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8" w:type="dxa"/>
        <w:tblInd w:w="-709" w:type="dxa"/>
        <w:tblLayout w:type="fixed"/>
        <w:tblLook w:val="04A0"/>
      </w:tblPr>
      <w:tblGrid>
        <w:gridCol w:w="1560"/>
        <w:gridCol w:w="941"/>
        <w:gridCol w:w="760"/>
        <w:gridCol w:w="969"/>
        <w:gridCol w:w="795"/>
        <w:gridCol w:w="969"/>
        <w:gridCol w:w="783"/>
        <w:gridCol w:w="12"/>
        <w:gridCol w:w="957"/>
        <w:gridCol w:w="796"/>
        <w:gridCol w:w="19"/>
        <w:gridCol w:w="876"/>
        <w:gridCol w:w="781"/>
        <w:gridCol w:w="928"/>
        <w:gridCol w:w="819"/>
        <w:gridCol w:w="939"/>
        <w:gridCol w:w="806"/>
        <w:gridCol w:w="766"/>
        <w:gridCol w:w="22"/>
      </w:tblGrid>
      <w:tr w:rsidR="001D17AF" w:rsidRPr="001D17AF" w:rsidTr="001D17AF">
        <w:trPr>
          <w:trHeight w:val="284"/>
        </w:trPr>
        <w:tc>
          <w:tcPr>
            <w:tcW w:w="144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C01A9C" w:rsidRDefault="00C01A9C" w:rsidP="00C0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1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hợp số liệu  khai thác các chuyến bay đúng giờ, chậm, hủy chuyến của các hãng hàng không Việt Nam</w:t>
            </w:r>
          </w:p>
        </w:tc>
      </w:tr>
      <w:tr w:rsidR="001D17AF" w:rsidRPr="001D17AF" w:rsidTr="001D17AF">
        <w:trPr>
          <w:trHeight w:val="284"/>
        </w:trPr>
        <w:tc>
          <w:tcPr>
            <w:tcW w:w="144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C01A9C" w:rsidRDefault="001D17AF" w:rsidP="00C0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 </w:t>
            </w:r>
            <w:r w:rsidR="00C01A9C" w:rsidRPr="00C01A9C">
              <w:rPr>
                <w:rFonts w:ascii="Times New Roman" w:eastAsia="Times New Roman" w:hAnsi="Times New Roman" w:cs="Times New Roman"/>
                <w:sz w:val="28"/>
                <w:szCs w:val="28"/>
              </w:rPr>
              <w:t>tháng đầu năm</w:t>
            </w:r>
            <w:r w:rsidRPr="00C01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1D17AF" w:rsidRPr="001D17AF" w:rsidTr="001D17AF">
        <w:trPr>
          <w:gridAfter w:val="1"/>
          <w:wAfter w:w="22" w:type="dxa"/>
          <w:trHeight w:val="3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7AF" w:rsidRPr="001D17AF" w:rsidTr="001D17AF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Chỉ tiêu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Vietnam Airlines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VietJet Air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Jetstar Pacific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VASCO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Bamboo Airways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Viettravel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</w:tr>
      <w:tr w:rsidR="001D17AF" w:rsidRPr="001D17AF" w:rsidTr="001D17AF">
        <w:trPr>
          <w:gridAfter w:val="1"/>
          <w:wAfter w:w="22" w:type="dxa"/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chuyến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chuyến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chuyến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chuyến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chuyến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chuyến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chuyến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 lệ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 trọng</w:t>
            </w: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CHUYẾN BAY KHAI THÁC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34.056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33.177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6.322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18.341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95.781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7AF" w:rsidRPr="001D17AF" w:rsidTr="001D17AF">
        <w:trPr>
          <w:gridAfter w:val="1"/>
          <w:wAfter w:w="22" w:type="dxa"/>
          <w:trHeight w:val="2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Tăng/giảm so cùng kỳ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-1,0%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-6,2%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-14,6%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-6,5%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59,1%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7AF" w:rsidRPr="001D17AF" w:rsidTr="001D17AF">
        <w:trPr>
          <w:gridAfter w:val="1"/>
          <w:wAfter w:w="22" w:type="dxa"/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CHUYẾN BAY CẤT CÁNH ĐÚNG GIỜ (OTP)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32.123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94,3%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30.741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92,7%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5.909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93,5%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92,9%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17.733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96,7%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96,8%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90.165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94,1%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7AF" w:rsidRPr="001D17AF" w:rsidTr="001D17AF">
        <w:trPr>
          <w:gridAfter w:val="1"/>
          <w:wAfter w:w="22" w:type="dxa"/>
          <w:trHeight w:val="2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Tăng/giảm so cùng kỳ (điểm)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CHẬM CHUYẾN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5.616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7AF" w:rsidRPr="001D17AF" w:rsidTr="001D17AF">
        <w:trPr>
          <w:gridAfter w:val="1"/>
          <w:wAfter w:w="22" w:type="dxa"/>
          <w:trHeight w:val="2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Tăng/giảm so cùng kỳ (điểm)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-9,5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7AF" w:rsidRPr="001D17AF" w:rsidTr="001D17AF">
        <w:trPr>
          <w:gridAfter w:val="1"/>
          <w:wAfter w:w="22" w:type="dxa"/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Trang thiết bị và dịch vụ tại Cảng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7,7%</w:t>
            </w: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Quản lý, điều hành bay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0,7%</w:t>
            </w: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Hãng hàng không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18,5%</w:t>
            </w: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Thời tiết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5,5%</w:t>
            </w: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Lý do khác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4,1%</w:t>
            </w: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Tàu bay về muộn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3,7%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62,7%</w:t>
            </w:r>
          </w:p>
        </w:tc>
      </w:tr>
      <w:tr w:rsidR="001D17AF" w:rsidRPr="001D17AF" w:rsidTr="001D17AF">
        <w:trPr>
          <w:gridAfter w:val="1"/>
          <w:wAfter w:w="22" w:type="dxa"/>
          <w:trHeight w:val="2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HỦY CHUYẾN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1,8%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D17AF" w:rsidRPr="001D17AF" w:rsidTr="001D17AF">
        <w:trPr>
          <w:gridAfter w:val="1"/>
          <w:wAfter w:w="22" w:type="dxa"/>
          <w:trHeight w:val="2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Tăng/giảm so cùng kỳ (điểm)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Thời tiết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4,1%</w:t>
            </w: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Kỹ thuật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2,6%</w:t>
            </w: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Thương mại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14,0%</w:t>
            </w: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Khai thác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8,3%</w:t>
            </w:r>
          </w:p>
        </w:tc>
      </w:tr>
      <w:tr w:rsidR="001D17AF" w:rsidRPr="001D17AF" w:rsidTr="001D17AF">
        <w:trPr>
          <w:gridAfter w:val="1"/>
          <w:wAfter w:w="22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Lý do khác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AF" w:rsidRPr="001D17AF" w:rsidRDefault="001D17AF" w:rsidP="001D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70,9%</w:t>
            </w:r>
          </w:p>
        </w:tc>
      </w:tr>
    </w:tbl>
    <w:p w:rsidR="00146FDD" w:rsidRPr="001D17AF" w:rsidRDefault="00146FDD" w:rsidP="001D17AF">
      <w:pPr>
        <w:rPr>
          <w:rFonts w:ascii="Times New Roman" w:hAnsi="Times New Roman" w:cs="Times New Roman"/>
          <w:sz w:val="20"/>
          <w:szCs w:val="20"/>
        </w:rPr>
      </w:pPr>
    </w:p>
    <w:sectPr w:rsidR="00146FDD" w:rsidRPr="001D17AF" w:rsidSect="001D17AF">
      <w:pgSz w:w="15840" w:h="12240" w:orient="landscape"/>
      <w:pgMar w:top="568" w:right="5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1C" w:rsidRDefault="00D2021C" w:rsidP="001D17AF">
      <w:pPr>
        <w:spacing w:after="0" w:line="240" w:lineRule="auto"/>
      </w:pPr>
      <w:r>
        <w:separator/>
      </w:r>
    </w:p>
  </w:endnote>
  <w:endnote w:type="continuationSeparator" w:id="1">
    <w:p w:rsidR="00D2021C" w:rsidRDefault="00D2021C" w:rsidP="001D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1C" w:rsidRDefault="00D2021C" w:rsidP="001D17AF">
      <w:pPr>
        <w:spacing w:after="0" w:line="240" w:lineRule="auto"/>
      </w:pPr>
      <w:r>
        <w:separator/>
      </w:r>
    </w:p>
  </w:footnote>
  <w:footnote w:type="continuationSeparator" w:id="1">
    <w:p w:rsidR="00D2021C" w:rsidRDefault="00D2021C" w:rsidP="001D1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57C"/>
    <w:rsid w:val="00146FDD"/>
    <w:rsid w:val="001D17AF"/>
    <w:rsid w:val="00232D84"/>
    <w:rsid w:val="00470BDD"/>
    <w:rsid w:val="00474042"/>
    <w:rsid w:val="006148FE"/>
    <w:rsid w:val="006851DE"/>
    <w:rsid w:val="006F357C"/>
    <w:rsid w:val="007328CB"/>
    <w:rsid w:val="008A4485"/>
    <w:rsid w:val="00914204"/>
    <w:rsid w:val="00A114D5"/>
    <w:rsid w:val="00C01A9C"/>
    <w:rsid w:val="00C93390"/>
    <w:rsid w:val="00D07E10"/>
    <w:rsid w:val="00D2021C"/>
    <w:rsid w:val="00E02D17"/>
    <w:rsid w:val="00F9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7AF"/>
  </w:style>
  <w:style w:type="paragraph" w:styleId="Footer">
    <w:name w:val="footer"/>
    <w:basedOn w:val="Normal"/>
    <w:link w:val="FooterChar"/>
    <w:uiPriority w:val="99"/>
    <w:unhideWhenUsed/>
    <w:rsid w:val="001D1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Thanh Son-ATD/CAAV</dc:creator>
  <cp:lastModifiedBy>Le Thi Thanh Binh</cp:lastModifiedBy>
  <cp:revision>2</cp:revision>
  <dcterms:created xsi:type="dcterms:W3CDTF">2021-06-08T08:35:00Z</dcterms:created>
  <dcterms:modified xsi:type="dcterms:W3CDTF">2021-06-08T08:35:00Z</dcterms:modified>
</cp:coreProperties>
</file>