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word/diagrams/quickStyle1.xml" ContentType="application/vnd.openxmlformats-officedocument.drawingml.diagramStyle+xml"/>
  <Override PartName="/word/diagrams/data1.xml" ContentType="application/vnd.openxmlformats-officedocument.drawingml.diagramData+xml"/>
  <Override PartName="/word/diagrams/colors1.xml" ContentType="application/vnd.openxmlformats-officedocument.drawingml.diagramColor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1B39" w:rsidRPr="00521B39" w:rsidRDefault="00521B39" w:rsidP="00521B39">
      <w:pPr>
        <w:keepNext/>
        <w:tabs>
          <w:tab w:val="num" w:pos="720"/>
        </w:tabs>
        <w:spacing w:line="312" w:lineRule="auto"/>
        <w:ind w:left="-142" w:right="-238" w:firstLine="142"/>
        <w:jc w:val="center"/>
        <w:outlineLvl w:val="2"/>
        <w:rPr>
          <w:rFonts w:cs="Arial"/>
          <w:bCs/>
          <w:color w:val="0070C0"/>
          <w:sz w:val="28"/>
          <w:szCs w:val="28"/>
        </w:rPr>
      </w:pPr>
      <w:bookmarkStart w:id="0" w:name="_Toc528833570"/>
      <w:bookmarkStart w:id="1" w:name="_Toc528841564"/>
      <w:r w:rsidRPr="00521B39">
        <w:rPr>
          <w:rFonts w:cs="Arial"/>
          <w:bCs/>
          <w:sz w:val="28"/>
          <w:szCs w:val="28"/>
        </w:rPr>
        <w:t>TỔNG CÔNG TY CẢNG HÀNG KHÔNG VIỆT NAM - CTCP</w:t>
      </w:r>
      <w:bookmarkEnd w:id="0"/>
      <w:bookmarkEnd w:id="1"/>
    </w:p>
    <w:p w:rsidR="00521B39" w:rsidRPr="00521B39" w:rsidRDefault="00521B39" w:rsidP="00521B39">
      <w:pPr>
        <w:keepNext/>
        <w:tabs>
          <w:tab w:val="num" w:pos="720"/>
        </w:tabs>
        <w:spacing w:line="312" w:lineRule="auto"/>
        <w:ind w:right="-238"/>
        <w:jc w:val="center"/>
        <w:outlineLvl w:val="2"/>
        <w:rPr>
          <w:rFonts w:cs="Arial"/>
          <w:b/>
          <w:bCs/>
          <w:sz w:val="28"/>
          <w:szCs w:val="28"/>
        </w:rPr>
      </w:pPr>
      <w:r w:rsidRPr="00521B39">
        <w:rPr>
          <w:rFonts w:ascii="Arial" w:hAnsi="Arial" w:cs="Arial"/>
          <w:b/>
          <w:bCs/>
          <w:noProof/>
          <w:sz w:val="26"/>
          <w:szCs w:val="26"/>
        </w:rPr>
        <w:pict>
          <v:line id="_x0000_s1187" style="position:absolute;left:0;text-align:left;z-index:251650560" from="126pt,27.1pt" to="294pt,27.1pt"/>
        </w:pict>
      </w:r>
      <w:bookmarkStart w:id="2" w:name="_Toc528833571"/>
      <w:bookmarkStart w:id="3" w:name="_Toc528841565"/>
      <w:r w:rsidRPr="00521B39">
        <w:rPr>
          <w:rFonts w:cs="Arial"/>
          <w:b/>
          <w:bCs/>
          <w:sz w:val="28"/>
          <w:szCs w:val="28"/>
        </w:rPr>
        <w:t xml:space="preserve">CẢNG HÀNG KHÔNG QUỐC TẾ </w:t>
      </w:r>
      <w:bookmarkEnd w:id="2"/>
      <w:bookmarkEnd w:id="3"/>
      <w:r>
        <w:rPr>
          <w:rFonts w:cs="Arial"/>
          <w:b/>
          <w:bCs/>
          <w:sz w:val="28"/>
          <w:szCs w:val="28"/>
        </w:rPr>
        <w:t>CÁT BI</w:t>
      </w:r>
    </w:p>
    <w:p w:rsidR="00521B39" w:rsidRPr="00521B39" w:rsidRDefault="00521B39" w:rsidP="00521B39">
      <w:pPr>
        <w:spacing w:line="312" w:lineRule="auto"/>
        <w:ind w:left="-567"/>
      </w:pPr>
    </w:p>
    <w:p w:rsidR="00521B39" w:rsidRPr="00521B39" w:rsidRDefault="00521B39" w:rsidP="00521B39">
      <w:pPr>
        <w:keepNext/>
        <w:tabs>
          <w:tab w:val="num" w:pos="720"/>
        </w:tabs>
        <w:spacing w:line="312" w:lineRule="auto"/>
        <w:ind w:left="720" w:right="-43" w:hanging="720"/>
        <w:outlineLvl w:val="2"/>
        <w:rPr>
          <w:rFonts w:ascii="Arial" w:hAnsi="Arial" w:cs="Arial"/>
          <w:bCs/>
          <w:sz w:val="26"/>
          <w:szCs w:val="26"/>
        </w:rPr>
      </w:pPr>
    </w:p>
    <w:p w:rsidR="00521B39" w:rsidRPr="00521B39" w:rsidRDefault="00521B39" w:rsidP="00521B39">
      <w:pPr>
        <w:spacing w:line="312" w:lineRule="auto"/>
      </w:pPr>
    </w:p>
    <w:p w:rsidR="00521B39" w:rsidRPr="00521B39" w:rsidRDefault="00521B39" w:rsidP="00521B39">
      <w:pPr>
        <w:spacing w:line="312" w:lineRule="auto"/>
      </w:pPr>
    </w:p>
    <w:p w:rsidR="00521B39" w:rsidRPr="00521B39" w:rsidRDefault="00521B39" w:rsidP="00521B39">
      <w:pPr>
        <w:keepNext/>
        <w:spacing w:line="312" w:lineRule="auto"/>
        <w:ind w:left="-142" w:right="29"/>
        <w:jc w:val="center"/>
        <w:outlineLvl w:val="0"/>
        <w:rPr>
          <w:rFonts w:cs="Arial"/>
          <w:b/>
          <w:bCs/>
          <w:kern w:val="32"/>
          <w:sz w:val="52"/>
          <w:szCs w:val="52"/>
        </w:rPr>
      </w:pPr>
    </w:p>
    <w:p w:rsidR="00521B39" w:rsidRPr="00521B39" w:rsidRDefault="00521B39" w:rsidP="00521B39">
      <w:pPr>
        <w:keepNext/>
        <w:spacing w:line="312" w:lineRule="auto"/>
        <w:ind w:left="-142" w:right="29"/>
        <w:jc w:val="center"/>
        <w:outlineLvl w:val="0"/>
        <w:rPr>
          <w:rFonts w:cs="Arial"/>
          <w:b/>
          <w:bCs/>
          <w:kern w:val="32"/>
          <w:sz w:val="52"/>
          <w:szCs w:val="52"/>
        </w:rPr>
      </w:pPr>
    </w:p>
    <w:p w:rsidR="00521B39" w:rsidRPr="00521B39" w:rsidRDefault="00521B39" w:rsidP="00521B39">
      <w:pPr>
        <w:keepNext/>
        <w:spacing w:line="312" w:lineRule="auto"/>
        <w:ind w:left="-142" w:right="29"/>
        <w:jc w:val="center"/>
        <w:outlineLvl w:val="0"/>
        <w:rPr>
          <w:rFonts w:cs="Arial"/>
          <w:b/>
          <w:bCs/>
          <w:kern w:val="32"/>
          <w:sz w:val="52"/>
          <w:szCs w:val="52"/>
        </w:rPr>
      </w:pPr>
    </w:p>
    <w:p w:rsidR="00521B39" w:rsidRPr="00521B39" w:rsidRDefault="00521B39" w:rsidP="00521B39">
      <w:pPr>
        <w:keepNext/>
        <w:spacing w:line="312" w:lineRule="auto"/>
        <w:ind w:left="-142" w:right="29"/>
        <w:jc w:val="center"/>
        <w:outlineLvl w:val="0"/>
        <w:rPr>
          <w:rFonts w:cs="Arial"/>
          <w:b/>
          <w:bCs/>
          <w:kern w:val="32"/>
          <w:sz w:val="40"/>
          <w:szCs w:val="40"/>
        </w:rPr>
      </w:pPr>
      <w:r w:rsidRPr="00521B39">
        <w:rPr>
          <w:rFonts w:cs="Arial"/>
          <w:b/>
          <w:bCs/>
          <w:kern w:val="32"/>
          <w:sz w:val="40"/>
          <w:szCs w:val="40"/>
        </w:rPr>
        <w:t>PHỤ LỤC 1B</w:t>
      </w:r>
    </w:p>
    <w:p w:rsidR="00521B39" w:rsidRPr="00521B39" w:rsidRDefault="00521B39" w:rsidP="00521B39">
      <w:pPr>
        <w:keepNext/>
        <w:spacing w:line="312" w:lineRule="auto"/>
        <w:ind w:left="-142" w:right="29"/>
        <w:jc w:val="center"/>
        <w:outlineLvl w:val="0"/>
        <w:rPr>
          <w:b/>
          <w:sz w:val="40"/>
          <w:szCs w:val="40"/>
        </w:rPr>
      </w:pPr>
      <w:bookmarkStart w:id="4" w:name="_Toc528833572"/>
      <w:bookmarkStart w:id="5" w:name="_Toc528841566"/>
      <w:r w:rsidRPr="00521B39">
        <w:rPr>
          <w:rFonts w:cs="Arial"/>
          <w:b/>
          <w:bCs/>
          <w:kern w:val="32"/>
          <w:sz w:val="40"/>
          <w:szCs w:val="40"/>
        </w:rPr>
        <w:t>TÀI LIỆU</w:t>
      </w:r>
      <w:bookmarkEnd w:id="4"/>
      <w:bookmarkEnd w:id="5"/>
    </w:p>
    <w:p w:rsidR="00521B39" w:rsidRPr="00521B39" w:rsidRDefault="00521B39" w:rsidP="00521B39">
      <w:pPr>
        <w:keepNext/>
        <w:spacing w:line="312" w:lineRule="auto"/>
        <w:ind w:left="-142" w:right="29"/>
        <w:jc w:val="center"/>
        <w:outlineLvl w:val="0"/>
        <w:rPr>
          <w:b/>
          <w:sz w:val="40"/>
          <w:szCs w:val="40"/>
        </w:rPr>
      </w:pPr>
      <w:bookmarkStart w:id="6" w:name="_Toc528833573"/>
      <w:bookmarkStart w:id="7" w:name="_Toc528841567"/>
      <w:r w:rsidRPr="00521B39">
        <w:rPr>
          <w:b/>
          <w:sz w:val="40"/>
          <w:szCs w:val="40"/>
        </w:rPr>
        <w:t>HỆ THỐNG QUẢN LÝ AN TOÀN</w:t>
      </w:r>
      <w:bookmarkEnd w:id="6"/>
      <w:bookmarkEnd w:id="7"/>
    </w:p>
    <w:p w:rsidR="00521B39" w:rsidRPr="00521B39" w:rsidRDefault="00521B39" w:rsidP="00521B39">
      <w:pPr>
        <w:keepNext/>
        <w:spacing w:line="312" w:lineRule="auto"/>
        <w:ind w:left="-142" w:right="29"/>
        <w:jc w:val="center"/>
        <w:outlineLvl w:val="0"/>
        <w:rPr>
          <w:b/>
          <w:sz w:val="40"/>
          <w:szCs w:val="40"/>
        </w:rPr>
      </w:pPr>
      <w:bookmarkStart w:id="8" w:name="_Toc528833574"/>
      <w:bookmarkStart w:id="9" w:name="_Toc528841568"/>
      <w:r w:rsidRPr="00521B39">
        <w:rPr>
          <w:b/>
          <w:sz w:val="40"/>
          <w:szCs w:val="40"/>
        </w:rPr>
        <w:t>CẢNG HÀNG KHÔNG QUỐC TẾ C</w:t>
      </w:r>
      <w:bookmarkEnd w:id="8"/>
      <w:bookmarkEnd w:id="9"/>
      <w:r>
        <w:rPr>
          <w:b/>
          <w:sz w:val="40"/>
          <w:szCs w:val="40"/>
        </w:rPr>
        <w:t>ÁT BI</w:t>
      </w:r>
    </w:p>
    <w:p w:rsidR="00521B39" w:rsidRPr="00521B39" w:rsidRDefault="00521B39" w:rsidP="00521B39">
      <w:pPr>
        <w:keepNext/>
        <w:spacing w:line="312" w:lineRule="auto"/>
        <w:ind w:left="-142" w:right="29"/>
        <w:jc w:val="center"/>
        <w:outlineLvl w:val="0"/>
        <w:rPr>
          <w:b/>
          <w:sz w:val="40"/>
          <w:szCs w:val="40"/>
        </w:rPr>
      </w:pPr>
    </w:p>
    <w:p w:rsidR="00521B39" w:rsidRPr="00521B39" w:rsidRDefault="00521B39" w:rsidP="00521B39">
      <w:pPr>
        <w:spacing w:line="312" w:lineRule="auto"/>
        <w:jc w:val="center"/>
        <w:rPr>
          <w:b/>
          <w:sz w:val="28"/>
          <w:szCs w:val="28"/>
        </w:rPr>
      </w:pPr>
    </w:p>
    <w:p w:rsidR="00521B39" w:rsidRPr="00521B39" w:rsidRDefault="00521B39" w:rsidP="00521B39">
      <w:pPr>
        <w:spacing w:line="312" w:lineRule="auto"/>
        <w:jc w:val="center"/>
        <w:rPr>
          <w:b/>
          <w:sz w:val="28"/>
          <w:szCs w:val="28"/>
        </w:rPr>
      </w:pPr>
    </w:p>
    <w:p w:rsidR="00521B39" w:rsidRPr="00521B39" w:rsidRDefault="00521B39" w:rsidP="00521B39">
      <w:pPr>
        <w:spacing w:line="312" w:lineRule="auto"/>
        <w:jc w:val="center"/>
        <w:rPr>
          <w:b/>
          <w:sz w:val="28"/>
          <w:szCs w:val="28"/>
        </w:rPr>
      </w:pPr>
    </w:p>
    <w:p w:rsidR="00521B39" w:rsidRPr="00521B39" w:rsidRDefault="00521B39" w:rsidP="00521B39">
      <w:pPr>
        <w:spacing w:line="312" w:lineRule="auto"/>
        <w:rPr>
          <w:b/>
          <w:sz w:val="28"/>
          <w:szCs w:val="28"/>
        </w:rPr>
      </w:pPr>
    </w:p>
    <w:p w:rsidR="00521B39" w:rsidRPr="00521B39" w:rsidRDefault="00521B39" w:rsidP="00521B39">
      <w:pPr>
        <w:spacing w:line="312" w:lineRule="auto"/>
        <w:rPr>
          <w:b/>
          <w:sz w:val="28"/>
          <w:szCs w:val="28"/>
        </w:rPr>
      </w:pPr>
    </w:p>
    <w:p w:rsidR="00521B39" w:rsidRPr="00521B39" w:rsidRDefault="00521B39" w:rsidP="00521B39">
      <w:pPr>
        <w:spacing w:line="312" w:lineRule="auto"/>
        <w:rPr>
          <w:b/>
          <w:sz w:val="28"/>
          <w:szCs w:val="28"/>
        </w:rPr>
      </w:pPr>
    </w:p>
    <w:p w:rsidR="00521B39" w:rsidRPr="00521B39" w:rsidRDefault="00521B39" w:rsidP="00521B39">
      <w:pPr>
        <w:spacing w:line="312" w:lineRule="auto"/>
      </w:pPr>
    </w:p>
    <w:p w:rsidR="00521B39" w:rsidRPr="00521B39" w:rsidRDefault="00521B39" w:rsidP="00521B39">
      <w:pPr>
        <w:spacing w:line="312" w:lineRule="auto"/>
      </w:pPr>
    </w:p>
    <w:p w:rsidR="00521B39" w:rsidRPr="00521B39" w:rsidRDefault="00521B39" w:rsidP="00521B39">
      <w:pPr>
        <w:spacing w:line="312" w:lineRule="auto"/>
        <w:ind w:firstLine="720"/>
        <w:jc w:val="center"/>
        <w:rPr>
          <w:b/>
          <w:bCs/>
          <w:snapToGrid w:val="0"/>
          <w:color w:val="000000"/>
          <w:sz w:val="32"/>
          <w:szCs w:val="32"/>
        </w:rPr>
      </w:pPr>
    </w:p>
    <w:p w:rsidR="00521B39" w:rsidRPr="00521B39" w:rsidRDefault="00521B39" w:rsidP="00521B39">
      <w:pPr>
        <w:spacing w:line="312" w:lineRule="auto"/>
        <w:rPr>
          <w:b/>
          <w:bCs/>
          <w:snapToGrid w:val="0"/>
          <w:color w:val="000000"/>
          <w:sz w:val="32"/>
          <w:szCs w:val="32"/>
        </w:rPr>
      </w:pPr>
    </w:p>
    <w:p w:rsidR="00521B39" w:rsidRPr="00521B39" w:rsidRDefault="00521B39" w:rsidP="00521B39">
      <w:pPr>
        <w:spacing w:line="312" w:lineRule="auto"/>
        <w:rPr>
          <w:b/>
          <w:bCs/>
          <w:snapToGrid w:val="0"/>
          <w:color w:val="000000"/>
          <w:sz w:val="32"/>
          <w:szCs w:val="32"/>
        </w:rPr>
      </w:pPr>
    </w:p>
    <w:p w:rsidR="00521B39" w:rsidRPr="00521B39" w:rsidRDefault="00521B39" w:rsidP="00521B39">
      <w:pPr>
        <w:spacing w:line="312" w:lineRule="auto"/>
        <w:rPr>
          <w:b/>
          <w:bCs/>
          <w:snapToGrid w:val="0"/>
          <w:color w:val="000000"/>
          <w:sz w:val="32"/>
          <w:szCs w:val="32"/>
        </w:rPr>
      </w:pPr>
    </w:p>
    <w:p w:rsidR="00521B39" w:rsidRPr="00521B39" w:rsidRDefault="00521B39" w:rsidP="00521B39">
      <w:pPr>
        <w:spacing w:line="312" w:lineRule="auto"/>
        <w:rPr>
          <w:b/>
          <w:bCs/>
          <w:snapToGrid w:val="0"/>
          <w:color w:val="000000"/>
          <w:sz w:val="32"/>
          <w:szCs w:val="32"/>
        </w:rPr>
      </w:pPr>
    </w:p>
    <w:p w:rsidR="002A7743" w:rsidRDefault="002A7743" w:rsidP="002A7743">
      <w:pPr>
        <w:spacing w:line="312" w:lineRule="auto"/>
        <w:rPr>
          <w:b/>
          <w:bCs/>
          <w:snapToGrid w:val="0"/>
          <w:color w:val="000000"/>
          <w:sz w:val="32"/>
          <w:szCs w:val="32"/>
        </w:rPr>
      </w:pPr>
    </w:p>
    <w:p w:rsidR="00521B39" w:rsidRPr="00521B39" w:rsidRDefault="002A7743" w:rsidP="002A7743">
      <w:pPr>
        <w:spacing w:line="312" w:lineRule="auto"/>
        <w:jc w:val="center"/>
        <w:rPr>
          <w:b/>
          <w:bCs/>
          <w:snapToGrid w:val="0"/>
          <w:color w:val="000000"/>
          <w:sz w:val="32"/>
          <w:szCs w:val="32"/>
        </w:rPr>
      </w:pPr>
      <w:r>
        <w:rPr>
          <w:b/>
          <w:bCs/>
          <w:snapToGrid w:val="0"/>
          <w:color w:val="000000"/>
          <w:sz w:val="32"/>
          <w:szCs w:val="32"/>
        </w:rPr>
        <w:t>Tháng ...... năm 2019</w:t>
      </w:r>
    </w:p>
    <w:p w:rsidR="00521B39" w:rsidRPr="00521B39" w:rsidRDefault="00521B39" w:rsidP="00521B39">
      <w:pPr>
        <w:spacing w:line="312" w:lineRule="auto"/>
        <w:rPr>
          <w:b/>
          <w:bCs/>
          <w:snapToGrid w:val="0"/>
          <w:color w:val="000000"/>
          <w:sz w:val="32"/>
          <w:szCs w:val="32"/>
        </w:rPr>
      </w:pPr>
    </w:p>
    <w:p w:rsidR="00521B39" w:rsidRPr="00521B39" w:rsidRDefault="00521B39" w:rsidP="00521B39">
      <w:pPr>
        <w:spacing w:line="312" w:lineRule="auto"/>
        <w:rPr>
          <w:b/>
          <w:bCs/>
          <w:snapToGrid w:val="0"/>
          <w:color w:val="000000"/>
          <w:sz w:val="32"/>
          <w:szCs w:val="32"/>
        </w:rPr>
        <w:sectPr w:rsidR="00521B39" w:rsidRPr="00521B39" w:rsidSect="003448F9">
          <w:headerReference w:type="first" r:id="rId7"/>
          <w:pgSz w:w="11909" w:h="16834" w:code="9"/>
          <w:pgMar w:top="1134" w:right="1134" w:bottom="1134" w:left="1701" w:header="567" w:footer="567" w:gutter="0"/>
          <w:pgBorders w:display="firstPage">
            <w:top w:val="triple" w:sz="4" w:space="1" w:color="auto"/>
            <w:left w:val="triple" w:sz="4" w:space="4" w:color="auto"/>
            <w:bottom w:val="triple" w:sz="4" w:space="1" w:color="auto"/>
            <w:right w:val="triple" w:sz="4" w:space="4" w:color="auto"/>
          </w:pgBorders>
          <w:cols w:space="720"/>
          <w:formProt w:val="0"/>
          <w:docGrid w:linePitch="326"/>
        </w:sectPr>
      </w:pPr>
    </w:p>
    <w:p w:rsidR="00521B39" w:rsidRPr="00521B39" w:rsidRDefault="00521B39" w:rsidP="002A7743">
      <w:pPr>
        <w:numPr>
          <w:ilvl w:val="1"/>
          <w:numId w:val="0"/>
        </w:numPr>
        <w:spacing w:line="312" w:lineRule="auto"/>
        <w:ind w:left="576" w:hanging="576"/>
        <w:jc w:val="center"/>
        <w:rPr>
          <w:b/>
          <w:sz w:val="26"/>
          <w:szCs w:val="26"/>
          <w:lang/>
        </w:rPr>
      </w:pPr>
      <w:r w:rsidRPr="00521B39">
        <w:rPr>
          <w:b/>
          <w:sz w:val="26"/>
          <w:szCs w:val="26"/>
          <w:lang/>
        </w:rPr>
        <w:lastRenderedPageBreak/>
        <w:t>DANH SÁCH PHÂN PHỐI TÀI LIỆU</w:t>
      </w:r>
      <w:r w:rsidRPr="00521B39">
        <w:rPr>
          <w:b/>
          <w:sz w:val="26"/>
          <w:szCs w:val="26"/>
          <w:lang/>
        </w:rPr>
        <w:t>:</w:t>
      </w:r>
    </w:p>
    <w:p w:rsidR="00521B39" w:rsidRPr="00521B39" w:rsidRDefault="00521B39" w:rsidP="00521B39">
      <w:pPr>
        <w:spacing w:line="312" w:lineRule="auto"/>
        <w:rPr>
          <w:b/>
          <w:sz w:val="28"/>
          <w:szCs w:val="28"/>
        </w:rPr>
        <w:sectPr w:rsidR="00521B39" w:rsidRPr="00521B39" w:rsidSect="003448F9">
          <w:headerReference w:type="default" r:id="rId8"/>
          <w:type w:val="continuous"/>
          <w:pgSz w:w="11909" w:h="16834" w:code="9"/>
          <w:pgMar w:top="459" w:right="1134" w:bottom="851" w:left="1701" w:header="567" w:footer="567" w:gutter="0"/>
          <w:pgNumType w:start="2"/>
          <w:cols w:space="720"/>
          <w:formProt w:val="0"/>
          <w:docGrid w:linePitch="326"/>
        </w:sectPr>
      </w:pPr>
    </w:p>
    <w:tbl>
      <w:tblPr>
        <w:tblW w:w="1001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0" w:type="dxa"/>
        </w:tblCellMar>
        <w:tblLook w:val="01E0"/>
      </w:tblPr>
      <w:tblGrid>
        <w:gridCol w:w="800"/>
        <w:gridCol w:w="6663"/>
        <w:gridCol w:w="992"/>
        <w:gridCol w:w="1559"/>
      </w:tblGrid>
      <w:tr w:rsidR="00F6701D" w:rsidRPr="00007F0E" w:rsidTr="000E4E89">
        <w:tc>
          <w:tcPr>
            <w:tcW w:w="800" w:type="dxa"/>
            <w:shd w:val="clear" w:color="auto" w:fill="auto"/>
            <w:vAlign w:val="center"/>
          </w:tcPr>
          <w:p w:rsidR="00F6701D" w:rsidRPr="00007F0E" w:rsidRDefault="00F6701D" w:rsidP="000E4E89">
            <w:pPr>
              <w:spacing w:before="120" w:after="120" w:line="264" w:lineRule="auto"/>
              <w:ind w:left="170"/>
              <w:rPr>
                <w:b/>
                <w:color w:val="000000"/>
                <w:sz w:val="28"/>
                <w:szCs w:val="28"/>
              </w:rPr>
            </w:pPr>
            <w:r w:rsidRPr="00007F0E">
              <w:rPr>
                <w:b/>
                <w:color w:val="000000"/>
                <w:sz w:val="28"/>
                <w:szCs w:val="28"/>
              </w:rPr>
              <w:lastRenderedPageBreak/>
              <w:t>STT</w:t>
            </w:r>
          </w:p>
        </w:tc>
        <w:tc>
          <w:tcPr>
            <w:tcW w:w="6663" w:type="dxa"/>
            <w:shd w:val="clear" w:color="auto" w:fill="auto"/>
            <w:vAlign w:val="center"/>
          </w:tcPr>
          <w:p w:rsidR="00F6701D" w:rsidRPr="00007F0E" w:rsidRDefault="00F6701D" w:rsidP="000E4E89">
            <w:pPr>
              <w:spacing w:before="120" w:after="120" w:line="264" w:lineRule="auto"/>
              <w:jc w:val="center"/>
              <w:rPr>
                <w:b/>
                <w:color w:val="000000"/>
                <w:sz w:val="28"/>
                <w:szCs w:val="28"/>
              </w:rPr>
            </w:pPr>
            <w:r w:rsidRPr="00007F0E">
              <w:rPr>
                <w:b/>
                <w:color w:val="000000"/>
                <w:sz w:val="28"/>
                <w:szCs w:val="28"/>
              </w:rPr>
              <w:t>Đơn vị, cá nhân sử dụng tài liệu</w:t>
            </w:r>
          </w:p>
        </w:tc>
        <w:tc>
          <w:tcPr>
            <w:tcW w:w="992" w:type="dxa"/>
            <w:shd w:val="clear" w:color="auto" w:fill="auto"/>
            <w:vAlign w:val="center"/>
          </w:tcPr>
          <w:p w:rsidR="00F6701D" w:rsidRPr="00007F0E" w:rsidRDefault="00F6701D" w:rsidP="000E4E89">
            <w:pPr>
              <w:spacing w:before="120" w:after="120" w:line="264" w:lineRule="auto"/>
              <w:jc w:val="center"/>
              <w:rPr>
                <w:b/>
                <w:color w:val="000000"/>
                <w:sz w:val="28"/>
                <w:szCs w:val="28"/>
              </w:rPr>
            </w:pPr>
            <w:r w:rsidRPr="00007F0E">
              <w:rPr>
                <w:b/>
                <w:color w:val="000000"/>
                <w:sz w:val="28"/>
                <w:szCs w:val="28"/>
              </w:rPr>
              <w:t>Số lượng</w:t>
            </w:r>
          </w:p>
          <w:p w:rsidR="00F6701D" w:rsidRPr="00007F0E" w:rsidRDefault="00F6701D" w:rsidP="000E4E89">
            <w:pPr>
              <w:spacing w:before="120" w:after="120" w:line="264" w:lineRule="auto"/>
              <w:jc w:val="center"/>
              <w:rPr>
                <w:b/>
                <w:color w:val="000000"/>
                <w:sz w:val="28"/>
                <w:szCs w:val="28"/>
              </w:rPr>
            </w:pPr>
            <w:r w:rsidRPr="00007F0E">
              <w:rPr>
                <w:b/>
                <w:color w:val="000000"/>
                <w:sz w:val="28"/>
                <w:szCs w:val="28"/>
              </w:rPr>
              <w:t>(quyển)</w:t>
            </w:r>
          </w:p>
        </w:tc>
        <w:tc>
          <w:tcPr>
            <w:tcW w:w="1559" w:type="dxa"/>
            <w:vAlign w:val="center"/>
          </w:tcPr>
          <w:p w:rsidR="00F6701D" w:rsidRPr="00007F0E" w:rsidRDefault="00F6701D" w:rsidP="000E4E89">
            <w:pPr>
              <w:spacing w:before="120" w:after="120" w:line="264" w:lineRule="auto"/>
              <w:jc w:val="center"/>
              <w:rPr>
                <w:b/>
                <w:color w:val="000000"/>
                <w:sz w:val="28"/>
                <w:szCs w:val="28"/>
              </w:rPr>
            </w:pPr>
            <w:r>
              <w:rPr>
                <w:b/>
                <w:color w:val="000000"/>
                <w:sz w:val="28"/>
                <w:szCs w:val="28"/>
              </w:rPr>
              <w:t>Mã số</w:t>
            </w:r>
          </w:p>
        </w:tc>
      </w:tr>
      <w:tr w:rsidR="00F6701D" w:rsidRPr="00007F0E" w:rsidTr="000E4E89">
        <w:trPr>
          <w:trHeight w:val="397"/>
        </w:trPr>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rsidR="00F6701D" w:rsidRPr="00007F0E" w:rsidRDefault="00F6701D" w:rsidP="00F6701D">
            <w:pPr>
              <w:numPr>
                <w:ilvl w:val="0"/>
                <w:numId w:val="33"/>
              </w:numPr>
              <w:spacing w:before="120" w:after="120" w:line="264" w:lineRule="auto"/>
              <w:rPr>
                <w:color w:val="000000"/>
                <w:sz w:val="28"/>
                <w:szCs w:val="28"/>
              </w:rPr>
            </w:pPr>
            <w:bookmarkStart w:id="10" w:name="_Hlk309749424"/>
          </w:p>
        </w:tc>
        <w:tc>
          <w:tcPr>
            <w:tcW w:w="6663" w:type="dxa"/>
            <w:tcBorders>
              <w:top w:val="single" w:sz="4" w:space="0" w:color="auto"/>
              <w:left w:val="single" w:sz="4" w:space="0" w:color="auto"/>
              <w:bottom w:val="single" w:sz="4" w:space="0" w:color="auto"/>
              <w:right w:val="single" w:sz="4" w:space="0" w:color="auto"/>
            </w:tcBorders>
            <w:shd w:val="clear" w:color="auto" w:fill="auto"/>
            <w:vAlign w:val="center"/>
          </w:tcPr>
          <w:p w:rsidR="00F6701D" w:rsidRPr="00B900A0" w:rsidRDefault="00F6701D" w:rsidP="000E4E89">
            <w:pPr>
              <w:spacing w:before="120" w:after="120" w:line="264" w:lineRule="auto"/>
              <w:rPr>
                <w:color w:val="000000"/>
                <w:sz w:val="28"/>
                <w:szCs w:val="28"/>
              </w:rPr>
            </w:pPr>
            <w:r w:rsidRPr="00B900A0">
              <w:rPr>
                <w:color w:val="000000"/>
                <w:sz w:val="28"/>
                <w:szCs w:val="28"/>
              </w:rPr>
              <w:t>Ban chỉ đạo phòng, chống khủng bố và đảm bảo an ninh, an toàn hàng không dân dụng thành phố Hải Phòng</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6701D" w:rsidRPr="00FA676D" w:rsidRDefault="00F6701D" w:rsidP="000E4E89">
            <w:pPr>
              <w:spacing w:before="120" w:after="120" w:line="264" w:lineRule="auto"/>
              <w:jc w:val="center"/>
              <w:rPr>
                <w:color w:val="000000"/>
                <w:sz w:val="28"/>
                <w:szCs w:val="28"/>
              </w:rPr>
            </w:pPr>
            <w:r>
              <w:rPr>
                <w:color w:val="000000"/>
                <w:sz w:val="28"/>
                <w:szCs w:val="28"/>
              </w:rPr>
              <w:t>01</w:t>
            </w:r>
          </w:p>
        </w:tc>
        <w:tc>
          <w:tcPr>
            <w:tcW w:w="1559" w:type="dxa"/>
            <w:tcBorders>
              <w:top w:val="single" w:sz="4" w:space="0" w:color="auto"/>
              <w:left w:val="single" w:sz="4" w:space="0" w:color="auto"/>
              <w:bottom w:val="single" w:sz="4" w:space="0" w:color="auto"/>
              <w:right w:val="single" w:sz="4" w:space="0" w:color="auto"/>
            </w:tcBorders>
            <w:vAlign w:val="center"/>
          </w:tcPr>
          <w:p w:rsidR="00F6701D" w:rsidRDefault="00F6701D" w:rsidP="000E4E89">
            <w:pPr>
              <w:spacing w:before="120" w:after="120" w:line="264" w:lineRule="auto"/>
              <w:jc w:val="center"/>
              <w:rPr>
                <w:color w:val="000000"/>
                <w:sz w:val="28"/>
                <w:szCs w:val="28"/>
              </w:rPr>
            </w:pPr>
          </w:p>
        </w:tc>
      </w:tr>
      <w:tr w:rsidR="00F6701D" w:rsidRPr="00007F0E" w:rsidTr="000E4E89">
        <w:trPr>
          <w:trHeight w:val="397"/>
        </w:trPr>
        <w:tc>
          <w:tcPr>
            <w:tcW w:w="800" w:type="dxa"/>
            <w:shd w:val="clear" w:color="auto" w:fill="auto"/>
            <w:vAlign w:val="center"/>
          </w:tcPr>
          <w:p w:rsidR="00F6701D" w:rsidRPr="00007F0E" w:rsidRDefault="00F6701D" w:rsidP="00F6701D">
            <w:pPr>
              <w:numPr>
                <w:ilvl w:val="0"/>
                <w:numId w:val="33"/>
              </w:numPr>
              <w:spacing w:before="120" w:after="120" w:line="264" w:lineRule="auto"/>
              <w:rPr>
                <w:color w:val="000000"/>
                <w:sz w:val="28"/>
                <w:szCs w:val="28"/>
              </w:rPr>
            </w:pPr>
          </w:p>
        </w:tc>
        <w:tc>
          <w:tcPr>
            <w:tcW w:w="6663" w:type="dxa"/>
            <w:shd w:val="clear" w:color="auto" w:fill="auto"/>
            <w:vAlign w:val="center"/>
          </w:tcPr>
          <w:p w:rsidR="00F6701D" w:rsidRPr="00007F0E" w:rsidRDefault="00F6701D" w:rsidP="000E4E89">
            <w:pPr>
              <w:spacing w:before="120" w:after="120" w:line="264" w:lineRule="auto"/>
              <w:rPr>
                <w:color w:val="000000"/>
                <w:sz w:val="28"/>
                <w:szCs w:val="28"/>
              </w:rPr>
            </w:pPr>
            <w:r w:rsidRPr="00007F0E">
              <w:rPr>
                <w:color w:val="000000"/>
                <w:sz w:val="28"/>
                <w:szCs w:val="28"/>
              </w:rPr>
              <w:t xml:space="preserve">Cục Hàng không Việt </w:t>
            </w:r>
            <w:smartTag w:uri="urn:schemas-microsoft-com:office:smarttags" w:element="country-region">
              <w:smartTag w:uri="urn:schemas-microsoft-com:office:smarttags" w:element="place">
                <w:r w:rsidRPr="00007F0E">
                  <w:rPr>
                    <w:color w:val="000000"/>
                    <w:sz w:val="28"/>
                    <w:szCs w:val="28"/>
                  </w:rPr>
                  <w:t>Nam</w:t>
                </w:r>
              </w:smartTag>
            </w:smartTag>
          </w:p>
        </w:tc>
        <w:tc>
          <w:tcPr>
            <w:tcW w:w="992" w:type="dxa"/>
            <w:shd w:val="clear" w:color="auto" w:fill="auto"/>
            <w:vAlign w:val="center"/>
          </w:tcPr>
          <w:p w:rsidR="00F6701D" w:rsidRPr="00FA676D" w:rsidRDefault="00F6701D" w:rsidP="000E4E89">
            <w:pPr>
              <w:spacing w:before="120" w:after="120" w:line="264" w:lineRule="auto"/>
              <w:jc w:val="center"/>
              <w:rPr>
                <w:color w:val="000000"/>
                <w:sz w:val="28"/>
                <w:szCs w:val="28"/>
              </w:rPr>
            </w:pPr>
            <w:r w:rsidRPr="00FA676D">
              <w:rPr>
                <w:color w:val="000000"/>
                <w:sz w:val="28"/>
                <w:szCs w:val="28"/>
              </w:rPr>
              <w:t>0</w:t>
            </w:r>
            <w:r>
              <w:rPr>
                <w:color w:val="000000"/>
                <w:sz w:val="28"/>
                <w:szCs w:val="28"/>
              </w:rPr>
              <w:t>1</w:t>
            </w:r>
          </w:p>
        </w:tc>
        <w:tc>
          <w:tcPr>
            <w:tcW w:w="1559" w:type="dxa"/>
            <w:vAlign w:val="center"/>
          </w:tcPr>
          <w:p w:rsidR="00F6701D" w:rsidRPr="00FA676D" w:rsidRDefault="00F6701D" w:rsidP="000E4E89">
            <w:pPr>
              <w:spacing w:before="120" w:after="120" w:line="264" w:lineRule="auto"/>
              <w:jc w:val="center"/>
              <w:rPr>
                <w:color w:val="000000"/>
                <w:sz w:val="28"/>
                <w:szCs w:val="28"/>
              </w:rPr>
            </w:pPr>
          </w:p>
        </w:tc>
      </w:tr>
      <w:tr w:rsidR="00F6701D" w:rsidRPr="00007F0E" w:rsidTr="000E4E89">
        <w:trPr>
          <w:trHeight w:val="397"/>
        </w:trPr>
        <w:tc>
          <w:tcPr>
            <w:tcW w:w="800" w:type="dxa"/>
            <w:shd w:val="clear" w:color="auto" w:fill="auto"/>
            <w:vAlign w:val="center"/>
          </w:tcPr>
          <w:p w:rsidR="00F6701D" w:rsidRPr="00007F0E" w:rsidRDefault="00F6701D" w:rsidP="00F6701D">
            <w:pPr>
              <w:numPr>
                <w:ilvl w:val="0"/>
                <w:numId w:val="33"/>
              </w:numPr>
              <w:spacing w:before="120" w:after="120" w:line="264" w:lineRule="auto"/>
              <w:rPr>
                <w:color w:val="000000"/>
                <w:sz w:val="28"/>
                <w:szCs w:val="28"/>
              </w:rPr>
            </w:pPr>
          </w:p>
        </w:tc>
        <w:tc>
          <w:tcPr>
            <w:tcW w:w="6663" w:type="dxa"/>
            <w:shd w:val="clear" w:color="auto" w:fill="auto"/>
            <w:vAlign w:val="center"/>
          </w:tcPr>
          <w:p w:rsidR="00F6701D" w:rsidRPr="00007F0E" w:rsidRDefault="00F6701D" w:rsidP="000E4E89">
            <w:pPr>
              <w:spacing w:before="120" w:after="120" w:line="264" w:lineRule="auto"/>
              <w:rPr>
                <w:color w:val="000000"/>
                <w:sz w:val="28"/>
                <w:szCs w:val="28"/>
              </w:rPr>
            </w:pPr>
            <w:r w:rsidRPr="00007F0E">
              <w:rPr>
                <w:color w:val="000000"/>
                <w:sz w:val="28"/>
                <w:szCs w:val="28"/>
              </w:rPr>
              <w:t xml:space="preserve">Tổng công ty Cảng hàng không Việt </w:t>
            </w:r>
            <w:smartTag w:uri="urn:schemas-microsoft-com:office:smarttags" w:element="country-region">
              <w:smartTag w:uri="urn:schemas-microsoft-com:office:smarttags" w:element="place">
                <w:r w:rsidRPr="00007F0E">
                  <w:rPr>
                    <w:color w:val="000000"/>
                    <w:sz w:val="28"/>
                    <w:szCs w:val="28"/>
                  </w:rPr>
                  <w:t>Nam</w:t>
                </w:r>
              </w:smartTag>
            </w:smartTag>
            <w:r w:rsidRPr="00007F0E">
              <w:rPr>
                <w:color w:val="000000"/>
                <w:sz w:val="28"/>
                <w:szCs w:val="28"/>
              </w:rPr>
              <w:t xml:space="preserve"> </w:t>
            </w:r>
            <w:r>
              <w:rPr>
                <w:color w:val="000000"/>
                <w:sz w:val="28"/>
                <w:szCs w:val="28"/>
              </w:rPr>
              <w:t>- CTCP</w:t>
            </w:r>
          </w:p>
        </w:tc>
        <w:tc>
          <w:tcPr>
            <w:tcW w:w="992" w:type="dxa"/>
            <w:shd w:val="clear" w:color="auto" w:fill="auto"/>
            <w:vAlign w:val="center"/>
          </w:tcPr>
          <w:p w:rsidR="00F6701D" w:rsidRPr="00FA676D" w:rsidRDefault="00F6701D" w:rsidP="000E4E89">
            <w:pPr>
              <w:spacing w:before="120" w:after="120" w:line="264" w:lineRule="auto"/>
              <w:jc w:val="center"/>
              <w:rPr>
                <w:color w:val="000000"/>
                <w:sz w:val="28"/>
                <w:szCs w:val="28"/>
              </w:rPr>
            </w:pPr>
            <w:r>
              <w:rPr>
                <w:color w:val="000000"/>
                <w:sz w:val="28"/>
                <w:szCs w:val="28"/>
              </w:rPr>
              <w:t>04</w:t>
            </w:r>
          </w:p>
        </w:tc>
        <w:tc>
          <w:tcPr>
            <w:tcW w:w="1559" w:type="dxa"/>
            <w:vAlign w:val="center"/>
          </w:tcPr>
          <w:p w:rsidR="00F6701D" w:rsidRPr="00025CFC" w:rsidRDefault="00F6701D" w:rsidP="000E4E89">
            <w:pPr>
              <w:spacing w:before="120" w:after="120" w:line="264" w:lineRule="auto"/>
              <w:jc w:val="center"/>
              <w:rPr>
                <w:color w:val="000000"/>
              </w:rPr>
            </w:pPr>
          </w:p>
        </w:tc>
      </w:tr>
      <w:tr w:rsidR="00F6701D" w:rsidRPr="00007F0E" w:rsidTr="000E4E89">
        <w:trPr>
          <w:trHeight w:val="397"/>
        </w:trPr>
        <w:tc>
          <w:tcPr>
            <w:tcW w:w="800" w:type="dxa"/>
            <w:shd w:val="clear" w:color="auto" w:fill="auto"/>
            <w:vAlign w:val="center"/>
          </w:tcPr>
          <w:p w:rsidR="00F6701D" w:rsidRPr="00007F0E" w:rsidRDefault="00F6701D" w:rsidP="00F6701D">
            <w:pPr>
              <w:numPr>
                <w:ilvl w:val="0"/>
                <w:numId w:val="33"/>
              </w:numPr>
              <w:spacing w:before="120" w:after="120" w:line="264" w:lineRule="auto"/>
              <w:rPr>
                <w:color w:val="000000"/>
                <w:sz w:val="28"/>
                <w:szCs w:val="28"/>
              </w:rPr>
            </w:pPr>
          </w:p>
        </w:tc>
        <w:tc>
          <w:tcPr>
            <w:tcW w:w="6663" w:type="dxa"/>
            <w:shd w:val="clear" w:color="auto" w:fill="auto"/>
            <w:vAlign w:val="center"/>
          </w:tcPr>
          <w:p w:rsidR="00F6701D" w:rsidRPr="00007F0E" w:rsidRDefault="00F6701D" w:rsidP="000E4E89">
            <w:pPr>
              <w:spacing w:before="120" w:after="120" w:line="264" w:lineRule="auto"/>
              <w:rPr>
                <w:color w:val="000000"/>
                <w:sz w:val="28"/>
                <w:szCs w:val="28"/>
              </w:rPr>
            </w:pPr>
            <w:r w:rsidRPr="00007F0E">
              <w:rPr>
                <w:color w:val="000000"/>
                <w:sz w:val="28"/>
                <w:szCs w:val="28"/>
              </w:rPr>
              <w:t>Cảng vụ hàng không miền Bắc</w:t>
            </w:r>
          </w:p>
        </w:tc>
        <w:tc>
          <w:tcPr>
            <w:tcW w:w="992" w:type="dxa"/>
            <w:shd w:val="clear" w:color="auto" w:fill="auto"/>
            <w:vAlign w:val="center"/>
          </w:tcPr>
          <w:p w:rsidR="00F6701D" w:rsidRPr="00FA676D" w:rsidRDefault="00F6701D" w:rsidP="000E4E89">
            <w:pPr>
              <w:spacing w:before="120" w:after="120" w:line="264" w:lineRule="auto"/>
              <w:jc w:val="center"/>
              <w:rPr>
                <w:color w:val="000000"/>
                <w:sz w:val="28"/>
                <w:szCs w:val="28"/>
              </w:rPr>
            </w:pPr>
            <w:r w:rsidRPr="00FA676D">
              <w:rPr>
                <w:color w:val="000000"/>
                <w:sz w:val="28"/>
                <w:szCs w:val="28"/>
              </w:rPr>
              <w:t>01</w:t>
            </w:r>
          </w:p>
        </w:tc>
        <w:tc>
          <w:tcPr>
            <w:tcW w:w="1559" w:type="dxa"/>
            <w:vAlign w:val="center"/>
          </w:tcPr>
          <w:p w:rsidR="00F6701D" w:rsidRPr="00FA676D" w:rsidRDefault="00F6701D" w:rsidP="000E4E89">
            <w:pPr>
              <w:spacing w:before="120" w:after="120" w:line="264" w:lineRule="auto"/>
              <w:jc w:val="center"/>
              <w:rPr>
                <w:color w:val="000000"/>
                <w:sz w:val="28"/>
                <w:szCs w:val="28"/>
              </w:rPr>
            </w:pPr>
          </w:p>
        </w:tc>
      </w:tr>
      <w:tr w:rsidR="00F6701D" w:rsidRPr="00007F0E" w:rsidTr="000E4E89">
        <w:trPr>
          <w:trHeight w:val="397"/>
        </w:trPr>
        <w:tc>
          <w:tcPr>
            <w:tcW w:w="800" w:type="dxa"/>
            <w:shd w:val="clear" w:color="auto" w:fill="auto"/>
            <w:vAlign w:val="center"/>
          </w:tcPr>
          <w:p w:rsidR="00F6701D" w:rsidRPr="00007F0E" w:rsidRDefault="00F6701D" w:rsidP="00F6701D">
            <w:pPr>
              <w:numPr>
                <w:ilvl w:val="0"/>
                <w:numId w:val="33"/>
              </w:numPr>
              <w:spacing w:before="120" w:after="120" w:line="264" w:lineRule="auto"/>
              <w:rPr>
                <w:color w:val="000000"/>
                <w:sz w:val="28"/>
                <w:szCs w:val="28"/>
              </w:rPr>
            </w:pPr>
          </w:p>
        </w:tc>
        <w:tc>
          <w:tcPr>
            <w:tcW w:w="6663" w:type="dxa"/>
            <w:shd w:val="clear" w:color="auto" w:fill="auto"/>
            <w:vAlign w:val="center"/>
          </w:tcPr>
          <w:p w:rsidR="00F6701D" w:rsidRPr="00007F0E" w:rsidRDefault="00F6701D" w:rsidP="000E4E89">
            <w:pPr>
              <w:spacing w:before="120" w:after="120" w:line="264" w:lineRule="auto"/>
              <w:rPr>
                <w:color w:val="000000"/>
                <w:sz w:val="28"/>
                <w:szCs w:val="28"/>
              </w:rPr>
            </w:pPr>
            <w:r>
              <w:rPr>
                <w:color w:val="000000"/>
                <w:sz w:val="28"/>
                <w:szCs w:val="28"/>
              </w:rPr>
              <w:t>Đại diện Cảng vụ</w:t>
            </w:r>
            <w:r w:rsidRPr="00007F0E">
              <w:rPr>
                <w:color w:val="000000"/>
                <w:sz w:val="28"/>
                <w:szCs w:val="28"/>
              </w:rPr>
              <w:t xml:space="preserve"> </w:t>
            </w:r>
            <w:r>
              <w:rPr>
                <w:color w:val="000000"/>
                <w:sz w:val="28"/>
                <w:szCs w:val="28"/>
              </w:rPr>
              <w:t xml:space="preserve">hàng không miền Bắc tại </w:t>
            </w:r>
            <w:r w:rsidRPr="00007F0E">
              <w:rPr>
                <w:color w:val="000000"/>
                <w:sz w:val="28"/>
                <w:szCs w:val="28"/>
              </w:rPr>
              <w:t>Cát Bi</w:t>
            </w:r>
          </w:p>
        </w:tc>
        <w:tc>
          <w:tcPr>
            <w:tcW w:w="992" w:type="dxa"/>
            <w:shd w:val="clear" w:color="auto" w:fill="auto"/>
            <w:vAlign w:val="center"/>
          </w:tcPr>
          <w:p w:rsidR="00F6701D" w:rsidRPr="00FA676D" w:rsidRDefault="00F6701D" w:rsidP="000E4E89">
            <w:pPr>
              <w:spacing w:before="120" w:after="120" w:line="264" w:lineRule="auto"/>
              <w:jc w:val="center"/>
              <w:rPr>
                <w:color w:val="000000"/>
                <w:sz w:val="28"/>
                <w:szCs w:val="28"/>
              </w:rPr>
            </w:pPr>
            <w:r w:rsidRPr="00FA676D">
              <w:rPr>
                <w:color w:val="000000"/>
                <w:sz w:val="28"/>
                <w:szCs w:val="28"/>
              </w:rPr>
              <w:t>01</w:t>
            </w:r>
          </w:p>
        </w:tc>
        <w:tc>
          <w:tcPr>
            <w:tcW w:w="1559" w:type="dxa"/>
            <w:vAlign w:val="center"/>
          </w:tcPr>
          <w:p w:rsidR="00F6701D" w:rsidRPr="00FA676D" w:rsidRDefault="00F6701D" w:rsidP="000E4E89">
            <w:pPr>
              <w:spacing w:before="120" w:after="120" w:line="264" w:lineRule="auto"/>
              <w:jc w:val="center"/>
              <w:rPr>
                <w:color w:val="000000"/>
                <w:sz w:val="28"/>
                <w:szCs w:val="28"/>
              </w:rPr>
            </w:pPr>
          </w:p>
        </w:tc>
      </w:tr>
      <w:tr w:rsidR="00F6701D" w:rsidRPr="00007F0E" w:rsidTr="000E4E89">
        <w:trPr>
          <w:trHeight w:val="397"/>
        </w:trPr>
        <w:tc>
          <w:tcPr>
            <w:tcW w:w="800" w:type="dxa"/>
            <w:shd w:val="clear" w:color="auto" w:fill="auto"/>
            <w:vAlign w:val="center"/>
          </w:tcPr>
          <w:p w:rsidR="00F6701D" w:rsidRPr="00007F0E" w:rsidRDefault="00F6701D" w:rsidP="00F6701D">
            <w:pPr>
              <w:numPr>
                <w:ilvl w:val="0"/>
                <w:numId w:val="33"/>
              </w:numPr>
              <w:spacing w:before="120" w:after="120" w:line="264" w:lineRule="auto"/>
              <w:rPr>
                <w:color w:val="000000"/>
                <w:sz w:val="28"/>
                <w:szCs w:val="28"/>
              </w:rPr>
            </w:pPr>
          </w:p>
        </w:tc>
        <w:tc>
          <w:tcPr>
            <w:tcW w:w="6663" w:type="dxa"/>
            <w:shd w:val="clear" w:color="auto" w:fill="auto"/>
            <w:vAlign w:val="center"/>
          </w:tcPr>
          <w:p w:rsidR="00F6701D" w:rsidRPr="00007F0E" w:rsidRDefault="00F6701D" w:rsidP="000E4E89">
            <w:pPr>
              <w:spacing w:before="120" w:after="120" w:line="264" w:lineRule="auto"/>
              <w:rPr>
                <w:color w:val="000000"/>
                <w:sz w:val="28"/>
                <w:szCs w:val="28"/>
              </w:rPr>
            </w:pPr>
            <w:r w:rsidRPr="00007F0E">
              <w:rPr>
                <w:color w:val="000000"/>
                <w:sz w:val="28"/>
                <w:szCs w:val="28"/>
              </w:rPr>
              <w:t>Ban giám đốc</w:t>
            </w:r>
            <w:r>
              <w:rPr>
                <w:color w:val="000000"/>
                <w:sz w:val="28"/>
                <w:szCs w:val="28"/>
              </w:rPr>
              <w:t xml:space="preserve"> Cảng HKQT Cát Bi</w:t>
            </w:r>
          </w:p>
        </w:tc>
        <w:tc>
          <w:tcPr>
            <w:tcW w:w="992" w:type="dxa"/>
            <w:shd w:val="clear" w:color="auto" w:fill="auto"/>
            <w:vAlign w:val="center"/>
          </w:tcPr>
          <w:p w:rsidR="00F6701D" w:rsidRPr="00FA676D" w:rsidRDefault="00F6701D" w:rsidP="000E4E89">
            <w:pPr>
              <w:spacing w:before="120" w:after="120" w:line="264" w:lineRule="auto"/>
              <w:jc w:val="center"/>
              <w:rPr>
                <w:color w:val="000000"/>
                <w:sz w:val="28"/>
                <w:szCs w:val="28"/>
              </w:rPr>
            </w:pPr>
            <w:r w:rsidRPr="00FA676D">
              <w:rPr>
                <w:color w:val="000000"/>
                <w:sz w:val="28"/>
                <w:szCs w:val="28"/>
              </w:rPr>
              <w:t>03</w:t>
            </w:r>
          </w:p>
        </w:tc>
        <w:tc>
          <w:tcPr>
            <w:tcW w:w="1559" w:type="dxa"/>
            <w:vAlign w:val="center"/>
          </w:tcPr>
          <w:p w:rsidR="00F6701D" w:rsidRPr="00025CFC" w:rsidRDefault="00F6701D" w:rsidP="000E4E89">
            <w:pPr>
              <w:spacing w:before="120" w:after="120" w:line="264" w:lineRule="auto"/>
              <w:jc w:val="center"/>
              <w:rPr>
                <w:color w:val="000000"/>
              </w:rPr>
            </w:pPr>
          </w:p>
        </w:tc>
      </w:tr>
      <w:tr w:rsidR="00F6701D" w:rsidRPr="00007F0E" w:rsidTr="000E4E89">
        <w:trPr>
          <w:trHeight w:val="397"/>
        </w:trPr>
        <w:tc>
          <w:tcPr>
            <w:tcW w:w="800" w:type="dxa"/>
            <w:shd w:val="clear" w:color="auto" w:fill="auto"/>
            <w:vAlign w:val="center"/>
          </w:tcPr>
          <w:p w:rsidR="00F6701D" w:rsidRPr="00007F0E" w:rsidRDefault="00F6701D" w:rsidP="00F6701D">
            <w:pPr>
              <w:numPr>
                <w:ilvl w:val="0"/>
                <w:numId w:val="33"/>
              </w:numPr>
              <w:spacing w:before="120" w:after="120" w:line="264" w:lineRule="auto"/>
              <w:rPr>
                <w:color w:val="000000"/>
                <w:sz w:val="28"/>
                <w:szCs w:val="28"/>
              </w:rPr>
            </w:pPr>
          </w:p>
        </w:tc>
        <w:tc>
          <w:tcPr>
            <w:tcW w:w="6663" w:type="dxa"/>
            <w:shd w:val="clear" w:color="auto" w:fill="auto"/>
            <w:vAlign w:val="center"/>
          </w:tcPr>
          <w:p w:rsidR="00F6701D" w:rsidRPr="00007F0E" w:rsidRDefault="00F6701D" w:rsidP="000E4E89">
            <w:pPr>
              <w:spacing w:before="120" w:after="120" w:line="264" w:lineRule="auto"/>
              <w:rPr>
                <w:color w:val="000000"/>
                <w:sz w:val="28"/>
                <w:szCs w:val="28"/>
              </w:rPr>
            </w:pPr>
            <w:r w:rsidRPr="00007F0E">
              <w:rPr>
                <w:color w:val="000000"/>
                <w:sz w:val="28"/>
                <w:szCs w:val="28"/>
              </w:rPr>
              <w:t xml:space="preserve">Phòng </w:t>
            </w:r>
            <w:r>
              <w:rPr>
                <w:color w:val="000000"/>
                <w:sz w:val="28"/>
                <w:szCs w:val="28"/>
              </w:rPr>
              <w:t>An ninh hàng không – Cảng HKQT Cát Bi</w:t>
            </w:r>
          </w:p>
        </w:tc>
        <w:tc>
          <w:tcPr>
            <w:tcW w:w="992" w:type="dxa"/>
            <w:shd w:val="clear" w:color="auto" w:fill="auto"/>
            <w:vAlign w:val="center"/>
          </w:tcPr>
          <w:p w:rsidR="00F6701D" w:rsidRPr="00FA676D" w:rsidRDefault="00F6701D" w:rsidP="000E4E89">
            <w:pPr>
              <w:spacing w:before="120" w:after="120" w:line="264" w:lineRule="auto"/>
              <w:jc w:val="center"/>
              <w:rPr>
                <w:color w:val="000000"/>
                <w:sz w:val="28"/>
                <w:szCs w:val="28"/>
              </w:rPr>
            </w:pPr>
            <w:r w:rsidRPr="00FA676D">
              <w:rPr>
                <w:color w:val="000000"/>
                <w:sz w:val="28"/>
                <w:szCs w:val="28"/>
              </w:rPr>
              <w:t>01</w:t>
            </w:r>
          </w:p>
        </w:tc>
        <w:tc>
          <w:tcPr>
            <w:tcW w:w="1559" w:type="dxa"/>
            <w:vAlign w:val="center"/>
          </w:tcPr>
          <w:p w:rsidR="00F6701D" w:rsidRPr="00FA676D" w:rsidRDefault="00F6701D" w:rsidP="000E4E89">
            <w:pPr>
              <w:spacing w:before="120" w:after="120" w:line="264" w:lineRule="auto"/>
              <w:jc w:val="center"/>
              <w:rPr>
                <w:color w:val="000000"/>
                <w:sz w:val="28"/>
                <w:szCs w:val="28"/>
              </w:rPr>
            </w:pPr>
          </w:p>
        </w:tc>
      </w:tr>
      <w:tr w:rsidR="00F6701D" w:rsidRPr="00007F0E" w:rsidTr="000E4E89">
        <w:trPr>
          <w:trHeight w:val="397"/>
        </w:trPr>
        <w:tc>
          <w:tcPr>
            <w:tcW w:w="800" w:type="dxa"/>
            <w:shd w:val="clear" w:color="auto" w:fill="auto"/>
            <w:vAlign w:val="center"/>
          </w:tcPr>
          <w:p w:rsidR="00F6701D" w:rsidRPr="00007F0E" w:rsidRDefault="00F6701D" w:rsidP="00F6701D">
            <w:pPr>
              <w:numPr>
                <w:ilvl w:val="0"/>
                <w:numId w:val="33"/>
              </w:numPr>
              <w:spacing w:before="120" w:after="120" w:line="264" w:lineRule="auto"/>
              <w:rPr>
                <w:color w:val="000000"/>
                <w:sz w:val="28"/>
                <w:szCs w:val="28"/>
              </w:rPr>
            </w:pPr>
          </w:p>
        </w:tc>
        <w:tc>
          <w:tcPr>
            <w:tcW w:w="6663" w:type="dxa"/>
            <w:shd w:val="clear" w:color="auto" w:fill="auto"/>
            <w:vAlign w:val="center"/>
          </w:tcPr>
          <w:p w:rsidR="00F6701D" w:rsidRPr="00D215E1" w:rsidRDefault="00F6701D" w:rsidP="000E4E89">
            <w:pPr>
              <w:spacing w:before="120" w:after="120" w:line="264" w:lineRule="auto"/>
              <w:rPr>
                <w:sz w:val="28"/>
                <w:szCs w:val="28"/>
              </w:rPr>
            </w:pPr>
            <w:r w:rsidRPr="00D215E1">
              <w:rPr>
                <w:sz w:val="28"/>
                <w:szCs w:val="28"/>
              </w:rPr>
              <w:t>Phòng Phục vụ bay</w:t>
            </w:r>
            <w:r>
              <w:rPr>
                <w:sz w:val="28"/>
                <w:szCs w:val="28"/>
              </w:rPr>
              <w:t xml:space="preserve"> </w:t>
            </w:r>
            <w:r>
              <w:rPr>
                <w:color w:val="000000"/>
                <w:sz w:val="28"/>
                <w:szCs w:val="28"/>
              </w:rPr>
              <w:t>– Cảng HKQT Cát Bi</w:t>
            </w:r>
          </w:p>
        </w:tc>
        <w:tc>
          <w:tcPr>
            <w:tcW w:w="992" w:type="dxa"/>
            <w:shd w:val="clear" w:color="auto" w:fill="auto"/>
            <w:vAlign w:val="center"/>
          </w:tcPr>
          <w:p w:rsidR="00F6701D" w:rsidRPr="00FA676D" w:rsidRDefault="00F6701D" w:rsidP="000E4E89">
            <w:pPr>
              <w:spacing w:before="120" w:after="120" w:line="264" w:lineRule="auto"/>
              <w:jc w:val="center"/>
              <w:rPr>
                <w:color w:val="000000"/>
                <w:sz w:val="28"/>
                <w:szCs w:val="28"/>
              </w:rPr>
            </w:pPr>
            <w:r w:rsidRPr="00FA676D">
              <w:rPr>
                <w:color w:val="000000"/>
                <w:sz w:val="28"/>
                <w:szCs w:val="28"/>
              </w:rPr>
              <w:t>01</w:t>
            </w:r>
          </w:p>
        </w:tc>
        <w:tc>
          <w:tcPr>
            <w:tcW w:w="1559" w:type="dxa"/>
            <w:vAlign w:val="center"/>
          </w:tcPr>
          <w:p w:rsidR="00F6701D" w:rsidRPr="00FA676D" w:rsidRDefault="00F6701D" w:rsidP="000E4E89">
            <w:pPr>
              <w:spacing w:before="120" w:after="120" w:line="264" w:lineRule="auto"/>
              <w:jc w:val="center"/>
              <w:rPr>
                <w:color w:val="000000"/>
                <w:sz w:val="28"/>
                <w:szCs w:val="28"/>
              </w:rPr>
            </w:pPr>
          </w:p>
        </w:tc>
      </w:tr>
      <w:tr w:rsidR="00F6701D" w:rsidRPr="00007F0E" w:rsidTr="000E4E89">
        <w:trPr>
          <w:trHeight w:val="397"/>
        </w:trPr>
        <w:tc>
          <w:tcPr>
            <w:tcW w:w="800" w:type="dxa"/>
            <w:shd w:val="clear" w:color="auto" w:fill="auto"/>
            <w:vAlign w:val="center"/>
          </w:tcPr>
          <w:p w:rsidR="00F6701D" w:rsidRPr="00007F0E" w:rsidRDefault="00F6701D" w:rsidP="00F6701D">
            <w:pPr>
              <w:numPr>
                <w:ilvl w:val="0"/>
                <w:numId w:val="33"/>
              </w:numPr>
              <w:spacing w:before="120" w:after="120" w:line="264" w:lineRule="auto"/>
              <w:rPr>
                <w:color w:val="000000"/>
                <w:sz w:val="28"/>
                <w:szCs w:val="28"/>
              </w:rPr>
            </w:pPr>
          </w:p>
        </w:tc>
        <w:tc>
          <w:tcPr>
            <w:tcW w:w="6663" w:type="dxa"/>
            <w:shd w:val="clear" w:color="auto" w:fill="auto"/>
            <w:vAlign w:val="center"/>
          </w:tcPr>
          <w:p w:rsidR="00F6701D" w:rsidRPr="00007F0E" w:rsidRDefault="00F6701D" w:rsidP="000E4E89">
            <w:pPr>
              <w:spacing w:before="120" w:after="120" w:line="264" w:lineRule="auto"/>
              <w:rPr>
                <w:color w:val="000000"/>
                <w:sz w:val="28"/>
                <w:szCs w:val="28"/>
              </w:rPr>
            </w:pPr>
            <w:r w:rsidRPr="00007F0E">
              <w:rPr>
                <w:color w:val="000000"/>
                <w:sz w:val="28"/>
                <w:szCs w:val="28"/>
              </w:rPr>
              <w:t>Phòng Kỹ thuật</w:t>
            </w:r>
            <w:r>
              <w:rPr>
                <w:color w:val="000000"/>
                <w:sz w:val="28"/>
                <w:szCs w:val="28"/>
              </w:rPr>
              <w:t xml:space="preserve"> – Cảng HKQT Cát Bi</w:t>
            </w:r>
          </w:p>
        </w:tc>
        <w:tc>
          <w:tcPr>
            <w:tcW w:w="992" w:type="dxa"/>
            <w:shd w:val="clear" w:color="auto" w:fill="auto"/>
            <w:vAlign w:val="center"/>
          </w:tcPr>
          <w:p w:rsidR="00F6701D" w:rsidRPr="00FA676D" w:rsidRDefault="00F6701D" w:rsidP="000E4E89">
            <w:pPr>
              <w:spacing w:before="120" w:after="120" w:line="264" w:lineRule="auto"/>
              <w:jc w:val="center"/>
              <w:rPr>
                <w:color w:val="000000"/>
                <w:sz w:val="28"/>
                <w:szCs w:val="28"/>
              </w:rPr>
            </w:pPr>
            <w:r w:rsidRPr="00FA676D">
              <w:rPr>
                <w:color w:val="000000"/>
                <w:sz w:val="28"/>
                <w:szCs w:val="28"/>
              </w:rPr>
              <w:t>01</w:t>
            </w:r>
          </w:p>
        </w:tc>
        <w:tc>
          <w:tcPr>
            <w:tcW w:w="1559" w:type="dxa"/>
            <w:vAlign w:val="center"/>
          </w:tcPr>
          <w:p w:rsidR="00F6701D" w:rsidRPr="00FA676D" w:rsidRDefault="00F6701D" w:rsidP="000E4E89">
            <w:pPr>
              <w:spacing w:before="120" w:after="120" w:line="264" w:lineRule="auto"/>
              <w:jc w:val="center"/>
              <w:rPr>
                <w:color w:val="000000"/>
                <w:sz w:val="28"/>
                <w:szCs w:val="28"/>
              </w:rPr>
            </w:pPr>
          </w:p>
        </w:tc>
      </w:tr>
      <w:tr w:rsidR="00F6701D" w:rsidRPr="00007F0E" w:rsidTr="000E4E89">
        <w:trPr>
          <w:trHeight w:val="397"/>
        </w:trPr>
        <w:tc>
          <w:tcPr>
            <w:tcW w:w="800" w:type="dxa"/>
            <w:shd w:val="clear" w:color="auto" w:fill="auto"/>
            <w:vAlign w:val="center"/>
          </w:tcPr>
          <w:p w:rsidR="00F6701D" w:rsidRPr="00007F0E" w:rsidRDefault="00F6701D" w:rsidP="00F6701D">
            <w:pPr>
              <w:numPr>
                <w:ilvl w:val="0"/>
                <w:numId w:val="33"/>
              </w:numPr>
              <w:spacing w:before="120" w:after="120" w:line="264" w:lineRule="auto"/>
              <w:rPr>
                <w:color w:val="000000"/>
                <w:sz w:val="28"/>
                <w:szCs w:val="28"/>
              </w:rPr>
            </w:pPr>
          </w:p>
        </w:tc>
        <w:tc>
          <w:tcPr>
            <w:tcW w:w="6663" w:type="dxa"/>
            <w:shd w:val="clear" w:color="auto" w:fill="auto"/>
            <w:vAlign w:val="center"/>
          </w:tcPr>
          <w:p w:rsidR="00F6701D" w:rsidRPr="00007F0E" w:rsidRDefault="00F6701D" w:rsidP="000E4E89">
            <w:pPr>
              <w:spacing w:before="120" w:after="120" w:line="264" w:lineRule="auto"/>
              <w:rPr>
                <w:color w:val="000000"/>
                <w:sz w:val="28"/>
                <w:szCs w:val="28"/>
              </w:rPr>
            </w:pPr>
            <w:r w:rsidRPr="00007F0E">
              <w:rPr>
                <w:color w:val="000000"/>
                <w:sz w:val="28"/>
                <w:szCs w:val="28"/>
              </w:rPr>
              <w:t>V</w:t>
            </w:r>
            <w:r w:rsidRPr="00007F0E">
              <w:rPr>
                <w:rFonts w:hint="eastAsia"/>
                <w:color w:val="000000"/>
                <w:sz w:val="28"/>
                <w:szCs w:val="28"/>
              </w:rPr>
              <w:t>ă</w:t>
            </w:r>
            <w:r w:rsidRPr="00007F0E">
              <w:rPr>
                <w:color w:val="000000"/>
                <w:sz w:val="28"/>
                <w:szCs w:val="28"/>
              </w:rPr>
              <w:t xml:space="preserve">n Phòng Cảng </w:t>
            </w:r>
            <w:r>
              <w:rPr>
                <w:color w:val="000000"/>
                <w:sz w:val="28"/>
                <w:szCs w:val="28"/>
              </w:rPr>
              <w:t>HKQT Cát Bi</w:t>
            </w:r>
          </w:p>
        </w:tc>
        <w:tc>
          <w:tcPr>
            <w:tcW w:w="992" w:type="dxa"/>
            <w:shd w:val="clear" w:color="auto" w:fill="auto"/>
            <w:vAlign w:val="center"/>
          </w:tcPr>
          <w:p w:rsidR="00F6701D" w:rsidRPr="00FA676D" w:rsidRDefault="00F6701D" w:rsidP="000E4E89">
            <w:pPr>
              <w:spacing w:before="120" w:after="120" w:line="264" w:lineRule="auto"/>
              <w:jc w:val="center"/>
              <w:rPr>
                <w:color w:val="000000"/>
                <w:sz w:val="28"/>
                <w:szCs w:val="28"/>
              </w:rPr>
            </w:pPr>
            <w:r w:rsidRPr="00FA676D">
              <w:rPr>
                <w:color w:val="000000"/>
                <w:sz w:val="28"/>
                <w:szCs w:val="28"/>
              </w:rPr>
              <w:t>01</w:t>
            </w:r>
          </w:p>
        </w:tc>
        <w:tc>
          <w:tcPr>
            <w:tcW w:w="1559" w:type="dxa"/>
            <w:vAlign w:val="center"/>
          </w:tcPr>
          <w:p w:rsidR="00F6701D" w:rsidRPr="00FA676D" w:rsidRDefault="00F6701D" w:rsidP="000E4E89">
            <w:pPr>
              <w:spacing w:before="120" w:after="120" w:line="264" w:lineRule="auto"/>
              <w:jc w:val="center"/>
              <w:rPr>
                <w:color w:val="000000"/>
                <w:sz w:val="28"/>
                <w:szCs w:val="28"/>
              </w:rPr>
            </w:pPr>
          </w:p>
        </w:tc>
      </w:tr>
      <w:tr w:rsidR="00F6701D" w:rsidRPr="00007F0E" w:rsidTr="000E4E89">
        <w:trPr>
          <w:trHeight w:val="397"/>
        </w:trPr>
        <w:tc>
          <w:tcPr>
            <w:tcW w:w="800" w:type="dxa"/>
            <w:shd w:val="clear" w:color="auto" w:fill="auto"/>
            <w:vAlign w:val="center"/>
          </w:tcPr>
          <w:p w:rsidR="00F6701D" w:rsidRPr="00007F0E" w:rsidRDefault="00F6701D" w:rsidP="00F6701D">
            <w:pPr>
              <w:numPr>
                <w:ilvl w:val="0"/>
                <w:numId w:val="33"/>
              </w:numPr>
              <w:spacing w:before="120" w:after="120" w:line="264" w:lineRule="auto"/>
              <w:rPr>
                <w:color w:val="000000"/>
                <w:sz w:val="28"/>
                <w:szCs w:val="28"/>
              </w:rPr>
            </w:pPr>
          </w:p>
        </w:tc>
        <w:tc>
          <w:tcPr>
            <w:tcW w:w="6663" w:type="dxa"/>
            <w:shd w:val="clear" w:color="auto" w:fill="auto"/>
            <w:vAlign w:val="center"/>
          </w:tcPr>
          <w:p w:rsidR="00F6701D" w:rsidRPr="00007F0E" w:rsidRDefault="00F6701D" w:rsidP="000E4E89">
            <w:pPr>
              <w:spacing w:before="120" w:after="120" w:line="264" w:lineRule="auto"/>
              <w:rPr>
                <w:color w:val="000000"/>
                <w:sz w:val="28"/>
                <w:szCs w:val="28"/>
              </w:rPr>
            </w:pPr>
            <w:r w:rsidRPr="00007F0E">
              <w:rPr>
                <w:rFonts w:hint="eastAsia"/>
                <w:color w:val="000000"/>
                <w:sz w:val="28"/>
                <w:szCs w:val="28"/>
              </w:rPr>
              <w:t>Đ</w:t>
            </w:r>
            <w:r w:rsidRPr="00007F0E">
              <w:rPr>
                <w:color w:val="000000"/>
                <w:sz w:val="28"/>
                <w:szCs w:val="28"/>
              </w:rPr>
              <w:t>ài Kiểm soát không l</w:t>
            </w:r>
            <w:r w:rsidRPr="00007F0E">
              <w:rPr>
                <w:rFonts w:hint="eastAsia"/>
                <w:color w:val="000000"/>
                <w:sz w:val="28"/>
                <w:szCs w:val="28"/>
              </w:rPr>
              <w:t>ư</w:t>
            </w:r>
            <w:r w:rsidRPr="00007F0E">
              <w:rPr>
                <w:color w:val="000000"/>
                <w:sz w:val="28"/>
                <w:szCs w:val="28"/>
              </w:rPr>
              <w:t>u Cát Bi</w:t>
            </w:r>
          </w:p>
        </w:tc>
        <w:tc>
          <w:tcPr>
            <w:tcW w:w="992" w:type="dxa"/>
            <w:shd w:val="clear" w:color="auto" w:fill="auto"/>
            <w:vAlign w:val="center"/>
          </w:tcPr>
          <w:p w:rsidR="00F6701D" w:rsidRPr="00FA676D" w:rsidRDefault="00F6701D" w:rsidP="000E4E89">
            <w:pPr>
              <w:spacing w:before="120" w:after="120" w:line="264" w:lineRule="auto"/>
              <w:jc w:val="center"/>
              <w:rPr>
                <w:color w:val="000000"/>
                <w:sz w:val="28"/>
                <w:szCs w:val="28"/>
              </w:rPr>
            </w:pPr>
            <w:r w:rsidRPr="00FA676D">
              <w:rPr>
                <w:color w:val="000000"/>
                <w:sz w:val="28"/>
                <w:szCs w:val="28"/>
              </w:rPr>
              <w:t>01</w:t>
            </w:r>
          </w:p>
        </w:tc>
        <w:tc>
          <w:tcPr>
            <w:tcW w:w="1559" w:type="dxa"/>
            <w:vAlign w:val="center"/>
          </w:tcPr>
          <w:p w:rsidR="00F6701D" w:rsidRPr="00FA676D" w:rsidRDefault="00F6701D" w:rsidP="000E4E89">
            <w:pPr>
              <w:spacing w:before="120" w:after="120" w:line="264" w:lineRule="auto"/>
              <w:jc w:val="center"/>
              <w:rPr>
                <w:color w:val="000000"/>
                <w:sz w:val="28"/>
                <w:szCs w:val="28"/>
              </w:rPr>
            </w:pPr>
          </w:p>
        </w:tc>
      </w:tr>
      <w:tr w:rsidR="00F6701D" w:rsidRPr="00007F0E" w:rsidTr="000E4E89">
        <w:trPr>
          <w:trHeight w:val="397"/>
        </w:trPr>
        <w:tc>
          <w:tcPr>
            <w:tcW w:w="800" w:type="dxa"/>
            <w:shd w:val="clear" w:color="auto" w:fill="auto"/>
            <w:vAlign w:val="center"/>
          </w:tcPr>
          <w:p w:rsidR="00F6701D" w:rsidRPr="00007F0E" w:rsidRDefault="00F6701D" w:rsidP="00F6701D">
            <w:pPr>
              <w:numPr>
                <w:ilvl w:val="0"/>
                <w:numId w:val="33"/>
              </w:numPr>
              <w:spacing w:before="120" w:after="120" w:line="264" w:lineRule="auto"/>
              <w:rPr>
                <w:color w:val="000000"/>
                <w:sz w:val="28"/>
                <w:szCs w:val="28"/>
              </w:rPr>
            </w:pPr>
          </w:p>
        </w:tc>
        <w:tc>
          <w:tcPr>
            <w:tcW w:w="6663" w:type="dxa"/>
            <w:shd w:val="clear" w:color="auto" w:fill="auto"/>
            <w:vAlign w:val="center"/>
          </w:tcPr>
          <w:p w:rsidR="00F6701D" w:rsidRPr="00007F0E" w:rsidRDefault="00F6701D" w:rsidP="000E4E89">
            <w:pPr>
              <w:spacing w:before="120" w:after="120" w:line="264" w:lineRule="auto"/>
              <w:rPr>
                <w:color w:val="000000"/>
                <w:sz w:val="28"/>
                <w:szCs w:val="28"/>
              </w:rPr>
            </w:pPr>
            <w:r w:rsidRPr="00007F0E">
              <w:rPr>
                <w:color w:val="000000"/>
                <w:sz w:val="28"/>
                <w:szCs w:val="28"/>
              </w:rPr>
              <w:t>Tổ thợ máy Vietjet</w:t>
            </w:r>
            <w:r>
              <w:rPr>
                <w:color w:val="000000"/>
                <w:sz w:val="28"/>
                <w:szCs w:val="28"/>
              </w:rPr>
              <w:t xml:space="preserve"> Air tại Cát Bi</w:t>
            </w:r>
          </w:p>
        </w:tc>
        <w:tc>
          <w:tcPr>
            <w:tcW w:w="992" w:type="dxa"/>
            <w:shd w:val="clear" w:color="auto" w:fill="auto"/>
            <w:vAlign w:val="center"/>
          </w:tcPr>
          <w:p w:rsidR="00F6701D" w:rsidRPr="00FA676D" w:rsidRDefault="00F6701D" w:rsidP="000E4E89">
            <w:pPr>
              <w:spacing w:before="120" w:after="120" w:line="264" w:lineRule="auto"/>
              <w:jc w:val="center"/>
              <w:rPr>
                <w:color w:val="000000"/>
                <w:sz w:val="28"/>
                <w:szCs w:val="28"/>
              </w:rPr>
            </w:pPr>
            <w:r w:rsidRPr="00FA676D">
              <w:rPr>
                <w:color w:val="000000"/>
                <w:sz w:val="28"/>
                <w:szCs w:val="28"/>
              </w:rPr>
              <w:t>01</w:t>
            </w:r>
          </w:p>
        </w:tc>
        <w:tc>
          <w:tcPr>
            <w:tcW w:w="1559" w:type="dxa"/>
            <w:vAlign w:val="center"/>
          </w:tcPr>
          <w:p w:rsidR="00F6701D" w:rsidRPr="00FA676D" w:rsidRDefault="00F6701D" w:rsidP="000E4E89">
            <w:pPr>
              <w:spacing w:before="120" w:after="120" w:line="264" w:lineRule="auto"/>
              <w:jc w:val="center"/>
              <w:rPr>
                <w:color w:val="000000"/>
                <w:sz w:val="28"/>
                <w:szCs w:val="28"/>
              </w:rPr>
            </w:pPr>
          </w:p>
        </w:tc>
      </w:tr>
      <w:tr w:rsidR="00F6701D" w:rsidRPr="00007F0E" w:rsidTr="000E4E89">
        <w:trPr>
          <w:trHeight w:val="397"/>
        </w:trPr>
        <w:tc>
          <w:tcPr>
            <w:tcW w:w="800" w:type="dxa"/>
            <w:shd w:val="clear" w:color="auto" w:fill="auto"/>
            <w:vAlign w:val="center"/>
          </w:tcPr>
          <w:p w:rsidR="00F6701D" w:rsidRPr="00007F0E" w:rsidRDefault="00F6701D" w:rsidP="00F6701D">
            <w:pPr>
              <w:numPr>
                <w:ilvl w:val="0"/>
                <w:numId w:val="33"/>
              </w:numPr>
              <w:spacing w:before="120" w:after="120" w:line="264" w:lineRule="auto"/>
              <w:rPr>
                <w:color w:val="000000"/>
                <w:sz w:val="28"/>
                <w:szCs w:val="28"/>
              </w:rPr>
            </w:pPr>
          </w:p>
        </w:tc>
        <w:tc>
          <w:tcPr>
            <w:tcW w:w="6663" w:type="dxa"/>
            <w:shd w:val="clear" w:color="auto" w:fill="auto"/>
            <w:vAlign w:val="center"/>
          </w:tcPr>
          <w:p w:rsidR="00F6701D" w:rsidRPr="00007F0E" w:rsidRDefault="00F6701D" w:rsidP="000E4E89">
            <w:pPr>
              <w:spacing w:before="120" w:after="120" w:line="264" w:lineRule="auto"/>
              <w:rPr>
                <w:color w:val="000000"/>
                <w:sz w:val="28"/>
                <w:szCs w:val="28"/>
              </w:rPr>
            </w:pPr>
            <w:r>
              <w:rPr>
                <w:color w:val="000000"/>
                <w:sz w:val="28"/>
                <w:szCs w:val="28"/>
              </w:rPr>
              <w:t xml:space="preserve">Tổ Kỹ thuật tàu bay </w:t>
            </w:r>
            <w:r w:rsidRPr="00007F0E">
              <w:rPr>
                <w:color w:val="000000"/>
                <w:sz w:val="28"/>
                <w:szCs w:val="28"/>
              </w:rPr>
              <w:t>VAECO</w:t>
            </w:r>
            <w:r>
              <w:rPr>
                <w:color w:val="000000"/>
                <w:sz w:val="28"/>
                <w:szCs w:val="28"/>
              </w:rPr>
              <w:t xml:space="preserve"> tại Cát Bi</w:t>
            </w:r>
          </w:p>
        </w:tc>
        <w:tc>
          <w:tcPr>
            <w:tcW w:w="992" w:type="dxa"/>
            <w:shd w:val="clear" w:color="auto" w:fill="auto"/>
            <w:vAlign w:val="center"/>
          </w:tcPr>
          <w:p w:rsidR="00F6701D" w:rsidRPr="00FA676D" w:rsidRDefault="00F6701D" w:rsidP="000E4E89">
            <w:pPr>
              <w:spacing w:before="120" w:after="120" w:line="264" w:lineRule="auto"/>
              <w:jc w:val="center"/>
              <w:rPr>
                <w:color w:val="000000"/>
                <w:sz w:val="28"/>
                <w:szCs w:val="28"/>
              </w:rPr>
            </w:pPr>
            <w:r w:rsidRPr="00FA676D">
              <w:rPr>
                <w:color w:val="000000"/>
                <w:sz w:val="28"/>
                <w:szCs w:val="28"/>
              </w:rPr>
              <w:t>01</w:t>
            </w:r>
          </w:p>
        </w:tc>
        <w:tc>
          <w:tcPr>
            <w:tcW w:w="1559" w:type="dxa"/>
            <w:vAlign w:val="center"/>
          </w:tcPr>
          <w:p w:rsidR="00F6701D" w:rsidRPr="00FA676D" w:rsidRDefault="00F6701D" w:rsidP="000E4E89">
            <w:pPr>
              <w:spacing w:before="120" w:after="120" w:line="264" w:lineRule="auto"/>
              <w:jc w:val="center"/>
              <w:rPr>
                <w:color w:val="000000"/>
                <w:sz w:val="28"/>
                <w:szCs w:val="28"/>
              </w:rPr>
            </w:pPr>
          </w:p>
        </w:tc>
      </w:tr>
      <w:tr w:rsidR="00F6701D" w:rsidRPr="00007F0E" w:rsidTr="000E4E89">
        <w:trPr>
          <w:trHeight w:val="397"/>
        </w:trPr>
        <w:tc>
          <w:tcPr>
            <w:tcW w:w="800" w:type="dxa"/>
            <w:shd w:val="clear" w:color="auto" w:fill="auto"/>
            <w:vAlign w:val="center"/>
          </w:tcPr>
          <w:p w:rsidR="00F6701D" w:rsidRPr="00007F0E" w:rsidRDefault="00F6701D" w:rsidP="00F6701D">
            <w:pPr>
              <w:numPr>
                <w:ilvl w:val="0"/>
                <w:numId w:val="33"/>
              </w:numPr>
              <w:spacing w:before="120" w:after="120" w:line="264" w:lineRule="auto"/>
              <w:rPr>
                <w:color w:val="000000"/>
                <w:sz w:val="28"/>
                <w:szCs w:val="28"/>
              </w:rPr>
            </w:pPr>
          </w:p>
        </w:tc>
        <w:tc>
          <w:tcPr>
            <w:tcW w:w="6663" w:type="dxa"/>
            <w:shd w:val="clear" w:color="auto" w:fill="auto"/>
            <w:vAlign w:val="center"/>
          </w:tcPr>
          <w:p w:rsidR="00F6701D" w:rsidRPr="00007F0E" w:rsidRDefault="00F6701D" w:rsidP="000E4E89">
            <w:pPr>
              <w:spacing w:before="120" w:after="120" w:line="264" w:lineRule="auto"/>
              <w:rPr>
                <w:color w:val="000000"/>
                <w:sz w:val="28"/>
                <w:szCs w:val="28"/>
              </w:rPr>
            </w:pPr>
            <w:r w:rsidRPr="00007F0E">
              <w:rPr>
                <w:sz w:val="28"/>
                <w:szCs w:val="28"/>
              </w:rPr>
              <w:t>Chi nhánh Công ty TNHH MTV nhiên liệu HKVN khu vực miền Bắc</w:t>
            </w:r>
            <w:r>
              <w:rPr>
                <w:sz w:val="28"/>
                <w:szCs w:val="28"/>
              </w:rPr>
              <w:t xml:space="preserve"> </w:t>
            </w:r>
            <w:r w:rsidRPr="00480069">
              <w:rPr>
                <w:i/>
                <w:sz w:val="28"/>
                <w:szCs w:val="28"/>
              </w:rPr>
              <w:t>(Skypec)</w:t>
            </w:r>
          </w:p>
        </w:tc>
        <w:tc>
          <w:tcPr>
            <w:tcW w:w="992" w:type="dxa"/>
            <w:shd w:val="clear" w:color="auto" w:fill="auto"/>
            <w:vAlign w:val="center"/>
          </w:tcPr>
          <w:p w:rsidR="00F6701D" w:rsidRPr="00FA676D" w:rsidRDefault="00F6701D" w:rsidP="000E4E89">
            <w:pPr>
              <w:spacing w:before="120" w:after="120" w:line="264" w:lineRule="auto"/>
              <w:jc w:val="center"/>
              <w:rPr>
                <w:color w:val="000000"/>
                <w:sz w:val="28"/>
                <w:szCs w:val="28"/>
              </w:rPr>
            </w:pPr>
            <w:r w:rsidRPr="00FA676D">
              <w:rPr>
                <w:color w:val="000000"/>
                <w:sz w:val="28"/>
                <w:szCs w:val="28"/>
              </w:rPr>
              <w:t>01</w:t>
            </w:r>
          </w:p>
        </w:tc>
        <w:tc>
          <w:tcPr>
            <w:tcW w:w="1559" w:type="dxa"/>
            <w:vAlign w:val="center"/>
          </w:tcPr>
          <w:p w:rsidR="00F6701D" w:rsidRPr="00FA676D" w:rsidRDefault="00F6701D" w:rsidP="000E4E89">
            <w:pPr>
              <w:spacing w:before="120" w:after="120" w:line="264" w:lineRule="auto"/>
              <w:jc w:val="center"/>
              <w:rPr>
                <w:color w:val="000000"/>
                <w:sz w:val="28"/>
                <w:szCs w:val="28"/>
              </w:rPr>
            </w:pPr>
          </w:p>
        </w:tc>
      </w:tr>
      <w:tr w:rsidR="00F6701D" w:rsidRPr="00007F0E" w:rsidTr="000E4E89">
        <w:trPr>
          <w:trHeight w:val="397"/>
        </w:trPr>
        <w:tc>
          <w:tcPr>
            <w:tcW w:w="800" w:type="dxa"/>
            <w:shd w:val="clear" w:color="auto" w:fill="auto"/>
            <w:vAlign w:val="center"/>
          </w:tcPr>
          <w:p w:rsidR="00F6701D" w:rsidRPr="00007F0E" w:rsidRDefault="00F6701D" w:rsidP="00F6701D">
            <w:pPr>
              <w:numPr>
                <w:ilvl w:val="0"/>
                <w:numId w:val="33"/>
              </w:numPr>
              <w:spacing w:before="120" w:after="120" w:line="264" w:lineRule="auto"/>
              <w:rPr>
                <w:color w:val="000000"/>
                <w:sz w:val="28"/>
                <w:szCs w:val="28"/>
              </w:rPr>
            </w:pPr>
          </w:p>
        </w:tc>
        <w:tc>
          <w:tcPr>
            <w:tcW w:w="6663" w:type="dxa"/>
            <w:shd w:val="clear" w:color="auto" w:fill="auto"/>
            <w:vAlign w:val="center"/>
          </w:tcPr>
          <w:p w:rsidR="00F6701D" w:rsidRPr="00007F0E" w:rsidRDefault="00F6701D" w:rsidP="000E4E89">
            <w:pPr>
              <w:spacing w:before="120" w:after="120" w:line="264" w:lineRule="auto"/>
              <w:rPr>
                <w:color w:val="000000"/>
                <w:sz w:val="28"/>
                <w:szCs w:val="28"/>
              </w:rPr>
            </w:pPr>
            <w:r w:rsidRPr="00007F0E">
              <w:rPr>
                <w:color w:val="000000"/>
                <w:sz w:val="28"/>
                <w:szCs w:val="28"/>
              </w:rPr>
              <w:t>Công ty Cổ phần nhiên liệu bay Petrolimex</w:t>
            </w:r>
            <w:r>
              <w:rPr>
                <w:color w:val="000000"/>
                <w:sz w:val="28"/>
                <w:szCs w:val="28"/>
              </w:rPr>
              <w:t xml:space="preserve"> – CN Hải Phòng</w:t>
            </w:r>
          </w:p>
        </w:tc>
        <w:tc>
          <w:tcPr>
            <w:tcW w:w="992" w:type="dxa"/>
            <w:shd w:val="clear" w:color="auto" w:fill="auto"/>
            <w:vAlign w:val="center"/>
          </w:tcPr>
          <w:p w:rsidR="00F6701D" w:rsidRPr="00FA676D" w:rsidRDefault="00F6701D" w:rsidP="000E4E89">
            <w:pPr>
              <w:spacing w:before="120" w:after="120" w:line="264" w:lineRule="auto"/>
              <w:jc w:val="center"/>
              <w:rPr>
                <w:color w:val="000000"/>
                <w:sz w:val="28"/>
                <w:szCs w:val="28"/>
              </w:rPr>
            </w:pPr>
            <w:r w:rsidRPr="00FA676D">
              <w:rPr>
                <w:color w:val="000000"/>
                <w:sz w:val="28"/>
                <w:szCs w:val="28"/>
              </w:rPr>
              <w:t>01</w:t>
            </w:r>
          </w:p>
        </w:tc>
        <w:tc>
          <w:tcPr>
            <w:tcW w:w="1559" w:type="dxa"/>
            <w:vAlign w:val="center"/>
          </w:tcPr>
          <w:p w:rsidR="00F6701D" w:rsidRPr="00FA676D" w:rsidRDefault="00F6701D" w:rsidP="000E4E89">
            <w:pPr>
              <w:spacing w:before="120" w:after="120" w:line="264" w:lineRule="auto"/>
              <w:jc w:val="center"/>
              <w:rPr>
                <w:color w:val="000000"/>
                <w:sz w:val="28"/>
                <w:szCs w:val="28"/>
              </w:rPr>
            </w:pPr>
          </w:p>
        </w:tc>
      </w:tr>
      <w:tr w:rsidR="00F6701D" w:rsidRPr="00007F0E" w:rsidTr="000E4E89">
        <w:trPr>
          <w:trHeight w:val="397"/>
        </w:trPr>
        <w:tc>
          <w:tcPr>
            <w:tcW w:w="800" w:type="dxa"/>
            <w:shd w:val="clear" w:color="auto" w:fill="auto"/>
            <w:vAlign w:val="center"/>
          </w:tcPr>
          <w:p w:rsidR="00F6701D" w:rsidRPr="00007F0E" w:rsidRDefault="00F6701D" w:rsidP="00F6701D">
            <w:pPr>
              <w:numPr>
                <w:ilvl w:val="0"/>
                <w:numId w:val="33"/>
              </w:numPr>
              <w:spacing w:before="120" w:after="120" w:line="264" w:lineRule="auto"/>
              <w:rPr>
                <w:color w:val="000000"/>
                <w:sz w:val="28"/>
                <w:szCs w:val="28"/>
              </w:rPr>
            </w:pPr>
          </w:p>
        </w:tc>
        <w:tc>
          <w:tcPr>
            <w:tcW w:w="6663" w:type="dxa"/>
            <w:shd w:val="clear" w:color="auto" w:fill="auto"/>
            <w:vAlign w:val="center"/>
          </w:tcPr>
          <w:p w:rsidR="00F6701D" w:rsidRPr="00007F0E" w:rsidRDefault="00F6701D" w:rsidP="000E4E89">
            <w:pPr>
              <w:spacing w:before="120" w:after="120" w:line="264" w:lineRule="auto"/>
              <w:rPr>
                <w:color w:val="000000"/>
                <w:sz w:val="28"/>
                <w:szCs w:val="28"/>
              </w:rPr>
            </w:pPr>
            <w:r w:rsidRPr="00007F0E">
              <w:rPr>
                <w:rFonts w:hint="eastAsia"/>
                <w:color w:val="000000"/>
                <w:sz w:val="28"/>
                <w:szCs w:val="28"/>
              </w:rPr>
              <w:t>Đ</w:t>
            </w:r>
            <w:r w:rsidRPr="00007F0E">
              <w:rPr>
                <w:color w:val="000000"/>
                <w:sz w:val="28"/>
                <w:szCs w:val="28"/>
              </w:rPr>
              <w:t xml:space="preserve">ại diện </w:t>
            </w:r>
            <w:r>
              <w:rPr>
                <w:color w:val="000000"/>
                <w:sz w:val="28"/>
                <w:szCs w:val="28"/>
              </w:rPr>
              <w:t>hãng Vietnam Airlines tại Cát Bi</w:t>
            </w:r>
          </w:p>
        </w:tc>
        <w:tc>
          <w:tcPr>
            <w:tcW w:w="992" w:type="dxa"/>
            <w:shd w:val="clear" w:color="auto" w:fill="auto"/>
            <w:vAlign w:val="center"/>
          </w:tcPr>
          <w:p w:rsidR="00F6701D" w:rsidRPr="00FA676D" w:rsidRDefault="00F6701D" w:rsidP="000E4E89">
            <w:pPr>
              <w:spacing w:before="120" w:after="120" w:line="264" w:lineRule="auto"/>
              <w:jc w:val="center"/>
              <w:rPr>
                <w:color w:val="000000"/>
                <w:sz w:val="28"/>
                <w:szCs w:val="28"/>
              </w:rPr>
            </w:pPr>
            <w:r w:rsidRPr="00FA676D">
              <w:rPr>
                <w:color w:val="000000"/>
                <w:sz w:val="28"/>
                <w:szCs w:val="28"/>
              </w:rPr>
              <w:t>01</w:t>
            </w:r>
          </w:p>
        </w:tc>
        <w:tc>
          <w:tcPr>
            <w:tcW w:w="1559" w:type="dxa"/>
            <w:vAlign w:val="center"/>
          </w:tcPr>
          <w:p w:rsidR="00F6701D" w:rsidRPr="00FA676D" w:rsidRDefault="00F6701D" w:rsidP="000E4E89">
            <w:pPr>
              <w:spacing w:before="120" w:after="120" w:line="264" w:lineRule="auto"/>
              <w:jc w:val="center"/>
              <w:rPr>
                <w:color w:val="000000"/>
                <w:sz w:val="28"/>
                <w:szCs w:val="28"/>
              </w:rPr>
            </w:pPr>
          </w:p>
        </w:tc>
      </w:tr>
      <w:tr w:rsidR="00F6701D" w:rsidRPr="00007F0E" w:rsidTr="000E4E89">
        <w:trPr>
          <w:trHeight w:val="397"/>
        </w:trPr>
        <w:tc>
          <w:tcPr>
            <w:tcW w:w="800" w:type="dxa"/>
            <w:shd w:val="clear" w:color="auto" w:fill="auto"/>
            <w:vAlign w:val="center"/>
          </w:tcPr>
          <w:p w:rsidR="00F6701D" w:rsidRPr="00007F0E" w:rsidRDefault="00F6701D" w:rsidP="00F6701D">
            <w:pPr>
              <w:numPr>
                <w:ilvl w:val="0"/>
                <w:numId w:val="33"/>
              </w:numPr>
              <w:spacing w:before="120" w:after="120" w:line="264" w:lineRule="auto"/>
              <w:rPr>
                <w:color w:val="000000"/>
                <w:sz w:val="28"/>
                <w:szCs w:val="28"/>
              </w:rPr>
            </w:pPr>
          </w:p>
        </w:tc>
        <w:tc>
          <w:tcPr>
            <w:tcW w:w="6663" w:type="dxa"/>
            <w:shd w:val="clear" w:color="auto" w:fill="auto"/>
            <w:vAlign w:val="center"/>
          </w:tcPr>
          <w:p w:rsidR="00F6701D" w:rsidRPr="00007F0E" w:rsidRDefault="00F6701D" w:rsidP="000E4E89">
            <w:pPr>
              <w:spacing w:before="120" w:after="120" w:line="264" w:lineRule="auto"/>
              <w:rPr>
                <w:color w:val="000000"/>
                <w:sz w:val="28"/>
                <w:szCs w:val="28"/>
              </w:rPr>
            </w:pPr>
            <w:r>
              <w:rPr>
                <w:color w:val="000000"/>
                <w:sz w:val="28"/>
                <w:szCs w:val="28"/>
              </w:rPr>
              <w:t>Đại diện hãng Vietjet Air tại Cát Bi</w:t>
            </w:r>
          </w:p>
        </w:tc>
        <w:tc>
          <w:tcPr>
            <w:tcW w:w="992" w:type="dxa"/>
            <w:shd w:val="clear" w:color="auto" w:fill="auto"/>
            <w:vAlign w:val="center"/>
          </w:tcPr>
          <w:p w:rsidR="00F6701D" w:rsidRPr="00FA676D" w:rsidRDefault="00F6701D" w:rsidP="000E4E89">
            <w:pPr>
              <w:spacing w:before="120" w:after="120" w:line="264" w:lineRule="auto"/>
              <w:jc w:val="center"/>
              <w:rPr>
                <w:color w:val="000000"/>
                <w:sz w:val="28"/>
                <w:szCs w:val="28"/>
              </w:rPr>
            </w:pPr>
            <w:r w:rsidRPr="00FA676D">
              <w:rPr>
                <w:color w:val="000000"/>
                <w:sz w:val="28"/>
                <w:szCs w:val="28"/>
              </w:rPr>
              <w:t>01</w:t>
            </w:r>
          </w:p>
        </w:tc>
        <w:tc>
          <w:tcPr>
            <w:tcW w:w="1559" w:type="dxa"/>
            <w:vAlign w:val="center"/>
          </w:tcPr>
          <w:p w:rsidR="00F6701D" w:rsidRPr="00FA676D" w:rsidRDefault="00F6701D" w:rsidP="000E4E89">
            <w:pPr>
              <w:spacing w:before="120" w:after="120" w:line="264" w:lineRule="auto"/>
              <w:jc w:val="center"/>
              <w:rPr>
                <w:color w:val="000000"/>
                <w:sz w:val="28"/>
                <w:szCs w:val="28"/>
              </w:rPr>
            </w:pPr>
          </w:p>
        </w:tc>
      </w:tr>
      <w:tr w:rsidR="00F6701D" w:rsidRPr="00007F0E" w:rsidTr="000E4E89">
        <w:trPr>
          <w:trHeight w:val="397"/>
        </w:trPr>
        <w:tc>
          <w:tcPr>
            <w:tcW w:w="800" w:type="dxa"/>
            <w:shd w:val="clear" w:color="auto" w:fill="auto"/>
            <w:vAlign w:val="center"/>
          </w:tcPr>
          <w:p w:rsidR="00F6701D" w:rsidRPr="00007F0E" w:rsidRDefault="00F6701D" w:rsidP="00F6701D">
            <w:pPr>
              <w:numPr>
                <w:ilvl w:val="0"/>
                <w:numId w:val="33"/>
              </w:numPr>
              <w:spacing w:before="120" w:after="120" w:line="264" w:lineRule="auto"/>
              <w:rPr>
                <w:color w:val="000000"/>
                <w:sz w:val="28"/>
                <w:szCs w:val="28"/>
              </w:rPr>
            </w:pPr>
          </w:p>
        </w:tc>
        <w:tc>
          <w:tcPr>
            <w:tcW w:w="6663" w:type="dxa"/>
            <w:shd w:val="clear" w:color="auto" w:fill="auto"/>
            <w:vAlign w:val="center"/>
          </w:tcPr>
          <w:p w:rsidR="00F6701D" w:rsidRPr="00007F0E" w:rsidRDefault="00F6701D" w:rsidP="000E4E89">
            <w:pPr>
              <w:spacing w:before="120" w:after="120" w:line="264" w:lineRule="auto"/>
              <w:rPr>
                <w:color w:val="000000"/>
                <w:sz w:val="28"/>
                <w:szCs w:val="28"/>
              </w:rPr>
            </w:pPr>
            <w:r>
              <w:rPr>
                <w:color w:val="000000"/>
                <w:sz w:val="28"/>
                <w:szCs w:val="28"/>
              </w:rPr>
              <w:t>Đại diện hãng Jetstar Pacific tại Cát Bi</w:t>
            </w:r>
          </w:p>
        </w:tc>
        <w:tc>
          <w:tcPr>
            <w:tcW w:w="992" w:type="dxa"/>
            <w:shd w:val="clear" w:color="auto" w:fill="auto"/>
            <w:vAlign w:val="center"/>
          </w:tcPr>
          <w:p w:rsidR="00F6701D" w:rsidRPr="00FA676D" w:rsidRDefault="00F6701D" w:rsidP="000E4E89">
            <w:pPr>
              <w:spacing w:before="120" w:after="120" w:line="264" w:lineRule="auto"/>
              <w:jc w:val="center"/>
              <w:rPr>
                <w:color w:val="000000"/>
                <w:sz w:val="28"/>
                <w:szCs w:val="28"/>
              </w:rPr>
            </w:pPr>
            <w:r w:rsidRPr="00FA676D">
              <w:rPr>
                <w:color w:val="000000"/>
                <w:sz w:val="28"/>
                <w:szCs w:val="28"/>
              </w:rPr>
              <w:t>01</w:t>
            </w:r>
          </w:p>
        </w:tc>
        <w:tc>
          <w:tcPr>
            <w:tcW w:w="1559" w:type="dxa"/>
            <w:vAlign w:val="center"/>
          </w:tcPr>
          <w:p w:rsidR="00F6701D" w:rsidRPr="00FA676D" w:rsidRDefault="00F6701D" w:rsidP="000E4E89">
            <w:pPr>
              <w:spacing w:before="120" w:after="120" w:line="264" w:lineRule="auto"/>
              <w:jc w:val="center"/>
              <w:rPr>
                <w:color w:val="000000"/>
                <w:sz w:val="28"/>
                <w:szCs w:val="28"/>
              </w:rPr>
            </w:pPr>
          </w:p>
        </w:tc>
      </w:tr>
      <w:tr w:rsidR="00F6701D" w:rsidRPr="00007F0E" w:rsidTr="000E4E89">
        <w:trPr>
          <w:trHeight w:val="397"/>
        </w:trPr>
        <w:tc>
          <w:tcPr>
            <w:tcW w:w="800" w:type="dxa"/>
            <w:shd w:val="clear" w:color="auto" w:fill="auto"/>
            <w:vAlign w:val="center"/>
          </w:tcPr>
          <w:p w:rsidR="00F6701D" w:rsidRPr="00007F0E" w:rsidRDefault="00F6701D" w:rsidP="00F6701D">
            <w:pPr>
              <w:numPr>
                <w:ilvl w:val="0"/>
                <w:numId w:val="33"/>
              </w:numPr>
              <w:spacing w:before="120" w:after="120" w:line="264" w:lineRule="auto"/>
              <w:rPr>
                <w:color w:val="000000"/>
                <w:sz w:val="28"/>
                <w:szCs w:val="28"/>
              </w:rPr>
            </w:pPr>
          </w:p>
        </w:tc>
        <w:tc>
          <w:tcPr>
            <w:tcW w:w="6663" w:type="dxa"/>
            <w:shd w:val="clear" w:color="auto" w:fill="auto"/>
            <w:vAlign w:val="center"/>
          </w:tcPr>
          <w:p w:rsidR="00F6701D" w:rsidRPr="00007F0E" w:rsidRDefault="00F6701D" w:rsidP="000E4E89">
            <w:pPr>
              <w:spacing w:before="120" w:after="120" w:line="264" w:lineRule="auto"/>
              <w:rPr>
                <w:bCs/>
                <w:color w:val="000000"/>
                <w:sz w:val="28"/>
                <w:szCs w:val="28"/>
              </w:rPr>
            </w:pPr>
            <w:r w:rsidRPr="00007F0E">
              <w:rPr>
                <w:bCs/>
                <w:color w:val="000000"/>
                <w:sz w:val="28"/>
                <w:szCs w:val="28"/>
              </w:rPr>
              <w:t>Công an thành phố Hải Phòng</w:t>
            </w:r>
          </w:p>
        </w:tc>
        <w:tc>
          <w:tcPr>
            <w:tcW w:w="992" w:type="dxa"/>
            <w:shd w:val="clear" w:color="auto" w:fill="auto"/>
            <w:vAlign w:val="center"/>
          </w:tcPr>
          <w:p w:rsidR="00F6701D" w:rsidRPr="00FA676D" w:rsidRDefault="00F6701D" w:rsidP="000E4E89">
            <w:pPr>
              <w:spacing w:before="120" w:after="120" w:line="264" w:lineRule="auto"/>
              <w:jc w:val="center"/>
              <w:rPr>
                <w:color w:val="000000"/>
                <w:sz w:val="28"/>
                <w:szCs w:val="28"/>
              </w:rPr>
            </w:pPr>
            <w:r>
              <w:rPr>
                <w:color w:val="000000"/>
                <w:sz w:val="28"/>
                <w:szCs w:val="28"/>
              </w:rPr>
              <w:t>02</w:t>
            </w:r>
          </w:p>
        </w:tc>
        <w:tc>
          <w:tcPr>
            <w:tcW w:w="1559" w:type="dxa"/>
            <w:vAlign w:val="center"/>
          </w:tcPr>
          <w:p w:rsidR="00F6701D" w:rsidRPr="00025CFC" w:rsidRDefault="00F6701D" w:rsidP="000E4E89">
            <w:pPr>
              <w:spacing w:before="120" w:after="120" w:line="264" w:lineRule="auto"/>
              <w:jc w:val="center"/>
              <w:rPr>
                <w:color w:val="000000"/>
              </w:rPr>
            </w:pPr>
          </w:p>
        </w:tc>
      </w:tr>
      <w:tr w:rsidR="00F6701D" w:rsidRPr="00007F0E" w:rsidTr="000E4E89">
        <w:trPr>
          <w:trHeight w:val="397"/>
        </w:trPr>
        <w:tc>
          <w:tcPr>
            <w:tcW w:w="800" w:type="dxa"/>
            <w:shd w:val="clear" w:color="auto" w:fill="auto"/>
            <w:vAlign w:val="center"/>
          </w:tcPr>
          <w:p w:rsidR="00F6701D" w:rsidRPr="00007F0E" w:rsidRDefault="00F6701D" w:rsidP="00F6701D">
            <w:pPr>
              <w:numPr>
                <w:ilvl w:val="0"/>
                <w:numId w:val="33"/>
              </w:numPr>
              <w:spacing w:before="120" w:after="120" w:line="264" w:lineRule="auto"/>
              <w:rPr>
                <w:color w:val="000000"/>
                <w:sz w:val="28"/>
                <w:szCs w:val="28"/>
              </w:rPr>
            </w:pPr>
          </w:p>
        </w:tc>
        <w:tc>
          <w:tcPr>
            <w:tcW w:w="6663" w:type="dxa"/>
            <w:shd w:val="clear" w:color="auto" w:fill="auto"/>
            <w:vAlign w:val="center"/>
          </w:tcPr>
          <w:p w:rsidR="00F6701D" w:rsidRPr="00007F0E" w:rsidRDefault="00F6701D" w:rsidP="000E4E89">
            <w:pPr>
              <w:spacing w:before="120" w:after="120" w:line="264" w:lineRule="auto"/>
              <w:rPr>
                <w:color w:val="000000"/>
                <w:sz w:val="28"/>
                <w:szCs w:val="28"/>
              </w:rPr>
            </w:pPr>
            <w:r>
              <w:rPr>
                <w:color w:val="000000"/>
                <w:sz w:val="28"/>
                <w:szCs w:val="28"/>
              </w:rPr>
              <w:t>Phòng C</w:t>
            </w:r>
            <w:r w:rsidRPr="00007F0E">
              <w:rPr>
                <w:color w:val="000000"/>
                <w:sz w:val="28"/>
                <w:szCs w:val="28"/>
              </w:rPr>
              <w:t>ảnh sát PCCC</w:t>
            </w:r>
            <w:r>
              <w:rPr>
                <w:color w:val="000000"/>
                <w:sz w:val="28"/>
                <w:szCs w:val="28"/>
              </w:rPr>
              <w:t xml:space="preserve"> &amp; CNCH – Công an TP</w:t>
            </w:r>
            <w:r w:rsidRPr="00007F0E">
              <w:rPr>
                <w:color w:val="000000"/>
                <w:sz w:val="28"/>
                <w:szCs w:val="28"/>
              </w:rPr>
              <w:t xml:space="preserve"> Hải Phòng</w:t>
            </w:r>
          </w:p>
        </w:tc>
        <w:tc>
          <w:tcPr>
            <w:tcW w:w="992" w:type="dxa"/>
            <w:shd w:val="clear" w:color="auto" w:fill="auto"/>
            <w:vAlign w:val="center"/>
          </w:tcPr>
          <w:p w:rsidR="00F6701D" w:rsidRPr="00FA676D" w:rsidRDefault="00F6701D" w:rsidP="000E4E89">
            <w:pPr>
              <w:spacing w:before="120" w:after="120" w:line="264" w:lineRule="auto"/>
              <w:jc w:val="center"/>
              <w:rPr>
                <w:color w:val="000000"/>
                <w:sz w:val="28"/>
                <w:szCs w:val="28"/>
              </w:rPr>
            </w:pPr>
            <w:r w:rsidRPr="00FA676D">
              <w:rPr>
                <w:color w:val="000000"/>
                <w:sz w:val="28"/>
                <w:szCs w:val="28"/>
              </w:rPr>
              <w:t>01</w:t>
            </w:r>
          </w:p>
        </w:tc>
        <w:tc>
          <w:tcPr>
            <w:tcW w:w="1559" w:type="dxa"/>
            <w:vAlign w:val="center"/>
          </w:tcPr>
          <w:p w:rsidR="00F6701D" w:rsidRPr="00FA676D" w:rsidRDefault="00F6701D" w:rsidP="000E4E89">
            <w:pPr>
              <w:spacing w:before="120" w:after="120" w:line="264" w:lineRule="auto"/>
              <w:jc w:val="center"/>
              <w:rPr>
                <w:color w:val="000000"/>
                <w:sz w:val="28"/>
                <w:szCs w:val="28"/>
              </w:rPr>
            </w:pPr>
          </w:p>
        </w:tc>
      </w:tr>
      <w:tr w:rsidR="00F6701D" w:rsidRPr="00007F0E" w:rsidTr="000E4E89">
        <w:trPr>
          <w:trHeight w:val="397"/>
        </w:trPr>
        <w:tc>
          <w:tcPr>
            <w:tcW w:w="800" w:type="dxa"/>
            <w:shd w:val="clear" w:color="auto" w:fill="auto"/>
            <w:vAlign w:val="center"/>
          </w:tcPr>
          <w:p w:rsidR="00F6701D" w:rsidRPr="00007F0E" w:rsidRDefault="00F6701D" w:rsidP="00F6701D">
            <w:pPr>
              <w:numPr>
                <w:ilvl w:val="0"/>
                <w:numId w:val="33"/>
              </w:numPr>
              <w:spacing w:before="120" w:after="120" w:line="264" w:lineRule="auto"/>
              <w:rPr>
                <w:color w:val="000000"/>
                <w:sz w:val="28"/>
                <w:szCs w:val="28"/>
              </w:rPr>
            </w:pPr>
          </w:p>
        </w:tc>
        <w:tc>
          <w:tcPr>
            <w:tcW w:w="6663" w:type="dxa"/>
            <w:shd w:val="clear" w:color="auto" w:fill="auto"/>
            <w:vAlign w:val="center"/>
          </w:tcPr>
          <w:p w:rsidR="00F6701D" w:rsidRPr="00007F0E" w:rsidRDefault="00F6701D" w:rsidP="000E4E89">
            <w:pPr>
              <w:spacing w:before="120" w:after="120" w:line="264" w:lineRule="auto"/>
              <w:rPr>
                <w:color w:val="000000"/>
                <w:sz w:val="28"/>
                <w:szCs w:val="28"/>
              </w:rPr>
            </w:pPr>
            <w:r w:rsidRPr="00007F0E">
              <w:rPr>
                <w:color w:val="000000"/>
                <w:sz w:val="28"/>
                <w:szCs w:val="28"/>
              </w:rPr>
              <w:t>Công an quận Hải An</w:t>
            </w:r>
          </w:p>
        </w:tc>
        <w:tc>
          <w:tcPr>
            <w:tcW w:w="992" w:type="dxa"/>
            <w:shd w:val="clear" w:color="auto" w:fill="auto"/>
            <w:vAlign w:val="center"/>
          </w:tcPr>
          <w:p w:rsidR="00F6701D" w:rsidRPr="00FA676D" w:rsidRDefault="00F6701D" w:rsidP="000E4E89">
            <w:pPr>
              <w:spacing w:before="120" w:after="120" w:line="264" w:lineRule="auto"/>
              <w:jc w:val="center"/>
              <w:rPr>
                <w:color w:val="000000"/>
                <w:sz w:val="28"/>
                <w:szCs w:val="28"/>
              </w:rPr>
            </w:pPr>
            <w:r w:rsidRPr="00FA676D">
              <w:rPr>
                <w:color w:val="000000"/>
                <w:sz w:val="28"/>
                <w:szCs w:val="28"/>
              </w:rPr>
              <w:t>01</w:t>
            </w:r>
          </w:p>
        </w:tc>
        <w:tc>
          <w:tcPr>
            <w:tcW w:w="1559" w:type="dxa"/>
            <w:vAlign w:val="center"/>
          </w:tcPr>
          <w:p w:rsidR="00F6701D" w:rsidRPr="00FA676D" w:rsidRDefault="00F6701D" w:rsidP="000E4E89">
            <w:pPr>
              <w:spacing w:before="120" w:after="120" w:line="264" w:lineRule="auto"/>
              <w:jc w:val="center"/>
              <w:rPr>
                <w:color w:val="000000"/>
                <w:sz w:val="28"/>
                <w:szCs w:val="28"/>
              </w:rPr>
            </w:pPr>
          </w:p>
        </w:tc>
      </w:tr>
      <w:tr w:rsidR="00F6701D" w:rsidRPr="00007F0E" w:rsidTr="000E4E89">
        <w:trPr>
          <w:trHeight w:val="397"/>
        </w:trPr>
        <w:tc>
          <w:tcPr>
            <w:tcW w:w="800" w:type="dxa"/>
            <w:shd w:val="clear" w:color="auto" w:fill="auto"/>
            <w:vAlign w:val="center"/>
          </w:tcPr>
          <w:p w:rsidR="00F6701D" w:rsidRPr="00007F0E" w:rsidRDefault="00F6701D" w:rsidP="00F6701D">
            <w:pPr>
              <w:numPr>
                <w:ilvl w:val="0"/>
                <w:numId w:val="33"/>
              </w:numPr>
              <w:spacing w:before="120" w:after="120" w:line="264" w:lineRule="auto"/>
              <w:rPr>
                <w:color w:val="000000"/>
                <w:sz w:val="28"/>
                <w:szCs w:val="28"/>
              </w:rPr>
            </w:pPr>
          </w:p>
        </w:tc>
        <w:tc>
          <w:tcPr>
            <w:tcW w:w="6663" w:type="dxa"/>
            <w:shd w:val="clear" w:color="auto" w:fill="auto"/>
            <w:vAlign w:val="center"/>
          </w:tcPr>
          <w:p w:rsidR="00F6701D" w:rsidRPr="00007F0E" w:rsidRDefault="00F6701D" w:rsidP="000E4E89">
            <w:pPr>
              <w:spacing w:before="120" w:after="120" w:line="264" w:lineRule="auto"/>
              <w:rPr>
                <w:color w:val="000000"/>
                <w:sz w:val="28"/>
                <w:szCs w:val="28"/>
              </w:rPr>
            </w:pPr>
            <w:r>
              <w:rPr>
                <w:color w:val="000000"/>
                <w:sz w:val="28"/>
                <w:szCs w:val="28"/>
              </w:rPr>
              <w:t>Công an phường Thành Tô</w:t>
            </w:r>
          </w:p>
        </w:tc>
        <w:tc>
          <w:tcPr>
            <w:tcW w:w="992" w:type="dxa"/>
            <w:shd w:val="clear" w:color="auto" w:fill="auto"/>
            <w:vAlign w:val="center"/>
          </w:tcPr>
          <w:p w:rsidR="00F6701D" w:rsidRPr="00FA676D" w:rsidRDefault="00F6701D" w:rsidP="000E4E89">
            <w:pPr>
              <w:spacing w:before="120" w:after="120" w:line="264" w:lineRule="auto"/>
              <w:jc w:val="center"/>
              <w:rPr>
                <w:color w:val="000000"/>
                <w:sz w:val="28"/>
                <w:szCs w:val="28"/>
              </w:rPr>
            </w:pPr>
            <w:r>
              <w:rPr>
                <w:color w:val="000000"/>
                <w:sz w:val="28"/>
                <w:szCs w:val="28"/>
              </w:rPr>
              <w:t>01</w:t>
            </w:r>
          </w:p>
        </w:tc>
        <w:tc>
          <w:tcPr>
            <w:tcW w:w="1559" w:type="dxa"/>
            <w:vAlign w:val="center"/>
          </w:tcPr>
          <w:p w:rsidR="00F6701D" w:rsidRDefault="00F6701D" w:rsidP="000E4E89">
            <w:pPr>
              <w:spacing w:before="120" w:after="120" w:line="264" w:lineRule="auto"/>
              <w:jc w:val="center"/>
              <w:rPr>
                <w:color w:val="000000"/>
                <w:sz w:val="28"/>
                <w:szCs w:val="28"/>
              </w:rPr>
            </w:pPr>
          </w:p>
        </w:tc>
      </w:tr>
      <w:tr w:rsidR="00F6701D" w:rsidRPr="00007F0E" w:rsidTr="000E4E89">
        <w:trPr>
          <w:trHeight w:val="397"/>
        </w:trPr>
        <w:tc>
          <w:tcPr>
            <w:tcW w:w="800" w:type="dxa"/>
            <w:shd w:val="clear" w:color="auto" w:fill="auto"/>
            <w:vAlign w:val="center"/>
          </w:tcPr>
          <w:p w:rsidR="00F6701D" w:rsidRPr="00007F0E" w:rsidRDefault="00F6701D" w:rsidP="00F6701D">
            <w:pPr>
              <w:numPr>
                <w:ilvl w:val="0"/>
                <w:numId w:val="33"/>
              </w:numPr>
              <w:spacing w:before="120" w:after="120" w:line="264" w:lineRule="auto"/>
              <w:rPr>
                <w:color w:val="000000"/>
                <w:sz w:val="28"/>
                <w:szCs w:val="28"/>
              </w:rPr>
            </w:pPr>
          </w:p>
        </w:tc>
        <w:tc>
          <w:tcPr>
            <w:tcW w:w="6663" w:type="dxa"/>
            <w:shd w:val="clear" w:color="auto" w:fill="auto"/>
            <w:vAlign w:val="center"/>
          </w:tcPr>
          <w:p w:rsidR="00F6701D" w:rsidRPr="00007F0E" w:rsidRDefault="00F6701D" w:rsidP="000E4E89">
            <w:pPr>
              <w:spacing w:before="120" w:after="120" w:line="264" w:lineRule="auto"/>
              <w:rPr>
                <w:color w:val="000000"/>
                <w:sz w:val="28"/>
                <w:szCs w:val="28"/>
              </w:rPr>
            </w:pPr>
            <w:r w:rsidRPr="00007F0E">
              <w:rPr>
                <w:color w:val="000000"/>
                <w:sz w:val="28"/>
                <w:szCs w:val="28"/>
              </w:rPr>
              <w:t>Bộ chỉ huy quân sự thành phố Hải Phòng</w:t>
            </w:r>
          </w:p>
        </w:tc>
        <w:tc>
          <w:tcPr>
            <w:tcW w:w="992" w:type="dxa"/>
            <w:shd w:val="clear" w:color="auto" w:fill="auto"/>
            <w:vAlign w:val="center"/>
          </w:tcPr>
          <w:p w:rsidR="00F6701D" w:rsidRPr="00FA676D" w:rsidRDefault="00F6701D" w:rsidP="000E4E89">
            <w:pPr>
              <w:spacing w:before="120" w:after="120" w:line="264" w:lineRule="auto"/>
              <w:jc w:val="center"/>
              <w:rPr>
                <w:color w:val="000000"/>
                <w:sz w:val="28"/>
                <w:szCs w:val="28"/>
              </w:rPr>
            </w:pPr>
            <w:r w:rsidRPr="00FA676D">
              <w:rPr>
                <w:color w:val="000000"/>
                <w:sz w:val="28"/>
                <w:szCs w:val="28"/>
              </w:rPr>
              <w:t>01</w:t>
            </w:r>
          </w:p>
        </w:tc>
        <w:tc>
          <w:tcPr>
            <w:tcW w:w="1559" w:type="dxa"/>
            <w:vAlign w:val="center"/>
          </w:tcPr>
          <w:p w:rsidR="00F6701D" w:rsidRPr="00FA676D" w:rsidRDefault="00F6701D" w:rsidP="000E4E89">
            <w:pPr>
              <w:spacing w:before="120" w:after="120" w:line="264" w:lineRule="auto"/>
              <w:jc w:val="center"/>
              <w:rPr>
                <w:color w:val="000000"/>
                <w:sz w:val="28"/>
                <w:szCs w:val="28"/>
              </w:rPr>
            </w:pPr>
          </w:p>
        </w:tc>
      </w:tr>
      <w:tr w:rsidR="00F6701D" w:rsidRPr="00007F0E" w:rsidTr="000E4E89">
        <w:trPr>
          <w:trHeight w:val="397"/>
        </w:trPr>
        <w:tc>
          <w:tcPr>
            <w:tcW w:w="800" w:type="dxa"/>
            <w:shd w:val="clear" w:color="auto" w:fill="auto"/>
            <w:vAlign w:val="center"/>
          </w:tcPr>
          <w:p w:rsidR="00F6701D" w:rsidRPr="00007F0E" w:rsidRDefault="00F6701D" w:rsidP="00F6701D">
            <w:pPr>
              <w:numPr>
                <w:ilvl w:val="0"/>
                <w:numId w:val="33"/>
              </w:numPr>
              <w:spacing w:before="120" w:after="120" w:line="264" w:lineRule="auto"/>
              <w:rPr>
                <w:color w:val="000000"/>
                <w:sz w:val="28"/>
                <w:szCs w:val="28"/>
              </w:rPr>
            </w:pPr>
          </w:p>
        </w:tc>
        <w:tc>
          <w:tcPr>
            <w:tcW w:w="6663" w:type="dxa"/>
            <w:shd w:val="clear" w:color="auto" w:fill="auto"/>
            <w:vAlign w:val="center"/>
          </w:tcPr>
          <w:p w:rsidR="00F6701D" w:rsidRPr="00007F0E" w:rsidRDefault="00F6701D" w:rsidP="000E4E89">
            <w:pPr>
              <w:spacing w:before="120" w:after="120" w:line="264" w:lineRule="auto"/>
              <w:rPr>
                <w:color w:val="000000"/>
                <w:sz w:val="28"/>
                <w:szCs w:val="28"/>
              </w:rPr>
            </w:pPr>
            <w:r w:rsidRPr="00007F0E">
              <w:rPr>
                <w:color w:val="000000"/>
                <w:sz w:val="28"/>
                <w:szCs w:val="28"/>
              </w:rPr>
              <w:t>Ban chỉ huy quân sự quận Hải An</w:t>
            </w:r>
          </w:p>
        </w:tc>
        <w:tc>
          <w:tcPr>
            <w:tcW w:w="992" w:type="dxa"/>
            <w:shd w:val="clear" w:color="auto" w:fill="auto"/>
            <w:vAlign w:val="center"/>
          </w:tcPr>
          <w:p w:rsidR="00F6701D" w:rsidRPr="00FA676D" w:rsidRDefault="00F6701D" w:rsidP="000E4E89">
            <w:pPr>
              <w:spacing w:before="120" w:after="120" w:line="264" w:lineRule="auto"/>
              <w:jc w:val="center"/>
              <w:rPr>
                <w:color w:val="000000"/>
                <w:sz w:val="28"/>
                <w:szCs w:val="28"/>
              </w:rPr>
            </w:pPr>
            <w:r w:rsidRPr="00FA676D">
              <w:rPr>
                <w:color w:val="000000"/>
                <w:sz w:val="28"/>
                <w:szCs w:val="28"/>
              </w:rPr>
              <w:t>01</w:t>
            </w:r>
          </w:p>
        </w:tc>
        <w:tc>
          <w:tcPr>
            <w:tcW w:w="1559" w:type="dxa"/>
            <w:vAlign w:val="center"/>
          </w:tcPr>
          <w:p w:rsidR="00F6701D" w:rsidRPr="00FA676D" w:rsidRDefault="00F6701D" w:rsidP="000E4E89">
            <w:pPr>
              <w:spacing w:before="120" w:after="120" w:line="264" w:lineRule="auto"/>
              <w:jc w:val="center"/>
              <w:rPr>
                <w:color w:val="000000"/>
                <w:sz w:val="28"/>
                <w:szCs w:val="28"/>
              </w:rPr>
            </w:pPr>
          </w:p>
        </w:tc>
      </w:tr>
      <w:tr w:rsidR="00F6701D" w:rsidRPr="00007F0E" w:rsidTr="000E4E89">
        <w:trPr>
          <w:trHeight w:val="397"/>
        </w:trPr>
        <w:tc>
          <w:tcPr>
            <w:tcW w:w="800" w:type="dxa"/>
            <w:shd w:val="clear" w:color="auto" w:fill="auto"/>
            <w:vAlign w:val="center"/>
          </w:tcPr>
          <w:p w:rsidR="00F6701D" w:rsidRPr="00007F0E" w:rsidRDefault="00F6701D" w:rsidP="00F6701D">
            <w:pPr>
              <w:numPr>
                <w:ilvl w:val="0"/>
                <w:numId w:val="33"/>
              </w:numPr>
              <w:spacing w:before="120" w:after="120" w:line="264" w:lineRule="auto"/>
              <w:rPr>
                <w:color w:val="000000"/>
                <w:sz w:val="28"/>
                <w:szCs w:val="28"/>
              </w:rPr>
            </w:pPr>
          </w:p>
        </w:tc>
        <w:tc>
          <w:tcPr>
            <w:tcW w:w="6663" w:type="dxa"/>
            <w:shd w:val="clear" w:color="auto" w:fill="auto"/>
            <w:vAlign w:val="center"/>
          </w:tcPr>
          <w:p w:rsidR="00F6701D" w:rsidRPr="00007F0E" w:rsidRDefault="00F6701D" w:rsidP="000E4E89">
            <w:pPr>
              <w:spacing w:before="120" w:after="120" w:line="264" w:lineRule="auto"/>
              <w:rPr>
                <w:color w:val="000000"/>
                <w:sz w:val="28"/>
                <w:szCs w:val="28"/>
              </w:rPr>
            </w:pPr>
            <w:r w:rsidRPr="009C7B56">
              <w:rPr>
                <w:bCs/>
                <w:color w:val="000000"/>
                <w:sz w:val="28"/>
                <w:szCs w:val="28"/>
              </w:rPr>
              <w:t xml:space="preserve">Tiểu </w:t>
            </w:r>
            <w:r w:rsidRPr="009C7B56">
              <w:rPr>
                <w:rFonts w:hint="eastAsia"/>
                <w:bCs/>
                <w:color w:val="000000"/>
                <w:sz w:val="28"/>
                <w:szCs w:val="28"/>
              </w:rPr>
              <w:t>đ</w:t>
            </w:r>
            <w:r w:rsidRPr="009C7B56">
              <w:rPr>
                <w:bCs/>
                <w:color w:val="000000"/>
                <w:sz w:val="28"/>
                <w:szCs w:val="28"/>
              </w:rPr>
              <w:t xml:space="preserve">oàn </w:t>
            </w:r>
            <w:r w:rsidRPr="009C7B56">
              <w:rPr>
                <w:rFonts w:hint="eastAsia"/>
                <w:bCs/>
                <w:color w:val="000000"/>
                <w:sz w:val="28"/>
                <w:szCs w:val="28"/>
              </w:rPr>
              <w:t>Đ</w:t>
            </w:r>
            <w:r w:rsidRPr="009C7B56">
              <w:rPr>
                <w:bCs/>
                <w:color w:val="000000"/>
                <w:sz w:val="28"/>
                <w:szCs w:val="28"/>
              </w:rPr>
              <w:t xml:space="preserve">ảm bảo kỹ thuật </w:t>
            </w:r>
            <w:r>
              <w:rPr>
                <w:bCs/>
                <w:color w:val="000000"/>
                <w:sz w:val="28"/>
                <w:szCs w:val="28"/>
              </w:rPr>
              <w:t>SB</w:t>
            </w:r>
            <w:r w:rsidRPr="009C7B56">
              <w:rPr>
                <w:bCs/>
                <w:color w:val="000000"/>
                <w:sz w:val="28"/>
                <w:szCs w:val="28"/>
              </w:rPr>
              <w:t xml:space="preserve"> Kiến An</w:t>
            </w:r>
            <w:r>
              <w:rPr>
                <w:bCs/>
                <w:color w:val="000000"/>
                <w:sz w:val="28"/>
                <w:szCs w:val="28"/>
              </w:rPr>
              <w:t xml:space="preserve"> – Cát Bi</w:t>
            </w:r>
          </w:p>
        </w:tc>
        <w:tc>
          <w:tcPr>
            <w:tcW w:w="992" w:type="dxa"/>
            <w:shd w:val="clear" w:color="auto" w:fill="auto"/>
            <w:vAlign w:val="center"/>
          </w:tcPr>
          <w:p w:rsidR="00F6701D" w:rsidRPr="00FA676D" w:rsidRDefault="00F6701D" w:rsidP="000E4E89">
            <w:pPr>
              <w:spacing w:before="120" w:after="120" w:line="264" w:lineRule="auto"/>
              <w:jc w:val="center"/>
              <w:rPr>
                <w:color w:val="000000"/>
                <w:sz w:val="28"/>
                <w:szCs w:val="28"/>
              </w:rPr>
            </w:pPr>
            <w:r>
              <w:rPr>
                <w:color w:val="000000"/>
                <w:sz w:val="28"/>
                <w:szCs w:val="28"/>
              </w:rPr>
              <w:t>01</w:t>
            </w:r>
          </w:p>
        </w:tc>
        <w:tc>
          <w:tcPr>
            <w:tcW w:w="1559" w:type="dxa"/>
            <w:vAlign w:val="center"/>
          </w:tcPr>
          <w:p w:rsidR="00F6701D" w:rsidRDefault="00F6701D" w:rsidP="000E4E89">
            <w:pPr>
              <w:spacing w:before="120" w:after="120" w:line="264" w:lineRule="auto"/>
              <w:jc w:val="center"/>
              <w:rPr>
                <w:color w:val="000000"/>
                <w:sz w:val="28"/>
                <w:szCs w:val="28"/>
              </w:rPr>
            </w:pPr>
          </w:p>
        </w:tc>
      </w:tr>
      <w:tr w:rsidR="00F6701D" w:rsidRPr="00007F0E" w:rsidTr="000E4E89">
        <w:trPr>
          <w:trHeight w:val="397"/>
        </w:trPr>
        <w:tc>
          <w:tcPr>
            <w:tcW w:w="800" w:type="dxa"/>
            <w:shd w:val="clear" w:color="auto" w:fill="auto"/>
            <w:vAlign w:val="center"/>
          </w:tcPr>
          <w:p w:rsidR="00F6701D" w:rsidRPr="00007F0E" w:rsidRDefault="00F6701D" w:rsidP="00F6701D">
            <w:pPr>
              <w:numPr>
                <w:ilvl w:val="0"/>
                <w:numId w:val="33"/>
              </w:numPr>
              <w:spacing w:before="120" w:after="120" w:line="264" w:lineRule="auto"/>
              <w:rPr>
                <w:color w:val="000000"/>
                <w:sz w:val="28"/>
                <w:szCs w:val="28"/>
              </w:rPr>
            </w:pPr>
          </w:p>
        </w:tc>
        <w:tc>
          <w:tcPr>
            <w:tcW w:w="6663" w:type="dxa"/>
            <w:shd w:val="clear" w:color="auto" w:fill="auto"/>
            <w:vAlign w:val="center"/>
          </w:tcPr>
          <w:p w:rsidR="00F6701D" w:rsidRPr="00007F0E" w:rsidRDefault="00F6701D" w:rsidP="000E4E89">
            <w:pPr>
              <w:spacing w:before="120" w:after="120" w:line="264" w:lineRule="auto"/>
              <w:rPr>
                <w:bCs/>
                <w:color w:val="000000"/>
                <w:sz w:val="28"/>
                <w:szCs w:val="28"/>
              </w:rPr>
            </w:pPr>
            <w:r>
              <w:rPr>
                <w:bCs/>
                <w:color w:val="000000"/>
                <w:sz w:val="28"/>
                <w:szCs w:val="28"/>
              </w:rPr>
              <w:t>Công an cửa khẩu sân bay quốc tế Cát Bi</w:t>
            </w:r>
          </w:p>
        </w:tc>
        <w:tc>
          <w:tcPr>
            <w:tcW w:w="992" w:type="dxa"/>
            <w:shd w:val="clear" w:color="auto" w:fill="auto"/>
            <w:vAlign w:val="center"/>
          </w:tcPr>
          <w:p w:rsidR="00F6701D" w:rsidRPr="00FA676D" w:rsidRDefault="00F6701D" w:rsidP="000E4E89">
            <w:pPr>
              <w:spacing w:before="120" w:after="120" w:line="264" w:lineRule="auto"/>
              <w:jc w:val="center"/>
              <w:rPr>
                <w:color w:val="000000"/>
                <w:sz w:val="28"/>
                <w:szCs w:val="28"/>
              </w:rPr>
            </w:pPr>
            <w:r w:rsidRPr="00FA676D">
              <w:rPr>
                <w:color w:val="000000"/>
                <w:sz w:val="28"/>
                <w:szCs w:val="28"/>
              </w:rPr>
              <w:t>01</w:t>
            </w:r>
          </w:p>
        </w:tc>
        <w:tc>
          <w:tcPr>
            <w:tcW w:w="1559" w:type="dxa"/>
            <w:vAlign w:val="center"/>
          </w:tcPr>
          <w:p w:rsidR="00F6701D" w:rsidRPr="00FA676D" w:rsidRDefault="00F6701D" w:rsidP="000E4E89">
            <w:pPr>
              <w:spacing w:before="120" w:after="120" w:line="264" w:lineRule="auto"/>
              <w:jc w:val="center"/>
              <w:rPr>
                <w:color w:val="000000"/>
                <w:sz w:val="28"/>
                <w:szCs w:val="28"/>
              </w:rPr>
            </w:pPr>
          </w:p>
        </w:tc>
      </w:tr>
      <w:tr w:rsidR="00F6701D" w:rsidRPr="00007F0E" w:rsidTr="000E4E89">
        <w:trPr>
          <w:trHeight w:val="397"/>
        </w:trPr>
        <w:tc>
          <w:tcPr>
            <w:tcW w:w="800" w:type="dxa"/>
            <w:shd w:val="clear" w:color="auto" w:fill="auto"/>
            <w:vAlign w:val="center"/>
          </w:tcPr>
          <w:p w:rsidR="00F6701D" w:rsidRPr="00007F0E" w:rsidRDefault="00F6701D" w:rsidP="00F6701D">
            <w:pPr>
              <w:numPr>
                <w:ilvl w:val="0"/>
                <w:numId w:val="33"/>
              </w:numPr>
              <w:spacing w:before="120" w:after="120" w:line="264" w:lineRule="auto"/>
              <w:rPr>
                <w:color w:val="000000"/>
                <w:sz w:val="28"/>
                <w:szCs w:val="28"/>
              </w:rPr>
            </w:pPr>
          </w:p>
        </w:tc>
        <w:tc>
          <w:tcPr>
            <w:tcW w:w="6663" w:type="dxa"/>
            <w:shd w:val="clear" w:color="auto" w:fill="auto"/>
            <w:vAlign w:val="center"/>
          </w:tcPr>
          <w:p w:rsidR="00F6701D" w:rsidRPr="00007F0E" w:rsidRDefault="00F6701D" w:rsidP="000E4E89">
            <w:pPr>
              <w:spacing w:before="120" w:after="120" w:line="264" w:lineRule="auto"/>
              <w:rPr>
                <w:color w:val="000000"/>
                <w:sz w:val="28"/>
                <w:szCs w:val="28"/>
              </w:rPr>
            </w:pPr>
            <w:r>
              <w:rPr>
                <w:color w:val="000000"/>
                <w:sz w:val="28"/>
                <w:szCs w:val="28"/>
              </w:rPr>
              <w:t>Đội nghiệp vụ Hải quan sân bay Cát Bi</w:t>
            </w:r>
          </w:p>
        </w:tc>
        <w:tc>
          <w:tcPr>
            <w:tcW w:w="992" w:type="dxa"/>
            <w:shd w:val="clear" w:color="auto" w:fill="auto"/>
            <w:vAlign w:val="center"/>
          </w:tcPr>
          <w:p w:rsidR="00F6701D" w:rsidRPr="00FA676D" w:rsidRDefault="00F6701D" w:rsidP="000E4E89">
            <w:pPr>
              <w:spacing w:before="120" w:after="120" w:line="264" w:lineRule="auto"/>
              <w:jc w:val="center"/>
              <w:rPr>
                <w:color w:val="000000"/>
                <w:sz w:val="28"/>
                <w:szCs w:val="28"/>
              </w:rPr>
            </w:pPr>
            <w:r w:rsidRPr="00FA676D">
              <w:rPr>
                <w:color w:val="000000"/>
                <w:sz w:val="28"/>
                <w:szCs w:val="28"/>
              </w:rPr>
              <w:t>01</w:t>
            </w:r>
          </w:p>
        </w:tc>
        <w:tc>
          <w:tcPr>
            <w:tcW w:w="1559" w:type="dxa"/>
            <w:vAlign w:val="center"/>
          </w:tcPr>
          <w:p w:rsidR="00F6701D" w:rsidRPr="00FA676D" w:rsidRDefault="00F6701D" w:rsidP="000E4E89">
            <w:pPr>
              <w:spacing w:before="120" w:after="120" w:line="264" w:lineRule="auto"/>
              <w:jc w:val="center"/>
              <w:rPr>
                <w:color w:val="000000"/>
                <w:sz w:val="28"/>
                <w:szCs w:val="28"/>
              </w:rPr>
            </w:pPr>
          </w:p>
        </w:tc>
      </w:tr>
      <w:tr w:rsidR="00F6701D" w:rsidRPr="00007F0E" w:rsidTr="000E4E89">
        <w:trPr>
          <w:trHeight w:val="397"/>
        </w:trPr>
        <w:tc>
          <w:tcPr>
            <w:tcW w:w="800" w:type="dxa"/>
            <w:shd w:val="clear" w:color="auto" w:fill="auto"/>
            <w:vAlign w:val="center"/>
          </w:tcPr>
          <w:p w:rsidR="00F6701D" w:rsidRPr="00007F0E" w:rsidRDefault="00F6701D" w:rsidP="00F6701D">
            <w:pPr>
              <w:numPr>
                <w:ilvl w:val="0"/>
                <w:numId w:val="33"/>
              </w:numPr>
              <w:spacing w:before="120" w:after="120" w:line="264" w:lineRule="auto"/>
              <w:rPr>
                <w:color w:val="000000"/>
                <w:sz w:val="28"/>
                <w:szCs w:val="28"/>
              </w:rPr>
            </w:pPr>
          </w:p>
        </w:tc>
        <w:tc>
          <w:tcPr>
            <w:tcW w:w="6663" w:type="dxa"/>
            <w:shd w:val="clear" w:color="auto" w:fill="auto"/>
            <w:vAlign w:val="center"/>
          </w:tcPr>
          <w:p w:rsidR="00F6701D" w:rsidRDefault="00F6701D" w:rsidP="000E4E89">
            <w:pPr>
              <w:spacing w:before="120" w:after="120" w:line="264" w:lineRule="auto"/>
              <w:rPr>
                <w:color w:val="000000"/>
                <w:sz w:val="28"/>
                <w:szCs w:val="28"/>
              </w:rPr>
            </w:pPr>
            <w:r>
              <w:rPr>
                <w:color w:val="000000"/>
                <w:sz w:val="28"/>
                <w:szCs w:val="28"/>
              </w:rPr>
              <w:t>Trung tâm kiểm dịch Y tế quốc tế sân bay Cát Bi</w:t>
            </w:r>
          </w:p>
        </w:tc>
        <w:tc>
          <w:tcPr>
            <w:tcW w:w="992" w:type="dxa"/>
            <w:shd w:val="clear" w:color="auto" w:fill="auto"/>
            <w:vAlign w:val="center"/>
          </w:tcPr>
          <w:p w:rsidR="00F6701D" w:rsidRPr="00FA676D" w:rsidRDefault="00F6701D" w:rsidP="000E4E89">
            <w:pPr>
              <w:spacing w:before="120" w:after="120" w:line="264" w:lineRule="auto"/>
              <w:jc w:val="center"/>
              <w:rPr>
                <w:color w:val="000000"/>
                <w:sz w:val="28"/>
                <w:szCs w:val="28"/>
              </w:rPr>
            </w:pPr>
            <w:r>
              <w:rPr>
                <w:color w:val="000000"/>
                <w:sz w:val="28"/>
                <w:szCs w:val="28"/>
              </w:rPr>
              <w:t>01</w:t>
            </w:r>
          </w:p>
        </w:tc>
        <w:tc>
          <w:tcPr>
            <w:tcW w:w="1559" w:type="dxa"/>
            <w:vAlign w:val="center"/>
          </w:tcPr>
          <w:p w:rsidR="00F6701D" w:rsidRPr="00FA676D" w:rsidRDefault="00F6701D" w:rsidP="000E4E89">
            <w:pPr>
              <w:spacing w:before="120" w:after="120" w:line="264" w:lineRule="auto"/>
              <w:jc w:val="center"/>
              <w:rPr>
                <w:color w:val="000000"/>
                <w:sz w:val="28"/>
                <w:szCs w:val="28"/>
              </w:rPr>
            </w:pPr>
          </w:p>
        </w:tc>
      </w:tr>
      <w:tr w:rsidR="00F6701D" w:rsidRPr="00007F0E" w:rsidTr="000E4E89">
        <w:trPr>
          <w:trHeight w:val="397"/>
        </w:trPr>
        <w:tc>
          <w:tcPr>
            <w:tcW w:w="800" w:type="dxa"/>
            <w:shd w:val="clear" w:color="auto" w:fill="auto"/>
            <w:vAlign w:val="center"/>
          </w:tcPr>
          <w:p w:rsidR="00F6701D" w:rsidRPr="00007F0E" w:rsidRDefault="00F6701D" w:rsidP="00F6701D">
            <w:pPr>
              <w:numPr>
                <w:ilvl w:val="0"/>
                <w:numId w:val="33"/>
              </w:numPr>
              <w:spacing w:before="120" w:after="120" w:line="264" w:lineRule="auto"/>
              <w:rPr>
                <w:color w:val="000000"/>
                <w:sz w:val="28"/>
                <w:szCs w:val="28"/>
              </w:rPr>
            </w:pPr>
          </w:p>
        </w:tc>
        <w:tc>
          <w:tcPr>
            <w:tcW w:w="6663" w:type="dxa"/>
            <w:shd w:val="clear" w:color="auto" w:fill="auto"/>
            <w:vAlign w:val="center"/>
          </w:tcPr>
          <w:p w:rsidR="00F6701D" w:rsidRPr="009C7B56" w:rsidRDefault="00F6701D" w:rsidP="000E4E89">
            <w:pPr>
              <w:spacing w:before="120" w:after="120" w:line="264" w:lineRule="auto"/>
              <w:rPr>
                <w:bCs/>
                <w:color w:val="000000"/>
                <w:sz w:val="28"/>
                <w:szCs w:val="28"/>
              </w:rPr>
            </w:pPr>
            <w:r w:rsidRPr="009C7B56">
              <w:rPr>
                <w:bCs/>
                <w:color w:val="000000"/>
                <w:sz w:val="28"/>
                <w:szCs w:val="28"/>
              </w:rPr>
              <w:t xml:space="preserve">Bệnh viện </w:t>
            </w:r>
            <w:r w:rsidRPr="009C7B56">
              <w:rPr>
                <w:rFonts w:hint="eastAsia"/>
                <w:bCs/>
                <w:color w:val="000000"/>
                <w:sz w:val="28"/>
                <w:szCs w:val="28"/>
              </w:rPr>
              <w:t>Đ</w:t>
            </w:r>
            <w:r w:rsidRPr="009C7B56">
              <w:rPr>
                <w:bCs/>
                <w:color w:val="000000"/>
                <w:sz w:val="28"/>
                <w:szCs w:val="28"/>
              </w:rPr>
              <w:t xml:space="preserve">a khoa Việt Tiệp </w:t>
            </w:r>
            <w:r>
              <w:rPr>
                <w:bCs/>
                <w:color w:val="000000"/>
                <w:sz w:val="28"/>
                <w:szCs w:val="28"/>
              </w:rPr>
              <w:t>–</w:t>
            </w:r>
            <w:r w:rsidRPr="009C7B56">
              <w:rPr>
                <w:bCs/>
                <w:color w:val="000000"/>
                <w:sz w:val="28"/>
                <w:szCs w:val="28"/>
              </w:rPr>
              <w:t xml:space="preserve"> </w:t>
            </w:r>
            <w:r>
              <w:rPr>
                <w:bCs/>
                <w:color w:val="000000"/>
                <w:sz w:val="28"/>
                <w:szCs w:val="28"/>
              </w:rPr>
              <w:t xml:space="preserve">TP </w:t>
            </w:r>
            <w:r w:rsidRPr="009C7B56">
              <w:rPr>
                <w:bCs/>
                <w:color w:val="000000"/>
                <w:sz w:val="28"/>
                <w:szCs w:val="28"/>
              </w:rPr>
              <w:t>Hải Phòng</w:t>
            </w:r>
          </w:p>
        </w:tc>
        <w:tc>
          <w:tcPr>
            <w:tcW w:w="992" w:type="dxa"/>
            <w:shd w:val="clear" w:color="auto" w:fill="auto"/>
            <w:vAlign w:val="center"/>
          </w:tcPr>
          <w:p w:rsidR="00F6701D" w:rsidRPr="00FA676D" w:rsidRDefault="00F6701D" w:rsidP="000E4E89">
            <w:pPr>
              <w:keepNext/>
              <w:keepLines/>
              <w:spacing w:before="120" w:after="120" w:line="264" w:lineRule="auto"/>
              <w:ind w:left="-2" w:firstLine="2"/>
              <w:jc w:val="center"/>
              <w:rPr>
                <w:color w:val="000000"/>
                <w:sz w:val="28"/>
                <w:szCs w:val="28"/>
              </w:rPr>
            </w:pPr>
            <w:r w:rsidRPr="00FA676D">
              <w:rPr>
                <w:color w:val="000000"/>
                <w:sz w:val="28"/>
                <w:szCs w:val="28"/>
              </w:rPr>
              <w:t>01</w:t>
            </w:r>
          </w:p>
        </w:tc>
        <w:tc>
          <w:tcPr>
            <w:tcW w:w="1559" w:type="dxa"/>
            <w:vAlign w:val="center"/>
          </w:tcPr>
          <w:p w:rsidR="00F6701D" w:rsidRPr="00FA676D" w:rsidRDefault="00F6701D" w:rsidP="000E4E89">
            <w:pPr>
              <w:keepNext/>
              <w:keepLines/>
              <w:spacing w:before="120" w:after="120" w:line="264" w:lineRule="auto"/>
              <w:ind w:left="-2" w:firstLine="2"/>
              <w:jc w:val="center"/>
              <w:rPr>
                <w:color w:val="000000"/>
                <w:sz w:val="28"/>
                <w:szCs w:val="28"/>
              </w:rPr>
            </w:pPr>
          </w:p>
        </w:tc>
      </w:tr>
      <w:tr w:rsidR="00F6701D" w:rsidRPr="00007F0E" w:rsidTr="000E4E89">
        <w:trPr>
          <w:trHeight w:val="397"/>
        </w:trPr>
        <w:tc>
          <w:tcPr>
            <w:tcW w:w="800" w:type="dxa"/>
            <w:shd w:val="clear" w:color="auto" w:fill="auto"/>
            <w:vAlign w:val="center"/>
          </w:tcPr>
          <w:p w:rsidR="00F6701D" w:rsidRPr="00007F0E" w:rsidRDefault="00F6701D" w:rsidP="00F6701D">
            <w:pPr>
              <w:numPr>
                <w:ilvl w:val="0"/>
                <w:numId w:val="33"/>
              </w:numPr>
              <w:spacing w:before="120" w:after="120" w:line="264" w:lineRule="auto"/>
              <w:rPr>
                <w:color w:val="000000"/>
                <w:sz w:val="28"/>
                <w:szCs w:val="28"/>
              </w:rPr>
            </w:pPr>
          </w:p>
        </w:tc>
        <w:tc>
          <w:tcPr>
            <w:tcW w:w="6663" w:type="dxa"/>
            <w:shd w:val="clear" w:color="auto" w:fill="auto"/>
            <w:vAlign w:val="center"/>
          </w:tcPr>
          <w:p w:rsidR="00F6701D" w:rsidRPr="009C7B56" w:rsidRDefault="00F6701D" w:rsidP="000E4E89">
            <w:pPr>
              <w:spacing w:before="120" w:after="120" w:line="264" w:lineRule="auto"/>
              <w:rPr>
                <w:bCs/>
                <w:color w:val="000000"/>
                <w:sz w:val="28"/>
                <w:szCs w:val="28"/>
              </w:rPr>
            </w:pPr>
            <w:r w:rsidRPr="009C7B56">
              <w:rPr>
                <w:bCs/>
                <w:color w:val="000000"/>
                <w:sz w:val="28"/>
                <w:szCs w:val="28"/>
              </w:rPr>
              <w:t>Trung tâm cấp cứu 115</w:t>
            </w:r>
            <w:r>
              <w:rPr>
                <w:bCs/>
                <w:color w:val="000000"/>
                <w:sz w:val="28"/>
                <w:szCs w:val="28"/>
              </w:rPr>
              <w:t xml:space="preserve"> - TP </w:t>
            </w:r>
            <w:r w:rsidRPr="009C7B56">
              <w:rPr>
                <w:bCs/>
                <w:color w:val="000000"/>
                <w:sz w:val="28"/>
                <w:szCs w:val="28"/>
              </w:rPr>
              <w:t>Hải Phòng</w:t>
            </w:r>
          </w:p>
        </w:tc>
        <w:tc>
          <w:tcPr>
            <w:tcW w:w="992" w:type="dxa"/>
            <w:shd w:val="clear" w:color="auto" w:fill="auto"/>
            <w:vAlign w:val="center"/>
          </w:tcPr>
          <w:p w:rsidR="00F6701D" w:rsidRPr="00FA676D" w:rsidRDefault="00F6701D" w:rsidP="000E4E89">
            <w:pPr>
              <w:keepNext/>
              <w:keepLines/>
              <w:spacing w:before="120" w:after="120" w:line="264" w:lineRule="auto"/>
              <w:ind w:left="-2" w:firstLine="2"/>
              <w:jc w:val="center"/>
              <w:rPr>
                <w:color w:val="000000"/>
                <w:sz w:val="28"/>
                <w:szCs w:val="28"/>
              </w:rPr>
            </w:pPr>
            <w:r w:rsidRPr="00FA676D">
              <w:rPr>
                <w:color w:val="000000"/>
                <w:sz w:val="28"/>
                <w:szCs w:val="28"/>
              </w:rPr>
              <w:t>01</w:t>
            </w:r>
          </w:p>
        </w:tc>
        <w:tc>
          <w:tcPr>
            <w:tcW w:w="1559" w:type="dxa"/>
            <w:vAlign w:val="center"/>
          </w:tcPr>
          <w:p w:rsidR="00F6701D" w:rsidRPr="00FA676D" w:rsidRDefault="00F6701D" w:rsidP="000E4E89">
            <w:pPr>
              <w:keepNext/>
              <w:keepLines/>
              <w:spacing w:before="120" w:after="120" w:line="264" w:lineRule="auto"/>
              <w:ind w:left="-2" w:firstLine="2"/>
              <w:jc w:val="center"/>
              <w:rPr>
                <w:color w:val="000000"/>
                <w:sz w:val="28"/>
                <w:szCs w:val="28"/>
              </w:rPr>
            </w:pPr>
          </w:p>
        </w:tc>
      </w:tr>
      <w:tr w:rsidR="00F6701D" w:rsidRPr="00007F0E" w:rsidTr="000E4E89">
        <w:trPr>
          <w:trHeight w:val="397"/>
        </w:trPr>
        <w:tc>
          <w:tcPr>
            <w:tcW w:w="800" w:type="dxa"/>
            <w:shd w:val="clear" w:color="auto" w:fill="auto"/>
            <w:vAlign w:val="center"/>
          </w:tcPr>
          <w:p w:rsidR="00F6701D" w:rsidRPr="00007F0E" w:rsidRDefault="00F6701D" w:rsidP="00F6701D">
            <w:pPr>
              <w:numPr>
                <w:ilvl w:val="0"/>
                <w:numId w:val="33"/>
              </w:numPr>
              <w:spacing w:before="120" w:after="120" w:line="264" w:lineRule="auto"/>
              <w:rPr>
                <w:color w:val="000000"/>
                <w:sz w:val="28"/>
                <w:szCs w:val="28"/>
              </w:rPr>
            </w:pPr>
          </w:p>
        </w:tc>
        <w:tc>
          <w:tcPr>
            <w:tcW w:w="6663" w:type="dxa"/>
            <w:shd w:val="clear" w:color="auto" w:fill="auto"/>
            <w:vAlign w:val="center"/>
          </w:tcPr>
          <w:p w:rsidR="00F6701D" w:rsidRPr="009C7B56" w:rsidRDefault="00F6701D" w:rsidP="000E4E89">
            <w:pPr>
              <w:spacing w:before="120" w:after="120" w:line="264" w:lineRule="auto"/>
              <w:rPr>
                <w:bCs/>
                <w:color w:val="000000"/>
                <w:sz w:val="28"/>
                <w:szCs w:val="28"/>
              </w:rPr>
            </w:pPr>
            <w:r w:rsidRPr="009C7B56">
              <w:rPr>
                <w:bCs/>
                <w:color w:val="000000"/>
                <w:sz w:val="28"/>
                <w:szCs w:val="28"/>
              </w:rPr>
              <w:t>Dự phòng</w:t>
            </w:r>
          </w:p>
        </w:tc>
        <w:tc>
          <w:tcPr>
            <w:tcW w:w="992" w:type="dxa"/>
            <w:shd w:val="clear" w:color="auto" w:fill="auto"/>
            <w:vAlign w:val="center"/>
          </w:tcPr>
          <w:p w:rsidR="00F6701D" w:rsidRPr="00FA676D" w:rsidRDefault="00F6701D" w:rsidP="000E4E89">
            <w:pPr>
              <w:keepNext/>
              <w:keepLines/>
              <w:spacing w:before="120" w:after="120" w:line="264" w:lineRule="auto"/>
              <w:ind w:left="-2" w:firstLine="2"/>
              <w:jc w:val="center"/>
              <w:rPr>
                <w:sz w:val="28"/>
                <w:szCs w:val="28"/>
              </w:rPr>
            </w:pPr>
            <w:r>
              <w:rPr>
                <w:sz w:val="28"/>
                <w:szCs w:val="28"/>
              </w:rPr>
              <w:t>04</w:t>
            </w:r>
          </w:p>
        </w:tc>
        <w:tc>
          <w:tcPr>
            <w:tcW w:w="1559" w:type="dxa"/>
            <w:vAlign w:val="center"/>
          </w:tcPr>
          <w:p w:rsidR="00F6701D" w:rsidRPr="00025CFC" w:rsidRDefault="00F6701D" w:rsidP="000E4E89">
            <w:pPr>
              <w:keepNext/>
              <w:keepLines/>
              <w:spacing w:before="120" w:after="120" w:line="264" w:lineRule="auto"/>
              <w:ind w:left="-2" w:firstLine="2"/>
              <w:jc w:val="center"/>
            </w:pPr>
          </w:p>
        </w:tc>
      </w:tr>
      <w:tr w:rsidR="00F6701D" w:rsidRPr="00007F0E" w:rsidTr="000E4E89">
        <w:trPr>
          <w:trHeight w:val="397"/>
        </w:trPr>
        <w:tc>
          <w:tcPr>
            <w:tcW w:w="800" w:type="dxa"/>
            <w:shd w:val="clear" w:color="auto" w:fill="auto"/>
            <w:vAlign w:val="center"/>
          </w:tcPr>
          <w:p w:rsidR="00F6701D" w:rsidRPr="00007F0E" w:rsidRDefault="00F6701D" w:rsidP="000E4E89">
            <w:pPr>
              <w:spacing w:before="120" w:after="120" w:line="264" w:lineRule="auto"/>
              <w:ind w:left="170"/>
              <w:rPr>
                <w:color w:val="000000"/>
                <w:sz w:val="28"/>
                <w:szCs w:val="28"/>
              </w:rPr>
            </w:pPr>
          </w:p>
        </w:tc>
        <w:tc>
          <w:tcPr>
            <w:tcW w:w="6663" w:type="dxa"/>
            <w:shd w:val="clear" w:color="auto" w:fill="auto"/>
            <w:vAlign w:val="bottom"/>
          </w:tcPr>
          <w:p w:rsidR="00F6701D" w:rsidRPr="00007F0E" w:rsidRDefault="00F6701D" w:rsidP="000E4E89">
            <w:pPr>
              <w:keepNext/>
              <w:keepLines/>
              <w:spacing w:before="120" w:after="120" w:line="264" w:lineRule="auto"/>
              <w:ind w:right="-144"/>
              <w:rPr>
                <w:b/>
                <w:bCs/>
                <w:color w:val="000000"/>
                <w:sz w:val="28"/>
                <w:szCs w:val="28"/>
              </w:rPr>
            </w:pPr>
            <w:r w:rsidRPr="00007F0E">
              <w:rPr>
                <w:b/>
                <w:bCs/>
                <w:color w:val="000000"/>
                <w:sz w:val="28"/>
                <w:szCs w:val="28"/>
              </w:rPr>
              <w:t>TỔNG CỘNG</w:t>
            </w:r>
          </w:p>
        </w:tc>
        <w:tc>
          <w:tcPr>
            <w:tcW w:w="992" w:type="dxa"/>
            <w:shd w:val="clear" w:color="auto" w:fill="auto"/>
            <w:vAlign w:val="center"/>
          </w:tcPr>
          <w:p w:rsidR="00F6701D" w:rsidRPr="00007F0E" w:rsidRDefault="00F6701D" w:rsidP="000E4E89">
            <w:pPr>
              <w:keepNext/>
              <w:keepLines/>
              <w:spacing w:before="120" w:after="120" w:line="264" w:lineRule="auto"/>
              <w:ind w:left="-2" w:firstLine="2"/>
              <w:jc w:val="center"/>
              <w:rPr>
                <w:b/>
                <w:bCs/>
                <w:color w:val="000000"/>
                <w:sz w:val="28"/>
                <w:szCs w:val="28"/>
              </w:rPr>
            </w:pPr>
            <w:r>
              <w:rPr>
                <w:b/>
                <w:bCs/>
                <w:color w:val="000000"/>
                <w:sz w:val="28"/>
                <w:szCs w:val="28"/>
              </w:rPr>
              <w:t>41</w:t>
            </w:r>
          </w:p>
        </w:tc>
        <w:tc>
          <w:tcPr>
            <w:tcW w:w="1559" w:type="dxa"/>
            <w:vAlign w:val="center"/>
          </w:tcPr>
          <w:p w:rsidR="00F6701D" w:rsidRDefault="00F6701D" w:rsidP="000E4E89">
            <w:pPr>
              <w:keepNext/>
              <w:keepLines/>
              <w:spacing w:before="120" w:after="120" w:line="264" w:lineRule="auto"/>
              <w:ind w:left="-2" w:firstLine="2"/>
              <w:jc w:val="center"/>
              <w:rPr>
                <w:b/>
                <w:bCs/>
                <w:color w:val="000000"/>
                <w:sz w:val="28"/>
                <w:szCs w:val="28"/>
              </w:rPr>
            </w:pPr>
          </w:p>
        </w:tc>
      </w:tr>
      <w:bookmarkEnd w:id="10"/>
    </w:tbl>
    <w:p w:rsidR="00521B39" w:rsidRDefault="00521B39" w:rsidP="00521B39">
      <w:pPr>
        <w:rPr>
          <w:sz w:val="28"/>
        </w:rPr>
      </w:pPr>
    </w:p>
    <w:p w:rsidR="0063460F" w:rsidRDefault="0063460F" w:rsidP="00521B39">
      <w:pPr>
        <w:rPr>
          <w:sz w:val="28"/>
        </w:rPr>
      </w:pPr>
    </w:p>
    <w:p w:rsidR="0063460F" w:rsidRDefault="0063460F" w:rsidP="00521B39">
      <w:pPr>
        <w:rPr>
          <w:sz w:val="28"/>
        </w:rPr>
      </w:pPr>
    </w:p>
    <w:p w:rsidR="0063460F" w:rsidRDefault="0063460F" w:rsidP="00521B39">
      <w:pPr>
        <w:rPr>
          <w:sz w:val="28"/>
        </w:rPr>
      </w:pPr>
    </w:p>
    <w:p w:rsidR="0063460F" w:rsidRDefault="0063460F" w:rsidP="00521B39">
      <w:pPr>
        <w:rPr>
          <w:sz w:val="28"/>
        </w:rPr>
      </w:pPr>
    </w:p>
    <w:p w:rsidR="0063460F" w:rsidRPr="00521B39" w:rsidRDefault="0063460F" w:rsidP="00521B39">
      <w:pPr>
        <w:rPr>
          <w:sz w:val="28"/>
        </w:rPr>
        <w:sectPr w:rsidR="0063460F" w:rsidRPr="00521B39" w:rsidSect="003448F9">
          <w:headerReference w:type="default" r:id="rId9"/>
          <w:type w:val="continuous"/>
          <w:pgSz w:w="11909" w:h="16834" w:code="9"/>
          <w:pgMar w:top="459" w:right="1134" w:bottom="851" w:left="1701" w:header="567" w:footer="567" w:gutter="0"/>
          <w:pgNumType w:start="2"/>
          <w:cols w:space="720"/>
          <w:formProt w:val="0"/>
          <w:docGrid w:linePitch="326"/>
        </w:sectPr>
      </w:pPr>
    </w:p>
    <w:p w:rsidR="005E08B8" w:rsidRDefault="0063460F" w:rsidP="005E08B8">
      <w:pPr>
        <w:keepNext/>
        <w:keepLines/>
        <w:spacing w:before="120"/>
        <w:jc w:val="center"/>
        <w:outlineLvl w:val="0"/>
        <w:rPr>
          <w:b/>
          <w:bCs/>
          <w:color w:val="000000"/>
          <w:sz w:val="28"/>
          <w:szCs w:val="28"/>
        </w:rPr>
      </w:pPr>
      <w:r>
        <w:rPr>
          <w:b/>
          <w:bCs/>
          <w:color w:val="000000"/>
          <w:sz w:val="28"/>
          <w:szCs w:val="28"/>
        </w:rPr>
        <w:lastRenderedPageBreak/>
        <w:t>MỤC LỤC</w:t>
      </w:r>
    </w:p>
    <w:p w:rsidR="00A50CAE" w:rsidRPr="0099247E" w:rsidRDefault="00A50CAE" w:rsidP="00A50CAE">
      <w:pPr>
        <w:keepNext/>
        <w:keepLines/>
        <w:spacing w:before="480" w:line="276" w:lineRule="auto"/>
        <w:jc w:val="center"/>
        <w:outlineLvl w:val="0"/>
        <w:rPr>
          <w:b/>
          <w:bCs/>
          <w:color w:val="000000"/>
          <w:sz w:val="28"/>
          <w:szCs w:val="28"/>
        </w:rPr>
      </w:pPr>
      <w:bookmarkStart w:id="11" w:name="_Toc513465791"/>
      <w:r w:rsidRPr="0099247E">
        <w:rPr>
          <w:b/>
          <w:bCs/>
          <w:color w:val="000000"/>
          <w:sz w:val="28"/>
          <w:szCs w:val="28"/>
        </w:rPr>
        <w:t>THUẬT NGỮ VÀ CHỮ VIẾT TẮT</w:t>
      </w:r>
      <w:bookmarkEnd w:id="11"/>
    </w:p>
    <w:p w:rsidR="00A50CAE" w:rsidRPr="0099247E" w:rsidRDefault="00A50CAE" w:rsidP="00A50CAE">
      <w:pPr>
        <w:spacing w:before="160" w:after="120"/>
        <w:ind w:firstLine="709"/>
        <w:jc w:val="both"/>
        <w:rPr>
          <w:rFonts w:eastAsia="Calibri"/>
          <w:color w:val="000000"/>
          <w:sz w:val="28"/>
          <w:szCs w:val="28"/>
        </w:rPr>
      </w:pPr>
      <w:r w:rsidRPr="0099247E">
        <w:rPr>
          <w:rFonts w:eastAsia="Calibri"/>
          <w:b/>
          <w:color w:val="000000"/>
          <w:sz w:val="28"/>
          <w:szCs w:val="28"/>
        </w:rPr>
        <w:t xml:space="preserve">An toàn (safety): </w:t>
      </w:r>
      <w:r w:rsidRPr="0099247E">
        <w:rPr>
          <w:rFonts w:eastAsia="Calibri"/>
          <w:color w:val="000000"/>
          <w:sz w:val="28"/>
          <w:szCs w:val="28"/>
          <w:lang w:val="vi-VN"/>
        </w:rPr>
        <w:t>Là trạng thái mà các rủi ro gây tổn thương</w:t>
      </w:r>
      <w:r w:rsidRPr="0099247E">
        <w:rPr>
          <w:rFonts w:eastAsia="Calibri"/>
          <w:color w:val="000000"/>
          <w:sz w:val="28"/>
          <w:szCs w:val="28"/>
        </w:rPr>
        <w:t xml:space="preserve">/ </w:t>
      </w:r>
      <w:r w:rsidRPr="0099247E">
        <w:rPr>
          <w:rFonts w:eastAsia="Calibri"/>
          <w:color w:val="000000"/>
          <w:sz w:val="28"/>
          <w:szCs w:val="28"/>
          <w:lang w:val="vi-VN"/>
        </w:rPr>
        <w:t xml:space="preserve">thiệt hại cho người </w:t>
      </w:r>
      <w:r w:rsidRPr="0099247E">
        <w:rPr>
          <w:rFonts w:eastAsia="Calibri"/>
          <w:color w:val="000000"/>
          <w:sz w:val="28"/>
          <w:szCs w:val="28"/>
        </w:rPr>
        <w:t>và</w:t>
      </w:r>
      <w:r w:rsidRPr="0099247E">
        <w:rPr>
          <w:rFonts w:eastAsia="Calibri"/>
          <w:color w:val="000000"/>
          <w:sz w:val="28"/>
          <w:szCs w:val="28"/>
          <w:lang w:val="vi-VN"/>
        </w:rPr>
        <w:t xml:space="preserve"> tài sản được giảm</w:t>
      </w:r>
      <w:r w:rsidRPr="0099247E">
        <w:rPr>
          <w:rFonts w:eastAsia="Calibri"/>
          <w:color w:val="000000"/>
          <w:sz w:val="28"/>
          <w:szCs w:val="28"/>
        </w:rPr>
        <w:t xml:space="preserve"> thiểu</w:t>
      </w:r>
      <w:r w:rsidRPr="0099247E">
        <w:rPr>
          <w:rFonts w:eastAsia="Calibri"/>
          <w:color w:val="000000"/>
          <w:sz w:val="28"/>
          <w:szCs w:val="28"/>
          <w:lang w:val="vi-VN"/>
        </w:rPr>
        <w:t xml:space="preserve"> và duy trì ở mức có thể chấp nhận được hoặc thấp hơn mức đó</w:t>
      </w:r>
      <w:r w:rsidRPr="0099247E">
        <w:rPr>
          <w:rFonts w:eastAsia="Calibri"/>
          <w:color w:val="000000"/>
          <w:sz w:val="28"/>
          <w:szCs w:val="28"/>
        </w:rPr>
        <w:t xml:space="preserve"> thông qua một quy trình nhận diện </w:t>
      </w:r>
      <w:r w:rsidRPr="0099247E">
        <w:rPr>
          <w:rFonts w:eastAsia="Calibri"/>
          <w:color w:val="000000"/>
          <w:sz w:val="28"/>
          <w:szCs w:val="28"/>
          <w:lang w:val="vi-VN"/>
        </w:rPr>
        <w:t xml:space="preserve">mối nguy hiểm </w:t>
      </w:r>
      <w:r w:rsidRPr="0099247E">
        <w:rPr>
          <w:rFonts w:eastAsia="Calibri"/>
          <w:color w:val="000000"/>
          <w:sz w:val="28"/>
          <w:szCs w:val="28"/>
        </w:rPr>
        <w:t>và quản lý rủi ro liên tục.</w:t>
      </w:r>
    </w:p>
    <w:p w:rsidR="00A50CAE" w:rsidRPr="0099247E" w:rsidRDefault="00A50CAE" w:rsidP="00A50CAE">
      <w:pPr>
        <w:spacing w:before="160" w:after="120"/>
        <w:ind w:firstLine="709"/>
        <w:jc w:val="both"/>
        <w:rPr>
          <w:rFonts w:eastAsia="Calibri"/>
          <w:color w:val="000000"/>
          <w:sz w:val="28"/>
          <w:szCs w:val="28"/>
        </w:rPr>
      </w:pPr>
      <w:r w:rsidRPr="0099247E">
        <w:rPr>
          <w:rFonts w:eastAsia="Calibri"/>
          <w:b/>
          <w:color w:val="000000"/>
          <w:sz w:val="28"/>
          <w:szCs w:val="28"/>
          <w:lang w:val="vi-VN"/>
        </w:rPr>
        <w:t>Chính sách an toàn</w:t>
      </w:r>
      <w:r w:rsidRPr="0099247E">
        <w:rPr>
          <w:rFonts w:eastAsia="Calibri"/>
          <w:b/>
          <w:color w:val="000000"/>
          <w:sz w:val="28"/>
          <w:szCs w:val="28"/>
        </w:rPr>
        <w:t xml:space="preserve"> (safety policy)</w:t>
      </w:r>
      <w:r w:rsidRPr="0099247E">
        <w:rPr>
          <w:rFonts w:eastAsia="Calibri"/>
          <w:b/>
          <w:color w:val="000000"/>
          <w:sz w:val="28"/>
          <w:szCs w:val="28"/>
          <w:lang w:val="vi-VN"/>
        </w:rPr>
        <w:t xml:space="preserve">: </w:t>
      </w:r>
      <w:r w:rsidRPr="0099247E">
        <w:rPr>
          <w:rFonts w:eastAsia="Calibri"/>
          <w:color w:val="000000"/>
          <w:sz w:val="28"/>
          <w:szCs w:val="28"/>
          <w:lang w:val="vi-VN"/>
        </w:rPr>
        <w:t xml:space="preserve">Là </w:t>
      </w:r>
      <w:r w:rsidRPr="0099247E">
        <w:rPr>
          <w:rFonts w:eastAsia="Calibri"/>
          <w:color w:val="000000"/>
          <w:sz w:val="28"/>
          <w:szCs w:val="28"/>
        </w:rPr>
        <w:t xml:space="preserve">sự cam kết đối với an toàn được cấp lãnh đạo cao nhất của tổ chức đưa ra để thực hiện các mục tiêu an toàn và là nền tảng cho việc xây dựng </w:t>
      </w:r>
      <w:r w:rsidR="009B6B81" w:rsidRPr="009B6B81">
        <w:rPr>
          <w:rFonts w:eastAsia="Calibri"/>
          <w:color w:val="000000"/>
          <w:sz w:val="28"/>
          <w:szCs w:val="28"/>
        </w:rPr>
        <w:t>HTQLAT</w:t>
      </w:r>
      <w:r w:rsidRPr="0099247E">
        <w:rPr>
          <w:rFonts w:eastAsia="Calibri"/>
          <w:color w:val="000000"/>
          <w:sz w:val="28"/>
          <w:szCs w:val="28"/>
        </w:rPr>
        <w:t xml:space="preserve"> của tổ chức đó.</w:t>
      </w:r>
    </w:p>
    <w:p w:rsidR="00A50CAE" w:rsidRPr="0099247E" w:rsidRDefault="00A50CAE" w:rsidP="00A50CAE">
      <w:pPr>
        <w:spacing w:before="160" w:after="120" w:line="276" w:lineRule="auto"/>
        <w:ind w:firstLine="709"/>
        <w:jc w:val="both"/>
        <w:rPr>
          <w:rFonts w:eastAsia="Calibri"/>
          <w:color w:val="000000"/>
          <w:sz w:val="28"/>
          <w:szCs w:val="28"/>
        </w:rPr>
      </w:pPr>
      <w:r w:rsidRPr="0099247E">
        <w:rPr>
          <w:rFonts w:eastAsia="Calibri"/>
          <w:b/>
          <w:color w:val="000000"/>
          <w:sz w:val="28"/>
          <w:szCs w:val="28"/>
          <w:lang w:val="vi-VN"/>
        </w:rPr>
        <w:t>Chỉ số an toàn</w:t>
      </w:r>
      <w:r w:rsidRPr="0099247E">
        <w:rPr>
          <w:rFonts w:eastAsia="Calibri"/>
          <w:b/>
          <w:color w:val="000000"/>
          <w:sz w:val="28"/>
          <w:szCs w:val="28"/>
        </w:rPr>
        <w:t xml:space="preserve"> (safety performance indicator)</w:t>
      </w:r>
      <w:r w:rsidRPr="0099247E">
        <w:rPr>
          <w:rFonts w:eastAsia="Calibri"/>
          <w:b/>
          <w:color w:val="000000"/>
          <w:sz w:val="28"/>
          <w:szCs w:val="28"/>
          <w:lang w:val="vi-VN"/>
        </w:rPr>
        <w:t>:</w:t>
      </w:r>
      <w:r w:rsidRPr="0099247E">
        <w:rPr>
          <w:rFonts w:eastAsia="Calibri"/>
          <w:b/>
          <w:color w:val="000000"/>
          <w:sz w:val="28"/>
          <w:szCs w:val="28"/>
        </w:rPr>
        <w:t xml:space="preserve"> </w:t>
      </w:r>
      <w:r w:rsidRPr="0099247E">
        <w:rPr>
          <w:rFonts w:eastAsia="Calibri"/>
          <w:color w:val="000000"/>
          <w:sz w:val="28"/>
          <w:szCs w:val="28"/>
          <w:lang w:val="vi-VN"/>
        </w:rPr>
        <w:t>Là tham số mô tả mức độ an toàn của một hệ thống.</w:t>
      </w:r>
      <w:r w:rsidRPr="0099247E">
        <w:rPr>
          <w:rFonts w:eastAsia="Calibri"/>
          <w:color w:val="000000"/>
          <w:sz w:val="28"/>
          <w:szCs w:val="28"/>
        </w:rPr>
        <w:t xml:space="preserve"> Những tham số này thể hiện tần suất xảy ra các sự cố/ tai nạn của một tổ chức trên số năm hoặc số lần cất hạ cánh hoặc số giờ bay hoặc số giờ làm việc.</w:t>
      </w:r>
    </w:p>
    <w:p w:rsidR="00A50CAE" w:rsidRPr="0099247E" w:rsidRDefault="00A50CAE" w:rsidP="00A50CAE">
      <w:pPr>
        <w:spacing w:before="160" w:after="120" w:line="276" w:lineRule="auto"/>
        <w:ind w:firstLine="709"/>
        <w:jc w:val="both"/>
        <w:rPr>
          <w:rFonts w:eastAsia="Calibri"/>
          <w:color w:val="000000"/>
          <w:sz w:val="28"/>
          <w:szCs w:val="28"/>
        </w:rPr>
      </w:pPr>
      <w:r w:rsidRPr="0099247E">
        <w:rPr>
          <w:rFonts w:eastAsia="Calibri"/>
          <w:b/>
          <w:color w:val="000000"/>
          <w:sz w:val="28"/>
          <w:szCs w:val="28"/>
        </w:rPr>
        <w:t xml:space="preserve">Chỉ tiêu an toàn (safety target): </w:t>
      </w:r>
      <w:r w:rsidRPr="0099247E">
        <w:rPr>
          <w:rFonts w:eastAsia="Calibri"/>
          <w:color w:val="000000"/>
          <w:sz w:val="28"/>
          <w:szCs w:val="28"/>
        </w:rPr>
        <w:t xml:space="preserve">Là mức độ an toàn mong đợi của một hệ thống dựa vào chỉ số an toàn đã đạt được. </w:t>
      </w:r>
    </w:p>
    <w:p w:rsidR="00A50CAE" w:rsidRPr="0099247E" w:rsidRDefault="00A50CAE" w:rsidP="00A50CAE">
      <w:pPr>
        <w:spacing w:before="160" w:after="120" w:line="276" w:lineRule="auto"/>
        <w:ind w:firstLine="709"/>
        <w:jc w:val="both"/>
        <w:rPr>
          <w:rFonts w:eastAsia="Calibri"/>
          <w:color w:val="000000"/>
          <w:sz w:val="28"/>
          <w:szCs w:val="28"/>
          <w:lang w:val="vi-VN"/>
        </w:rPr>
      </w:pPr>
      <w:r w:rsidRPr="0099247E">
        <w:rPr>
          <w:rFonts w:eastAsia="Calibri"/>
          <w:b/>
          <w:color w:val="000000"/>
          <w:sz w:val="28"/>
          <w:szCs w:val="28"/>
          <w:lang w:val="vi-VN"/>
        </w:rPr>
        <w:t>Công tác thúc đẩy an toàn</w:t>
      </w:r>
      <w:r w:rsidRPr="0099247E">
        <w:rPr>
          <w:rFonts w:eastAsia="Calibri"/>
          <w:b/>
          <w:color w:val="000000"/>
          <w:sz w:val="28"/>
          <w:szCs w:val="28"/>
        </w:rPr>
        <w:t xml:space="preserve"> (safety promotion)</w:t>
      </w:r>
      <w:r w:rsidRPr="0099247E">
        <w:rPr>
          <w:rFonts w:eastAsia="Calibri"/>
          <w:b/>
          <w:color w:val="000000"/>
          <w:sz w:val="28"/>
          <w:szCs w:val="28"/>
          <w:lang w:val="vi-VN"/>
        </w:rPr>
        <w:t xml:space="preserve">: </w:t>
      </w:r>
      <w:r w:rsidRPr="0099247E">
        <w:rPr>
          <w:rFonts w:eastAsia="Calibri"/>
          <w:color w:val="000000"/>
          <w:sz w:val="28"/>
          <w:szCs w:val="28"/>
          <w:lang w:val="vi-VN"/>
        </w:rPr>
        <w:t>Là việc</w:t>
      </w:r>
      <w:r w:rsidRPr="0099247E">
        <w:rPr>
          <w:rFonts w:eastAsia="Calibri"/>
          <w:color w:val="000000"/>
          <w:sz w:val="28"/>
          <w:szCs w:val="28"/>
        </w:rPr>
        <w:t xml:space="preserve"> </w:t>
      </w:r>
      <w:r w:rsidRPr="0099247E">
        <w:rPr>
          <w:rFonts w:eastAsia="Calibri"/>
          <w:color w:val="000000"/>
          <w:sz w:val="28"/>
          <w:szCs w:val="28"/>
          <w:lang w:val="vi-VN"/>
        </w:rPr>
        <w:t xml:space="preserve">kết hợp giữa văn hóa an toàn với huấn luyện an toàn và các hoạt động chia </w:t>
      </w:r>
      <w:r w:rsidRPr="0099247E">
        <w:rPr>
          <w:rFonts w:eastAsia="Calibri"/>
          <w:color w:val="000000"/>
          <w:sz w:val="28"/>
          <w:szCs w:val="28"/>
        </w:rPr>
        <w:t>s</w:t>
      </w:r>
      <w:r w:rsidRPr="0099247E">
        <w:rPr>
          <w:rFonts w:eastAsia="Calibri"/>
          <w:color w:val="000000"/>
          <w:sz w:val="28"/>
          <w:szCs w:val="28"/>
          <w:lang w:val="vi-VN"/>
        </w:rPr>
        <w:t xml:space="preserve">ẻ </w:t>
      </w:r>
      <w:r w:rsidRPr="0099247E">
        <w:rPr>
          <w:rFonts w:eastAsia="Calibri"/>
          <w:color w:val="000000"/>
          <w:sz w:val="28"/>
          <w:szCs w:val="28"/>
        </w:rPr>
        <w:t xml:space="preserve">thông tin </w:t>
      </w:r>
      <w:r w:rsidRPr="0099247E">
        <w:rPr>
          <w:rFonts w:eastAsia="Calibri"/>
          <w:color w:val="000000"/>
          <w:sz w:val="28"/>
          <w:szCs w:val="28"/>
          <w:lang w:val="vi-VN"/>
        </w:rPr>
        <w:t xml:space="preserve">về an toàn hỗ trợ việc thi hành và hoạt động của </w:t>
      </w:r>
      <w:r w:rsidR="009B6B81" w:rsidRPr="009B6B81">
        <w:rPr>
          <w:rFonts w:eastAsia="Calibri"/>
          <w:color w:val="000000"/>
          <w:sz w:val="28"/>
          <w:szCs w:val="28"/>
        </w:rPr>
        <w:t>HTQLAT</w:t>
      </w:r>
      <w:r w:rsidR="009B6B81" w:rsidRPr="0099247E">
        <w:rPr>
          <w:rFonts w:eastAsia="Calibri"/>
          <w:color w:val="000000"/>
          <w:sz w:val="28"/>
          <w:szCs w:val="28"/>
          <w:lang w:val="vi-VN"/>
        </w:rPr>
        <w:t xml:space="preserve"> </w:t>
      </w:r>
      <w:r w:rsidRPr="0099247E">
        <w:rPr>
          <w:rFonts w:eastAsia="Calibri"/>
          <w:color w:val="000000"/>
          <w:sz w:val="28"/>
          <w:szCs w:val="28"/>
          <w:lang w:val="vi-VN"/>
        </w:rPr>
        <w:t>trong một tổ chức, doanh nghiệp.</w:t>
      </w:r>
    </w:p>
    <w:p w:rsidR="00A50CAE" w:rsidRPr="0099247E" w:rsidRDefault="00A50CAE" w:rsidP="00A50CAE">
      <w:pPr>
        <w:spacing w:before="160" w:after="120" w:line="276" w:lineRule="auto"/>
        <w:ind w:firstLine="709"/>
        <w:jc w:val="both"/>
        <w:rPr>
          <w:rFonts w:eastAsia="Calibri"/>
          <w:color w:val="000000"/>
          <w:sz w:val="28"/>
          <w:szCs w:val="28"/>
          <w:lang w:val="vi-VN"/>
        </w:rPr>
      </w:pPr>
      <w:r w:rsidRPr="0099247E">
        <w:rPr>
          <w:rFonts w:eastAsia="Calibri"/>
          <w:b/>
          <w:color w:val="000000"/>
          <w:sz w:val="28"/>
          <w:szCs w:val="28"/>
          <w:lang w:val="vi-VN"/>
        </w:rPr>
        <w:t xml:space="preserve">Đánh giá an toàn nội bộ (internal safety audit): </w:t>
      </w:r>
      <w:r w:rsidRPr="0099247E">
        <w:rPr>
          <w:rFonts w:eastAsia="Calibri"/>
          <w:color w:val="000000"/>
          <w:sz w:val="28"/>
          <w:szCs w:val="28"/>
          <w:lang w:val="vi-VN"/>
        </w:rPr>
        <w:t>Là việc đánh giá một cách toàn diện đối với các thành phần của một hệ thống.</w:t>
      </w:r>
    </w:p>
    <w:p w:rsidR="00A50CAE" w:rsidRPr="0099247E" w:rsidRDefault="00A50CAE" w:rsidP="00A50CAE">
      <w:pPr>
        <w:spacing w:before="160" w:after="120" w:line="276" w:lineRule="auto"/>
        <w:ind w:firstLine="709"/>
        <w:jc w:val="both"/>
        <w:rPr>
          <w:rFonts w:eastAsia="Calibri"/>
          <w:color w:val="000000"/>
          <w:sz w:val="28"/>
          <w:szCs w:val="28"/>
          <w:lang w:val="vi-VN"/>
        </w:rPr>
      </w:pPr>
      <w:r w:rsidRPr="0099247E">
        <w:rPr>
          <w:rFonts w:eastAsia="Calibri"/>
          <w:b/>
          <w:color w:val="000000"/>
          <w:sz w:val="28"/>
          <w:szCs w:val="28"/>
          <w:lang w:val="vi-VN"/>
        </w:rPr>
        <w:t>Đánh giá rủi ro (risk assessment)</w:t>
      </w:r>
      <w:r w:rsidRPr="0099247E">
        <w:rPr>
          <w:rFonts w:eastAsia="Calibri"/>
          <w:color w:val="000000"/>
          <w:sz w:val="28"/>
          <w:szCs w:val="28"/>
          <w:lang w:val="vi-VN"/>
        </w:rPr>
        <w:t>: Là sự đánh giá toàn bộ hệ thống hay một bộ phận để so sánh mức độ rủi ro xảy ra với mức độ rủi ro chấp nhận được.</w:t>
      </w:r>
    </w:p>
    <w:p w:rsidR="00A50CAE" w:rsidRPr="0099247E" w:rsidRDefault="00A50CAE" w:rsidP="00A50CAE">
      <w:pPr>
        <w:spacing w:before="160" w:after="120" w:line="276" w:lineRule="auto"/>
        <w:ind w:firstLine="709"/>
        <w:jc w:val="both"/>
        <w:rPr>
          <w:rFonts w:eastAsia="Calibri"/>
          <w:color w:val="000000"/>
          <w:sz w:val="28"/>
          <w:szCs w:val="28"/>
          <w:lang w:val="vi-VN"/>
        </w:rPr>
      </w:pPr>
      <w:r w:rsidRPr="0099247E">
        <w:rPr>
          <w:rFonts w:eastAsia="Calibri"/>
          <w:b/>
          <w:color w:val="000000"/>
          <w:sz w:val="28"/>
          <w:szCs w:val="28"/>
          <w:lang w:val="vi-VN"/>
        </w:rPr>
        <w:t xml:space="preserve">Kiểm soát/giảm nhẹ rủi ro an toàn (risk control/ mitigation): </w:t>
      </w:r>
      <w:r w:rsidRPr="0099247E">
        <w:rPr>
          <w:rFonts w:eastAsia="Calibri"/>
          <w:color w:val="000000"/>
          <w:sz w:val="28"/>
          <w:szCs w:val="28"/>
          <w:lang w:val="vi-VN"/>
        </w:rPr>
        <w:t xml:space="preserve">Là việc giảm nhẹ tần suất hoặc mức độ nghiêm trọng của hậu quả của mối nguy hiểm. </w:t>
      </w:r>
    </w:p>
    <w:p w:rsidR="00A50CAE" w:rsidRPr="0099247E" w:rsidRDefault="00A50CAE" w:rsidP="00A50CAE">
      <w:pPr>
        <w:spacing w:before="160" w:after="120" w:line="276" w:lineRule="auto"/>
        <w:ind w:firstLine="709"/>
        <w:jc w:val="both"/>
        <w:rPr>
          <w:rFonts w:eastAsia="Calibri"/>
          <w:color w:val="000000"/>
          <w:sz w:val="28"/>
          <w:szCs w:val="28"/>
          <w:lang w:val="vi-VN"/>
        </w:rPr>
      </w:pPr>
      <w:r w:rsidRPr="0099247E">
        <w:rPr>
          <w:rFonts w:eastAsia="Calibri"/>
          <w:b/>
          <w:color w:val="000000"/>
          <w:sz w:val="28"/>
          <w:szCs w:val="28"/>
          <w:lang w:val="vi-VN"/>
        </w:rPr>
        <w:t xml:space="preserve">Mối nguy hiểm (hazard): </w:t>
      </w:r>
      <w:r w:rsidRPr="0099247E">
        <w:rPr>
          <w:rFonts w:eastAsia="Calibri"/>
          <w:color w:val="000000"/>
          <w:sz w:val="28"/>
          <w:szCs w:val="28"/>
          <w:lang w:val="vi-VN"/>
        </w:rPr>
        <w:t>Là những điều kiện đang tồn tại hay tiềm ẩn có thể gây chấn thương, gây bệnh hay tử vong cho con người; gây hư hỏng hoặc làm tê liệt hệ thống, thiết bị, tài sản; hoặc gây hại cho môi trường. Mối nguy hiểm là yếu tố tiềm ẩn dẫn đến một sự cố hoặc tai nạn.</w:t>
      </w:r>
    </w:p>
    <w:p w:rsidR="00A50CAE" w:rsidRPr="0099247E" w:rsidRDefault="00A50CAE" w:rsidP="00A50CAE">
      <w:pPr>
        <w:spacing w:before="160" w:after="120" w:line="276" w:lineRule="auto"/>
        <w:ind w:firstLine="709"/>
        <w:jc w:val="both"/>
        <w:rPr>
          <w:rFonts w:eastAsia="Calibri"/>
          <w:color w:val="000000"/>
          <w:sz w:val="28"/>
          <w:szCs w:val="28"/>
          <w:lang w:val="vi-VN"/>
        </w:rPr>
      </w:pPr>
      <w:r w:rsidRPr="0099247E">
        <w:rPr>
          <w:rFonts w:eastAsia="Calibri"/>
          <w:b/>
          <w:color w:val="000000"/>
          <w:sz w:val="28"/>
          <w:szCs w:val="28"/>
          <w:lang w:val="vi-VN"/>
        </w:rPr>
        <w:t xml:space="preserve">Mục tiêu an toàn (safety objective): </w:t>
      </w:r>
      <w:r w:rsidRPr="0099247E">
        <w:rPr>
          <w:rFonts w:eastAsia="Calibri"/>
          <w:color w:val="000000"/>
          <w:sz w:val="28"/>
          <w:szCs w:val="28"/>
          <w:lang w:val="vi-VN"/>
        </w:rPr>
        <w:t>Là những mục tiêu cụ thể cơ bản bao trùm các khía cạnh liên quan đến tầm nhìn về an toàn, các cam kết của ban lãnh đạo, thực trạng về an toàn và các kết quả mong muốn của tổ chức.</w:t>
      </w:r>
    </w:p>
    <w:p w:rsidR="00A50CAE" w:rsidRPr="0099247E" w:rsidRDefault="00A50CAE" w:rsidP="00A50CAE">
      <w:pPr>
        <w:spacing w:before="160" w:after="120" w:line="276" w:lineRule="auto"/>
        <w:ind w:firstLine="709"/>
        <w:jc w:val="both"/>
        <w:rPr>
          <w:rFonts w:eastAsia="Calibri"/>
          <w:color w:val="000000"/>
          <w:sz w:val="28"/>
          <w:szCs w:val="28"/>
          <w:lang w:val="vi-VN"/>
        </w:rPr>
      </w:pPr>
      <w:r w:rsidRPr="0099247E">
        <w:rPr>
          <w:rFonts w:eastAsia="Calibri"/>
          <w:b/>
          <w:color w:val="000000"/>
          <w:sz w:val="28"/>
          <w:szCs w:val="28"/>
          <w:lang w:val="vi-VN"/>
        </w:rPr>
        <w:lastRenderedPageBreak/>
        <w:t xml:space="preserve">Mức độ an toàn chấp nhận được (Acceptable Level of Safety - ALoS): </w:t>
      </w:r>
      <w:r w:rsidRPr="0099247E">
        <w:rPr>
          <w:rFonts w:eastAsia="Calibri"/>
          <w:color w:val="000000"/>
          <w:sz w:val="28"/>
          <w:szCs w:val="28"/>
          <w:lang w:val="vi-VN"/>
        </w:rPr>
        <w:t>Là mức độ an toàn tối thiểu phải được bảo đảm trong hoạt động thực tế của hệ thống.</w:t>
      </w:r>
    </w:p>
    <w:p w:rsidR="00A50CAE" w:rsidRPr="0099247E" w:rsidRDefault="00A50CAE" w:rsidP="00A50CAE">
      <w:pPr>
        <w:spacing w:before="160" w:after="120" w:line="276" w:lineRule="auto"/>
        <w:ind w:firstLine="709"/>
        <w:jc w:val="both"/>
        <w:rPr>
          <w:rFonts w:eastAsia="Calibri"/>
          <w:color w:val="000000"/>
          <w:sz w:val="28"/>
          <w:szCs w:val="28"/>
          <w:lang w:val="vi-VN"/>
        </w:rPr>
      </w:pPr>
      <w:r w:rsidRPr="0099247E">
        <w:rPr>
          <w:rFonts w:eastAsia="Calibri"/>
          <w:b/>
          <w:color w:val="000000"/>
          <w:sz w:val="28"/>
          <w:szCs w:val="28"/>
          <w:lang w:val="vi-VN"/>
        </w:rPr>
        <w:t>Phân tích thực trạng của hệ thống (Gap analysis)</w:t>
      </w:r>
      <w:r w:rsidRPr="0099247E">
        <w:rPr>
          <w:rFonts w:eastAsia="Calibri"/>
          <w:color w:val="000000"/>
          <w:sz w:val="28"/>
          <w:szCs w:val="28"/>
          <w:lang w:val="vi-VN"/>
        </w:rPr>
        <w:t>: Là việc nhận diện và so sánh các hoạt động đảm bảo an toàn hiện có với các yêu cầu của HTQLAT. Phân tích thực trạng hệ thống giúp nhà khai thác cảng hàng không có một kế hoạch phát triển HTQLAT ban đầu và cách để thực hiện kế hoạch đã đề ra.</w:t>
      </w:r>
    </w:p>
    <w:p w:rsidR="00A50CAE" w:rsidRPr="0099247E" w:rsidRDefault="00A50CAE" w:rsidP="00A50CAE">
      <w:pPr>
        <w:spacing w:before="160" w:after="120" w:line="276" w:lineRule="auto"/>
        <w:ind w:firstLine="709"/>
        <w:jc w:val="both"/>
        <w:rPr>
          <w:rFonts w:eastAsia="Calibri"/>
          <w:color w:val="000000"/>
          <w:sz w:val="28"/>
          <w:szCs w:val="28"/>
          <w:lang w:val="vi-VN"/>
        </w:rPr>
      </w:pPr>
      <w:r w:rsidRPr="0099247E">
        <w:rPr>
          <w:rFonts w:eastAsia="Calibri"/>
          <w:b/>
          <w:color w:val="000000"/>
          <w:sz w:val="28"/>
          <w:szCs w:val="28"/>
          <w:lang w:val="vi-VN"/>
        </w:rPr>
        <w:t xml:space="preserve">Quản lý rủi ro an toàn (safety risk management): </w:t>
      </w:r>
      <w:r w:rsidRPr="0099247E">
        <w:rPr>
          <w:rFonts w:eastAsia="Calibri"/>
          <w:color w:val="000000"/>
          <w:sz w:val="28"/>
          <w:szCs w:val="28"/>
          <w:lang w:val="vi-VN"/>
        </w:rPr>
        <w:t>Là một hoạt động chính yếu trong HTQLAT bao gồm việc mô tả hệ thống, nhận diện các mối nguy hiểm, đánh giá rủi ro, phân tích rủi ro và kiểm soát rủi ro.</w:t>
      </w:r>
    </w:p>
    <w:p w:rsidR="00A50CAE" w:rsidRPr="0099247E" w:rsidRDefault="00A50CAE" w:rsidP="00A50CAE">
      <w:pPr>
        <w:spacing w:before="160" w:after="120" w:line="276" w:lineRule="auto"/>
        <w:ind w:firstLine="709"/>
        <w:jc w:val="both"/>
        <w:rPr>
          <w:rFonts w:eastAsia="Calibri"/>
          <w:color w:val="000000"/>
          <w:sz w:val="28"/>
          <w:szCs w:val="28"/>
          <w:lang w:val="vi-VN"/>
        </w:rPr>
      </w:pPr>
      <w:r w:rsidRPr="0099247E">
        <w:rPr>
          <w:rFonts w:eastAsia="Calibri"/>
          <w:b/>
          <w:color w:val="000000"/>
          <w:sz w:val="28"/>
          <w:szCs w:val="28"/>
          <w:lang w:val="vi-VN"/>
        </w:rPr>
        <w:t xml:space="preserve">Rủi ro an toàn (safety risk): </w:t>
      </w:r>
      <w:r w:rsidRPr="0099247E">
        <w:rPr>
          <w:rFonts w:eastAsia="Calibri"/>
          <w:color w:val="000000"/>
          <w:sz w:val="28"/>
          <w:szCs w:val="28"/>
          <w:lang w:val="vi-VN"/>
        </w:rPr>
        <w:t>Là sự kết hợp các khả năng có thể xảy ra và sự nghiêm trọng của hậu quả tiềm ẩn của một mối nguy hiểm được dự đoán trước.</w:t>
      </w:r>
    </w:p>
    <w:p w:rsidR="00A50CAE" w:rsidRPr="0099247E" w:rsidRDefault="00A50CAE" w:rsidP="00A50CAE">
      <w:pPr>
        <w:spacing w:before="160" w:after="120" w:line="276" w:lineRule="auto"/>
        <w:ind w:firstLine="709"/>
        <w:jc w:val="both"/>
        <w:rPr>
          <w:rFonts w:eastAsia="Calibri"/>
          <w:color w:val="000000"/>
          <w:sz w:val="28"/>
          <w:szCs w:val="28"/>
          <w:lang w:val="vi-VN"/>
        </w:rPr>
      </w:pPr>
      <w:r w:rsidRPr="0099247E">
        <w:rPr>
          <w:rFonts w:eastAsia="Calibri"/>
          <w:b/>
          <w:color w:val="000000"/>
          <w:sz w:val="28"/>
          <w:szCs w:val="28"/>
          <w:lang w:val="vi-VN"/>
        </w:rPr>
        <w:t xml:space="preserve">Sự cố tàu bay (aircraft incident): </w:t>
      </w:r>
      <w:r w:rsidRPr="0099247E">
        <w:rPr>
          <w:rFonts w:eastAsia="Calibri"/>
          <w:color w:val="000000"/>
          <w:sz w:val="28"/>
          <w:szCs w:val="28"/>
          <w:lang w:val="vi-VN"/>
        </w:rPr>
        <w:t>Là vụ việc liên quan đến hoạt động khai thác tàu bay vốn ảnh hưởng hoặc có khả năng ảnh hưởng đến an toàn của hoạt động khai thác tàu bay nhưng chưa phải là tai nạn tàu bay (theo Khoản 1 Điều 104 Luật Hàng không dân dụng Việt Nam).</w:t>
      </w:r>
    </w:p>
    <w:p w:rsidR="00A50CAE" w:rsidRPr="0099247E" w:rsidRDefault="00A50CAE" w:rsidP="00A50CAE">
      <w:pPr>
        <w:spacing w:before="160" w:after="120" w:line="276" w:lineRule="auto"/>
        <w:ind w:firstLine="709"/>
        <w:jc w:val="both"/>
        <w:rPr>
          <w:rFonts w:eastAsia="Calibri"/>
          <w:color w:val="000000"/>
          <w:sz w:val="28"/>
          <w:szCs w:val="28"/>
          <w:lang w:val="vi-VN"/>
        </w:rPr>
      </w:pPr>
      <w:r w:rsidRPr="0099247E">
        <w:rPr>
          <w:rFonts w:eastAsia="Calibri"/>
          <w:b/>
          <w:color w:val="000000"/>
          <w:sz w:val="28"/>
          <w:szCs w:val="28"/>
          <w:lang w:val="vi-VN"/>
        </w:rPr>
        <w:t xml:space="preserve">Tai nạn tàu bay (aircraft accident): </w:t>
      </w:r>
      <w:r w:rsidRPr="0099247E">
        <w:rPr>
          <w:rFonts w:eastAsia="Calibri"/>
          <w:color w:val="000000"/>
          <w:sz w:val="28"/>
          <w:szCs w:val="28"/>
          <w:lang w:val="vi-VN"/>
        </w:rPr>
        <w:t>Là sự cố xảy ra trong quá trình hoạt động khai thác của một tàu bay có khả năng gây ra chấn thương nghiêm trọng cho con người; thiệt hại đáng kể đến cấu trúc của tàu bay hoặc cần phải được sửa chữa lớn; tàu bay bị lạc hoặc mất tích.</w:t>
      </w:r>
    </w:p>
    <w:tbl>
      <w:tblPr>
        <w:tblW w:w="0" w:type="auto"/>
        <w:tblInd w:w="108" w:type="dxa"/>
        <w:tblLook w:val="04A0"/>
      </w:tblPr>
      <w:tblGrid>
        <w:gridCol w:w="2127"/>
        <w:gridCol w:w="6945"/>
      </w:tblGrid>
      <w:tr w:rsidR="00A50CAE" w:rsidRPr="0099247E">
        <w:trPr>
          <w:tblHeader/>
        </w:trPr>
        <w:tc>
          <w:tcPr>
            <w:tcW w:w="9072" w:type="dxa"/>
            <w:gridSpan w:val="2"/>
            <w:shd w:val="clear" w:color="auto" w:fill="auto"/>
          </w:tcPr>
          <w:p w:rsidR="00A50CAE" w:rsidRPr="0099247E" w:rsidRDefault="00A50CAE" w:rsidP="00412C19">
            <w:pPr>
              <w:spacing w:before="160" w:after="120" w:line="276" w:lineRule="auto"/>
              <w:jc w:val="center"/>
              <w:rPr>
                <w:rFonts w:eastAsia="Calibri"/>
                <w:color w:val="000000"/>
                <w:sz w:val="28"/>
                <w:szCs w:val="28"/>
                <w:lang w:val="vi-VN"/>
              </w:rPr>
            </w:pPr>
            <w:r w:rsidRPr="0099247E">
              <w:rPr>
                <w:rFonts w:eastAsia="Calibri"/>
                <w:b/>
                <w:color w:val="000000"/>
                <w:sz w:val="28"/>
                <w:szCs w:val="28"/>
                <w:lang w:val="vi-VN"/>
              </w:rPr>
              <w:t>CHỮ VIẾT TẮT</w:t>
            </w:r>
          </w:p>
        </w:tc>
      </w:tr>
      <w:tr w:rsidR="00A50CAE" w:rsidRPr="0099247E">
        <w:tc>
          <w:tcPr>
            <w:tcW w:w="2127" w:type="dxa"/>
            <w:shd w:val="clear" w:color="auto" w:fill="auto"/>
          </w:tcPr>
          <w:p w:rsidR="00A50CAE" w:rsidRPr="0099247E" w:rsidRDefault="00A50CAE" w:rsidP="00412C19">
            <w:pPr>
              <w:spacing w:before="160" w:after="120" w:line="276" w:lineRule="auto"/>
              <w:ind w:left="176"/>
              <w:jc w:val="both"/>
              <w:rPr>
                <w:rFonts w:eastAsia="Calibri"/>
                <w:b/>
                <w:color w:val="000000"/>
                <w:sz w:val="28"/>
                <w:szCs w:val="28"/>
              </w:rPr>
            </w:pPr>
            <w:r w:rsidRPr="0099247E">
              <w:rPr>
                <w:rFonts w:eastAsia="Calibri"/>
                <w:b/>
                <w:color w:val="000000"/>
                <w:sz w:val="28"/>
                <w:szCs w:val="28"/>
                <w:lang w:val="vi-VN"/>
              </w:rPr>
              <w:t>A</w:t>
            </w:r>
            <w:r w:rsidRPr="0099247E">
              <w:rPr>
                <w:rFonts w:eastAsia="Calibri"/>
                <w:b/>
                <w:color w:val="000000"/>
                <w:sz w:val="28"/>
                <w:szCs w:val="28"/>
              </w:rPr>
              <w:t>T&amp;KSCL</w:t>
            </w:r>
          </w:p>
        </w:tc>
        <w:tc>
          <w:tcPr>
            <w:tcW w:w="6945" w:type="dxa"/>
            <w:shd w:val="clear" w:color="auto" w:fill="auto"/>
          </w:tcPr>
          <w:p w:rsidR="00A50CAE" w:rsidRPr="0099247E" w:rsidRDefault="00A50CAE" w:rsidP="00412C19">
            <w:pPr>
              <w:spacing w:before="160" w:after="120" w:line="276" w:lineRule="auto"/>
              <w:jc w:val="both"/>
              <w:rPr>
                <w:rFonts w:eastAsia="Calibri"/>
                <w:color w:val="000000"/>
                <w:sz w:val="28"/>
                <w:szCs w:val="28"/>
              </w:rPr>
            </w:pPr>
            <w:r w:rsidRPr="0099247E">
              <w:rPr>
                <w:rFonts w:eastAsia="Calibri"/>
                <w:color w:val="000000"/>
                <w:sz w:val="28"/>
                <w:szCs w:val="28"/>
              </w:rPr>
              <w:t>: An toàn và Kiểm soát chất lượng</w:t>
            </w:r>
          </w:p>
        </w:tc>
      </w:tr>
      <w:tr w:rsidR="00A50CAE" w:rsidRPr="0099247E">
        <w:tc>
          <w:tcPr>
            <w:tcW w:w="2127" w:type="dxa"/>
            <w:shd w:val="clear" w:color="auto" w:fill="auto"/>
          </w:tcPr>
          <w:p w:rsidR="00A50CAE" w:rsidRPr="0099247E" w:rsidRDefault="00A50CAE" w:rsidP="00412C19">
            <w:pPr>
              <w:spacing w:before="160" w:after="120" w:line="276" w:lineRule="auto"/>
              <w:ind w:left="176"/>
              <w:jc w:val="both"/>
              <w:rPr>
                <w:rFonts w:eastAsia="Calibri"/>
                <w:b/>
                <w:color w:val="000000"/>
                <w:sz w:val="28"/>
                <w:szCs w:val="28"/>
              </w:rPr>
            </w:pPr>
            <w:r w:rsidRPr="0099247E">
              <w:rPr>
                <w:rFonts w:eastAsia="Calibri"/>
                <w:b/>
                <w:color w:val="000000"/>
                <w:sz w:val="28"/>
                <w:szCs w:val="28"/>
              </w:rPr>
              <w:t>ANAT</w:t>
            </w:r>
          </w:p>
        </w:tc>
        <w:tc>
          <w:tcPr>
            <w:tcW w:w="6945" w:type="dxa"/>
            <w:shd w:val="clear" w:color="auto" w:fill="auto"/>
          </w:tcPr>
          <w:p w:rsidR="00A50CAE" w:rsidRPr="0099247E" w:rsidRDefault="00A50CAE" w:rsidP="00412C19">
            <w:pPr>
              <w:spacing w:before="160" w:after="120" w:line="276" w:lineRule="auto"/>
              <w:jc w:val="both"/>
              <w:rPr>
                <w:rFonts w:eastAsia="Calibri"/>
                <w:color w:val="000000"/>
                <w:sz w:val="28"/>
                <w:szCs w:val="28"/>
              </w:rPr>
            </w:pPr>
            <w:r w:rsidRPr="0099247E">
              <w:rPr>
                <w:rFonts w:eastAsia="Calibri"/>
                <w:color w:val="000000"/>
                <w:sz w:val="28"/>
                <w:szCs w:val="28"/>
              </w:rPr>
              <w:t>: An ninh – An toàn</w:t>
            </w:r>
          </w:p>
        </w:tc>
      </w:tr>
      <w:tr w:rsidR="00A50CAE" w:rsidRPr="0099247E">
        <w:tc>
          <w:tcPr>
            <w:tcW w:w="2127" w:type="dxa"/>
            <w:shd w:val="clear" w:color="auto" w:fill="auto"/>
          </w:tcPr>
          <w:p w:rsidR="00A50CAE" w:rsidRDefault="00A50CAE" w:rsidP="00412C19">
            <w:pPr>
              <w:spacing w:before="160" w:after="120" w:line="276" w:lineRule="auto"/>
              <w:ind w:left="176"/>
              <w:jc w:val="both"/>
              <w:rPr>
                <w:rFonts w:eastAsia="Calibri"/>
                <w:b/>
                <w:color w:val="000000"/>
                <w:sz w:val="28"/>
                <w:szCs w:val="28"/>
              </w:rPr>
            </w:pPr>
            <w:r w:rsidRPr="0099247E">
              <w:rPr>
                <w:rFonts w:eastAsia="Calibri"/>
                <w:b/>
                <w:color w:val="000000"/>
                <w:sz w:val="28"/>
                <w:szCs w:val="28"/>
              </w:rPr>
              <w:t>CHC</w:t>
            </w:r>
          </w:p>
          <w:p w:rsidR="00030603" w:rsidRPr="0099247E" w:rsidRDefault="00030603" w:rsidP="00412C19">
            <w:pPr>
              <w:spacing w:before="160" w:after="120" w:line="276" w:lineRule="auto"/>
              <w:ind w:left="176"/>
              <w:jc w:val="both"/>
              <w:rPr>
                <w:rFonts w:eastAsia="Calibri"/>
                <w:b/>
                <w:color w:val="000000"/>
                <w:sz w:val="28"/>
                <w:szCs w:val="28"/>
              </w:rPr>
            </w:pPr>
            <w:r>
              <w:rPr>
                <w:rFonts w:eastAsia="Calibri"/>
                <w:b/>
                <w:color w:val="000000"/>
                <w:sz w:val="28"/>
                <w:szCs w:val="28"/>
              </w:rPr>
              <w:t>Cảng HKQT</w:t>
            </w:r>
          </w:p>
        </w:tc>
        <w:tc>
          <w:tcPr>
            <w:tcW w:w="6945" w:type="dxa"/>
            <w:shd w:val="clear" w:color="auto" w:fill="auto"/>
          </w:tcPr>
          <w:p w:rsidR="00A50CAE" w:rsidRDefault="00A50CAE" w:rsidP="00412C19">
            <w:pPr>
              <w:spacing w:before="160" w:after="120" w:line="276" w:lineRule="auto"/>
              <w:jc w:val="both"/>
              <w:rPr>
                <w:rFonts w:eastAsia="Calibri"/>
                <w:color w:val="000000"/>
                <w:sz w:val="28"/>
                <w:szCs w:val="28"/>
              </w:rPr>
            </w:pPr>
            <w:r w:rsidRPr="0099247E">
              <w:rPr>
                <w:rFonts w:eastAsia="Calibri"/>
                <w:color w:val="000000"/>
                <w:sz w:val="28"/>
                <w:szCs w:val="28"/>
              </w:rPr>
              <w:t xml:space="preserve">: </w:t>
            </w:r>
            <w:r w:rsidRPr="0099247E">
              <w:rPr>
                <w:rFonts w:eastAsia="Calibri"/>
                <w:color w:val="000000"/>
                <w:sz w:val="28"/>
                <w:szCs w:val="28"/>
                <w:lang w:val="vi-VN"/>
              </w:rPr>
              <w:t>Cất hạ cánh</w:t>
            </w:r>
          </w:p>
          <w:p w:rsidR="00030603" w:rsidRPr="00030603" w:rsidRDefault="00030603" w:rsidP="00030603">
            <w:pPr>
              <w:spacing w:before="160" w:after="120" w:line="276" w:lineRule="auto"/>
              <w:jc w:val="both"/>
              <w:rPr>
                <w:rFonts w:eastAsia="Calibri"/>
                <w:color w:val="000000"/>
                <w:sz w:val="28"/>
                <w:szCs w:val="28"/>
              </w:rPr>
            </w:pPr>
            <w:r>
              <w:rPr>
                <w:rFonts w:eastAsia="Calibri"/>
                <w:color w:val="000000"/>
                <w:sz w:val="28"/>
                <w:szCs w:val="28"/>
              </w:rPr>
              <w:t>: Cảng hàng không quốc tế</w:t>
            </w:r>
          </w:p>
        </w:tc>
      </w:tr>
      <w:tr w:rsidR="00A50CAE" w:rsidRPr="0099247E">
        <w:tc>
          <w:tcPr>
            <w:tcW w:w="2127" w:type="dxa"/>
            <w:shd w:val="clear" w:color="auto" w:fill="auto"/>
          </w:tcPr>
          <w:p w:rsidR="00A50CAE" w:rsidRPr="0099247E" w:rsidRDefault="00A50CAE" w:rsidP="00412C19">
            <w:pPr>
              <w:spacing w:before="160" w:after="120" w:line="276" w:lineRule="auto"/>
              <w:ind w:left="176"/>
              <w:jc w:val="both"/>
              <w:rPr>
                <w:rFonts w:eastAsia="Calibri"/>
                <w:b/>
                <w:color w:val="000000"/>
                <w:sz w:val="28"/>
                <w:szCs w:val="28"/>
              </w:rPr>
            </w:pPr>
            <w:r w:rsidRPr="0099247E">
              <w:rPr>
                <w:rFonts w:eastAsia="Calibri"/>
                <w:b/>
                <w:color w:val="000000"/>
                <w:sz w:val="28"/>
                <w:szCs w:val="28"/>
              </w:rPr>
              <w:t>ĐVHD</w:t>
            </w:r>
          </w:p>
        </w:tc>
        <w:tc>
          <w:tcPr>
            <w:tcW w:w="6945" w:type="dxa"/>
            <w:shd w:val="clear" w:color="auto" w:fill="auto"/>
          </w:tcPr>
          <w:p w:rsidR="00A50CAE" w:rsidRPr="0099247E" w:rsidRDefault="00A50CAE" w:rsidP="00412C19">
            <w:pPr>
              <w:spacing w:before="160" w:after="120" w:line="276" w:lineRule="auto"/>
              <w:jc w:val="both"/>
              <w:rPr>
                <w:rFonts w:eastAsia="Calibri"/>
                <w:color w:val="000000"/>
                <w:sz w:val="28"/>
                <w:szCs w:val="28"/>
              </w:rPr>
            </w:pPr>
            <w:r w:rsidRPr="0099247E">
              <w:rPr>
                <w:rFonts w:eastAsia="Calibri"/>
                <w:color w:val="000000"/>
                <w:sz w:val="28"/>
                <w:szCs w:val="28"/>
              </w:rPr>
              <w:t xml:space="preserve">: </w:t>
            </w:r>
            <w:r w:rsidRPr="0099247E">
              <w:rPr>
                <w:rFonts w:eastAsia="Calibri"/>
                <w:color w:val="000000"/>
                <w:sz w:val="28"/>
                <w:szCs w:val="28"/>
                <w:lang w:val="vi-VN"/>
              </w:rPr>
              <w:t>Động vật hoang dã</w:t>
            </w:r>
          </w:p>
        </w:tc>
      </w:tr>
      <w:tr w:rsidR="00A50CAE" w:rsidRPr="0099247E">
        <w:tc>
          <w:tcPr>
            <w:tcW w:w="2127" w:type="dxa"/>
            <w:shd w:val="clear" w:color="auto" w:fill="auto"/>
          </w:tcPr>
          <w:p w:rsidR="00A50CAE" w:rsidRPr="0099247E" w:rsidRDefault="00A50CAE" w:rsidP="00412C19">
            <w:pPr>
              <w:spacing w:before="160" w:after="120" w:line="276" w:lineRule="auto"/>
              <w:ind w:left="176"/>
              <w:jc w:val="both"/>
              <w:rPr>
                <w:rFonts w:eastAsia="Calibri"/>
                <w:b/>
                <w:color w:val="000000"/>
                <w:sz w:val="28"/>
                <w:szCs w:val="28"/>
              </w:rPr>
            </w:pPr>
            <w:r w:rsidRPr="0099247E">
              <w:rPr>
                <w:rFonts w:eastAsia="Calibri"/>
                <w:b/>
                <w:color w:val="000000"/>
                <w:sz w:val="28"/>
                <w:szCs w:val="28"/>
              </w:rPr>
              <w:t>FOD</w:t>
            </w:r>
          </w:p>
        </w:tc>
        <w:tc>
          <w:tcPr>
            <w:tcW w:w="6945" w:type="dxa"/>
            <w:shd w:val="clear" w:color="auto" w:fill="auto"/>
          </w:tcPr>
          <w:p w:rsidR="00A50CAE" w:rsidRPr="0099247E" w:rsidRDefault="00A50CAE" w:rsidP="00412C19">
            <w:pPr>
              <w:spacing w:before="160" w:after="120" w:line="276" w:lineRule="auto"/>
              <w:jc w:val="both"/>
              <w:rPr>
                <w:rFonts w:eastAsia="Calibri"/>
                <w:color w:val="000000"/>
                <w:sz w:val="28"/>
                <w:szCs w:val="28"/>
              </w:rPr>
            </w:pPr>
            <w:r w:rsidRPr="0099247E">
              <w:rPr>
                <w:rFonts w:eastAsia="Calibri"/>
                <w:color w:val="000000"/>
                <w:sz w:val="28"/>
                <w:szCs w:val="28"/>
              </w:rPr>
              <w:t>: Foreign Object Debris</w:t>
            </w:r>
          </w:p>
          <w:p w:rsidR="00A50CAE" w:rsidRPr="0099247E" w:rsidRDefault="00A50CAE" w:rsidP="00412C19">
            <w:pPr>
              <w:spacing w:before="160" w:after="120" w:line="276" w:lineRule="auto"/>
              <w:jc w:val="both"/>
              <w:rPr>
                <w:rFonts w:eastAsia="Calibri"/>
                <w:color w:val="000000"/>
                <w:sz w:val="28"/>
                <w:szCs w:val="28"/>
              </w:rPr>
            </w:pPr>
            <w:r w:rsidRPr="0099247E">
              <w:rPr>
                <w:rFonts w:eastAsia="Calibri"/>
                <w:color w:val="000000"/>
                <w:sz w:val="28"/>
                <w:szCs w:val="28"/>
              </w:rPr>
              <w:t>(Vật ngoại lai)</w:t>
            </w:r>
          </w:p>
        </w:tc>
      </w:tr>
      <w:tr w:rsidR="00A50CAE" w:rsidRPr="0099247E">
        <w:tc>
          <w:tcPr>
            <w:tcW w:w="2127" w:type="dxa"/>
            <w:shd w:val="clear" w:color="auto" w:fill="auto"/>
          </w:tcPr>
          <w:p w:rsidR="00A50CAE" w:rsidRPr="0099247E" w:rsidRDefault="00A50CAE" w:rsidP="00412C19">
            <w:pPr>
              <w:spacing w:before="160" w:after="120" w:line="276" w:lineRule="auto"/>
              <w:ind w:left="176"/>
              <w:jc w:val="both"/>
              <w:rPr>
                <w:rFonts w:eastAsia="Calibri"/>
                <w:b/>
                <w:color w:val="000000"/>
                <w:sz w:val="28"/>
                <w:szCs w:val="28"/>
              </w:rPr>
            </w:pPr>
            <w:r w:rsidRPr="0099247E">
              <w:rPr>
                <w:rFonts w:eastAsia="Calibri"/>
                <w:b/>
                <w:color w:val="000000"/>
                <w:sz w:val="28"/>
                <w:szCs w:val="28"/>
              </w:rPr>
              <w:t>HK</w:t>
            </w:r>
          </w:p>
        </w:tc>
        <w:tc>
          <w:tcPr>
            <w:tcW w:w="6945" w:type="dxa"/>
            <w:shd w:val="clear" w:color="auto" w:fill="auto"/>
          </w:tcPr>
          <w:p w:rsidR="00A50CAE" w:rsidRPr="0099247E" w:rsidRDefault="00A50CAE" w:rsidP="00412C19">
            <w:pPr>
              <w:spacing w:before="160" w:after="120" w:line="276" w:lineRule="auto"/>
              <w:jc w:val="both"/>
              <w:rPr>
                <w:rFonts w:eastAsia="Calibri"/>
                <w:bCs/>
                <w:color w:val="000000"/>
                <w:sz w:val="28"/>
                <w:szCs w:val="28"/>
              </w:rPr>
            </w:pPr>
            <w:r w:rsidRPr="0099247E">
              <w:rPr>
                <w:rFonts w:eastAsia="Calibri"/>
                <w:bCs/>
                <w:color w:val="000000"/>
                <w:sz w:val="28"/>
                <w:szCs w:val="28"/>
              </w:rPr>
              <w:t xml:space="preserve">: </w:t>
            </w:r>
            <w:r w:rsidRPr="0099247E">
              <w:rPr>
                <w:rFonts w:eastAsia="Calibri"/>
                <w:bCs/>
                <w:color w:val="000000"/>
                <w:sz w:val="28"/>
                <w:szCs w:val="28"/>
                <w:lang w:val="vi-VN"/>
              </w:rPr>
              <w:t>Hàng không</w:t>
            </w:r>
          </w:p>
        </w:tc>
      </w:tr>
      <w:tr w:rsidR="00A50CAE" w:rsidRPr="0099247E">
        <w:tc>
          <w:tcPr>
            <w:tcW w:w="2127" w:type="dxa"/>
            <w:shd w:val="clear" w:color="auto" w:fill="auto"/>
          </w:tcPr>
          <w:p w:rsidR="00A50CAE" w:rsidRPr="0099247E" w:rsidRDefault="00A50CAE" w:rsidP="00412C19">
            <w:pPr>
              <w:spacing w:before="160" w:after="120" w:line="276" w:lineRule="auto"/>
              <w:ind w:left="176"/>
              <w:jc w:val="both"/>
              <w:rPr>
                <w:rFonts w:eastAsia="Calibri"/>
                <w:b/>
                <w:color w:val="000000"/>
                <w:sz w:val="28"/>
                <w:szCs w:val="28"/>
              </w:rPr>
            </w:pPr>
            <w:r w:rsidRPr="0099247E">
              <w:rPr>
                <w:rFonts w:eastAsia="Calibri"/>
                <w:b/>
                <w:color w:val="000000"/>
                <w:sz w:val="28"/>
                <w:szCs w:val="28"/>
              </w:rPr>
              <w:lastRenderedPageBreak/>
              <w:t>HKVN</w:t>
            </w:r>
          </w:p>
        </w:tc>
        <w:tc>
          <w:tcPr>
            <w:tcW w:w="6945" w:type="dxa"/>
            <w:shd w:val="clear" w:color="auto" w:fill="auto"/>
          </w:tcPr>
          <w:p w:rsidR="00A50CAE" w:rsidRPr="0099247E" w:rsidRDefault="00A50CAE" w:rsidP="00412C19">
            <w:pPr>
              <w:spacing w:before="160" w:after="120" w:line="276" w:lineRule="auto"/>
              <w:jc w:val="both"/>
              <w:rPr>
                <w:rFonts w:eastAsia="Calibri"/>
                <w:color w:val="000000"/>
                <w:sz w:val="28"/>
                <w:szCs w:val="28"/>
              </w:rPr>
            </w:pPr>
            <w:r w:rsidRPr="0099247E">
              <w:rPr>
                <w:rFonts w:eastAsia="Calibri"/>
                <w:color w:val="000000"/>
                <w:sz w:val="28"/>
                <w:szCs w:val="28"/>
              </w:rPr>
              <w:t xml:space="preserve">: </w:t>
            </w:r>
            <w:r w:rsidRPr="0099247E">
              <w:rPr>
                <w:rFonts w:eastAsia="Calibri"/>
                <w:color w:val="000000"/>
                <w:sz w:val="28"/>
                <w:szCs w:val="28"/>
                <w:lang w:val="vi-VN"/>
              </w:rPr>
              <w:t>Hàng không Việt Nam</w:t>
            </w:r>
          </w:p>
        </w:tc>
      </w:tr>
      <w:tr w:rsidR="00A50CAE" w:rsidRPr="0099247E">
        <w:tc>
          <w:tcPr>
            <w:tcW w:w="2127" w:type="dxa"/>
            <w:shd w:val="clear" w:color="auto" w:fill="auto"/>
          </w:tcPr>
          <w:p w:rsidR="00A50CAE" w:rsidRDefault="00A50CAE" w:rsidP="00412C19">
            <w:pPr>
              <w:spacing w:before="160" w:after="120" w:line="276" w:lineRule="auto"/>
              <w:ind w:left="176"/>
              <w:jc w:val="both"/>
              <w:rPr>
                <w:rFonts w:eastAsia="Calibri"/>
                <w:b/>
                <w:color w:val="000000"/>
                <w:sz w:val="28"/>
                <w:szCs w:val="28"/>
              </w:rPr>
            </w:pPr>
            <w:r w:rsidRPr="0099247E">
              <w:rPr>
                <w:rFonts w:eastAsia="Calibri"/>
                <w:b/>
                <w:color w:val="000000"/>
                <w:sz w:val="28"/>
                <w:szCs w:val="28"/>
              </w:rPr>
              <w:t>HTQLAT</w:t>
            </w:r>
          </w:p>
          <w:p w:rsidR="00BE510E" w:rsidRDefault="00BE510E" w:rsidP="00412C19">
            <w:pPr>
              <w:spacing w:before="160" w:after="120" w:line="276" w:lineRule="auto"/>
              <w:ind w:left="176"/>
              <w:jc w:val="both"/>
              <w:rPr>
                <w:rFonts w:eastAsia="Calibri"/>
                <w:b/>
                <w:color w:val="000000"/>
                <w:sz w:val="28"/>
                <w:szCs w:val="28"/>
              </w:rPr>
            </w:pPr>
            <w:r>
              <w:rPr>
                <w:rFonts w:eastAsia="Calibri"/>
                <w:b/>
                <w:color w:val="000000"/>
                <w:sz w:val="28"/>
                <w:szCs w:val="28"/>
              </w:rPr>
              <w:t>NDMN</w:t>
            </w:r>
          </w:p>
          <w:p w:rsidR="00BE510E" w:rsidRPr="0099247E" w:rsidRDefault="00BE510E" w:rsidP="00412C19">
            <w:pPr>
              <w:spacing w:before="160" w:after="120" w:line="276" w:lineRule="auto"/>
              <w:ind w:left="176"/>
              <w:jc w:val="both"/>
              <w:rPr>
                <w:rFonts w:eastAsia="Calibri"/>
                <w:b/>
                <w:color w:val="000000"/>
                <w:sz w:val="28"/>
                <w:szCs w:val="28"/>
              </w:rPr>
            </w:pPr>
            <w:r>
              <w:rPr>
                <w:rFonts w:eastAsia="Calibri"/>
                <w:b/>
                <w:color w:val="000000"/>
                <w:sz w:val="28"/>
                <w:szCs w:val="28"/>
              </w:rPr>
              <w:t>ĐGRR</w:t>
            </w:r>
          </w:p>
        </w:tc>
        <w:tc>
          <w:tcPr>
            <w:tcW w:w="6945" w:type="dxa"/>
            <w:shd w:val="clear" w:color="auto" w:fill="auto"/>
          </w:tcPr>
          <w:p w:rsidR="00A50CAE" w:rsidRDefault="00A50CAE" w:rsidP="00412C19">
            <w:pPr>
              <w:spacing w:before="160" w:after="120" w:line="276" w:lineRule="auto"/>
              <w:jc w:val="both"/>
              <w:rPr>
                <w:rFonts w:eastAsia="Calibri"/>
                <w:color w:val="000000"/>
                <w:sz w:val="28"/>
                <w:szCs w:val="28"/>
                <w:lang w:val="vi-VN"/>
              </w:rPr>
            </w:pPr>
            <w:r w:rsidRPr="0099247E">
              <w:rPr>
                <w:rFonts w:eastAsia="Calibri"/>
                <w:color w:val="000000"/>
                <w:sz w:val="28"/>
                <w:szCs w:val="28"/>
              </w:rPr>
              <w:t xml:space="preserve">: </w:t>
            </w:r>
            <w:r w:rsidRPr="0099247E">
              <w:rPr>
                <w:rFonts w:eastAsia="Calibri"/>
                <w:color w:val="000000"/>
                <w:sz w:val="28"/>
                <w:szCs w:val="28"/>
                <w:lang w:val="vi-VN"/>
              </w:rPr>
              <w:t>Hệ thống quản lý an toàn</w:t>
            </w:r>
          </w:p>
          <w:p w:rsidR="00BE510E" w:rsidRDefault="00BE510E" w:rsidP="00412C19">
            <w:pPr>
              <w:spacing w:before="160" w:after="120" w:line="276" w:lineRule="auto"/>
              <w:jc w:val="both"/>
              <w:rPr>
                <w:rFonts w:eastAsia="Calibri"/>
                <w:color w:val="000000"/>
                <w:sz w:val="28"/>
                <w:szCs w:val="28"/>
              </w:rPr>
            </w:pPr>
            <w:r>
              <w:rPr>
                <w:rFonts w:eastAsia="Calibri"/>
                <w:color w:val="000000"/>
                <w:sz w:val="28"/>
                <w:szCs w:val="28"/>
              </w:rPr>
              <w:t>: Nhận diện mối nguy</w:t>
            </w:r>
          </w:p>
          <w:p w:rsidR="00BE510E" w:rsidRPr="00BE510E" w:rsidRDefault="00BE510E" w:rsidP="00412C19">
            <w:pPr>
              <w:spacing w:before="160" w:after="120" w:line="276" w:lineRule="auto"/>
              <w:jc w:val="both"/>
              <w:rPr>
                <w:rFonts w:eastAsia="Calibri"/>
                <w:color w:val="000000"/>
                <w:sz w:val="28"/>
                <w:szCs w:val="28"/>
              </w:rPr>
            </w:pPr>
            <w:r>
              <w:rPr>
                <w:rFonts w:eastAsia="Calibri"/>
                <w:color w:val="000000"/>
                <w:sz w:val="28"/>
                <w:szCs w:val="28"/>
              </w:rPr>
              <w:t>: Đánh giá rủi ro</w:t>
            </w:r>
          </w:p>
        </w:tc>
      </w:tr>
      <w:tr w:rsidR="00A50CAE" w:rsidRPr="0099247E">
        <w:tc>
          <w:tcPr>
            <w:tcW w:w="2127" w:type="dxa"/>
            <w:shd w:val="clear" w:color="auto" w:fill="auto"/>
          </w:tcPr>
          <w:p w:rsidR="00A50CAE" w:rsidRPr="0099247E" w:rsidRDefault="00A50CAE" w:rsidP="00412C19">
            <w:pPr>
              <w:spacing w:before="160" w:after="120" w:line="276" w:lineRule="auto"/>
              <w:ind w:left="176"/>
              <w:jc w:val="both"/>
              <w:rPr>
                <w:rFonts w:eastAsia="Calibri"/>
                <w:b/>
                <w:color w:val="000000"/>
                <w:sz w:val="28"/>
                <w:szCs w:val="28"/>
              </w:rPr>
            </w:pPr>
            <w:r w:rsidRPr="0099247E">
              <w:rPr>
                <w:rFonts w:eastAsia="Calibri"/>
                <w:b/>
                <w:color w:val="000000"/>
                <w:sz w:val="28"/>
                <w:szCs w:val="28"/>
              </w:rPr>
              <w:t>ICAO</w:t>
            </w:r>
          </w:p>
          <w:p w:rsidR="00A50CAE" w:rsidRPr="0099247E" w:rsidRDefault="00A50CAE" w:rsidP="00412C19">
            <w:pPr>
              <w:spacing w:before="160" w:after="120" w:line="276" w:lineRule="auto"/>
              <w:ind w:left="176"/>
              <w:jc w:val="both"/>
              <w:rPr>
                <w:rFonts w:eastAsia="Calibri"/>
                <w:b/>
                <w:color w:val="000000"/>
                <w:sz w:val="28"/>
                <w:szCs w:val="28"/>
              </w:rPr>
            </w:pPr>
          </w:p>
        </w:tc>
        <w:tc>
          <w:tcPr>
            <w:tcW w:w="6945" w:type="dxa"/>
            <w:shd w:val="clear" w:color="auto" w:fill="auto"/>
          </w:tcPr>
          <w:p w:rsidR="00A50CAE" w:rsidRPr="0099247E" w:rsidRDefault="00A50CAE" w:rsidP="00412C19">
            <w:pPr>
              <w:spacing w:before="160" w:after="120" w:line="276" w:lineRule="auto"/>
              <w:jc w:val="both"/>
              <w:rPr>
                <w:rFonts w:eastAsia="Calibri"/>
                <w:color w:val="000000"/>
                <w:sz w:val="28"/>
                <w:szCs w:val="28"/>
              </w:rPr>
            </w:pPr>
            <w:r w:rsidRPr="0099247E">
              <w:rPr>
                <w:rFonts w:eastAsia="Calibri"/>
                <w:color w:val="000000"/>
                <w:sz w:val="28"/>
                <w:szCs w:val="28"/>
              </w:rPr>
              <w:t xml:space="preserve">: </w:t>
            </w:r>
            <w:r w:rsidRPr="0099247E">
              <w:rPr>
                <w:rFonts w:eastAsia="Calibri"/>
                <w:color w:val="000000"/>
                <w:sz w:val="28"/>
                <w:szCs w:val="28"/>
                <w:lang w:val="vi-VN"/>
              </w:rPr>
              <w:t>International Civil Aviation Organization</w:t>
            </w:r>
          </w:p>
          <w:p w:rsidR="00A50CAE" w:rsidRPr="0099247E" w:rsidRDefault="00A50CAE" w:rsidP="00412C19">
            <w:pPr>
              <w:spacing w:before="160" w:after="120" w:line="276" w:lineRule="auto"/>
              <w:jc w:val="both"/>
              <w:rPr>
                <w:rFonts w:eastAsia="Calibri"/>
                <w:color w:val="000000"/>
                <w:sz w:val="28"/>
                <w:szCs w:val="28"/>
              </w:rPr>
            </w:pPr>
            <w:r w:rsidRPr="0099247E">
              <w:rPr>
                <w:rFonts w:eastAsia="Calibri"/>
                <w:color w:val="000000"/>
                <w:sz w:val="28"/>
                <w:szCs w:val="28"/>
                <w:lang w:val="vi-VN"/>
              </w:rPr>
              <w:t>(Tổ chức hàn</w:t>
            </w:r>
            <w:r w:rsidRPr="0099247E">
              <w:rPr>
                <w:rFonts w:eastAsia="Calibri"/>
                <w:color w:val="000000"/>
                <w:sz w:val="28"/>
                <w:szCs w:val="28"/>
              </w:rPr>
              <w:t>g</w:t>
            </w:r>
            <w:r w:rsidRPr="0099247E">
              <w:rPr>
                <w:rFonts w:eastAsia="Calibri"/>
                <w:color w:val="000000"/>
                <w:sz w:val="28"/>
                <w:szCs w:val="28"/>
                <w:lang w:val="vi-VN"/>
              </w:rPr>
              <w:t xml:space="preserve"> không dân dụng quốc tế)</w:t>
            </w:r>
          </w:p>
        </w:tc>
      </w:tr>
      <w:tr w:rsidR="00A50CAE" w:rsidRPr="0099247E">
        <w:tc>
          <w:tcPr>
            <w:tcW w:w="2127" w:type="dxa"/>
            <w:shd w:val="clear" w:color="auto" w:fill="auto"/>
          </w:tcPr>
          <w:p w:rsidR="00A50CAE" w:rsidRPr="0099247E" w:rsidRDefault="00A50CAE" w:rsidP="00412C19">
            <w:pPr>
              <w:spacing w:before="160" w:after="120" w:line="276" w:lineRule="auto"/>
              <w:ind w:left="176"/>
              <w:jc w:val="both"/>
              <w:rPr>
                <w:rFonts w:eastAsia="Calibri"/>
                <w:b/>
                <w:color w:val="000000"/>
                <w:sz w:val="28"/>
                <w:szCs w:val="28"/>
              </w:rPr>
            </w:pPr>
            <w:r w:rsidRPr="0099247E">
              <w:rPr>
                <w:rFonts w:eastAsia="Calibri"/>
                <w:b/>
                <w:color w:val="000000"/>
                <w:sz w:val="28"/>
                <w:szCs w:val="28"/>
              </w:rPr>
              <w:t>IATA</w:t>
            </w:r>
          </w:p>
        </w:tc>
        <w:tc>
          <w:tcPr>
            <w:tcW w:w="6945" w:type="dxa"/>
            <w:shd w:val="clear" w:color="auto" w:fill="auto"/>
          </w:tcPr>
          <w:p w:rsidR="00A50CAE" w:rsidRPr="0099247E" w:rsidRDefault="00A50CAE" w:rsidP="00412C19">
            <w:pPr>
              <w:spacing w:before="160" w:after="120" w:line="276" w:lineRule="auto"/>
              <w:jc w:val="both"/>
              <w:rPr>
                <w:rFonts w:eastAsia="Calibri"/>
                <w:color w:val="000000"/>
                <w:sz w:val="28"/>
                <w:szCs w:val="28"/>
              </w:rPr>
            </w:pPr>
            <w:r w:rsidRPr="0099247E">
              <w:rPr>
                <w:rFonts w:eastAsia="Calibri"/>
                <w:color w:val="000000"/>
                <w:sz w:val="28"/>
                <w:szCs w:val="28"/>
              </w:rPr>
              <w:t xml:space="preserve">: </w:t>
            </w:r>
            <w:r w:rsidRPr="0099247E">
              <w:rPr>
                <w:rFonts w:eastAsia="Calibri"/>
                <w:color w:val="000000"/>
                <w:sz w:val="28"/>
                <w:szCs w:val="28"/>
                <w:lang w:val="vi-VN"/>
              </w:rPr>
              <w:t>International Air Transport Association</w:t>
            </w:r>
          </w:p>
          <w:p w:rsidR="00A50CAE" w:rsidRPr="0099247E" w:rsidRDefault="00A50CAE" w:rsidP="00412C19">
            <w:pPr>
              <w:spacing w:before="160" w:after="120" w:line="276" w:lineRule="auto"/>
              <w:jc w:val="both"/>
              <w:rPr>
                <w:rFonts w:eastAsia="Calibri"/>
                <w:color w:val="000000"/>
                <w:sz w:val="28"/>
                <w:szCs w:val="28"/>
              </w:rPr>
            </w:pPr>
            <w:r w:rsidRPr="0099247E">
              <w:rPr>
                <w:rFonts w:eastAsia="Calibri"/>
                <w:color w:val="000000"/>
                <w:sz w:val="28"/>
                <w:szCs w:val="28"/>
                <w:lang w:val="vi-VN"/>
              </w:rPr>
              <w:t>(Hiệp hội vận tải hàng không quốc tế)</w:t>
            </w:r>
          </w:p>
        </w:tc>
      </w:tr>
      <w:tr w:rsidR="00A50CAE" w:rsidRPr="0099247E">
        <w:tc>
          <w:tcPr>
            <w:tcW w:w="2127" w:type="dxa"/>
            <w:shd w:val="clear" w:color="auto" w:fill="auto"/>
          </w:tcPr>
          <w:p w:rsidR="00A50CAE" w:rsidRPr="0099247E" w:rsidRDefault="00A50CAE" w:rsidP="00412C19">
            <w:pPr>
              <w:spacing w:before="160" w:after="120" w:line="276" w:lineRule="auto"/>
              <w:ind w:left="176"/>
              <w:jc w:val="both"/>
              <w:rPr>
                <w:rFonts w:eastAsia="Calibri"/>
                <w:b/>
                <w:color w:val="000000"/>
                <w:sz w:val="28"/>
                <w:szCs w:val="28"/>
              </w:rPr>
            </w:pPr>
            <w:r w:rsidRPr="0099247E">
              <w:rPr>
                <w:rFonts w:eastAsia="Calibri"/>
                <w:b/>
                <w:color w:val="000000"/>
                <w:sz w:val="28"/>
                <w:szCs w:val="28"/>
              </w:rPr>
              <w:t>PCCC</w:t>
            </w:r>
          </w:p>
        </w:tc>
        <w:tc>
          <w:tcPr>
            <w:tcW w:w="6945" w:type="dxa"/>
            <w:shd w:val="clear" w:color="auto" w:fill="auto"/>
          </w:tcPr>
          <w:p w:rsidR="00A50CAE" w:rsidRPr="0099247E" w:rsidRDefault="00A50CAE" w:rsidP="00412C19">
            <w:pPr>
              <w:spacing w:before="160" w:after="120" w:line="276" w:lineRule="auto"/>
              <w:jc w:val="both"/>
              <w:rPr>
                <w:rFonts w:eastAsia="Calibri"/>
                <w:color w:val="000000"/>
                <w:sz w:val="28"/>
                <w:szCs w:val="28"/>
              </w:rPr>
            </w:pPr>
            <w:r w:rsidRPr="0099247E">
              <w:rPr>
                <w:rFonts w:eastAsia="Calibri"/>
                <w:color w:val="000000"/>
                <w:sz w:val="28"/>
                <w:szCs w:val="28"/>
              </w:rPr>
              <w:t xml:space="preserve">: </w:t>
            </w:r>
            <w:r w:rsidRPr="0099247E">
              <w:rPr>
                <w:rFonts w:eastAsia="Calibri"/>
                <w:color w:val="000000"/>
                <w:sz w:val="28"/>
                <w:szCs w:val="28"/>
                <w:lang w:val="vi-VN"/>
              </w:rPr>
              <w:t>Phòng cháy chữa chá</w:t>
            </w:r>
            <w:r w:rsidRPr="0099247E">
              <w:rPr>
                <w:rFonts w:eastAsia="Calibri"/>
                <w:color w:val="000000"/>
                <w:sz w:val="28"/>
                <w:szCs w:val="28"/>
              </w:rPr>
              <w:t>y</w:t>
            </w:r>
          </w:p>
        </w:tc>
      </w:tr>
      <w:tr w:rsidR="00A50CAE" w:rsidRPr="0099247E">
        <w:tc>
          <w:tcPr>
            <w:tcW w:w="2127" w:type="dxa"/>
            <w:shd w:val="clear" w:color="auto" w:fill="auto"/>
          </w:tcPr>
          <w:p w:rsidR="00A50CAE" w:rsidRPr="0099247E" w:rsidRDefault="00A50CAE" w:rsidP="00412C19">
            <w:pPr>
              <w:spacing w:before="160" w:after="120" w:line="276" w:lineRule="auto"/>
              <w:ind w:left="176"/>
              <w:jc w:val="both"/>
              <w:rPr>
                <w:rFonts w:eastAsia="Calibri"/>
                <w:b/>
                <w:color w:val="000000"/>
                <w:sz w:val="28"/>
                <w:szCs w:val="28"/>
              </w:rPr>
            </w:pPr>
            <w:r w:rsidRPr="0099247E">
              <w:rPr>
                <w:rFonts w:eastAsia="Calibri"/>
                <w:b/>
                <w:color w:val="000000"/>
                <w:sz w:val="28"/>
                <w:szCs w:val="28"/>
              </w:rPr>
              <w:t>PCN</w:t>
            </w:r>
          </w:p>
          <w:p w:rsidR="00A50CAE" w:rsidRPr="0099247E" w:rsidRDefault="00A50CAE" w:rsidP="00412C19">
            <w:pPr>
              <w:spacing w:before="160" w:after="120" w:line="276" w:lineRule="auto"/>
              <w:ind w:left="176"/>
              <w:jc w:val="both"/>
              <w:rPr>
                <w:rFonts w:eastAsia="Calibri"/>
                <w:b/>
                <w:color w:val="000000"/>
                <w:sz w:val="28"/>
                <w:szCs w:val="28"/>
              </w:rPr>
            </w:pPr>
          </w:p>
        </w:tc>
        <w:tc>
          <w:tcPr>
            <w:tcW w:w="6945" w:type="dxa"/>
            <w:shd w:val="clear" w:color="auto" w:fill="auto"/>
          </w:tcPr>
          <w:p w:rsidR="00A50CAE" w:rsidRPr="0099247E" w:rsidRDefault="00A50CAE" w:rsidP="00412C19">
            <w:pPr>
              <w:spacing w:before="160" w:after="120" w:line="276" w:lineRule="auto"/>
              <w:jc w:val="both"/>
              <w:rPr>
                <w:rFonts w:eastAsia="Calibri"/>
                <w:color w:val="000000"/>
                <w:sz w:val="28"/>
                <w:szCs w:val="28"/>
                <w:lang w:val="fr-FR"/>
              </w:rPr>
            </w:pPr>
            <w:r w:rsidRPr="0099247E">
              <w:rPr>
                <w:rFonts w:eastAsia="Calibri"/>
                <w:color w:val="000000"/>
                <w:sz w:val="28"/>
                <w:szCs w:val="28"/>
                <w:lang w:val="fr-FR"/>
              </w:rPr>
              <w:t xml:space="preserve">: </w:t>
            </w:r>
            <w:r w:rsidRPr="0099247E">
              <w:rPr>
                <w:rFonts w:eastAsia="Calibri"/>
                <w:color w:val="000000"/>
                <w:sz w:val="28"/>
                <w:szCs w:val="28"/>
                <w:lang w:val="vi-VN"/>
              </w:rPr>
              <w:t>Pavement Classification Number</w:t>
            </w:r>
          </w:p>
          <w:p w:rsidR="00A50CAE" w:rsidRPr="0099247E" w:rsidRDefault="00A50CAE" w:rsidP="00412C19">
            <w:pPr>
              <w:spacing w:before="160" w:after="120" w:line="276" w:lineRule="auto"/>
              <w:jc w:val="both"/>
              <w:rPr>
                <w:rFonts w:eastAsia="Calibri"/>
                <w:color w:val="000000"/>
                <w:sz w:val="28"/>
                <w:szCs w:val="28"/>
                <w:lang w:val="fr-FR"/>
              </w:rPr>
            </w:pPr>
            <w:r w:rsidRPr="0099247E">
              <w:rPr>
                <w:rFonts w:eastAsia="Calibri"/>
                <w:color w:val="000000"/>
                <w:sz w:val="28"/>
                <w:szCs w:val="28"/>
                <w:lang w:val="vi-VN"/>
              </w:rPr>
              <w:t>(Chỉ số phân loại mặt đường)</w:t>
            </w:r>
          </w:p>
        </w:tc>
      </w:tr>
      <w:tr w:rsidR="00A50CAE" w:rsidRPr="0099247E">
        <w:tc>
          <w:tcPr>
            <w:tcW w:w="2127" w:type="dxa"/>
            <w:shd w:val="clear" w:color="auto" w:fill="auto"/>
          </w:tcPr>
          <w:p w:rsidR="00A50CAE" w:rsidRPr="0099247E" w:rsidRDefault="00A50CAE" w:rsidP="00412C19">
            <w:pPr>
              <w:spacing w:before="160" w:after="120" w:line="276" w:lineRule="auto"/>
              <w:ind w:left="176"/>
              <w:jc w:val="both"/>
              <w:rPr>
                <w:rFonts w:eastAsia="Calibri"/>
                <w:b/>
                <w:color w:val="000000"/>
                <w:sz w:val="28"/>
                <w:szCs w:val="28"/>
              </w:rPr>
            </w:pPr>
            <w:r w:rsidRPr="0099247E">
              <w:rPr>
                <w:rFonts w:eastAsia="Calibri"/>
                <w:b/>
                <w:color w:val="000000"/>
                <w:sz w:val="28"/>
                <w:szCs w:val="28"/>
              </w:rPr>
              <w:t>PT</w:t>
            </w:r>
          </w:p>
        </w:tc>
        <w:tc>
          <w:tcPr>
            <w:tcW w:w="6945" w:type="dxa"/>
            <w:shd w:val="clear" w:color="auto" w:fill="auto"/>
          </w:tcPr>
          <w:p w:rsidR="00A50CAE" w:rsidRPr="0099247E" w:rsidRDefault="00A50CAE" w:rsidP="00412C19">
            <w:pPr>
              <w:spacing w:before="160" w:after="120" w:line="276" w:lineRule="auto"/>
              <w:jc w:val="both"/>
              <w:rPr>
                <w:rFonts w:eastAsia="Calibri"/>
                <w:color w:val="000000"/>
                <w:sz w:val="28"/>
                <w:szCs w:val="28"/>
              </w:rPr>
            </w:pPr>
            <w:r w:rsidRPr="0099247E">
              <w:rPr>
                <w:rFonts w:eastAsia="Calibri"/>
                <w:color w:val="000000"/>
                <w:sz w:val="28"/>
                <w:szCs w:val="28"/>
              </w:rPr>
              <w:t xml:space="preserve">: </w:t>
            </w:r>
            <w:r w:rsidRPr="0099247E">
              <w:rPr>
                <w:rFonts w:eastAsia="Calibri"/>
                <w:color w:val="000000"/>
                <w:sz w:val="28"/>
                <w:szCs w:val="28"/>
                <w:lang w:val="vi-VN"/>
              </w:rPr>
              <w:t>Phương tiện</w:t>
            </w:r>
          </w:p>
        </w:tc>
      </w:tr>
      <w:tr w:rsidR="00A50CAE" w:rsidRPr="0099247E">
        <w:tc>
          <w:tcPr>
            <w:tcW w:w="2127" w:type="dxa"/>
            <w:shd w:val="clear" w:color="auto" w:fill="auto"/>
          </w:tcPr>
          <w:p w:rsidR="00A50CAE" w:rsidRPr="0099247E" w:rsidRDefault="00A50CAE" w:rsidP="00412C19">
            <w:pPr>
              <w:spacing w:before="160" w:after="120" w:line="276" w:lineRule="auto"/>
              <w:ind w:left="176"/>
              <w:jc w:val="both"/>
              <w:rPr>
                <w:rFonts w:eastAsia="Calibri"/>
                <w:b/>
                <w:color w:val="000000"/>
                <w:sz w:val="28"/>
                <w:szCs w:val="28"/>
              </w:rPr>
            </w:pPr>
            <w:r w:rsidRPr="0099247E">
              <w:rPr>
                <w:rFonts w:eastAsia="Calibri"/>
                <w:b/>
                <w:color w:val="000000"/>
                <w:sz w:val="28"/>
                <w:szCs w:val="28"/>
              </w:rPr>
              <w:t>TCT</w:t>
            </w:r>
          </w:p>
        </w:tc>
        <w:tc>
          <w:tcPr>
            <w:tcW w:w="6945" w:type="dxa"/>
            <w:shd w:val="clear" w:color="auto" w:fill="auto"/>
          </w:tcPr>
          <w:p w:rsidR="00A50CAE" w:rsidRPr="0099247E" w:rsidRDefault="00A50CAE" w:rsidP="00412C19">
            <w:pPr>
              <w:spacing w:before="160" w:after="120" w:line="276" w:lineRule="auto"/>
              <w:jc w:val="both"/>
              <w:rPr>
                <w:rFonts w:eastAsia="Calibri"/>
                <w:color w:val="000000"/>
                <w:sz w:val="28"/>
                <w:szCs w:val="28"/>
              </w:rPr>
            </w:pPr>
            <w:r w:rsidRPr="0099247E">
              <w:rPr>
                <w:rFonts w:eastAsia="Calibri"/>
                <w:color w:val="000000"/>
                <w:sz w:val="28"/>
                <w:szCs w:val="28"/>
              </w:rPr>
              <w:t xml:space="preserve">: </w:t>
            </w:r>
            <w:r w:rsidRPr="0099247E">
              <w:rPr>
                <w:rFonts w:eastAsia="Calibri"/>
                <w:color w:val="000000"/>
                <w:sz w:val="28"/>
                <w:szCs w:val="28"/>
                <w:lang w:val="vi-VN"/>
              </w:rPr>
              <w:t>Tổng công ty</w:t>
            </w:r>
          </w:p>
        </w:tc>
      </w:tr>
      <w:tr w:rsidR="00A50CAE" w:rsidRPr="0099247E">
        <w:tc>
          <w:tcPr>
            <w:tcW w:w="2127" w:type="dxa"/>
            <w:shd w:val="clear" w:color="auto" w:fill="auto"/>
          </w:tcPr>
          <w:p w:rsidR="00A50CAE" w:rsidRPr="0099247E" w:rsidRDefault="00A50CAE" w:rsidP="00412C19">
            <w:pPr>
              <w:spacing w:before="160" w:after="120" w:line="276" w:lineRule="auto"/>
              <w:ind w:left="176"/>
              <w:jc w:val="both"/>
              <w:rPr>
                <w:rFonts w:eastAsia="Calibri"/>
                <w:b/>
                <w:color w:val="000000"/>
                <w:sz w:val="28"/>
                <w:szCs w:val="28"/>
              </w:rPr>
            </w:pPr>
            <w:r w:rsidRPr="0099247E">
              <w:rPr>
                <w:rFonts w:eastAsia="Calibri"/>
                <w:b/>
                <w:color w:val="000000"/>
                <w:sz w:val="28"/>
                <w:szCs w:val="28"/>
              </w:rPr>
              <w:t>TCTCHKVN</w:t>
            </w:r>
          </w:p>
        </w:tc>
        <w:tc>
          <w:tcPr>
            <w:tcW w:w="6945" w:type="dxa"/>
            <w:shd w:val="clear" w:color="auto" w:fill="auto"/>
          </w:tcPr>
          <w:p w:rsidR="00A50CAE" w:rsidRPr="0099247E" w:rsidRDefault="00A50CAE" w:rsidP="00412C19">
            <w:pPr>
              <w:spacing w:before="160" w:after="120" w:line="276" w:lineRule="auto"/>
              <w:jc w:val="both"/>
              <w:rPr>
                <w:rFonts w:eastAsia="Calibri"/>
                <w:color w:val="000000"/>
                <w:sz w:val="28"/>
                <w:szCs w:val="28"/>
              </w:rPr>
            </w:pPr>
            <w:r w:rsidRPr="0099247E">
              <w:rPr>
                <w:rFonts w:eastAsia="Calibri"/>
                <w:color w:val="000000"/>
                <w:sz w:val="28"/>
                <w:szCs w:val="28"/>
                <w:lang w:val="vi-VN"/>
              </w:rPr>
              <w:t>: Tổng công ty Cảng hàng không Việt Nam</w:t>
            </w:r>
          </w:p>
        </w:tc>
      </w:tr>
      <w:tr w:rsidR="00A50CAE" w:rsidRPr="0099247E">
        <w:tc>
          <w:tcPr>
            <w:tcW w:w="2127" w:type="dxa"/>
            <w:shd w:val="clear" w:color="auto" w:fill="auto"/>
          </w:tcPr>
          <w:p w:rsidR="00A50CAE" w:rsidRDefault="00A50CAE" w:rsidP="00412C19">
            <w:pPr>
              <w:spacing w:before="160" w:after="120" w:line="276" w:lineRule="auto"/>
              <w:ind w:left="176"/>
              <w:jc w:val="both"/>
              <w:rPr>
                <w:rFonts w:eastAsia="Calibri"/>
                <w:b/>
                <w:color w:val="000000"/>
                <w:sz w:val="28"/>
                <w:szCs w:val="28"/>
              </w:rPr>
            </w:pPr>
            <w:r w:rsidRPr="0099247E">
              <w:rPr>
                <w:rFonts w:eastAsia="Calibri"/>
                <w:b/>
                <w:color w:val="000000"/>
                <w:sz w:val="28"/>
                <w:szCs w:val="28"/>
              </w:rPr>
              <w:t>TTB</w:t>
            </w:r>
          </w:p>
          <w:p w:rsidR="00040157" w:rsidRPr="0099247E" w:rsidRDefault="00040157" w:rsidP="00412C19">
            <w:pPr>
              <w:spacing w:before="160" w:after="120" w:line="276" w:lineRule="auto"/>
              <w:ind w:left="176"/>
              <w:jc w:val="both"/>
              <w:rPr>
                <w:rFonts w:eastAsia="Calibri"/>
                <w:b/>
                <w:color w:val="000000"/>
                <w:sz w:val="28"/>
                <w:szCs w:val="28"/>
              </w:rPr>
            </w:pPr>
            <w:r>
              <w:rPr>
                <w:rFonts w:eastAsia="Calibri"/>
                <w:b/>
                <w:color w:val="000000"/>
                <w:sz w:val="28"/>
                <w:szCs w:val="28"/>
              </w:rPr>
              <w:t>ĐHSB</w:t>
            </w:r>
          </w:p>
        </w:tc>
        <w:tc>
          <w:tcPr>
            <w:tcW w:w="6945" w:type="dxa"/>
            <w:shd w:val="clear" w:color="auto" w:fill="auto"/>
          </w:tcPr>
          <w:p w:rsidR="00A50CAE" w:rsidRDefault="00A50CAE" w:rsidP="00412C19">
            <w:pPr>
              <w:spacing w:before="160" w:after="120" w:line="276" w:lineRule="auto"/>
              <w:jc w:val="both"/>
              <w:rPr>
                <w:rFonts w:eastAsia="Calibri"/>
                <w:color w:val="000000"/>
                <w:sz w:val="28"/>
                <w:szCs w:val="28"/>
                <w:lang w:val="vi-VN"/>
              </w:rPr>
            </w:pPr>
            <w:r w:rsidRPr="0099247E">
              <w:rPr>
                <w:rFonts w:eastAsia="Calibri"/>
                <w:color w:val="000000"/>
                <w:sz w:val="28"/>
                <w:szCs w:val="28"/>
                <w:lang w:val="vi-VN"/>
              </w:rPr>
              <w:t>: Trang thiết bị</w:t>
            </w:r>
          </w:p>
          <w:p w:rsidR="00040157" w:rsidRPr="0099247E" w:rsidRDefault="00040157" w:rsidP="00412C19">
            <w:pPr>
              <w:spacing w:before="160" w:after="120" w:line="276" w:lineRule="auto"/>
              <w:jc w:val="both"/>
              <w:rPr>
                <w:rFonts w:eastAsia="Calibri"/>
                <w:color w:val="000000"/>
                <w:sz w:val="28"/>
                <w:szCs w:val="28"/>
              </w:rPr>
            </w:pPr>
            <w:r>
              <w:rPr>
                <w:rFonts w:eastAsia="Calibri"/>
                <w:color w:val="000000"/>
                <w:sz w:val="28"/>
                <w:szCs w:val="28"/>
              </w:rPr>
              <w:t>: Điều hành sân bay</w:t>
            </w:r>
          </w:p>
        </w:tc>
      </w:tr>
    </w:tbl>
    <w:p w:rsidR="00A50CAE" w:rsidRPr="0099247E" w:rsidRDefault="00A50CAE" w:rsidP="00A50CAE">
      <w:pPr>
        <w:keepNext/>
        <w:keepLines/>
        <w:spacing w:before="480" w:line="276" w:lineRule="auto"/>
        <w:jc w:val="center"/>
        <w:outlineLvl w:val="0"/>
        <w:rPr>
          <w:b/>
          <w:bCs/>
          <w:color w:val="000000"/>
          <w:sz w:val="28"/>
          <w:szCs w:val="28"/>
        </w:rPr>
      </w:pPr>
      <w:bookmarkStart w:id="12" w:name="_Toc513465792"/>
      <w:r w:rsidRPr="0099247E">
        <w:rPr>
          <w:b/>
          <w:bCs/>
          <w:color w:val="000000"/>
          <w:sz w:val="28"/>
          <w:szCs w:val="28"/>
        </w:rPr>
        <w:t>CHƯƠNG I – TỔNG QUÁT</w:t>
      </w:r>
      <w:bookmarkEnd w:id="12"/>
    </w:p>
    <w:p w:rsidR="00A50CAE" w:rsidRPr="0099247E" w:rsidRDefault="00A50CAE" w:rsidP="003448F9">
      <w:pPr>
        <w:keepNext/>
        <w:keepLines/>
        <w:numPr>
          <w:ilvl w:val="0"/>
          <w:numId w:val="3"/>
        </w:numPr>
        <w:tabs>
          <w:tab w:val="left" w:pos="1134"/>
        </w:tabs>
        <w:spacing w:before="200" w:after="120" w:line="276" w:lineRule="auto"/>
        <w:ind w:left="0" w:firstLine="709"/>
        <w:outlineLvl w:val="1"/>
        <w:rPr>
          <w:b/>
          <w:bCs/>
          <w:color w:val="000000"/>
          <w:sz w:val="28"/>
          <w:szCs w:val="26"/>
        </w:rPr>
      </w:pPr>
      <w:bookmarkStart w:id="13" w:name="_Toc513465793"/>
      <w:r w:rsidRPr="0099247E">
        <w:rPr>
          <w:b/>
          <w:bCs/>
          <w:color w:val="000000"/>
          <w:sz w:val="28"/>
          <w:szCs w:val="26"/>
        </w:rPr>
        <w:t>Mục đích</w:t>
      </w:r>
      <w:bookmarkEnd w:id="13"/>
    </w:p>
    <w:p w:rsidR="00A50CAE" w:rsidRPr="0099247E" w:rsidRDefault="00A50CAE" w:rsidP="003448F9">
      <w:pPr>
        <w:numPr>
          <w:ilvl w:val="0"/>
          <w:numId w:val="9"/>
        </w:numPr>
        <w:tabs>
          <w:tab w:val="num" w:pos="1134"/>
        </w:tabs>
        <w:spacing w:before="120" w:after="120" w:line="276" w:lineRule="auto"/>
        <w:ind w:left="0" w:firstLine="709"/>
        <w:jc w:val="both"/>
        <w:rPr>
          <w:rFonts w:eastAsia="Calibri"/>
          <w:b/>
          <w:color w:val="000000"/>
          <w:sz w:val="28"/>
          <w:szCs w:val="28"/>
          <w:lang w:val="vi-VN"/>
        </w:rPr>
      </w:pPr>
      <w:r w:rsidRPr="0099247E">
        <w:rPr>
          <w:rFonts w:eastAsia="Calibri"/>
          <w:color w:val="000000"/>
          <w:sz w:val="28"/>
          <w:szCs w:val="28"/>
          <w:lang w:val="vi-VN"/>
        </w:rPr>
        <w:t xml:space="preserve">Tài liệu </w:t>
      </w:r>
      <w:r w:rsidR="009B6B81" w:rsidRPr="009B6B81">
        <w:rPr>
          <w:rFonts w:eastAsia="Calibri"/>
          <w:color w:val="000000"/>
          <w:sz w:val="28"/>
          <w:szCs w:val="28"/>
        </w:rPr>
        <w:t>HTQLAT</w:t>
      </w:r>
      <w:r w:rsidRPr="0099247E">
        <w:rPr>
          <w:rFonts w:eastAsia="Calibri"/>
          <w:color w:val="000000"/>
          <w:sz w:val="28"/>
          <w:szCs w:val="28"/>
          <w:lang w:val="vi-VN"/>
        </w:rPr>
        <w:t xml:space="preserve"> Cảng </w:t>
      </w:r>
      <w:r w:rsidR="00030603">
        <w:rPr>
          <w:rFonts w:eastAsia="Calibri"/>
          <w:color w:val="000000"/>
          <w:sz w:val="28"/>
          <w:szCs w:val="28"/>
        </w:rPr>
        <w:t>HKQT Cát Bi</w:t>
      </w:r>
      <w:r w:rsidRPr="0099247E">
        <w:rPr>
          <w:rFonts w:eastAsia="Calibri"/>
          <w:color w:val="000000"/>
          <w:sz w:val="28"/>
          <w:szCs w:val="28"/>
          <w:lang w:val="vi-VN"/>
        </w:rPr>
        <w:t xml:space="preserve"> quy định các vấn đề về an toàn hàng không dân dụng đối với Cảng </w:t>
      </w:r>
      <w:r w:rsidR="00030603">
        <w:rPr>
          <w:rFonts w:eastAsia="Calibri"/>
          <w:color w:val="000000"/>
          <w:sz w:val="28"/>
          <w:szCs w:val="28"/>
        </w:rPr>
        <w:t>HKQT Cát Bi</w:t>
      </w:r>
      <w:r w:rsidRPr="0099247E">
        <w:rPr>
          <w:rFonts w:eastAsia="Calibri"/>
          <w:color w:val="000000"/>
          <w:sz w:val="28"/>
          <w:szCs w:val="28"/>
          <w:lang w:val="vi-VN"/>
        </w:rPr>
        <w:t xml:space="preserve"> thuộc Tổng công ty Cảng hàng không Việt Nam - CTCP;</w:t>
      </w:r>
    </w:p>
    <w:p w:rsidR="00A50CAE" w:rsidRPr="0099247E" w:rsidRDefault="00A50CAE" w:rsidP="003448F9">
      <w:pPr>
        <w:numPr>
          <w:ilvl w:val="0"/>
          <w:numId w:val="9"/>
        </w:numPr>
        <w:tabs>
          <w:tab w:val="num" w:pos="1134"/>
        </w:tabs>
        <w:spacing w:before="120" w:after="120" w:line="276" w:lineRule="auto"/>
        <w:ind w:left="0" w:firstLine="709"/>
        <w:jc w:val="both"/>
        <w:rPr>
          <w:rFonts w:eastAsia="Calibri"/>
          <w:b/>
          <w:color w:val="000000"/>
          <w:sz w:val="28"/>
          <w:szCs w:val="28"/>
          <w:lang w:val="vi-VN"/>
        </w:rPr>
      </w:pPr>
      <w:r w:rsidRPr="0099247E">
        <w:rPr>
          <w:rFonts w:eastAsia="Calibri"/>
          <w:color w:val="000000"/>
          <w:sz w:val="28"/>
          <w:szCs w:val="28"/>
          <w:lang w:val="vi-VN"/>
        </w:rPr>
        <w:t xml:space="preserve">Tài liệu này cung cấp các nội dung, các quy trình liên quan của </w:t>
      </w:r>
      <w:r w:rsidR="00040157">
        <w:rPr>
          <w:rFonts w:eastAsia="Calibri"/>
          <w:color w:val="000000"/>
          <w:sz w:val="28"/>
          <w:szCs w:val="28"/>
        </w:rPr>
        <w:t>HTQLAT</w:t>
      </w:r>
      <w:r w:rsidRPr="0099247E">
        <w:rPr>
          <w:rFonts w:eastAsia="Calibri"/>
          <w:color w:val="000000"/>
          <w:sz w:val="28"/>
          <w:szCs w:val="28"/>
          <w:lang w:val="vi-VN"/>
        </w:rPr>
        <w:t xml:space="preserve"> cho tất cả cán bộ, công nhân viên của Cảng </w:t>
      </w:r>
      <w:r w:rsidR="00D275BC">
        <w:rPr>
          <w:rFonts w:eastAsia="Calibri"/>
          <w:color w:val="000000"/>
          <w:sz w:val="28"/>
          <w:szCs w:val="28"/>
        </w:rPr>
        <w:t>HKQT Cát Bi</w:t>
      </w:r>
      <w:r w:rsidRPr="0099247E">
        <w:rPr>
          <w:rFonts w:eastAsia="Calibri"/>
          <w:color w:val="000000"/>
          <w:sz w:val="28"/>
          <w:szCs w:val="28"/>
          <w:lang w:val="vi-VN"/>
        </w:rPr>
        <w:t>. Tất cả cán bộ, công nhân viên có trách nhiệm tuân thủ các quy trình trong Tài liệu này.</w:t>
      </w:r>
    </w:p>
    <w:p w:rsidR="00A50CAE" w:rsidRPr="0099247E" w:rsidRDefault="00A50CAE" w:rsidP="003448F9">
      <w:pPr>
        <w:numPr>
          <w:ilvl w:val="0"/>
          <w:numId w:val="9"/>
        </w:numPr>
        <w:tabs>
          <w:tab w:val="num" w:pos="1134"/>
        </w:tabs>
        <w:spacing w:before="120" w:after="120" w:line="276" w:lineRule="auto"/>
        <w:ind w:left="0" w:firstLine="709"/>
        <w:jc w:val="both"/>
        <w:rPr>
          <w:rFonts w:eastAsia="Calibri"/>
          <w:b/>
          <w:color w:val="000000"/>
          <w:sz w:val="28"/>
          <w:szCs w:val="28"/>
          <w:lang w:val="vi-VN"/>
        </w:rPr>
      </w:pPr>
      <w:r w:rsidRPr="0099247E">
        <w:rPr>
          <w:rFonts w:eastAsia="Calibri"/>
          <w:color w:val="000000"/>
          <w:sz w:val="28"/>
          <w:szCs w:val="28"/>
          <w:lang w:val="vi-VN"/>
        </w:rPr>
        <w:lastRenderedPageBreak/>
        <w:t xml:space="preserve">Tài liệu HTQLAT Cảng </w:t>
      </w:r>
      <w:r w:rsidR="00D275BC">
        <w:rPr>
          <w:rFonts w:eastAsia="Calibri"/>
          <w:color w:val="000000"/>
          <w:sz w:val="28"/>
          <w:szCs w:val="28"/>
        </w:rPr>
        <w:t>HKQT Cát Bi</w:t>
      </w:r>
      <w:r w:rsidR="00D275BC">
        <w:rPr>
          <w:rFonts w:eastAsia="Calibri"/>
          <w:color w:val="000000"/>
          <w:sz w:val="28"/>
          <w:szCs w:val="28"/>
          <w:lang w:val="vi-VN"/>
        </w:rPr>
        <w:t xml:space="preserve"> </w:t>
      </w:r>
      <w:r w:rsidRPr="0099247E">
        <w:rPr>
          <w:rFonts w:eastAsia="Calibri"/>
          <w:color w:val="000000"/>
          <w:sz w:val="28"/>
          <w:szCs w:val="28"/>
          <w:lang w:val="vi-VN"/>
        </w:rPr>
        <w:t xml:space="preserve">được gửi đến tất cả các cơ quan, đơn vị liên quan để phổ biến về công tác an toàn tại Cảng </w:t>
      </w:r>
      <w:r w:rsidR="00D275BC">
        <w:rPr>
          <w:rFonts w:eastAsia="Calibri"/>
          <w:color w:val="000000"/>
          <w:sz w:val="28"/>
          <w:szCs w:val="28"/>
        </w:rPr>
        <w:t>HKQT Cát Bi</w:t>
      </w:r>
      <w:r w:rsidRPr="0099247E">
        <w:rPr>
          <w:rFonts w:eastAsia="Calibri"/>
          <w:color w:val="000000"/>
          <w:sz w:val="28"/>
          <w:szCs w:val="28"/>
          <w:lang w:val="vi-VN"/>
        </w:rPr>
        <w:t xml:space="preserve">. </w:t>
      </w:r>
    </w:p>
    <w:p w:rsidR="00A50CAE" w:rsidRPr="0099247E" w:rsidRDefault="00A50CAE" w:rsidP="003448F9">
      <w:pPr>
        <w:numPr>
          <w:ilvl w:val="0"/>
          <w:numId w:val="9"/>
        </w:numPr>
        <w:tabs>
          <w:tab w:val="num" w:pos="1134"/>
        </w:tabs>
        <w:spacing w:before="120" w:after="120" w:line="276" w:lineRule="auto"/>
        <w:ind w:left="0" w:firstLine="709"/>
        <w:jc w:val="both"/>
        <w:rPr>
          <w:rFonts w:eastAsia="Calibri"/>
          <w:color w:val="000000"/>
          <w:sz w:val="28"/>
          <w:szCs w:val="22"/>
          <w:lang w:val="vi-VN"/>
        </w:rPr>
      </w:pPr>
      <w:r w:rsidRPr="0099247E">
        <w:rPr>
          <w:rFonts w:eastAsia="Calibri"/>
          <w:color w:val="000000"/>
          <w:sz w:val="28"/>
          <w:szCs w:val="28"/>
          <w:lang w:val="vi-VN"/>
        </w:rPr>
        <w:t>Theo quyền hạn và trách nhiệm, các cơ quan chức năng của Cục Hàng không Việt Nam, Tổng công ty Cảng hàng không Việt Nam</w:t>
      </w:r>
      <w:r w:rsidR="0008326D">
        <w:rPr>
          <w:rFonts w:eastAsia="Calibri"/>
          <w:color w:val="000000"/>
          <w:sz w:val="28"/>
          <w:szCs w:val="28"/>
        </w:rPr>
        <w:t xml:space="preserve"> - CTCP</w:t>
      </w:r>
      <w:r w:rsidRPr="0099247E">
        <w:rPr>
          <w:rFonts w:eastAsia="Calibri"/>
          <w:color w:val="000000"/>
          <w:sz w:val="28"/>
          <w:szCs w:val="28"/>
          <w:lang w:val="vi-VN"/>
        </w:rPr>
        <w:t xml:space="preserve"> được phép tiến hành kiểm tra các đơn vị, tổ chức, cá nhân trong việc tuân thủ các nội dung Tài liệu </w:t>
      </w:r>
      <w:r w:rsidR="00040157" w:rsidRPr="0099247E">
        <w:rPr>
          <w:rFonts w:eastAsia="Calibri"/>
          <w:color w:val="000000"/>
          <w:sz w:val="28"/>
          <w:szCs w:val="28"/>
          <w:lang w:val="vi-VN"/>
        </w:rPr>
        <w:t xml:space="preserve">HTQLAT </w:t>
      </w:r>
      <w:r w:rsidRPr="0099247E">
        <w:rPr>
          <w:rFonts w:eastAsia="Calibri"/>
          <w:color w:val="000000"/>
          <w:sz w:val="28"/>
          <w:szCs w:val="28"/>
          <w:lang w:val="vi-VN"/>
        </w:rPr>
        <w:t xml:space="preserve">Cảng </w:t>
      </w:r>
      <w:r w:rsidR="00D275BC">
        <w:rPr>
          <w:rFonts w:eastAsia="Calibri"/>
          <w:color w:val="000000"/>
          <w:sz w:val="28"/>
          <w:szCs w:val="28"/>
        </w:rPr>
        <w:t>HKQT Cát Bi</w:t>
      </w:r>
      <w:r w:rsidR="00D275BC">
        <w:rPr>
          <w:rFonts w:eastAsia="Calibri"/>
          <w:color w:val="000000"/>
          <w:sz w:val="28"/>
          <w:szCs w:val="28"/>
          <w:lang w:val="vi-VN"/>
        </w:rPr>
        <w:t xml:space="preserve"> </w:t>
      </w:r>
      <w:r w:rsidRPr="0099247E">
        <w:rPr>
          <w:rFonts w:eastAsia="Calibri"/>
          <w:color w:val="000000"/>
          <w:sz w:val="28"/>
          <w:szCs w:val="28"/>
          <w:lang w:val="vi-VN"/>
        </w:rPr>
        <w:t>.</w:t>
      </w:r>
    </w:p>
    <w:p w:rsidR="00A50CAE" w:rsidRPr="0099247E" w:rsidRDefault="00A50CAE" w:rsidP="003448F9">
      <w:pPr>
        <w:keepNext/>
        <w:keepLines/>
        <w:numPr>
          <w:ilvl w:val="0"/>
          <w:numId w:val="3"/>
        </w:numPr>
        <w:tabs>
          <w:tab w:val="left" w:pos="1134"/>
        </w:tabs>
        <w:spacing w:before="200" w:after="120" w:line="276" w:lineRule="auto"/>
        <w:ind w:left="0" w:firstLine="709"/>
        <w:outlineLvl w:val="1"/>
        <w:rPr>
          <w:b/>
          <w:bCs/>
          <w:color w:val="000000"/>
          <w:sz w:val="28"/>
          <w:szCs w:val="26"/>
          <w:lang w:val="vi-VN"/>
        </w:rPr>
      </w:pPr>
      <w:bookmarkStart w:id="14" w:name="_Toc513465794"/>
      <w:r w:rsidRPr="0099247E">
        <w:rPr>
          <w:b/>
          <w:bCs/>
          <w:color w:val="000000"/>
          <w:sz w:val="28"/>
          <w:szCs w:val="26"/>
          <w:lang w:val="vi-VN"/>
        </w:rPr>
        <w:t>Phạm vi và đối tượng áp dụng</w:t>
      </w:r>
      <w:bookmarkEnd w:id="14"/>
    </w:p>
    <w:p w:rsidR="00A50CAE" w:rsidRPr="0099247E" w:rsidRDefault="00943AA8" w:rsidP="003448F9">
      <w:pPr>
        <w:numPr>
          <w:ilvl w:val="1"/>
          <w:numId w:val="3"/>
        </w:numPr>
        <w:tabs>
          <w:tab w:val="left" w:pos="1134"/>
        </w:tabs>
        <w:spacing w:before="120" w:after="120" w:line="276" w:lineRule="auto"/>
        <w:ind w:left="0" w:firstLine="709"/>
        <w:contextualSpacing/>
        <w:jc w:val="both"/>
        <w:rPr>
          <w:rFonts w:eastAsia="Calibri"/>
          <w:b/>
          <w:i/>
          <w:color w:val="000000"/>
          <w:sz w:val="28"/>
          <w:szCs w:val="28"/>
          <w:lang w:val="vi-VN"/>
        </w:rPr>
      </w:pPr>
      <w:r>
        <w:rPr>
          <w:rFonts w:eastAsia="Calibri"/>
          <w:b/>
          <w:i/>
          <w:color w:val="000000"/>
          <w:sz w:val="28"/>
          <w:szCs w:val="28"/>
        </w:rPr>
        <w:t xml:space="preserve"> </w:t>
      </w:r>
      <w:r w:rsidR="00A50CAE" w:rsidRPr="0099247E">
        <w:rPr>
          <w:rFonts w:eastAsia="Calibri"/>
          <w:b/>
          <w:i/>
          <w:color w:val="000000"/>
          <w:sz w:val="28"/>
          <w:szCs w:val="28"/>
          <w:lang w:val="vi-VN"/>
        </w:rPr>
        <w:t>Phạm vi áp dụng</w:t>
      </w:r>
    </w:p>
    <w:p w:rsidR="00A50CAE" w:rsidRPr="0099247E" w:rsidRDefault="00A50CAE" w:rsidP="003448F9">
      <w:pPr>
        <w:numPr>
          <w:ilvl w:val="0"/>
          <w:numId w:val="9"/>
        </w:numPr>
        <w:tabs>
          <w:tab w:val="num" w:pos="1134"/>
        </w:tabs>
        <w:spacing w:before="120" w:after="120" w:line="276" w:lineRule="auto"/>
        <w:ind w:left="0" w:firstLine="709"/>
        <w:jc w:val="both"/>
        <w:rPr>
          <w:rFonts w:eastAsia="Calibri"/>
          <w:color w:val="000000"/>
          <w:sz w:val="28"/>
          <w:szCs w:val="22"/>
          <w:lang w:val="vi-VN"/>
        </w:rPr>
      </w:pPr>
      <w:r w:rsidRPr="0099247E">
        <w:rPr>
          <w:rFonts w:eastAsia="Calibri"/>
          <w:color w:val="000000"/>
          <w:sz w:val="28"/>
          <w:szCs w:val="28"/>
          <w:lang w:val="vi-VN"/>
        </w:rPr>
        <w:t xml:space="preserve">Tài liệu HTQLAT Cảng </w:t>
      </w:r>
      <w:r w:rsidR="00D275BC">
        <w:rPr>
          <w:rFonts w:eastAsia="Calibri"/>
          <w:color w:val="000000"/>
          <w:sz w:val="28"/>
          <w:szCs w:val="28"/>
        </w:rPr>
        <w:t>HKQT Cát Bi</w:t>
      </w:r>
      <w:r w:rsidR="00D275BC">
        <w:rPr>
          <w:rFonts w:eastAsia="Calibri"/>
          <w:color w:val="000000"/>
          <w:sz w:val="28"/>
          <w:szCs w:val="28"/>
          <w:lang w:val="vi-VN"/>
        </w:rPr>
        <w:t xml:space="preserve"> </w:t>
      </w:r>
      <w:r w:rsidRPr="0099247E">
        <w:rPr>
          <w:rFonts w:eastAsia="Calibri"/>
          <w:color w:val="000000"/>
          <w:sz w:val="28"/>
          <w:szCs w:val="28"/>
          <w:lang w:val="vi-VN"/>
        </w:rPr>
        <w:t xml:space="preserve">được áp dụng cho các hoạt động cung cấp dịch vụ khai thác, đảm bảo an toàn trong khu bay, nhà ga hành khách, hàng hóa thuộc Cảng </w:t>
      </w:r>
      <w:r w:rsidR="00D275BC">
        <w:rPr>
          <w:rFonts w:eastAsia="Calibri"/>
          <w:color w:val="000000"/>
          <w:sz w:val="28"/>
          <w:szCs w:val="28"/>
        </w:rPr>
        <w:t>HKQT Cát Bi</w:t>
      </w:r>
      <w:r w:rsidR="00D275BC">
        <w:rPr>
          <w:rFonts w:eastAsia="Calibri"/>
          <w:color w:val="000000"/>
          <w:sz w:val="28"/>
          <w:szCs w:val="28"/>
          <w:lang w:val="vi-VN"/>
        </w:rPr>
        <w:t xml:space="preserve"> </w:t>
      </w:r>
      <w:r w:rsidRPr="0099247E">
        <w:rPr>
          <w:rFonts w:eastAsia="Calibri"/>
          <w:color w:val="000000"/>
          <w:sz w:val="28"/>
          <w:szCs w:val="28"/>
          <w:lang w:val="vi-VN"/>
        </w:rPr>
        <w:t>liên quan trực tiếp hoặc gián tiếp đến hoạt động tàu bay.</w:t>
      </w:r>
    </w:p>
    <w:p w:rsidR="00A50CAE" w:rsidRPr="0099247E" w:rsidRDefault="00943AA8" w:rsidP="003448F9">
      <w:pPr>
        <w:numPr>
          <w:ilvl w:val="1"/>
          <w:numId w:val="3"/>
        </w:numPr>
        <w:tabs>
          <w:tab w:val="left" w:pos="1134"/>
        </w:tabs>
        <w:spacing w:before="120" w:after="120" w:line="276" w:lineRule="auto"/>
        <w:ind w:left="0" w:firstLine="709"/>
        <w:contextualSpacing/>
        <w:jc w:val="both"/>
        <w:rPr>
          <w:rFonts w:eastAsia="Calibri"/>
          <w:b/>
          <w:i/>
          <w:color w:val="000000"/>
          <w:sz w:val="28"/>
          <w:szCs w:val="28"/>
        </w:rPr>
      </w:pPr>
      <w:r>
        <w:rPr>
          <w:rFonts w:eastAsia="Calibri"/>
          <w:b/>
          <w:i/>
          <w:color w:val="000000"/>
          <w:sz w:val="28"/>
          <w:szCs w:val="28"/>
        </w:rPr>
        <w:t xml:space="preserve"> </w:t>
      </w:r>
      <w:r w:rsidR="00A50CAE" w:rsidRPr="0099247E">
        <w:rPr>
          <w:rFonts w:eastAsia="Calibri"/>
          <w:b/>
          <w:i/>
          <w:color w:val="000000"/>
          <w:sz w:val="28"/>
          <w:szCs w:val="28"/>
        </w:rPr>
        <w:t>Đối tượng áp dụng</w:t>
      </w:r>
    </w:p>
    <w:p w:rsidR="00A50CAE" w:rsidRPr="0099247E" w:rsidRDefault="00A50CAE" w:rsidP="003448F9">
      <w:pPr>
        <w:numPr>
          <w:ilvl w:val="0"/>
          <w:numId w:val="9"/>
        </w:numPr>
        <w:tabs>
          <w:tab w:val="num" w:pos="1134"/>
        </w:tabs>
        <w:spacing w:before="120" w:after="120" w:line="276" w:lineRule="auto"/>
        <w:ind w:left="0" w:firstLine="709"/>
        <w:jc w:val="both"/>
        <w:rPr>
          <w:rFonts w:eastAsia="Calibri"/>
          <w:color w:val="000000"/>
          <w:sz w:val="28"/>
          <w:szCs w:val="28"/>
          <w:lang w:val="vi-VN"/>
        </w:rPr>
      </w:pPr>
      <w:r w:rsidRPr="0099247E">
        <w:rPr>
          <w:rFonts w:eastAsia="Calibri"/>
          <w:color w:val="000000"/>
          <w:sz w:val="28"/>
          <w:szCs w:val="28"/>
          <w:lang w:val="vi-VN"/>
        </w:rPr>
        <w:t xml:space="preserve">Tất cả các đơn vị, cá nhân trực thuộc Cảng </w:t>
      </w:r>
      <w:r w:rsidR="00D275BC">
        <w:rPr>
          <w:rFonts w:eastAsia="Calibri"/>
          <w:color w:val="000000"/>
          <w:sz w:val="28"/>
          <w:szCs w:val="28"/>
        </w:rPr>
        <w:t>HKQT Cát Bi</w:t>
      </w:r>
      <w:r w:rsidRPr="0099247E">
        <w:rPr>
          <w:rFonts w:eastAsia="Calibri"/>
          <w:color w:val="000000"/>
          <w:sz w:val="28"/>
          <w:szCs w:val="28"/>
          <w:lang w:val="vi-VN"/>
        </w:rPr>
        <w:t>.</w:t>
      </w:r>
    </w:p>
    <w:p w:rsidR="00A50CAE" w:rsidRDefault="00A50CAE" w:rsidP="003448F9">
      <w:pPr>
        <w:numPr>
          <w:ilvl w:val="0"/>
          <w:numId w:val="9"/>
        </w:numPr>
        <w:tabs>
          <w:tab w:val="num" w:pos="1134"/>
        </w:tabs>
        <w:spacing w:before="120" w:after="120" w:line="276" w:lineRule="auto"/>
        <w:ind w:left="0" w:firstLine="709"/>
        <w:jc w:val="both"/>
        <w:rPr>
          <w:rFonts w:eastAsia="Calibri"/>
          <w:color w:val="000000"/>
          <w:sz w:val="28"/>
          <w:szCs w:val="22"/>
          <w:lang w:val="vi-VN"/>
        </w:rPr>
      </w:pPr>
      <w:r w:rsidRPr="0099247E">
        <w:rPr>
          <w:rFonts w:eastAsia="Calibri"/>
          <w:color w:val="000000"/>
          <w:sz w:val="28"/>
          <w:szCs w:val="28"/>
          <w:lang w:val="vi-VN"/>
        </w:rPr>
        <w:t xml:space="preserve">Các tổ chức, cá nhân hoạt động tại Cảng </w:t>
      </w:r>
      <w:r w:rsidR="00D275BC">
        <w:rPr>
          <w:rFonts w:eastAsia="Calibri"/>
          <w:color w:val="000000"/>
          <w:sz w:val="28"/>
          <w:szCs w:val="28"/>
        </w:rPr>
        <w:t>HKQT Cát Bi</w:t>
      </w:r>
      <w:r w:rsidR="00D275BC" w:rsidRPr="0099247E">
        <w:rPr>
          <w:rFonts w:eastAsia="Calibri"/>
          <w:color w:val="000000"/>
          <w:sz w:val="28"/>
          <w:szCs w:val="28"/>
          <w:lang w:val="vi-VN"/>
        </w:rPr>
        <w:t xml:space="preserve"> </w:t>
      </w:r>
      <w:r w:rsidRPr="0099247E">
        <w:rPr>
          <w:rFonts w:eastAsia="Calibri"/>
          <w:color w:val="000000"/>
          <w:sz w:val="28"/>
          <w:szCs w:val="28"/>
          <w:lang w:val="vi-VN"/>
        </w:rPr>
        <w:t xml:space="preserve">có trách nhiệm phối hợp khi thực hiện công vụ, nhiệm vụ trong vùng phạm vi trách nhiệm quản lý an toàn của Cảng </w:t>
      </w:r>
      <w:r w:rsidR="00D275BC">
        <w:rPr>
          <w:rFonts w:eastAsia="Calibri"/>
          <w:color w:val="000000"/>
          <w:sz w:val="28"/>
          <w:szCs w:val="28"/>
        </w:rPr>
        <w:t>HKQT Cát Bi</w:t>
      </w:r>
      <w:r w:rsidRPr="0099247E">
        <w:rPr>
          <w:rFonts w:eastAsia="Calibri"/>
          <w:color w:val="000000"/>
          <w:sz w:val="28"/>
          <w:szCs w:val="22"/>
          <w:lang w:val="vi-VN"/>
        </w:rPr>
        <w:t>.</w:t>
      </w:r>
    </w:p>
    <w:p w:rsidR="003667D9" w:rsidRDefault="003667D9" w:rsidP="003667D9">
      <w:pPr>
        <w:tabs>
          <w:tab w:val="num" w:pos="1134"/>
        </w:tabs>
        <w:spacing w:before="120" w:after="120" w:line="276" w:lineRule="auto"/>
        <w:jc w:val="both"/>
        <w:rPr>
          <w:rFonts w:eastAsia="Calibri"/>
          <w:color w:val="000000"/>
          <w:sz w:val="28"/>
          <w:szCs w:val="22"/>
        </w:rPr>
      </w:pPr>
    </w:p>
    <w:p w:rsidR="003667D9" w:rsidRPr="003667D9" w:rsidRDefault="003667D9" w:rsidP="003667D9">
      <w:pPr>
        <w:tabs>
          <w:tab w:val="num" w:pos="1134"/>
        </w:tabs>
        <w:spacing w:before="120" w:after="120" w:line="276" w:lineRule="auto"/>
        <w:jc w:val="center"/>
        <w:rPr>
          <w:rFonts w:eastAsia="Calibri"/>
          <w:b/>
          <w:color w:val="000000"/>
          <w:sz w:val="28"/>
          <w:szCs w:val="22"/>
        </w:rPr>
      </w:pPr>
      <w:r w:rsidRPr="003667D9">
        <w:rPr>
          <w:rFonts w:eastAsia="Calibri"/>
          <w:b/>
          <w:color w:val="000000"/>
          <w:sz w:val="28"/>
          <w:szCs w:val="22"/>
        </w:rPr>
        <w:t>=====o0o=====</w:t>
      </w:r>
    </w:p>
    <w:p w:rsidR="00A50CAE" w:rsidRPr="0099247E" w:rsidRDefault="001000A4" w:rsidP="00A50CAE">
      <w:pPr>
        <w:keepNext/>
        <w:keepLines/>
        <w:spacing w:before="480" w:line="276" w:lineRule="auto"/>
        <w:jc w:val="center"/>
        <w:outlineLvl w:val="0"/>
        <w:rPr>
          <w:b/>
          <w:bCs/>
          <w:color w:val="000000"/>
          <w:sz w:val="28"/>
          <w:szCs w:val="28"/>
        </w:rPr>
      </w:pPr>
      <w:bookmarkStart w:id="15" w:name="_Toc513465798"/>
      <w:r>
        <w:rPr>
          <w:b/>
          <w:bCs/>
          <w:color w:val="000000"/>
          <w:sz w:val="28"/>
          <w:szCs w:val="28"/>
        </w:rPr>
        <w:br w:type="page"/>
      </w:r>
      <w:r w:rsidR="00A50CAE" w:rsidRPr="0099247E">
        <w:rPr>
          <w:b/>
          <w:bCs/>
          <w:color w:val="000000"/>
          <w:sz w:val="28"/>
          <w:szCs w:val="28"/>
        </w:rPr>
        <w:lastRenderedPageBreak/>
        <w:t>CHƯƠNG II – MỤC TIÊU VÀ CHÍNH SÁCH AN TOÀN</w:t>
      </w:r>
      <w:bookmarkEnd w:id="15"/>
    </w:p>
    <w:p w:rsidR="00A50CAE" w:rsidRPr="0099247E" w:rsidRDefault="00A50CAE" w:rsidP="003448F9">
      <w:pPr>
        <w:keepNext/>
        <w:keepLines/>
        <w:numPr>
          <w:ilvl w:val="0"/>
          <w:numId w:val="4"/>
        </w:numPr>
        <w:tabs>
          <w:tab w:val="left" w:pos="1134"/>
        </w:tabs>
        <w:spacing w:before="200" w:after="120" w:line="276" w:lineRule="auto"/>
        <w:ind w:left="0" w:firstLine="709"/>
        <w:outlineLvl w:val="1"/>
        <w:rPr>
          <w:b/>
          <w:bCs/>
          <w:color w:val="000000"/>
          <w:sz w:val="28"/>
          <w:szCs w:val="26"/>
        </w:rPr>
      </w:pPr>
      <w:bookmarkStart w:id="16" w:name="_Toc513465799"/>
      <w:r w:rsidRPr="0099247E">
        <w:rPr>
          <w:b/>
          <w:bCs/>
          <w:color w:val="000000"/>
          <w:sz w:val="28"/>
          <w:szCs w:val="26"/>
        </w:rPr>
        <w:t>Các mục tiêu an toàn</w:t>
      </w:r>
      <w:bookmarkEnd w:id="16"/>
    </w:p>
    <w:p w:rsidR="00A50CAE" w:rsidRPr="0099247E" w:rsidRDefault="00943AA8" w:rsidP="003448F9">
      <w:pPr>
        <w:numPr>
          <w:ilvl w:val="1"/>
          <w:numId w:val="4"/>
        </w:numPr>
        <w:tabs>
          <w:tab w:val="left" w:pos="1134"/>
        </w:tabs>
        <w:spacing w:before="120" w:after="120" w:line="276" w:lineRule="auto"/>
        <w:ind w:left="0" w:firstLine="709"/>
        <w:jc w:val="both"/>
        <w:rPr>
          <w:rFonts w:eastAsia="Calibri"/>
          <w:color w:val="000000"/>
          <w:sz w:val="28"/>
          <w:szCs w:val="22"/>
          <w:lang w:val="vi-VN"/>
        </w:rPr>
      </w:pPr>
      <w:r>
        <w:rPr>
          <w:rFonts w:eastAsia="Calibri"/>
          <w:color w:val="000000"/>
          <w:sz w:val="28"/>
          <w:szCs w:val="22"/>
        </w:rPr>
        <w:t xml:space="preserve"> </w:t>
      </w:r>
      <w:r w:rsidR="00A50CAE" w:rsidRPr="0099247E">
        <w:rPr>
          <w:rFonts w:eastAsia="Calibri"/>
          <w:color w:val="000000"/>
          <w:sz w:val="28"/>
          <w:szCs w:val="22"/>
        </w:rPr>
        <w:t>Mục tiêu an toàn quan hệ mật thiết với chính sách an toàn và văn hóa an toàn của một tổ chức, doanh nghiệp. Mục tiêu an toàn thể hiện những mong muốn về an toàn mà cấp lãnh đạo của tổ chức, doanh nghiệp cần phải xác định với mục đích nâng cao năng lực quản lý an toàn của tổ chức mình. Từ đó, cấp lãnh đạo có thể đưa ra kế hoạch hành động cụ thể để đạt được các mục tiêu đó. Mục tiêu an toàn phải được cấp lãnh đạo đề ra và có thể thay đổi hàng năm tùy theo mong muốn của cấp lãnh đạo và tình hình hoạt động thực tế của tổ chức, doanh nghiệp.</w:t>
      </w:r>
    </w:p>
    <w:p w:rsidR="00A50CAE" w:rsidRPr="00943AA8" w:rsidRDefault="00943AA8" w:rsidP="003448F9">
      <w:pPr>
        <w:numPr>
          <w:ilvl w:val="1"/>
          <w:numId w:val="4"/>
        </w:numPr>
        <w:tabs>
          <w:tab w:val="left" w:pos="1134"/>
        </w:tabs>
        <w:spacing w:before="120" w:after="120" w:line="276" w:lineRule="auto"/>
        <w:ind w:left="0" w:firstLine="709"/>
        <w:jc w:val="both"/>
        <w:rPr>
          <w:rFonts w:eastAsia="Calibri"/>
          <w:color w:val="000000"/>
          <w:sz w:val="28"/>
          <w:szCs w:val="22"/>
        </w:rPr>
      </w:pPr>
      <w:r>
        <w:rPr>
          <w:rFonts w:eastAsia="Calibri"/>
          <w:color w:val="000000"/>
          <w:sz w:val="28"/>
          <w:szCs w:val="22"/>
        </w:rPr>
        <w:t xml:space="preserve"> </w:t>
      </w:r>
      <w:r w:rsidR="00A50CAE" w:rsidRPr="00943AA8">
        <w:rPr>
          <w:rFonts w:eastAsia="Calibri"/>
          <w:color w:val="000000"/>
          <w:sz w:val="28"/>
          <w:szCs w:val="22"/>
        </w:rPr>
        <w:t xml:space="preserve">Việc thiết lập các mục tiêu, chỉ số an toàn và đánh giá các kết quả thực hiện trong </w:t>
      </w:r>
      <w:r w:rsidR="00040157" w:rsidRPr="0099247E">
        <w:rPr>
          <w:rFonts w:eastAsia="Calibri"/>
          <w:color w:val="000000"/>
          <w:sz w:val="28"/>
          <w:szCs w:val="28"/>
          <w:lang w:val="vi-VN"/>
        </w:rPr>
        <w:t>HTQLAT</w:t>
      </w:r>
      <w:r w:rsidR="00040157" w:rsidRPr="00943AA8">
        <w:rPr>
          <w:rFonts w:eastAsia="Calibri"/>
          <w:color w:val="000000"/>
          <w:sz w:val="28"/>
          <w:szCs w:val="22"/>
        </w:rPr>
        <w:t xml:space="preserve"> </w:t>
      </w:r>
      <w:r w:rsidR="00A50CAE" w:rsidRPr="00943AA8">
        <w:rPr>
          <w:rFonts w:eastAsia="Calibri"/>
          <w:color w:val="000000"/>
          <w:sz w:val="28"/>
          <w:szCs w:val="22"/>
        </w:rPr>
        <w:t>nhằm xác định hệ thống có hoạt động như mong đợi và để xác định những bộ phận của hệ thống cần tăng cường công tác an toàn để đáp ứng mong đợi của tổ chức, doanh nghiệp.</w:t>
      </w:r>
    </w:p>
    <w:p w:rsidR="00A50CAE" w:rsidRPr="00943AA8" w:rsidRDefault="00943AA8" w:rsidP="003448F9">
      <w:pPr>
        <w:numPr>
          <w:ilvl w:val="1"/>
          <w:numId w:val="4"/>
        </w:numPr>
        <w:tabs>
          <w:tab w:val="left" w:pos="1134"/>
        </w:tabs>
        <w:spacing w:before="120" w:after="120" w:line="276" w:lineRule="auto"/>
        <w:ind w:left="0" w:firstLine="709"/>
        <w:jc w:val="both"/>
        <w:rPr>
          <w:rFonts w:eastAsia="Calibri"/>
          <w:color w:val="000000"/>
          <w:sz w:val="28"/>
          <w:szCs w:val="22"/>
        </w:rPr>
      </w:pPr>
      <w:r>
        <w:rPr>
          <w:rFonts w:eastAsia="Calibri"/>
          <w:color w:val="000000"/>
          <w:sz w:val="28"/>
          <w:szCs w:val="22"/>
        </w:rPr>
        <w:t xml:space="preserve"> </w:t>
      </w:r>
      <w:r w:rsidR="00A50CAE" w:rsidRPr="00943AA8">
        <w:rPr>
          <w:rFonts w:eastAsia="Calibri"/>
          <w:color w:val="000000"/>
          <w:sz w:val="28"/>
          <w:szCs w:val="22"/>
        </w:rPr>
        <w:t>Việc loại bỏ hoàn toàn các sự cố, tai nạn trong hoạt động hàng không là không thể thực hiện được. An toàn là một khái niệm tương đối, nên mức độ rủi ro nào đó là điều có thể chấp nhận được trong một hệ thống “an toàn”. Mức độ an toàn chấp nhận được (Acceptable Level of Safety - ALoS) thể hiện mục tiêu an toàn (hay sự mong đợi) của tổ chức, doanh nghiệp. Để xác định mức độ an toàn chấp nhận được, các yếu tố như mức rủi ro đã đặt ra, chi phí/ lợi nhuận để cải thiện hệ thống và sự mong đợi của mọi người về an toàn trong hoạt động hàng không cần phải được xem xét.</w:t>
      </w:r>
    </w:p>
    <w:p w:rsidR="00A50CAE" w:rsidRPr="00943AA8" w:rsidRDefault="00943AA8" w:rsidP="003448F9">
      <w:pPr>
        <w:numPr>
          <w:ilvl w:val="1"/>
          <w:numId w:val="4"/>
        </w:numPr>
        <w:tabs>
          <w:tab w:val="left" w:pos="1134"/>
        </w:tabs>
        <w:spacing w:before="120" w:after="120" w:line="276" w:lineRule="auto"/>
        <w:ind w:left="0" w:firstLine="709"/>
        <w:jc w:val="both"/>
        <w:rPr>
          <w:rFonts w:eastAsia="Calibri"/>
          <w:color w:val="000000"/>
          <w:sz w:val="28"/>
          <w:szCs w:val="22"/>
        </w:rPr>
      </w:pPr>
      <w:r>
        <w:rPr>
          <w:rFonts w:eastAsia="Calibri"/>
          <w:color w:val="000000"/>
          <w:sz w:val="28"/>
          <w:szCs w:val="22"/>
        </w:rPr>
        <w:t xml:space="preserve"> </w:t>
      </w:r>
      <w:r w:rsidR="00A50CAE" w:rsidRPr="00943AA8">
        <w:rPr>
          <w:rFonts w:eastAsia="Calibri"/>
          <w:color w:val="000000"/>
          <w:sz w:val="28"/>
          <w:szCs w:val="22"/>
        </w:rPr>
        <w:t>Trong thực tế, khái niệm mức độ an toàn chấp nhận được được thể hiện thông qua các chỉ số, mục tiêu an toàn và được thực thi thông qua các yêu cầu an toàn khác nhau. Cụ thể:</w:t>
      </w:r>
    </w:p>
    <w:p w:rsidR="00A50CAE" w:rsidRPr="0099247E" w:rsidRDefault="00A50CAE" w:rsidP="00A50CAE">
      <w:pPr>
        <w:spacing w:before="120" w:after="120"/>
        <w:ind w:firstLine="567"/>
        <w:jc w:val="both"/>
        <w:rPr>
          <w:rFonts w:eastAsia="Calibri"/>
          <w:color w:val="000000"/>
          <w:sz w:val="28"/>
          <w:szCs w:val="28"/>
          <w:lang w:val="vi-VN"/>
        </w:rPr>
      </w:pPr>
      <w:r w:rsidRPr="00BB3378">
        <w:rPr>
          <w:rFonts w:eastAsia="Calibri"/>
          <w:color w:val="000000"/>
          <w:sz w:val="28"/>
          <w:szCs w:val="28"/>
          <w:lang w:val="vi-VN"/>
        </w:rPr>
        <w:t>1.4.1</w:t>
      </w:r>
      <w:r w:rsidR="00943AA8" w:rsidRPr="00BB3378">
        <w:rPr>
          <w:rFonts w:eastAsia="Calibri"/>
          <w:color w:val="000000"/>
          <w:sz w:val="28"/>
          <w:szCs w:val="28"/>
        </w:rPr>
        <w:t xml:space="preserve">. </w:t>
      </w:r>
      <w:r w:rsidRPr="00BB3378">
        <w:rPr>
          <w:rFonts w:eastAsia="Calibri"/>
          <w:color w:val="000000"/>
          <w:sz w:val="28"/>
          <w:szCs w:val="28"/>
          <w:lang w:val="vi-VN"/>
        </w:rPr>
        <w:t>Các chỉ số an toàn</w:t>
      </w:r>
      <w:r w:rsidRPr="0099247E">
        <w:rPr>
          <w:rFonts w:eastAsia="Calibri"/>
          <w:color w:val="000000"/>
          <w:sz w:val="28"/>
          <w:szCs w:val="28"/>
          <w:lang w:val="vi-VN"/>
        </w:rPr>
        <w:t>: Là thước đo việc thực hiện an toàn của một cơ quan, đơn vị. Các chỉ số an toàn phải được đo một cách dễ dàng và liên kết với các thành phần chính trong SMS của một tổ chức, doanh nghiệp. Vì vậy, các chỉ số an toàn sẽ khác nhau giữa các cơ quan, đơn vị, nhà khai thác tàu bay, người khai thác cảng hàng không và nhà cung cấp dịch vụ không lưu;</w:t>
      </w:r>
    </w:p>
    <w:p w:rsidR="00A50CAE" w:rsidRPr="0099247E" w:rsidRDefault="00A50CAE" w:rsidP="00A50CAE">
      <w:pPr>
        <w:spacing w:before="120" w:after="120"/>
        <w:ind w:firstLine="567"/>
        <w:jc w:val="both"/>
        <w:rPr>
          <w:rFonts w:eastAsia="Calibri"/>
          <w:color w:val="000000"/>
          <w:sz w:val="28"/>
          <w:szCs w:val="28"/>
          <w:lang w:val="vi-VN"/>
        </w:rPr>
      </w:pPr>
      <w:r w:rsidRPr="00BB3378">
        <w:rPr>
          <w:rFonts w:eastAsia="Calibri"/>
          <w:color w:val="000000"/>
          <w:sz w:val="28"/>
          <w:szCs w:val="28"/>
          <w:lang w:val="vi-VN"/>
        </w:rPr>
        <w:t>1.4.2</w:t>
      </w:r>
      <w:r w:rsidR="00D275BC" w:rsidRPr="00BB3378">
        <w:rPr>
          <w:rFonts w:eastAsia="Calibri"/>
          <w:color w:val="000000"/>
          <w:sz w:val="28"/>
          <w:szCs w:val="28"/>
        </w:rPr>
        <w:t>.</w:t>
      </w:r>
      <w:r w:rsidRPr="00BB3378">
        <w:rPr>
          <w:rFonts w:eastAsia="Calibri"/>
          <w:color w:val="000000"/>
          <w:sz w:val="28"/>
          <w:szCs w:val="28"/>
          <w:lang w:val="vi-VN"/>
        </w:rPr>
        <w:t xml:space="preserve"> Các mục tiêu an toàn:</w:t>
      </w:r>
      <w:r w:rsidRPr="0099247E">
        <w:rPr>
          <w:rFonts w:eastAsia="Calibri"/>
          <w:color w:val="000000"/>
          <w:sz w:val="28"/>
          <w:szCs w:val="28"/>
          <w:lang w:val="vi-VN"/>
        </w:rPr>
        <w:t xml:space="preserve"> Được xác định bằng cách xem xét mức thực hiện an toàn nào mong muốn và khả thi đối với các cơ quan, đơn vị, các nhà khai thác tàu bay, người khai thác cảng hàng không và nhà cung cấp dịch vụ không lưu. Mục tiêu an toàn nên được xem xét, thống nhất giữa các cơ quan, đơn vị và phù hợp với SMS;</w:t>
      </w:r>
    </w:p>
    <w:p w:rsidR="00A50CAE" w:rsidRPr="0099247E" w:rsidRDefault="00A50CAE" w:rsidP="00A50CAE">
      <w:pPr>
        <w:spacing w:before="120" w:after="120"/>
        <w:ind w:firstLine="567"/>
        <w:jc w:val="both"/>
        <w:rPr>
          <w:rFonts w:eastAsia="Calibri"/>
          <w:color w:val="000000"/>
          <w:sz w:val="28"/>
          <w:szCs w:val="28"/>
          <w:lang w:val="vi-VN"/>
        </w:rPr>
      </w:pPr>
      <w:r w:rsidRPr="00BB3378">
        <w:rPr>
          <w:rFonts w:eastAsia="Calibri"/>
          <w:color w:val="000000"/>
          <w:sz w:val="28"/>
          <w:szCs w:val="28"/>
          <w:lang w:val="vi-VN"/>
        </w:rPr>
        <w:t>1.4.3</w:t>
      </w:r>
      <w:r w:rsidR="00D275BC" w:rsidRPr="00BB3378">
        <w:rPr>
          <w:rFonts w:eastAsia="Calibri"/>
          <w:color w:val="000000"/>
          <w:sz w:val="28"/>
          <w:szCs w:val="28"/>
        </w:rPr>
        <w:t>.</w:t>
      </w:r>
      <w:r w:rsidRPr="00BB3378">
        <w:rPr>
          <w:rFonts w:eastAsia="Calibri"/>
          <w:color w:val="000000"/>
          <w:sz w:val="28"/>
          <w:szCs w:val="28"/>
          <w:lang w:val="vi-VN"/>
        </w:rPr>
        <w:t xml:space="preserve"> Các yêu cầu an toàn</w:t>
      </w:r>
      <w:r w:rsidRPr="0099247E">
        <w:rPr>
          <w:rFonts w:eastAsia="Calibri"/>
          <w:color w:val="000000"/>
          <w:sz w:val="28"/>
          <w:szCs w:val="28"/>
          <w:lang w:val="vi-VN"/>
        </w:rPr>
        <w:t xml:space="preserve">: Là cần thiết để đạt được các chỉ số an toàn và các mục tiêu an toàn. Nó bao gồm các quy trình, công nghệ, hệ thống và chương </w:t>
      </w:r>
      <w:r w:rsidRPr="0099247E">
        <w:rPr>
          <w:rFonts w:eastAsia="Calibri"/>
          <w:color w:val="000000"/>
          <w:sz w:val="28"/>
          <w:szCs w:val="28"/>
          <w:lang w:val="vi-VN"/>
        </w:rPr>
        <w:lastRenderedPageBreak/>
        <w:t>trình khai thác để có thể xác định độ tin cậy, tính sẵn sàng, khả năng thực hiện và tính chính xác của các quy trình, công nghệ, hệ thống và chương trình khai thác đó.</w:t>
      </w:r>
    </w:p>
    <w:p w:rsidR="00206990" w:rsidRDefault="00943AA8" w:rsidP="003448F9">
      <w:pPr>
        <w:numPr>
          <w:ilvl w:val="1"/>
          <w:numId w:val="4"/>
        </w:numPr>
        <w:tabs>
          <w:tab w:val="left" w:pos="1134"/>
        </w:tabs>
        <w:spacing w:before="120" w:after="120" w:line="276" w:lineRule="auto"/>
        <w:ind w:left="0" w:firstLine="709"/>
        <w:jc w:val="both"/>
        <w:rPr>
          <w:rFonts w:eastAsia="Calibri"/>
          <w:color w:val="000000"/>
          <w:sz w:val="28"/>
          <w:szCs w:val="22"/>
        </w:rPr>
      </w:pPr>
      <w:r>
        <w:rPr>
          <w:rFonts w:eastAsia="Calibri"/>
          <w:color w:val="000000"/>
          <w:sz w:val="28"/>
          <w:szCs w:val="22"/>
        </w:rPr>
        <w:t xml:space="preserve"> </w:t>
      </w:r>
      <w:r w:rsidR="00A50CAE" w:rsidRPr="00943AA8">
        <w:rPr>
          <w:rFonts w:eastAsia="Calibri"/>
          <w:color w:val="000000"/>
          <w:sz w:val="28"/>
          <w:szCs w:val="22"/>
        </w:rPr>
        <w:t>Mối quan hệ giữa mức độ an toàn chấp nhận được, các chỉ số an toàn, các mục tiêu an toàn và các yêu cầu an toàn như sau: Mức độ an toàn chấp nhận được là khái niệm bao quát, các chỉ số an toàn là thước đo được sử dụng để xác định liệu mức độ an toàn chấp nhận được có thể đạt được hay không. Các mục tiêu  an toàn là các mục tiêu được định lượng có liên quan đến mức độ an toàn chấp nhận được, và các yêu cầu an toàn là các công cụ hay các cách thức cần có để đạt được các mục tiêu an toàn.</w:t>
      </w:r>
    </w:p>
    <w:p w:rsidR="00A50CAE" w:rsidRPr="00BB3378" w:rsidRDefault="00206990" w:rsidP="00206990">
      <w:pPr>
        <w:numPr>
          <w:ilvl w:val="1"/>
          <w:numId w:val="4"/>
        </w:numPr>
        <w:tabs>
          <w:tab w:val="left" w:pos="1134"/>
        </w:tabs>
        <w:spacing w:before="120" w:after="120" w:line="276" w:lineRule="auto"/>
        <w:ind w:left="0" w:firstLine="709"/>
        <w:jc w:val="both"/>
        <w:rPr>
          <w:rFonts w:eastAsia="Calibri"/>
          <w:color w:val="000000"/>
          <w:sz w:val="28"/>
          <w:szCs w:val="22"/>
        </w:rPr>
      </w:pPr>
      <w:r>
        <w:rPr>
          <w:rFonts w:eastAsia="Calibri"/>
          <w:color w:val="000000"/>
          <w:sz w:val="28"/>
          <w:szCs w:val="22"/>
        </w:rPr>
        <w:t xml:space="preserve"> </w:t>
      </w:r>
      <w:r w:rsidR="00A50CAE" w:rsidRPr="00206990">
        <w:rPr>
          <w:rFonts w:eastAsia="Calibri"/>
          <w:color w:val="000000"/>
          <w:sz w:val="28"/>
          <w:szCs w:val="22"/>
        </w:rPr>
        <w:t xml:space="preserve">Hàng năm, Ban Giám đốc Cảng </w:t>
      </w:r>
      <w:r w:rsidR="00D275BC" w:rsidRPr="00206990">
        <w:rPr>
          <w:rFonts w:eastAsia="Calibri"/>
          <w:color w:val="000000"/>
          <w:sz w:val="28"/>
          <w:szCs w:val="22"/>
        </w:rPr>
        <w:t xml:space="preserve">HKQT Cát Bi </w:t>
      </w:r>
      <w:r w:rsidR="00A50CAE" w:rsidRPr="00206990">
        <w:rPr>
          <w:rFonts w:eastAsia="Calibri"/>
          <w:color w:val="000000"/>
          <w:sz w:val="28"/>
          <w:szCs w:val="22"/>
        </w:rPr>
        <w:t xml:space="preserve">sẽ </w:t>
      </w:r>
      <w:r w:rsidRPr="00206990">
        <w:rPr>
          <w:color w:val="FF0000"/>
          <w:sz w:val="28"/>
          <w:szCs w:val="28"/>
          <w:lang w:val="vi-VN"/>
        </w:rPr>
        <w:t>thiết lập các chỉ số an toàn phù hợp với Chương trình an toàn quốc gia, tình hình triển khai công tác đảm bảo an toàn và</w:t>
      </w:r>
      <w:r w:rsidRPr="00206990">
        <w:rPr>
          <w:sz w:val="28"/>
          <w:szCs w:val="28"/>
          <w:lang w:val="vi-VN"/>
        </w:rPr>
        <w:t xml:space="preserve"> đề ra các mục tiêu/chỉ tiêu an toàn phù hợp với thực tế hoạt động hàng không và có trách nhiệm tổ chức triển khai, quản lý việc thực hiện các mục tiêu và chỉ tiêu an toàn đã đề ra</w:t>
      </w:r>
      <w:r w:rsidR="00BB3378">
        <w:rPr>
          <w:sz w:val="28"/>
          <w:szCs w:val="28"/>
          <w:lang w:val="vi-VN"/>
        </w:rPr>
        <w:t xml:space="preserve"> .</w:t>
      </w:r>
    </w:p>
    <w:p w:rsidR="00A50CAE" w:rsidRPr="0099247E" w:rsidRDefault="00A50CAE" w:rsidP="00A50CAE">
      <w:pPr>
        <w:spacing w:before="240" w:after="240" w:line="276" w:lineRule="auto"/>
        <w:ind w:firstLine="709"/>
        <w:jc w:val="both"/>
        <w:rPr>
          <w:rFonts w:eastAsia="Calibri"/>
          <w:color w:val="000000"/>
          <w:sz w:val="28"/>
          <w:szCs w:val="22"/>
          <w:lang w:val="es-ES_tradnl"/>
        </w:rPr>
      </w:pPr>
      <w:r w:rsidRPr="0099247E">
        <w:rPr>
          <w:rFonts w:eastAsia="Calibri"/>
          <w:color w:val="000000"/>
          <w:sz w:val="28"/>
          <w:szCs w:val="28"/>
          <w:lang w:val="es-ES_tradnl"/>
        </w:rPr>
        <w:t xml:space="preserve">Định kỳ hàng tháng, Cảng </w:t>
      </w:r>
      <w:r w:rsidR="00D275BC">
        <w:rPr>
          <w:rFonts w:eastAsia="Calibri"/>
          <w:color w:val="000000"/>
          <w:sz w:val="28"/>
          <w:szCs w:val="28"/>
        </w:rPr>
        <w:t>HKQT Cát Bi</w:t>
      </w:r>
      <w:r w:rsidR="00D275BC" w:rsidRPr="0099247E">
        <w:rPr>
          <w:rFonts w:eastAsia="Calibri"/>
          <w:color w:val="000000"/>
          <w:sz w:val="28"/>
          <w:szCs w:val="28"/>
          <w:lang w:val="es-ES_tradnl"/>
        </w:rPr>
        <w:t xml:space="preserve"> </w:t>
      </w:r>
      <w:r w:rsidRPr="0099247E">
        <w:rPr>
          <w:rFonts w:eastAsia="Calibri"/>
          <w:color w:val="000000"/>
          <w:sz w:val="28"/>
          <w:szCs w:val="28"/>
          <w:lang w:val="es-ES_tradnl"/>
        </w:rPr>
        <w:t xml:space="preserve">báo cáo Bộ chỉ số an toàn về Ban An ninh An toàn – Tổng công ty Cảng hàng không Việt Nam </w:t>
      </w:r>
      <w:r w:rsidR="00040157">
        <w:rPr>
          <w:rFonts w:eastAsia="Calibri"/>
          <w:color w:val="000000"/>
          <w:sz w:val="28"/>
          <w:szCs w:val="28"/>
          <w:lang w:val="es-ES_tradnl"/>
        </w:rPr>
        <w:t xml:space="preserve">– CTCP </w:t>
      </w:r>
      <w:r w:rsidRPr="0099247E">
        <w:rPr>
          <w:rFonts w:eastAsia="Calibri"/>
          <w:color w:val="000000"/>
          <w:sz w:val="28"/>
          <w:szCs w:val="28"/>
          <w:lang w:val="es-ES_tradnl"/>
        </w:rPr>
        <w:t>để xem xét. Nội dung báo cáo về bộ chỉ số an toàn theo quy định báo cáo chỉ số an toàn do Tổng công ty Cảng hàng không</w:t>
      </w:r>
      <w:r w:rsidR="00040157">
        <w:rPr>
          <w:rFonts w:eastAsia="Calibri"/>
          <w:color w:val="000000"/>
          <w:sz w:val="28"/>
          <w:szCs w:val="28"/>
          <w:lang w:val="es-ES_tradnl"/>
        </w:rPr>
        <w:t xml:space="preserve"> Việt Nam</w:t>
      </w:r>
      <w:r w:rsidRPr="0099247E">
        <w:rPr>
          <w:rFonts w:eastAsia="Calibri"/>
          <w:color w:val="000000"/>
          <w:sz w:val="28"/>
          <w:szCs w:val="28"/>
          <w:lang w:val="es-ES_tradnl"/>
        </w:rPr>
        <w:t xml:space="preserve"> – CTCP hướng dẫn.</w:t>
      </w:r>
    </w:p>
    <w:p w:rsidR="00A50CAE" w:rsidRPr="0099247E" w:rsidRDefault="00A50CAE" w:rsidP="00A50CAE">
      <w:pPr>
        <w:spacing w:before="120" w:after="120" w:line="276" w:lineRule="auto"/>
        <w:ind w:firstLine="720"/>
        <w:jc w:val="both"/>
        <w:rPr>
          <w:rFonts w:eastAsia="Calibri"/>
          <w:color w:val="000000"/>
          <w:sz w:val="28"/>
          <w:szCs w:val="22"/>
          <w:lang w:val="es-ES_tradnl"/>
        </w:rPr>
      </w:pPr>
      <w:r w:rsidRPr="0099247E">
        <w:rPr>
          <w:rFonts w:eastAsia="Calibri"/>
          <w:color w:val="000000"/>
          <w:sz w:val="28"/>
          <w:szCs w:val="22"/>
          <w:lang w:val="vi-VN"/>
        </w:rPr>
        <w:t>Ban Giám đốc</w:t>
      </w:r>
      <w:r w:rsidRPr="0099247E">
        <w:rPr>
          <w:rFonts w:eastAsia="Calibri"/>
          <w:color w:val="000000"/>
          <w:sz w:val="28"/>
          <w:szCs w:val="22"/>
          <w:lang w:val="es-ES_tradnl"/>
        </w:rPr>
        <w:t xml:space="preserve"> </w:t>
      </w:r>
      <w:r w:rsidR="00040157">
        <w:rPr>
          <w:rFonts w:eastAsia="Calibri"/>
          <w:color w:val="000000"/>
          <w:sz w:val="28"/>
          <w:szCs w:val="22"/>
          <w:lang w:val="es-ES_tradnl"/>
        </w:rPr>
        <w:t xml:space="preserve">Cảng HKQT Cát Bi </w:t>
      </w:r>
      <w:r w:rsidRPr="0099247E">
        <w:rPr>
          <w:rFonts w:eastAsia="Calibri"/>
          <w:color w:val="000000"/>
          <w:sz w:val="28"/>
          <w:szCs w:val="22"/>
          <w:lang w:val="vi-VN"/>
        </w:rPr>
        <w:t xml:space="preserve">có trách nhiệm chính trong công tác phối hợp với nhà chức </w:t>
      </w:r>
      <w:r w:rsidRPr="0099247E">
        <w:rPr>
          <w:rFonts w:eastAsia="Calibri"/>
          <w:color w:val="000000"/>
          <w:sz w:val="28"/>
          <w:szCs w:val="28"/>
          <w:lang w:val="es-ES_tradnl"/>
        </w:rPr>
        <w:t xml:space="preserve">trách hàng không và người quản lý các cơ quan, đơn vị đang hoạt động và khai thác tại </w:t>
      </w:r>
      <w:r w:rsidRPr="0099247E">
        <w:rPr>
          <w:rFonts w:eastAsia="Calibri"/>
          <w:color w:val="000000"/>
          <w:sz w:val="28"/>
          <w:szCs w:val="22"/>
          <w:lang w:val="vi-VN"/>
        </w:rPr>
        <w:t xml:space="preserve">Cảng </w:t>
      </w:r>
      <w:r w:rsidR="00D275BC">
        <w:rPr>
          <w:rFonts w:eastAsia="Calibri"/>
          <w:color w:val="000000"/>
          <w:sz w:val="28"/>
          <w:szCs w:val="28"/>
        </w:rPr>
        <w:t>HKQT Cát Bi</w:t>
      </w:r>
      <w:r w:rsidR="00D275BC" w:rsidRPr="0099247E">
        <w:rPr>
          <w:rFonts w:eastAsia="Calibri"/>
          <w:color w:val="000000"/>
          <w:sz w:val="28"/>
          <w:szCs w:val="28"/>
          <w:lang w:val="es-ES_tradnl"/>
        </w:rPr>
        <w:t xml:space="preserve"> </w:t>
      </w:r>
      <w:r w:rsidRPr="0099247E">
        <w:rPr>
          <w:rFonts w:eastAsia="Calibri"/>
          <w:color w:val="000000"/>
          <w:sz w:val="28"/>
          <w:szCs w:val="28"/>
          <w:lang w:val="es-ES_tradnl"/>
        </w:rPr>
        <w:t>để xác định các chỉ số an toàn</w:t>
      </w:r>
      <w:r w:rsidRPr="0099247E">
        <w:rPr>
          <w:rFonts w:eastAsia="Calibri"/>
          <w:color w:val="000000"/>
          <w:sz w:val="28"/>
          <w:szCs w:val="22"/>
          <w:lang w:val="vi-VN"/>
        </w:rPr>
        <w:t>.</w:t>
      </w:r>
    </w:p>
    <w:p w:rsidR="00A50CAE" w:rsidRPr="00943AA8" w:rsidRDefault="00A50CAE" w:rsidP="003448F9">
      <w:pPr>
        <w:keepNext/>
        <w:keepLines/>
        <w:numPr>
          <w:ilvl w:val="0"/>
          <w:numId w:val="4"/>
        </w:numPr>
        <w:tabs>
          <w:tab w:val="left" w:pos="1134"/>
        </w:tabs>
        <w:spacing w:before="200" w:after="120" w:line="276" w:lineRule="auto"/>
        <w:ind w:left="0" w:firstLine="709"/>
        <w:outlineLvl w:val="1"/>
        <w:rPr>
          <w:b/>
          <w:bCs/>
          <w:color w:val="000000"/>
          <w:sz w:val="28"/>
          <w:szCs w:val="26"/>
        </w:rPr>
      </w:pPr>
      <w:bookmarkStart w:id="17" w:name="_Toc513465800"/>
      <w:r w:rsidRPr="00943AA8">
        <w:rPr>
          <w:b/>
          <w:bCs/>
          <w:color w:val="000000"/>
          <w:sz w:val="28"/>
          <w:szCs w:val="26"/>
        </w:rPr>
        <w:t xml:space="preserve">Chính sách an toàn Cảng </w:t>
      </w:r>
      <w:bookmarkEnd w:id="17"/>
      <w:r w:rsidR="00D275BC" w:rsidRPr="00943AA8">
        <w:rPr>
          <w:b/>
          <w:bCs/>
          <w:color w:val="000000"/>
          <w:sz w:val="28"/>
          <w:szCs w:val="26"/>
        </w:rPr>
        <w:t>HKQT Cát Bi</w:t>
      </w:r>
    </w:p>
    <w:p w:rsidR="00A50CAE" w:rsidRPr="0099247E" w:rsidRDefault="00A50CAE" w:rsidP="00A50CAE">
      <w:pPr>
        <w:tabs>
          <w:tab w:val="left" w:pos="1134"/>
        </w:tabs>
        <w:spacing w:before="120" w:after="120" w:line="276" w:lineRule="auto"/>
        <w:ind w:firstLine="709"/>
        <w:jc w:val="both"/>
        <w:rPr>
          <w:rFonts w:eastAsia="Calibri"/>
          <w:color w:val="000000"/>
          <w:sz w:val="28"/>
          <w:szCs w:val="28"/>
          <w:lang w:val="vi-VN"/>
        </w:rPr>
      </w:pPr>
      <w:r w:rsidRPr="0099247E">
        <w:rPr>
          <w:rFonts w:eastAsia="Calibri"/>
          <w:color w:val="000000"/>
          <w:sz w:val="28"/>
          <w:szCs w:val="28"/>
          <w:lang w:val="vi-VN"/>
        </w:rPr>
        <w:t xml:space="preserve">Chính sách an toàn Cảng </w:t>
      </w:r>
      <w:r w:rsidR="00D275BC">
        <w:rPr>
          <w:rFonts w:eastAsia="Calibri"/>
          <w:color w:val="000000"/>
          <w:sz w:val="28"/>
          <w:szCs w:val="28"/>
        </w:rPr>
        <w:t>HKQT Cát Bi</w:t>
      </w:r>
      <w:r w:rsidR="00D275BC" w:rsidRPr="0099247E">
        <w:rPr>
          <w:rFonts w:eastAsia="Calibri"/>
          <w:color w:val="000000"/>
          <w:sz w:val="28"/>
          <w:szCs w:val="28"/>
          <w:lang w:val="vi-VN"/>
        </w:rPr>
        <w:t xml:space="preserve"> </w:t>
      </w:r>
      <w:r w:rsidRPr="0099247E">
        <w:rPr>
          <w:rFonts w:eastAsia="Calibri"/>
          <w:color w:val="000000"/>
          <w:sz w:val="28"/>
          <w:szCs w:val="28"/>
          <w:lang w:val="vi-VN"/>
        </w:rPr>
        <w:t xml:space="preserve">bao gồm các mục tiêu, cam kết về an toàn của Giám đốc Cảng </w:t>
      </w:r>
      <w:r w:rsidR="00D275BC">
        <w:rPr>
          <w:rFonts w:eastAsia="Calibri"/>
          <w:color w:val="000000"/>
          <w:sz w:val="28"/>
          <w:szCs w:val="28"/>
        </w:rPr>
        <w:t>HKQT Cát Bi</w:t>
      </w:r>
      <w:r w:rsidR="00D275BC" w:rsidRPr="0099247E">
        <w:rPr>
          <w:rFonts w:eastAsia="Calibri"/>
          <w:color w:val="000000"/>
          <w:sz w:val="28"/>
          <w:szCs w:val="28"/>
          <w:lang w:val="vi-VN"/>
        </w:rPr>
        <w:t xml:space="preserve"> </w:t>
      </w:r>
      <w:r w:rsidRPr="0099247E">
        <w:rPr>
          <w:rFonts w:eastAsia="Calibri"/>
          <w:color w:val="000000"/>
          <w:sz w:val="28"/>
          <w:szCs w:val="28"/>
          <w:lang w:val="vi-VN"/>
        </w:rPr>
        <w:t>và phải đảm bảo phù hợp với chính sách của Tổng công ty Cảng hàng không Việt Nam</w:t>
      </w:r>
      <w:r w:rsidR="00040157">
        <w:rPr>
          <w:rFonts w:eastAsia="Calibri"/>
          <w:color w:val="000000"/>
          <w:sz w:val="28"/>
          <w:szCs w:val="28"/>
        </w:rPr>
        <w:t xml:space="preserve"> - CTCP</w:t>
      </w:r>
      <w:r w:rsidRPr="0099247E">
        <w:rPr>
          <w:rFonts w:eastAsia="Calibri"/>
          <w:color w:val="000000"/>
          <w:sz w:val="28"/>
          <w:szCs w:val="28"/>
          <w:lang w:val="vi-VN"/>
        </w:rPr>
        <w:t xml:space="preserve">. Trên cơ sở thực tế, Giám đốc Cảng </w:t>
      </w:r>
      <w:r w:rsidR="00D275BC">
        <w:rPr>
          <w:rFonts w:eastAsia="Calibri"/>
          <w:color w:val="000000"/>
          <w:sz w:val="28"/>
          <w:szCs w:val="28"/>
        </w:rPr>
        <w:t>HKQT Cát Bi</w:t>
      </w:r>
      <w:r w:rsidR="00D275BC" w:rsidRPr="0099247E">
        <w:rPr>
          <w:rFonts w:eastAsia="Calibri"/>
          <w:color w:val="000000"/>
          <w:sz w:val="28"/>
          <w:szCs w:val="28"/>
          <w:lang w:val="vi-VN"/>
        </w:rPr>
        <w:t xml:space="preserve"> </w:t>
      </w:r>
      <w:r w:rsidRPr="0099247E">
        <w:rPr>
          <w:rFonts w:eastAsia="Calibri"/>
          <w:color w:val="000000"/>
          <w:sz w:val="28"/>
          <w:szCs w:val="28"/>
          <w:lang w:val="vi-VN"/>
        </w:rPr>
        <w:t>có nhiệm vụ phổ biến chính sách an toàn đến tất cả cán bộ, công nhân viên để thực hiện nhằm đảm bảo an toàn cho các hoạt động hàng không.</w:t>
      </w:r>
    </w:p>
    <w:p w:rsidR="00424FCC" w:rsidRPr="0099247E" w:rsidRDefault="00424FCC" w:rsidP="00A50CAE">
      <w:pPr>
        <w:tabs>
          <w:tab w:val="left" w:pos="1134"/>
        </w:tabs>
        <w:spacing w:before="120" w:after="120" w:line="276" w:lineRule="auto"/>
        <w:ind w:firstLine="709"/>
        <w:jc w:val="both"/>
        <w:rPr>
          <w:rFonts w:eastAsia="Calibri"/>
          <w:color w:val="000000"/>
          <w:sz w:val="28"/>
          <w:szCs w:val="28"/>
        </w:rPr>
      </w:pPr>
    </w:p>
    <w:p w:rsidR="00A50CAE" w:rsidRPr="00D275BC" w:rsidRDefault="001000A4" w:rsidP="00424FCC">
      <w:pPr>
        <w:tabs>
          <w:tab w:val="left" w:pos="1134"/>
        </w:tabs>
        <w:spacing w:before="120" w:after="120" w:line="276" w:lineRule="auto"/>
        <w:jc w:val="center"/>
        <w:rPr>
          <w:rFonts w:eastAsia="Calibri"/>
          <w:b/>
          <w:color w:val="000000"/>
          <w:sz w:val="28"/>
          <w:szCs w:val="22"/>
        </w:rPr>
      </w:pPr>
      <w:r>
        <w:rPr>
          <w:rFonts w:eastAsia="Calibri"/>
          <w:b/>
          <w:color w:val="000000"/>
          <w:sz w:val="28"/>
          <w:szCs w:val="22"/>
          <w:lang w:val="vi-VN"/>
        </w:rPr>
        <w:br w:type="page"/>
      </w:r>
      <w:r w:rsidR="00A50CAE" w:rsidRPr="0099247E">
        <w:rPr>
          <w:rFonts w:eastAsia="Calibri"/>
          <w:b/>
          <w:color w:val="000000"/>
          <w:sz w:val="28"/>
          <w:szCs w:val="22"/>
          <w:lang w:val="vi-VN"/>
        </w:rPr>
        <w:lastRenderedPageBreak/>
        <w:t>Chính sách an toàn Cả</w:t>
      </w:r>
      <w:r w:rsidR="00D275BC">
        <w:rPr>
          <w:rFonts w:eastAsia="Calibri"/>
          <w:b/>
          <w:color w:val="000000"/>
          <w:sz w:val="28"/>
          <w:szCs w:val="22"/>
          <w:lang w:val="vi-VN"/>
        </w:rPr>
        <w:t xml:space="preserve">ng hàng không </w:t>
      </w:r>
      <w:r w:rsidR="00D275BC">
        <w:rPr>
          <w:rFonts w:eastAsia="Calibri"/>
          <w:b/>
          <w:color w:val="000000"/>
          <w:sz w:val="28"/>
          <w:szCs w:val="22"/>
        </w:rPr>
        <w:t>quốc tế Cát Bi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A50CAE" w:rsidRPr="0099247E">
        <w:trPr>
          <w:trHeight w:val="1045"/>
        </w:trPr>
        <w:tc>
          <w:tcPr>
            <w:tcW w:w="9243" w:type="dxa"/>
            <w:shd w:val="clear" w:color="auto" w:fill="auto"/>
          </w:tcPr>
          <w:p w:rsidR="00A50CAE" w:rsidRPr="0099247E" w:rsidRDefault="00A50CAE" w:rsidP="00412C19">
            <w:pPr>
              <w:tabs>
                <w:tab w:val="left" w:pos="567"/>
              </w:tabs>
              <w:jc w:val="center"/>
              <w:rPr>
                <w:rFonts w:eastAsia="Calibri"/>
                <w:b/>
                <w:color w:val="000000"/>
                <w:sz w:val="28"/>
                <w:szCs w:val="28"/>
                <w:lang w:val="nl-NL"/>
              </w:rPr>
            </w:pPr>
          </w:p>
          <w:p w:rsidR="00A50CAE" w:rsidRPr="0099247E" w:rsidRDefault="00A50CAE" w:rsidP="00412C19">
            <w:pPr>
              <w:tabs>
                <w:tab w:val="left" w:pos="567"/>
              </w:tabs>
              <w:jc w:val="center"/>
              <w:rPr>
                <w:rFonts w:eastAsia="Calibri"/>
                <w:b/>
                <w:color w:val="000000"/>
                <w:sz w:val="26"/>
                <w:szCs w:val="26"/>
                <w:lang w:val="nl-NL"/>
              </w:rPr>
            </w:pPr>
            <w:r w:rsidRPr="0099247E">
              <w:rPr>
                <w:rFonts w:eastAsia="Calibri"/>
                <w:b/>
                <w:color w:val="000000"/>
                <w:sz w:val="26"/>
                <w:szCs w:val="26"/>
                <w:lang w:val="nl-NL"/>
              </w:rPr>
              <w:t>CHÍNH SÁCH AN TOÀN</w:t>
            </w:r>
          </w:p>
          <w:p w:rsidR="00A50CAE" w:rsidRPr="00D275BC" w:rsidRDefault="00A50CAE" w:rsidP="009B5991">
            <w:pPr>
              <w:spacing w:after="120"/>
              <w:ind w:left="28" w:right="194" w:firstLine="692"/>
              <w:jc w:val="both"/>
              <w:rPr>
                <w:rFonts w:eastAsia="Calibri"/>
                <w:color w:val="000000"/>
                <w:sz w:val="26"/>
                <w:szCs w:val="26"/>
                <w:lang w:val="vi-VN"/>
              </w:rPr>
            </w:pPr>
            <w:r w:rsidRPr="00D275BC">
              <w:rPr>
                <w:rFonts w:eastAsia="Calibri"/>
                <w:color w:val="000000"/>
                <w:sz w:val="26"/>
                <w:szCs w:val="26"/>
                <w:lang w:val="vi-VN"/>
              </w:rPr>
              <w:t xml:space="preserve">An toàn là ưu tiên hàng đầu trong tất cả các hoạt động hàng không. Cảng </w:t>
            </w:r>
            <w:r w:rsidR="00D275BC" w:rsidRPr="00D275BC">
              <w:rPr>
                <w:rFonts w:eastAsia="Calibri"/>
                <w:color w:val="000000"/>
                <w:sz w:val="26"/>
                <w:szCs w:val="26"/>
              </w:rPr>
              <w:t>HKQT Cát Bi</w:t>
            </w:r>
            <w:r w:rsidR="00D275BC" w:rsidRPr="00D275BC">
              <w:rPr>
                <w:rFonts w:eastAsia="Calibri"/>
                <w:color w:val="000000"/>
                <w:sz w:val="26"/>
                <w:szCs w:val="26"/>
                <w:lang w:val="vi-VN"/>
              </w:rPr>
              <w:t xml:space="preserve"> </w:t>
            </w:r>
            <w:r w:rsidRPr="00D275BC">
              <w:rPr>
                <w:rFonts w:eastAsia="Calibri"/>
                <w:color w:val="000000"/>
                <w:sz w:val="26"/>
                <w:szCs w:val="26"/>
                <w:lang w:val="vi-VN"/>
              </w:rPr>
              <w:t xml:space="preserve">cam kết xây dựng, thực hiện và phát triển các chiến lược, hệ thống và quy trình quản lý để bảo đảm tất cả các hoạt động của Cảng </w:t>
            </w:r>
            <w:r w:rsidR="00943AA8" w:rsidRPr="00D275BC">
              <w:rPr>
                <w:rFonts w:eastAsia="Calibri"/>
                <w:color w:val="000000"/>
                <w:sz w:val="26"/>
                <w:szCs w:val="26"/>
              </w:rPr>
              <w:t>HKQT Cát Bi</w:t>
            </w:r>
            <w:r w:rsidR="00943AA8" w:rsidRPr="00D275BC">
              <w:rPr>
                <w:rFonts w:eastAsia="Calibri"/>
                <w:color w:val="000000"/>
                <w:sz w:val="26"/>
                <w:szCs w:val="26"/>
                <w:lang w:val="vi-VN"/>
              </w:rPr>
              <w:t xml:space="preserve"> </w:t>
            </w:r>
            <w:r w:rsidRPr="00D275BC">
              <w:rPr>
                <w:rFonts w:eastAsia="Calibri"/>
                <w:color w:val="000000"/>
                <w:sz w:val="26"/>
                <w:szCs w:val="26"/>
                <w:lang w:val="vi-VN"/>
              </w:rPr>
              <w:t>đạt mức an toàn cao, phù hợp với các tiêu chuẩn quốc gia và quốc tế.</w:t>
            </w:r>
          </w:p>
          <w:p w:rsidR="00A50CAE" w:rsidRPr="00D275BC" w:rsidRDefault="00A50CAE" w:rsidP="009B5991">
            <w:pPr>
              <w:spacing w:after="240"/>
              <w:ind w:firstLine="709"/>
              <w:jc w:val="both"/>
              <w:rPr>
                <w:rFonts w:eastAsia="Calibri"/>
                <w:b/>
                <w:color w:val="000000"/>
                <w:sz w:val="26"/>
                <w:szCs w:val="26"/>
                <w:lang w:val="vi-VN"/>
              </w:rPr>
            </w:pPr>
            <w:r w:rsidRPr="00D275BC">
              <w:rPr>
                <w:rFonts w:eastAsia="Calibri"/>
                <w:b/>
                <w:color w:val="000000"/>
                <w:sz w:val="26"/>
                <w:szCs w:val="26"/>
                <w:lang w:val="vi-VN"/>
              </w:rPr>
              <w:t xml:space="preserve">Cảng </w:t>
            </w:r>
            <w:r w:rsidR="00D275BC" w:rsidRPr="00D275BC">
              <w:rPr>
                <w:rFonts w:eastAsia="Calibri"/>
                <w:b/>
                <w:color w:val="000000"/>
                <w:sz w:val="26"/>
                <w:szCs w:val="26"/>
              </w:rPr>
              <w:t>HKQT Cát Bi</w:t>
            </w:r>
            <w:r w:rsidR="00D275BC" w:rsidRPr="00D275BC">
              <w:rPr>
                <w:rFonts w:eastAsia="Calibri"/>
                <w:b/>
                <w:color w:val="000000"/>
                <w:sz w:val="26"/>
                <w:szCs w:val="26"/>
                <w:lang w:val="vi-VN"/>
              </w:rPr>
              <w:t xml:space="preserve"> </w:t>
            </w:r>
            <w:r w:rsidRPr="00D275BC">
              <w:rPr>
                <w:rFonts w:eastAsia="Calibri"/>
                <w:b/>
                <w:color w:val="000000"/>
                <w:sz w:val="26"/>
                <w:szCs w:val="26"/>
                <w:lang w:val="vi-VN"/>
              </w:rPr>
              <w:t>cam kết thực hiện:</w:t>
            </w:r>
          </w:p>
          <w:p w:rsidR="00A50CAE" w:rsidRPr="00D275BC" w:rsidRDefault="00A50CAE" w:rsidP="009B5991">
            <w:pPr>
              <w:spacing w:after="240"/>
              <w:ind w:firstLine="709"/>
              <w:jc w:val="both"/>
              <w:rPr>
                <w:rFonts w:eastAsia="Calibri"/>
                <w:color w:val="000000"/>
                <w:sz w:val="26"/>
                <w:szCs w:val="26"/>
              </w:rPr>
            </w:pPr>
            <w:r w:rsidRPr="00D275BC">
              <w:rPr>
                <w:rFonts w:eastAsia="Calibri"/>
                <w:b/>
                <w:color w:val="000000"/>
                <w:sz w:val="26"/>
                <w:szCs w:val="26"/>
              </w:rPr>
              <w:t>Hệ t</w:t>
            </w:r>
            <w:r w:rsidR="00943AA8">
              <w:rPr>
                <w:rFonts w:eastAsia="Calibri"/>
                <w:b/>
                <w:color w:val="000000"/>
                <w:sz w:val="26"/>
                <w:szCs w:val="26"/>
              </w:rPr>
              <w:t>hống</w:t>
            </w:r>
            <w:r w:rsidRPr="00D275BC">
              <w:rPr>
                <w:rFonts w:eastAsia="Calibri"/>
                <w:b/>
                <w:color w:val="000000"/>
                <w:sz w:val="26"/>
                <w:szCs w:val="26"/>
              </w:rPr>
              <w:t xml:space="preserve"> quản lý an toàn.</w:t>
            </w:r>
            <w:r w:rsidRPr="00D275BC">
              <w:rPr>
                <w:rFonts w:eastAsia="Calibri"/>
                <w:color w:val="000000"/>
                <w:sz w:val="26"/>
                <w:szCs w:val="26"/>
              </w:rPr>
              <w:t xml:space="preserve"> Xây dựng, thực thi </w:t>
            </w:r>
            <w:r w:rsidR="00040157" w:rsidRPr="00040157">
              <w:rPr>
                <w:rFonts w:eastAsia="Calibri"/>
                <w:color w:val="000000"/>
                <w:sz w:val="26"/>
                <w:szCs w:val="26"/>
                <w:lang w:val="vi-VN"/>
              </w:rPr>
              <w:t>HTQLAT</w:t>
            </w:r>
            <w:r w:rsidR="00040157" w:rsidRPr="00D275BC">
              <w:rPr>
                <w:rFonts w:eastAsia="Calibri"/>
                <w:color w:val="000000"/>
                <w:sz w:val="26"/>
                <w:szCs w:val="26"/>
              </w:rPr>
              <w:t xml:space="preserve"> </w:t>
            </w:r>
            <w:r w:rsidRPr="00D275BC">
              <w:rPr>
                <w:rFonts w:eastAsia="Calibri"/>
                <w:color w:val="000000"/>
                <w:sz w:val="26"/>
                <w:szCs w:val="26"/>
              </w:rPr>
              <w:t xml:space="preserve">và bảo đảm rằng việc áp dụng HTQLAT được tích hợp trong tất cả các hoạt động tại các đơn vị thuộc Cảng </w:t>
            </w:r>
            <w:r w:rsidR="00D275BC" w:rsidRPr="00D275BC">
              <w:rPr>
                <w:rFonts w:eastAsia="Calibri"/>
                <w:color w:val="000000"/>
                <w:sz w:val="26"/>
                <w:szCs w:val="26"/>
              </w:rPr>
              <w:t>HKQT Cát Bi</w:t>
            </w:r>
            <w:r w:rsidRPr="00D275BC">
              <w:rPr>
                <w:rFonts w:eastAsia="Calibri"/>
                <w:color w:val="000000"/>
                <w:sz w:val="26"/>
                <w:szCs w:val="26"/>
              </w:rPr>
              <w:t>. Tạo ra và duy trì môi trường sản xuất, kinh doanh, dịch vụ an toàn;</w:t>
            </w:r>
          </w:p>
          <w:p w:rsidR="00A50CAE" w:rsidRPr="00D275BC" w:rsidRDefault="00A50CAE" w:rsidP="009B5991">
            <w:pPr>
              <w:spacing w:after="240"/>
              <w:ind w:firstLine="709"/>
              <w:jc w:val="both"/>
              <w:rPr>
                <w:rFonts w:eastAsia="Calibri"/>
                <w:color w:val="000000"/>
                <w:sz w:val="26"/>
                <w:szCs w:val="26"/>
              </w:rPr>
            </w:pPr>
            <w:r w:rsidRPr="00D275BC">
              <w:rPr>
                <w:rFonts w:eastAsia="Calibri"/>
                <w:b/>
                <w:color w:val="000000"/>
                <w:sz w:val="26"/>
                <w:szCs w:val="26"/>
              </w:rPr>
              <w:t xml:space="preserve">Trách nhiệm an toàn. </w:t>
            </w:r>
            <w:r w:rsidRPr="00D275BC">
              <w:rPr>
                <w:rFonts w:eastAsia="Calibri"/>
                <w:color w:val="000000"/>
                <w:sz w:val="26"/>
                <w:szCs w:val="26"/>
              </w:rPr>
              <w:t xml:space="preserve">Xác định rõ ràng trách nhiệm và nhiệm vụ giải trình về an toàn của tất cả cán bộ, công nhân viên đối với sự phát triển và thực hiện chiến lược an toàn trong </w:t>
            </w:r>
            <w:r w:rsidR="00040157" w:rsidRPr="00040157">
              <w:rPr>
                <w:rFonts w:eastAsia="Calibri"/>
                <w:color w:val="000000"/>
                <w:sz w:val="26"/>
                <w:szCs w:val="26"/>
                <w:lang w:val="vi-VN"/>
              </w:rPr>
              <w:t>HTQLAT</w:t>
            </w:r>
            <w:r w:rsidR="00040157" w:rsidRPr="00D275BC">
              <w:rPr>
                <w:rFonts w:eastAsia="Calibri"/>
                <w:color w:val="000000"/>
                <w:sz w:val="26"/>
                <w:szCs w:val="26"/>
              </w:rPr>
              <w:t xml:space="preserve"> </w:t>
            </w:r>
            <w:r w:rsidRPr="00D275BC">
              <w:rPr>
                <w:rFonts w:eastAsia="Calibri"/>
                <w:color w:val="000000"/>
                <w:sz w:val="26"/>
                <w:szCs w:val="26"/>
              </w:rPr>
              <w:t xml:space="preserve">và hoạt động của Cảng </w:t>
            </w:r>
            <w:r w:rsidR="00D275BC" w:rsidRPr="00D275BC">
              <w:rPr>
                <w:rFonts w:eastAsia="Calibri"/>
                <w:color w:val="000000"/>
                <w:sz w:val="26"/>
                <w:szCs w:val="26"/>
              </w:rPr>
              <w:t>HKQT Cát Bi</w:t>
            </w:r>
            <w:r w:rsidRPr="00D275BC">
              <w:rPr>
                <w:rFonts w:eastAsia="Calibri"/>
                <w:color w:val="000000"/>
                <w:sz w:val="26"/>
                <w:szCs w:val="26"/>
              </w:rPr>
              <w:t>;</w:t>
            </w:r>
          </w:p>
          <w:p w:rsidR="00A50CAE" w:rsidRPr="00D275BC" w:rsidRDefault="00A50CAE" w:rsidP="009B5991">
            <w:pPr>
              <w:spacing w:after="240"/>
              <w:ind w:firstLine="709"/>
              <w:jc w:val="both"/>
              <w:rPr>
                <w:rFonts w:eastAsia="Calibri"/>
                <w:color w:val="000000"/>
                <w:sz w:val="26"/>
                <w:szCs w:val="26"/>
              </w:rPr>
            </w:pPr>
            <w:r w:rsidRPr="00D275BC">
              <w:rPr>
                <w:rFonts w:eastAsia="Calibri"/>
                <w:b/>
                <w:color w:val="000000"/>
                <w:sz w:val="26"/>
                <w:szCs w:val="26"/>
              </w:rPr>
              <w:t xml:space="preserve">Văn hóa an toàn. </w:t>
            </w:r>
            <w:r w:rsidRPr="00D275BC">
              <w:rPr>
                <w:rFonts w:eastAsia="Calibri"/>
                <w:color w:val="000000"/>
                <w:sz w:val="26"/>
                <w:szCs w:val="26"/>
              </w:rPr>
              <w:t xml:space="preserve">Xây dựng và đưa ăn hóa an toàn vào tất cả các hoạt động của Cảng </w:t>
            </w:r>
            <w:r w:rsidR="00D275BC" w:rsidRPr="00D275BC">
              <w:rPr>
                <w:rFonts w:eastAsia="Calibri"/>
                <w:color w:val="000000"/>
                <w:sz w:val="26"/>
                <w:szCs w:val="26"/>
              </w:rPr>
              <w:t>HKQT Cát Bi</w:t>
            </w:r>
            <w:r w:rsidRPr="00D275BC">
              <w:rPr>
                <w:rFonts w:eastAsia="Calibri"/>
                <w:color w:val="000000"/>
                <w:sz w:val="26"/>
                <w:szCs w:val="26"/>
              </w:rPr>
              <w:t>, qua đó thấy được tầm quan trọng và giá trị của việc quản lý an toàn hiệu quả và thừa nhận rằng an toàn là quan trọng nhất ở mọi lúc mọi nơi;</w:t>
            </w:r>
          </w:p>
          <w:p w:rsidR="00A50CAE" w:rsidRPr="00D275BC" w:rsidRDefault="00A50CAE" w:rsidP="009B5991">
            <w:pPr>
              <w:spacing w:after="240"/>
              <w:ind w:firstLine="709"/>
              <w:jc w:val="both"/>
              <w:rPr>
                <w:rFonts w:eastAsia="Calibri"/>
                <w:color w:val="000000"/>
                <w:sz w:val="26"/>
                <w:szCs w:val="26"/>
              </w:rPr>
            </w:pPr>
            <w:r w:rsidRPr="00D275BC">
              <w:rPr>
                <w:rFonts w:eastAsia="Calibri"/>
                <w:b/>
                <w:color w:val="000000"/>
                <w:sz w:val="26"/>
                <w:szCs w:val="26"/>
              </w:rPr>
              <w:t>Đào tạo, huấn luyện.</w:t>
            </w:r>
            <w:r w:rsidRPr="00D275BC">
              <w:rPr>
                <w:rFonts w:eastAsia="Calibri"/>
                <w:color w:val="000000"/>
                <w:sz w:val="26"/>
                <w:szCs w:val="26"/>
              </w:rPr>
              <w:t xml:space="preserve"> Bảo đảm rằng tất cả nhân viên được đào tạo, huấn luyện an toàn phù hợp và có đủ năng lực xử lý các vấn đề liên quan đến an toàn, đồng thời được giao nhiệm vụ phù hợp với khả năng của từng người;</w:t>
            </w:r>
          </w:p>
          <w:p w:rsidR="00A50CAE" w:rsidRPr="00D275BC" w:rsidRDefault="00A50CAE" w:rsidP="009B5991">
            <w:pPr>
              <w:spacing w:after="240"/>
              <w:ind w:firstLine="709"/>
              <w:jc w:val="both"/>
              <w:rPr>
                <w:rFonts w:eastAsia="Calibri"/>
                <w:color w:val="000000"/>
                <w:sz w:val="26"/>
                <w:szCs w:val="26"/>
              </w:rPr>
            </w:pPr>
            <w:r w:rsidRPr="00D275BC">
              <w:rPr>
                <w:rFonts w:eastAsia="Calibri"/>
                <w:b/>
                <w:color w:val="000000"/>
                <w:sz w:val="26"/>
                <w:szCs w:val="26"/>
              </w:rPr>
              <w:t>Khuyến khích và bảo đảm không xử phạt</w:t>
            </w:r>
            <w:r w:rsidRPr="00D275BC">
              <w:rPr>
                <w:rFonts w:eastAsia="Calibri"/>
                <w:color w:val="000000"/>
                <w:sz w:val="26"/>
                <w:szCs w:val="26"/>
              </w:rPr>
              <w:t xml:space="preserve"> đối với nhân viên tự nguyện báo cáo các vấn đề liên quan đến an toàn, trừ khi đó là lỗi do hành vi làm sai quy trình/ quy định hay cố ý;</w:t>
            </w:r>
          </w:p>
          <w:p w:rsidR="00A50CAE" w:rsidRPr="00D275BC" w:rsidRDefault="00A50CAE" w:rsidP="009B5991">
            <w:pPr>
              <w:spacing w:after="240"/>
              <w:ind w:firstLine="709"/>
              <w:jc w:val="both"/>
              <w:rPr>
                <w:rFonts w:eastAsia="Calibri"/>
                <w:color w:val="000000"/>
                <w:sz w:val="26"/>
                <w:szCs w:val="26"/>
              </w:rPr>
            </w:pPr>
            <w:r w:rsidRPr="00D275BC">
              <w:rPr>
                <w:rFonts w:eastAsia="Calibri"/>
                <w:b/>
                <w:color w:val="000000"/>
                <w:sz w:val="26"/>
                <w:szCs w:val="26"/>
              </w:rPr>
              <w:t>Quản lý rủi ro.</w:t>
            </w:r>
            <w:r w:rsidRPr="00D275BC">
              <w:rPr>
                <w:rFonts w:eastAsia="Calibri"/>
                <w:color w:val="000000"/>
                <w:sz w:val="26"/>
                <w:szCs w:val="26"/>
              </w:rPr>
              <w:t xml:space="preserve"> Nhận diện, đánh giá và giảm thiểu các rủi ro liên quan các hoạt động của tàu bay và các hoạt động trong khu hoạt động bay đến mức thấp nhất có thể;</w:t>
            </w:r>
          </w:p>
          <w:p w:rsidR="00A50CAE" w:rsidRPr="00D275BC" w:rsidRDefault="00A50CAE" w:rsidP="009B5991">
            <w:pPr>
              <w:spacing w:after="240"/>
              <w:ind w:firstLine="709"/>
              <w:jc w:val="both"/>
              <w:rPr>
                <w:rFonts w:eastAsia="Calibri"/>
                <w:color w:val="000000"/>
                <w:sz w:val="26"/>
                <w:szCs w:val="26"/>
              </w:rPr>
            </w:pPr>
            <w:r w:rsidRPr="00D275BC">
              <w:rPr>
                <w:rFonts w:eastAsia="Calibri"/>
                <w:b/>
                <w:color w:val="000000"/>
                <w:sz w:val="26"/>
                <w:szCs w:val="26"/>
              </w:rPr>
              <w:t xml:space="preserve">Tuân thủ </w:t>
            </w:r>
            <w:r w:rsidRPr="00D275BC">
              <w:rPr>
                <w:rFonts w:eastAsia="Calibri"/>
                <w:color w:val="000000"/>
                <w:sz w:val="26"/>
                <w:szCs w:val="26"/>
              </w:rPr>
              <w:t>đầy đủ các luật định và thực hiện nghiêm chỉnh các tiêu chuẩn, quy định an toàn liên quan của Cục Hàng không Việt Nam, Bộ Giao thông vận tải và ICAO;</w:t>
            </w:r>
          </w:p>
          <w:p w:rsidR="00A50CAE" w:rsidRPr="00D275BC" w:rsidRDefault="00A50CAE" w:rsidP="009B5991">
            <w:pPr>
              <w:spacing w:after="240"/>
              <w:ind w:firstLine="709"/>
              <w:jc w:val="both"/>
              <w:rPr>
                <w:rFonts w:eastAsia="Calibri"/>
                <w:color w:val="000000"/>
                <w:sz w:val="26"/>
                <w:szCs w:val="26"/>
              </w:rPr>
            </w:pPr>
            <w:r w:rsidRPr="00D275BC">
              <w:rPr>
                <w:rFonts w:eastAsia="Calibri"/>
                <w:b/>
                <w:color w:val="000000"/>
                <w:sz w:val="26"/>
                <w:szCs w:val="26"/>
              </w:rPr>
              <w:t xml:space="preserve">Giám sát an toàn. </w:t>
            </w:r>
            <w:r w:rsidRPr="00D275BC">
              <w:rPr>
                <w:rFonts w:eastAsia="Calibri"/>
                <w:color w:val="000000"/>
                <w:sz w:val="26"/>
                <w:szCs w:val="26"/>
              </w:rPr>
              <w:t xml:space="preserve">Thực hiện kiểm tra, giám sát an toàn nội bộ và các tổ chức, doanh nghiệp, cá nhân hoạt động trong </w:t>
            </w:r>
            <w:r w:rsidR="00F51AD1">
              <w:rPr>
                <w:rFonts w:eastAsia="Calibri"/>
                <w:color w:val="000000"/>
                <w:sz w:val="26"/>
                <w:szCs w:val="26"/>
              </w:rPr>
              <w:t>Cảng HKQT Cát Bi</w:t>
            </w:r>
            <w:r w:rsidRPr="00D275BC">
              <w:rPr>
                <w:rFonts w:eastAsia="Calibri"/>
                <w:color w:val="000000"/>
                <w:sz w:val="26"/>
                <w:szCs w:val="26"/>
              </w:rPr>
              <w:t xml:space="preserve">  bảo đảm an toàn và hiệu quả.</w:t>
            </w:r>
          </w:p>
          <w:tbl>
            <w:tblPr>
              <w:tblW w:w="0" w:type="auto"/>
              <w:tblLook w:val="04A0"/>
            </w:tblPr>
            <w:tblGrid>
              <w:gridCol w:w="3813"/>
              <w:gridCol w:w="5214"/>
            </w:tblGrid>
            <w:tr w:rsidR="00A50CAE" w:rsidRPr="0099247E">
              <w:tc>
                <w:tcPr>
                  <w:tcW w:w="3828" w:type="dxa"/>
                  <w:shd w:val="clear" w:color="auto" w:fill="auto"/>
                </w:tcPr>
                <w:p w:rsidR="00A50CAE" w:rsidRPr="0099247E" w:rsidRDefault="00A50CAE" w:rsidP="00412C19">
                  <w:pPr>
                    <w:spacing w:before="240" w:after="240" w:line="276" w:lineRule="auto"/>
                    <w:jc w:val="both"/>
                    <w:rPr>
                      <w:rFonts w:eastAsia="Calibri"/>
                      <w:color w:val="000000"/>
                      <w:sz w:val="26"/>
                      <w:szCs w:val="26"/>
                    </w:rPr>
                  </w:pPr>
                </w:p>
              </w:tc>
              <w:tc>
                <w:tcPr>
                  <w:tcW w:w="5231" w:type="dxa"/>
                  <w:shd w:val="clear" w:color="auto" w:fill="auto"/>
                </w:tcPr>
                <w:p w:rsidR="00A50CAE" w:rsidRPr="0099247E" w:rsidRDefault="0052632F" w:rsidP="00412C19">
                  <w:pPr>
                    <w:spacing w:before="120" w:after="120" w:line="276" w:lineRule="auto"/>
                    <w:contextualSpacing/>
                    <w:jc w:val="center"/>
                    <w:rPr>
                      <w:rFonts w:eastAsia="Calibri"/>
                      <w:i/>
                      <w:color w:val="000000"/>
                      <w:sz w:val="26"/>
                      <w:szCs w:val="26"/>
                    </w:rPr>
                  </w:pPr>
                  <w:r>
                    <w:rPr>
                      <w:rFonts w:eastAsia="Calibri"/>
                      <w:i/>
                      <w:color w:val="000000"/>
                      <w:sz w:val="26"/>
                      <w:szCs w:val="26"/>
                    </w:rPr>
                    <w:t>Hải Phòng</w:t>
                  </w:r>
                  <w:r w:rsidR="00A50CAE" w:rsidRPr="0099247E">
                    <w:rPr>
                      <w:rFonts w:eastAsia="Calibri"/>
                      <w:i/>
                      <w:color w:val="000000"/>
                      <w:sz w:val="26"/>
                      <w:szCs w:val="26"/>
                    </w:rPr>
                    <w:t xml:space="preserve">, ngày        tháng       năm </w:t>
                  </w:r>
                </w:p>
                <w:p w:rsidR="00A50CAE" w:rsidRDefault="00A50CAE" w:rsidP="00412C19">
                  <w:pPr>
                    <w:spacing w:before="120" w:after="120" w:line="276" w:lineRule="auto"/>
                    <w:contextualSpacing/>
                    <w:jc w:val="center"/>
                    <w:rPr>
                      <w:rFonts w:eastAsia="Calibri"/>
                      <w:b/>
                      <w:color w:val="000000"/>
                      <w:sz w:val="26"/>
                      <w:szCs w:val="26"/>
                    </w:rPr>
                  </w:pPr>
                  <w:r w:rsidRPr="0099247E">
                    <w:rPr>
                      <w:rFonts w:eastAsia="Calibri"/>
                      <w:b/>
                      <w:color w:val="000000"/>
                      <w:sz w:val="26"/>
                      <w:szCs w:val="26"/>
                    </w:rPr>
                    <w:t>GIÁM ĐỐC</w:t>
                  </w:r>
                </w:p>
                <w:p w:rsidR="0052632F" w:rsidRDefault="0052632F" w:rsidP="00412C19">
                  <w:pPr>
                    <w:spacing w:before="120" w:after="120" w:line="276" w:lineRule="auto"/>
                    <w:contextualSpacing/>
                    <w:jc w:val="center"/>
                    <w:rPr>
                      <w:rFonts w:eastAsia="Calibri"/>
                      <w:b/>
                      <w:color w:val="000000"/>
                      <w:sz w:val="26"/>
                      <w:szCs w:val="26"/>
                    </w:rPr>
                  </w:pPr>
                </w:p>
                <w:p w:rsidR="0052632F" w:rsidRPr="0099247E" w:rsidRDefault="0052632F" w:rsidP="0052632F">
                  <w:pPr>
                    <w:spacing w:before="120" w:after="120" w:line="276" w:lineRule="auto"/>
                    <w:contextualSpacing/>
                    <w:rPr>
                      <w:rFonts w:eastAsia="Calibri"/>
                      <w:b/>
                      <w:color w:val="000000"/>
                      <w:sz w:val="26"/>
                      <w:szCs w:val="26"/>
                    </w:rPr>
                  </w:pPr>
                </w:p>
                <w:p w:rsidR="00A50CAE" w:rsidRPr="0099247E" w:rsidRDefault="00A50CAE" w:rsidP="00412C19">
                  <w:pPr>
                    <w:spacing w:before="120" w:after="120" w:line="276" w:lineRule="auto"/>
                    <w:contextualSpacing/>
                    <w:jc w:val="center"/>
                    <w:rPr>
                      <w:rFonts w:eastAsia="Calibri"/>
                      <w:b/>
                      <w:color w:val="000000"/>
                      <w:sz w:val="26"/>
                      <w:szCs w:val="26"/>
                    </w:rPr>
                  </w:pPr>
                  <w:r w:rsidRPr="0099247E">
                    <w:rPr>
                      <w:rFonts w:eastAsia="Calibri"/>
                      <w:b/>
                      <w:color w:val="000000"/>
                      <w:sz w:val="26"/>
                      <w:szCs w:val="26"/>
                    </w:rPr>
                    <w:t>(Đã ký)</w:t>
                  </w:r>
                </w:p>
              </w:tc>
            </w:tr>
          </w:tbl>
          <w:p w:rsidR="00A50CAE" w:rsidRPr="0099247E" w:rsidRDefault="00A50CAE" w:rsidP="00412C19">
            <w:pPr>
              <w:spacing w:before="120" w:after="120" w:line="276" w:lineRule="auto"/>
              <w:ind w:left="5040" w:firstLine="720"/>
              <w:rPr>
                <w:rFonts w:eastAsia="Calibri"/>
                <w:color w:val="000000"/>
                <w:sz w:val="28"/>
                <w:szCs w:val="28"/>
              </w:rPr>
            </w:pPr>
          </w:p>
        </w:tc>
      </w:tr>
    </w:tbl>
    <w:p w:rsidR="00A50CAE" w:rsidRPr="0099247E" w:rsidRDefault="00A50CAE" w:rsidP="0052632F">
      <w:pPr>
        <w:spacing w:before="120" w:after="120" w:line="276" w:lineRule="auto"/>
        <w:jc w:val="both"/>
        <w:rPr>
          <w:rFonts w:eastAsia="Calibri"/>
          <w:color w:val="000000"/>
          <w:sz w:val="28"/>
          <w:szCs w:val="22"/>
        </w:rPr>
      </w:pPr>
    </w:p>
    <w:p w:rsidR="00A50CAE" w:rsidRPr="0099247E" w:rsidRDefault="00A50CAE" w:rsidP="003448F9">
      <w:pPr>
        <w:keepNext/>
        <w:keepLines/>
        <w:numPr>
          <w:ilvl w:val="0"/>
          <w:numId w:val="4"/>
        </w:numPr>
        <w:tabs>
          <w:tab w:val="left" w:pos="1134"/>
        </w:tabs>
        <w:spacing w:before="200" w:after="120" w:line="276" w:lineRule="auto"/>
        <w:ind w:left="0" w:firstLine="709"/>
        <w:outlineLvl w:val="1"/>
        <w:rPr>
          <w:b/>
          <w:bCs/>
          <w:color w:val="000000"/>
          <w:sz w:val="28"/>
          <w:szCs w:val="26"/>
        </w:rPr>
      </w:pPr>
      <w:bookmarkStart w:id="18" w:name="_Toc513465801"/>
      <w:r w:rsidRPr="0099247E">
        <w:rPr>
          <w:b/>
          <w:bCs/>
          <w:color w:val="000000"/>
          <w:sz w:val="28"/>
          <w:szCs w:val="26"/>
        </w:rPr>
        <w:t>Văn hóa an toàn</w:t>
      </w:r>
      <w:bookmarkEnd w:id="18"/>
    </w:p>
    <w:p w:rsidR="00A50CAE" w:rsidRPr="0099247E" w:rsidRDefault="00A50CAE" w:rsidP="00A50CAE">
      <w:pPr>
        <w:tabs>
          <w:tab w:val="left" w:pos="1134"/>
        </w:tabs>
        <w:spacing w:before="120" w:after="120" w:line="276" w:lineRule="auto"/>
        <w:ind w:firstLine="709"/>
        <w:jc w:val="both"/>
        <w:rPr>
          <w:color w:val="000000"/>
          <w:sz w:val="28"/>
          <w:szCs w:val="28"/>
          <w:lang w:val="vi-VN"/>
        </w:rPr>
      </w:pPr>
      <w:r w:rsidRPr="0099247E">
        <w:rPr>
          <w:color w:val="000000"/>
          <w:sz w:val="28"/>
          <w:szCs w:val="28"/>
          <w:lang w:val="vi-VN"/>
        </w:rPr>
        <w:t>Văn hóa an toàn của một tổ chức là sự kết hợp văn hóa của từng cá nhân</w:t>
      </w:r>
      <w:r w:rsidRPr="0099247E">
        <w:rPr>
          <w:color w:val="000000"/>
          <w:sz w:val="28"/>
          <w:szCs w:val="28"/>
          <w:lang w:val="nl-NL"/>
        </w:rPr>
        <w:t xml:space="preserve"> </w:t>
      </w:r>
      <w:r w:rsidRPr="0099247E">
        <w:rPr>
          <w:color w:val="000000"/>
          <w:sz w:val="28"/>
          <w:szCs w:val="28"/>
          <w:lang w:val="vi-VN"/>
        </w:rPr>
        <w:t>với văn hóa của tổ chức. Để xây dựng thành công văn hóa an toàn cần phải quan tâm và chú trọng đến việc xây dựng văn hóa an toàn của mỗi cá nhân và văn hóa an toàn của tổ chức.</w:t>
      </w:r>
    </w:p>
    <w:p w:rsidR="00A50CAE" w:rsidRPr="0099247E" w:rsidRDefault="00A50CAE" w:rsidP="00A50CAE">
      <w:pPr>
        <w:tabs>
          <w:tab w:val="left" w:pos="1134"/>
        </w:tabs>
        <w:spacing w:before="120" w:after="120" w:line="276" w:lineRule="auto"/>
        <w:ind w:firstLine="709"/>
        <w:jc w:val="both"/>
        <w:rPr>
          <w:color w:val="000000"/>
          <w:sz w:val="28"/>
          <w:szCs w:val="28"/>
          <w:lang w:val="vi-VN"/>
        </w:rPr>
      </w:pPr>
      <w:r w:rsidRPr="0099247E">
        <w:rPr>
          <w:color w:val="000000"/>
          <w:sz w:val="28"/>
          <w:szCs w:val="28"/>
          <w:lang w:val="vi-VN"/>
        </w:rPr>
        <w:t xml:space="preserve">Văn hóa an toàn của cá nhân chính là cách cư xử, suy nghĩ, hành động của mỗi cá nhân liên quan đến vấn đề an toàn. Song song với đó, văn hóa an toàn của tổ chức chính là cách xử lý, hành động của tổ chức được thể hiện bằng những quy trình, quy định trong các vấn đề liên quan đến an toàn. Văn hóa đúng về an toàn trong tổ chức được thể hiện qua việc các thông tin an toàn được trao đổi và các cá nhân trong tổ chức đó nhận thức được tầm quan trọng về an toàn, niềm tin vào hiệu quả của </w:t>
      </w:r>
      <w:r w:rsidR="009B6B81" w:rsidRPr="009B6B81">
        <w:rPr>
          <w:rFonts w:eastAsia="Calibri"/>
          <w:color w:val="000000"/>
          <w:sz w:val="28"/>
          <w:szCs w:val="28"/>
        </w:rPr>
        <w:t>HTQLAT</w:t>
      </w:r>
      <w:r w:rsidRPr="0099247E">
        <w:rPr>
          <w:color w:val="000000"/>
          <w:sz w:val="28"/>
          <w:szCs w:val="28"/>
          <w:lang w:val="vi-VN"/>
        </w:rPr>
        <w:t>.</w:t>
      </w:r>
    </w:p>
    <w:p w:rsidR="00A50CAE" w:rsidRPr="0099247E" w:rsidRDefault="00A50CAE" w:rsidP="00A50CAE">
      <w:pPr>
        <w:tabs>
          <w:tab w:val="left" w:pos="1134"/>
        </w:tabs>
        <w:spacing w:before="120" w:after="120" w:line="276" w:lineRule="auto"/>
        <w:ind w:firstLine="709"/>
        <w:jc w:val="both"/>
        <w:rPr>
          <w:color w:val="000000"/>
          <w:sz w:val="28"/>
          <w:szCs w:val="28"/>
          <w:lang w:val="vi-VN"/>
        </w:rPr>
      </w:pPr>
      <w:r w:rsidRPr="0099247E">
        <w:rPr>
          <w:color w:val="000000"/>
          <w:sz w:val="28"/>
          <w:szCs w:val="28"/>
          <w:lang w:val="vi-VN"/>
        </w:rPr>
        <w:t>Văn hóa an toàn một mặt tránh quy trách nhiệm hay xử phạt những cá nhân vô tình phạm lỗi hoặc hành động bất cẩn, mặt khác bảo đảm rằng mọi thông tin, báo cáo về an toàn được tiếp nhận một cách nghiêm túc và được sử dụng làm dữ liệu cho những đánh giá an toàn thích hợp. Điều này không có nghĩa môi trường văn hóa an toàn sẽ hoàn toàn không có xử phạt, ngược lại, đó là môi trường có sự phân biệt công bằng giữa lỗi và những hành động cố ý, giữa rủi ro chấp nhận được với rủi ro không chấp nhận được.</w:t>
      </w:r>
    </w:p>
    <w:p w:rsidR="00A50CAE" w:rsidRPr="0099247E" w:rsidRDefault="00A50CAE" w:rsidP="00A50CAE">
      <w:pPr>
        <w:tabs>
          <w:tab w:val="left" w:pos="1134"/>
        </w:tabs>
        <w:spacing w:before="120" w:after="120" w:line="276" w:lineRule="auto"/>
        <w:ind w:firstLine="709"/>
        <w:jc w:val="both"/>
        <w:rPr>
          <w:color w:val="000000"/>
          <w:sz w:val="28"/>
          <w:szCs w:val="28"/>
          <w:lang w:val="vi-VN"/>
        </w:rPr>
      </w:pPr>
      <w:r w:rsidRPr="0099247E">
        <w:rPr>
          <w:color w:val="000000"/>
          <w:sz w:val="28"/>
          <w:szCs w:val="28"/>
          <w:lang w:val="vi-VN"/>
        </w:rPr>
        <w:t>Một trong những nội dung mà HTQLAT nhấn mạnh là văn hóa báo cáo tự nguyện. Văn hóa báo cáo này khuyến khích việc thu thập các thông tin liên quan đến an toàn và sử dụng những thông tin ấy cho việc thúc đẩy an toàn và không xử phạt cá nhân hay tổ chức báo cáo đối với những trường hợp phạm lỗi vô tình và không có chủ đích. Việc kiểm tra, điều tra dựa trên những thông tin, báo cáo về an toàn được thực hiện không nhằm mục đích tìm ra sự bất tuân thủ của một cá nhân hay một đơn vị mà chủ yếu để nhận dạng mối nguy hiểm trong hệ thống vận hành công việc cũng như giúp các quá trình đánh giá an toàn và quản lý an toàn của tổ chức trở nên hiệu quả hơn.</w:t>
      </w:r>
    </w:p>
    <w:p w:rsidR="00A50CAE" w:rsidRPr="0099247E" w:rsidRDefault="00A50CAE" w:rsidP="00A50CAE">
      <w:pPr>
        <w:tabs>
          <w:tab w:val="left" w:pos="1134"/>
        </w:tabs>
        <w:spacing w:before="120" w:after="120" w:line="276" w:lineRule="auto"/>
        <w:ind w:firstLine="709"/>
        <w:jc w:val="both"/>
        <w:rPr>
          <w:color w:val="000000"/>
          <w:sz w:val="28"/>
          <w:szCs w:val="28"/>
          <w:lang w:val="vi-VN"/>
        </w:rPr>
      </w:pPr>
      <w:r w:rsidRPr="0099247E">
        <w:rPr>
          <w:color w:val="000000"/>
          <w:sz w:val="28"/>
          <w:szCs w:val="28"/>
          <w:lang w:val="vi-VN"/>
        </w:rPr>
        <w:t>Văn hóa đúng về an toàn còn thể hiện qua việc thực hiện chia sẻ thông tin báo cáo an toàn và đánh giá an toàn của tổ chức. Điều này giúp cán bộ, nhân viên trong tổ chức nâng cao ý thức và trách nhiệm về an toàn và quản lý an toàn.</w:t>
      </w:r>
    </w:p>
    <w:p w:rsidR="00A50CAE" w:rsidRPr="0099247E" w:rsidRDefault="00A50CAE" w:rsidP="00A50CAE">
      <w:pPr>
        <w:tabs>
          <w:tab w:val="left" w:pos="1134"/>
        </w:tabs>
        <w:spacing w:before="120" w:after="120" w:line="276" w:lineRule="auto"/>
        <w:ind w:firstLine="709"/>
        <w:jc w:val="both"/>
        <w:rPr>
          <w:color w:val="000000"/>
          <w:sz w:val="28"/>
          <w:szCs w:val="28"/>
          <w:lang w:val="vi-VN"/>
        </w:rPr>
      </w:pPr>
      <w:r w:rsidRPr="0099247E">
        <w:rPr>
          <w:color w:val="000000"/>
          <w:sz w:val="28"/>
          <w:szCs w:val="28"/>
          <w:lang w:val="vi-VN"/>
        </w:rPr>
        <w:t>Văn hoá an toàn bao gồm 5 yếu tố cơ bản:</w:t>
      </w:r>
    </w:p>
    <w:p w:rsidR="00A50CAE" w:rsidRPr="0099247E" w:rsidRDefault="00A50CAE" w:rsidP="003448F9">
      <w:pPr>
        <w:numPr>
          <w:ilvl w:val="0"/>
          <w:numId w:val="10"/>
        </w:numPr>
        <w:tabs>
          <w:tab w:val="left" w:pos="1134"/>
        </w:tabs>
        <w:spacing w:before="120" w:after="120" w:line="276" w:lineRule="auto"/>
        <w:ind w:left="0" w:firstLine="709"/>
        <w:jc w:val="both"/>
        <w:rPr>
          <w:rFonts w:eastAsia="Calibri"/>
          <w:color w:val="000000"/>
          <w:sz w:val="28"/>
          <w:szCs w:val="28"/>
          <w:lang w:val="vi-VN"/>
        </w:rPr>
      </w:pPr>
      <w:r w:rsidRPr="0099247E">
        <w:rPr>
          <w:rFonts w:eastAsia="Calibri"/>
          <w:i/>
          <w:color w:val="000000"/>
          <w:sz w:val="28"/>
          <w:szCs w:val="28"/>
          <w:lang w:val="vi-VN"/>
        </w:rPr>
        <w:t>Văn hoá báo cáo tự nguyện (reporting cultures):</w:t>
      </w:r>
      <w:r w:rsidRPr="0099247E">
        <w:rPr>
          <w:rFonts w:eastAsia="Calibri"/>
          <w:color w:val="000000"/>
          <w:sz w:val="28"/>
          <w:szCs w:val="28"/>
          <w:lang w:val="vi-VN"/>
        </w:rPr>
        <w:t xml:space="preserve"> Là môi trường văn hoá mà ở đó các cá nhân có thể tin cậy để tự nguyện báo cáo các vấn đề về an toàn mà không ngại bị khiển trách. Người cung cấp thông tin, báo cáo an toàn </w:t>
      </w:r>
      <w:r w:rsidRPr="0099247E">
        <w:rPr>
          <w:rFonts w:eastAsia="Calibri"/>
          <w:color w:val="000000"/>
          <w:sz w:val="28"/>
          <w:szCs w:val="28"/>
          <w:lang w:val="vi-VN"/>
        </w:rPr>
        <w:lastRenderedPageBreak/>
        <w:t>cần phải được tin rằng thông tin, báo cáo mà họ cung cấp sẽ được tiếp nhận và xử lý một cách thỏa đáng.</w:t>
      </w:r>
    </w:p>
    <w:p w:rsidR="00A50CAE" w:rsidRPr="0099247E" w:rsidRDefault="00A50CAE" w:rsidP="003448F9">
      <w:pPr>
        <w:numPr>
          <w:ilvl w:val="0"/>
          <w:numId w:val="10"/>
        </w:numPr>
        <w:tabs>
          <w:tab w:val="left" w:pos="1134"/>
        </w:tabs>
        <w:spacing w:before="120" w:after="120" w:line="276" w:lineRule="auto"/>
        <w:ind w:left="0" w:firstLine="709"/>
        <w:jc w:val="both"/>
        <w:rPr>
          <w:rFonts w:eastAsia="Calibri"/>
          <w:color w:val="000000"/>
          <w:sz w:val="28"/>
          <w:szCs w:val="28"/>
          <w:lang w:val="vi-VN"/>
        </w:rPr>
      </w:pPr>
      <w:r w:rsidRPr="0099247E">
        <w:rPr>
          <w:rFonts w:eastAsia="Calibri"/>
          <w:i/>
          <w:color w:val="000000"/>
          <w:sz w:val="28"/>
          <w:szCs w:val="28"/>
          <w:lang w:val="vi-VN"/>
        </w:rPr>
        <w:t>Văn hoá được thông báo (informed cultures):</w:t>
      </w:r>
      <w:r w:rsidRPr="0099247E">
        <w:rPr>
          <w:rFonts w:eastAsia="Calibri"/>
          <w:color w:val="000000"/>
          <w:sz w:val="28"/>
          <w:szCs w:val="28"/>
          <w:lang w:val="vi-VN"/>
        </w:rPr>
        <w:t xml:space="preserve"> Tổ chức sẽ thu thập và phân tích dữ liệu an toàn liên quan và phổ biến một cách tích cực các thông tin an toàn đến các cá nhân trong tổ chức.</w:t>
      </w:r>
    </w:p>
    <w:p w:rsidR="00A50CAE" w:rsidRPr="0099247E" w:rsidRDefault="00A50CAE" w:rsidP="003448F9">
      <w:pPr>
        <w:numPr>
          <w:ilvl w:val="0"/>
          <w:numId w:val="10"/>
        </w:numPr>
        <w:tabs>
          <w:tab w:val="left" w:pos="1134"/>
        </w:tabs>
        <w:spacing w:before="120" w:after="120" w:line="276" w:lineRule="auto"/>
        <w:ind w:left="0" w:firstLine="709"/>
        <w:jc w:val="both"/>
        <w:rPr>
          <w:rFonts w:eastAsia="Calibri"/>
          <w:color w:val="000000"/>
          <w:sz w:val="28"/>
          <w:szCs w:val="28"/>
          <w:lang w:val="vi-VN"/>
        </w:rPr>
      </w:pPr>
      <w:r w:rsidRPr="0099247E">
        <w:rPr>
          <w:rFonts w:eastAsia="Calibri"/>
          <w:i/>
          <w:color w:val="000000"/>
          <w:sz w:val="28"/>
          <w:szCs w:val="28"/>
          <w:lang w:val="vi-VN"/>
        </w:rPr>
        <w:t>Văn hoá thích ứng linh hoạt (adaptable cultures):</w:t>
      </w:r>
      <w:r w:rsidRPr="0099247E">
        <w:rPr>
          <w:rFonts w:eastAsia="Calibri"/>
          <w:color w:val="000000"/>
          <w:sz w:val="28"/>
          <w:szCs w:val="28"/>
          <w:lang w:val="vi-VN"/>
        </w:rPr>
        <w:t xml:space="preserve"> Các nhân viên khai thác trong tổ chức có khả năng thích nghi, linh hoạt trong mọi tình huống và chủ động trong báo cáo mối nguy hiểm.</w:t>
      </w:r>
    </w:p>
    <w:p w:rsidR="00A50CAE" w:rsidRPr="0099247E" w:rsidRDefault="00A50CAE" w:rsidP="003448F9">
      <w:pPr>
        <w:numPr>
          <w:ilvl w:val="0"/>
          <w:numId w:val="10"/>
        </w:numPr>
        <w:tabs>
          <w:tab w:val="left" w:pos="1134"/>
        </w:tabs>
        <w:spacing w:before="120" w:after="120" w:line="276" w:lineRule="auto"/>
        <w:ind w:left="0" w:firstLine="709"/>
        <w:jc w:val="both"/>
        <w:rPr>
          <w:rFonts w:eastAsia="Calibri"/>
          <w:color w:val="000000"/>
          <w:sz w:val="28"/>
          <w:szCs w:val="28"/>
          <w:lang w:val="vi-VN"/>
        </w:rPr>
      </w:pPr>
      <w:r w:rsidRPr="0099247E">
        <w:rPr>
          <w:rFonts w:eastAsia="Calibri"/>
          <w:i/>
          <w:color w:val="000000"/>
          <w:sz w:val="28"/>
          <w:szCs w:val="28"/>
          <w:lang w:val="vi-VN"/>
        </w:rPr>
        <w:t>Văn hoá học hỏi (learning cultures):</w:t>
      </w:r>
      <w:r w:rsidRPr="0099247E">
        <w:rPr>
          <w:rFonts w:eastAsia="Calibri"/>
          <w:color w:val="000000"/>
          <w:sz w:val="28"/>
          <w:szCs w:val="28"/>
          <w:lang w:val="vi-VN"/>
        </w:rPr>
        <w:t xml:space="preserve"> Là văn hoá trong đó tổ chức có khả năng học hỏi từ chính những sai lầm của mình và tìm cách điều chỉnh. Các nhân viên được khuyến khích học hỏi, áp dụng các kỹ năng và hiểu biết của mình để nâng cao an toàn cho tổ chức. Nhân viên được phổ biến, cập nhật về các vấn đề an toàn, các hậu quả của sự cố cũng như những bài học kinh nghiệm.</w:t>
      </w:r>
    </w:p>
    <w:p w:rsidR="00A50CAE" w:rsidRPr="0099247E" w:rsidRDefault="00A50CAE" w:rsidP="003448F9">
      <w:pPr>
        <w:numPr>
          <w:ilvl w:val="0"/>
          <w:numId w:val="10"/>
        </w:numPr>
        <w:tabs>
          <w:tab w:val="left" w:pos="1134"/>
        </w:tabs>
        <w:spacing w:before="120" w:after="120" w:line="276" w:lineRule="auto"/>
        <w:ind w:left="0" w:firstLine="709"/>
        <w:jc w:val="both"/>
        <w:rPr>
          <w:rFonts w:eastAsia="Calibri"/>
          <w:color w:val="000000"/>
          <w:sz w:val="28"/>
          <w:szCs w:val="22"/>
          <w:lang w:val="vi-VN"/>
        </w:rPr>
      </w:pPr>
      <w:r w:rsidRPr="0099247E">
        <w:rPr>
          <w:rFonts w:eastAsia="Calibri"/>
          <w:i/>
          <w:color w:val="000000"/>
          <w:sz w:val="28"/>
          <w:szCs w:val="28"/>
          <w:lang w:val="vi-VN"/>
        </w:rPr>
        <w:t>Văn hoá không xử phạt (non-punitive cultures) hay văn hoá đúng về an toàn (just cultures):</w:t>
      </w:r>
      <w:r w:rsidRPr="0099247E">
        <w:rPr>
          <w:rFonts w:eastAsia="Calibri"/>
          <w:color w:val="000000"/>
          <w:sz w:val="28"/>
          <w:szCs w:val="28"/>
          <w:lang w:val="vi-VN"/>
        </w:rPr>
        <w:t xml:space="preserve"> Là văn hoá an toàn trong đó các lỗi và các hành động không an toàn sẽ không bị xử phạt nếu các lỗi/ hành động đó là bất cẩn, không cố ý và rủi ro là chấp nhận được. Tuy nhiên, những vi phạm cố tình, có chủ ý hay những hành động khinh suất với rủi ro không thể chấp nhận được sẽ bị xử lý kỷ luật.</w:t>
      </w:r>
    </w:p>
    <w:p w:rsidR="00A50CAE" w:rsidRPr="0001641E" w:rsidRDefault="00A50CAE" w:rsidP="003448F9">
      <w:pPr>
        <w:keepNext/>
        <w:keepLines/>
        <w:numPr>
          <w:ilvl w:val="0"/>
          <w:numId w:val="4"/>
        </w:numPr>
        <w:tabs>
          <w:tab w:val="left" w:pos="1134"/>
        </w:tabs>
        <w:spacing w:before="200" w:after="120" w:line="276" w:lineRule="auto"/>
        <w:ind w:left="0" w:firstLine="709"/>
        <w:outlineLvl w:val="1"/>
        <w:rPr>
          <w:b/>
          <w:bCs/>
          <w:i/>
          <w:color w:val="000000"/>
          <w:sz w:val="28"/>
          <w:szCs w:val="26"/>
          <w:lang w:val="vi-VN"/>
        </w:rPr>
      </w:pPr>
      <w:bookmarkStart w:id="19" w:name="_Toc513465802"/>
      <w:r w:rsidRPr="0001641E">
        <w:rPr>
          <w:b/>
          <w:bCs/>
          <w:color w:val="000000"/>
          <w:sz w:val="28"/>
          <w:szCs w:val="26"/>
          <w:lang w:val="vi-VN"/>
        </w:rPr>
        <w:t>Trách nhiệm và cam kết của cấp quản lý an toàn</w:t>
      </w:r>
      <w:bookmarkEnd w:id="19"/>
    </w:p>
    <w:p w:rsidR="00A50CAE" w:rsidRPr="0099247E" w:rsidRDefault="00A50CAE" w:rsidP="00A50CAE">
      <w:pPr>
        <w:spacing w:before="120" w:after="120" w:line="276" w:lineRule="auto"/>
        <w:ind w:firstLine="709"/>
        <w:jc w:val="both"/>
        <w:rPr>
          <w:rFonts w:eastAsia="Calibri"/>
          <w:color w:val="000000"/>
          <w:sz w:val="28"/>
          <w:szCs w:val="22"/>
          <w:lang w:val="vi-VN"/>
        </w:rPr>
      </w:pPr>
      <w:r w:rsidRPr="0099247E">
        <w:rPr>
          <w:rFonts w:eastAsia="Calibri"/>
          <w:color w:val="000000"/>
          <w:sz w:val="28"/>
          <w:szCs w:val="22"/>
          <w:lang w:val="vi-VN"/>
        </w:rPr>
        <w:t xml:space="preserve">Trách nhiệm và nhiệm vụ giải trình được liên kết với nhau. Ban Giám đốc Cảng </w:t>
      </w:r>
      <w:r w:rsidR="00943AA8" w:rsidRPr="00D275BC">
        <w:rPr>
          <w:rFonts w:eastAsia="Calibri"/>
          <w:color w:val="000000"/>
          <w:sz w:val="26"/>
          <w:szCs w:val="26"/>
        </w:rPr>
        <w:t>HKQT Cát Bi</w:t>
      </w:r>
      <w:r w:rsidRPr="0099247E">
        <w:rPr>
          <w:rFonts w:eastAsia="Calibri"/>
          <w:color w:val="000000"/>
          <w:sz w:val="28"/>
          <w:szCs w:val="22"/>
          <w:lang w:val="vi-VN"/>
        </w:rPr>
        <w:t xml:space="preserve"> và </w:t>
      </w:r>
      <w:r w:rsidR="00BE510E">
        <w:rPr>
          <w:rFonts w:eastAsia="Calibri"/>
          <w:color w:val="000000"/>
          <w:sz w:val="28"/>
          <w:szCs w:val="22"/>
        </w:rPr>
        <w:t>Cán bộ phòng</w:t>
      </w:r>
      <w:r w:rsidR="0052632F">
        <w:rPr>
          <w:rFonts w:eastAsia="Calibri"/>
          <w:color w:val="000000"/>
          <w:sz w:val="28"/>
          <w:szCs w:val="22"/>
        </w:rPr>
        <w:t xml:space="preserve"> các phòng nghiệp vụ</w:t>
      </w:r>
      <w:r w:rsidRPr="0099247E">
        <w:rPr>
          <w:rFonts w:eastAsia="Calibri"/>
          <w:color w:val="000000"/>
          <w:sz w:val="28"/>
          <w:szCs w:val="22"/>
          <w:lang w:val="vi-VN"/>
        </w:rPr>
        <w:t xml:space="preserve"> có nhiệm vụ giải trình sự thực hiện an toàn của bộ phận thông qua các báo cáo từ cấp dưới. Ban Giám đốc cũng có nhiệm vụ giải trình cho việc bảo đảm rằng các cấp dưới của họ có đủ năng lực, kinh nghiệm và được huấn luyện đầy đủ, v.v… để hoàn thành nhiệm vụ được phân công về an toàn. Mỗi nhân viên phải chịu trách nhiệm cho hành động của mình, đồng thời có nhiệm vụ giải trình cho người quản lý về việc thực hiện an toàn theo chức năng và có thể bị yêu cầu điều chỉnh các hoạt động cho phù hợp.</w:t>
      </w:r>
    </w:p>
    <w:p w:rsidR="00A50CAE" w:rsidRPr="0099247E" w:rsidRDefault="0001641E" w:rsidP="003448F9">
      <w:pPr>
        <w:numPr>
          <w:ilvl w:val="1"/>
          <w:numId w:val="4"/>
        </w:numPr>
        <w:tabs>
          <w:tab w:val="left" w:pos="1134"/>
        </w:tabs>
        <w:spacing w:before="120" w:after="120" w:line="276" w:lineRule="auto"/>
        <w:ind w:left="0" w:firstLine="709"/>
        <w:contextualSpacing/>
        <w:jc w:val="both"/>
        <w:rPr>
          <w:rFonts w:eastAsia="Calibri"/>
          <w:b/>
          <w:i/>
          <w:color w:val="000000"/>
          <w:sz w:val="28"/>
          <w:szCs w:val="22"/>
        </w:rPr>
      </w:pPr>
      <w:r>
        <w:rPr>
          <w:rFonts w:eastAsia="Calibri"/>
          <w:b/>
          <w:i/>
          <w:color w:val="000000"/>
          <w:sz w:val="28"/>
          <w:szCs w:val="22"/>
        </w:rPr>
        <w:t xml:space="preserve"> </w:t>
      </w:r>
      <w:r w:rsidR="00A50CAE" w:rsidRPr="0099247E">
        <w:rPr>
          <w:rFonts w:eastAsia="Calibri"/>
          <w:b/>
          <w:i/>
          <w:color w:val="000000"/>
          <w:sz w:val="28"/>
          <w:szCs w:val="22"/>
        </w:rPr>
        <w:t>Giám đốc</w:t>
      </w:r>
    </w:p>
    <w:p w:rsidR="00A50CAE" w:rsidRPr="0099247E" w:rsidRDefault="00A50CAE" w:rsidP="003448F9">
      <w:pPr>
        <w:numPr>
          <w:ilvl w:val="0"/>
          <w:numId w:val="11"/>
        </w:numPr>
        <w:tabs>
          <w:tab w:val="left" w:pos="1134"/>
        </w:tabs>
        <w:spacing w:before="120" w:after="120" w:line="276" w:lineRule="auto"/>
        <w:ind w:left="0" w:firstLine="709"/>
        <w:jc w:val="both"/>
        <w:rPr>
          <w:rFonts w:eastAsia="Calibri"/>
          <w:color w:val="000000"/>
          <w:sz w:val="28"/>
          <w:szCs w:val="28"/>
          <w:lang w:val="vi-VN"/>
        </w:rPr>
      </w:pPr>
      <w:r w:rsidRPr="0099247E">
        <w:rPr>
          <w:rFonts w:eastAsia="Calibri"/>
          <w:color w:val="000000"/>
          <w:sz w:val="28"/>
          <w:szCs w:val="28"/>
        </w:rPr>
        <w:t xml:space="preserve">Là người chịu trách nhiệm cuối cùng về hiệu lực và hiệu quả của </w:t>
      </w:r>
      <w:r w:rsidR="00BE510E">
        <w:rPr>
          <w:rFonts w:eastAsia="Calibri"/>
          <w:color w:val="000000"/>
          <w:sz w:val="28"/>
          <w:szCs w:val="28"/>
        </w:rPr>
        <w:t>HTQLAT</w:t>
      </w:r>
      <w:r w:rsidRPr="0099247E">
        <w:rPr>
          <w:rFonts w:eastAsia="Calibri"/>
          <w:color w:val="000000"/>
          <w:sz w:val="28"/>
          <w:szCs w:val="28"/>
        </w:rPr>
        <w:t xml:space="preserve"> tại </w:t>
      </w:r>
      <w:r w:rsidR="00BE510E">
        <w:rPr>
          <w:rFonts w:eastAsia="Calibri"/>
          <w:color w:val="000000"/>
          <w:sz w:val="28"/>
          <w:szCs w:val="28"/>
        </w:rPr>
        <w:t>Cảng HKQT Cát Bi</w:t>
      </w:r>
      <w:r w:rsidRPr="0099247E">
        <w:rPr>
          <w:rFonts w:eastAsia="Calibri"/>
          <w:color w:val="000000"/>
          <w:sz w:val="28"/>
          <w:szCs w:val="28"/>
        </w:rPr>
        <w:t>;</w:t>
      </w:r>
    </w:p>
    <w:p w:rsidR="00A50CAE" w:rsidRPr="0099247E" w:rsidRDefault="00A50CAE" w:rsidP="003448F9">
      <w:pPr>
        <w:numPr>
          <w:ilvl w:val="0"/>
          <w:numId w:val="11"/>
        </w:numPr>
        <w:tabs>
          <w:tab w:val="left" w:pos="1134"/>
        </w:tabs>
        <w:spacing w:before="120" w:after="120" w:line="276" w:lineRule="auto"/>
        <w:ind w:left="0" w:firstLine="709"/>
        <w:jc w:val="both"/>
        <w:rPr>
          <w:rFonts w:eastAsia="Calibri"/>
          <w:color w:val="000000"/>
          <w:sz w:val="28"/>
          <w:szCs w:val="28"/>
          <w:lang w:val="vi-VN"/>
        </w:rPr>
      </w:pPr>
      <w:r w:rsidRPr="0099247E">
        <w:rPr>
          <w:rFonts w:eastAsia="Calibri"/>
          <w:color w:val="000000"/>
          <w:sz w:val="28"/>
          <w:szCs w:val="28"/>
          <w:lang w:val="vi-VN"/>
        </w:rPr>
        <w:t xml:space="preserve">Ban hành chính sách an toàn, chỉ đạo việc xác định các mục tiêu, chỉ tiêu, chỉ số an toàn và chỉ đạo tổ chức thực hiện các mục tiêu của </w:t>
      </w:r>
      <w:r w:rsidR="00BE510E">
        <w:rPr>
          <w:rFonts w:eastAsia="Calibri"/>
          <w:color w:val="000000"/>
          <w:sz w:val="28"/>
          <w:szCs w:val="28"/>
        </w:rPr>
        <w:t>HTQLAT</w:t>
      </w:r>
      <w:r w:rsidRPr="0099247E">
        <w:rPr>
          <w:rFonts w:eastAsia="Calibri"/>
          <w:color w:val="000000"/>
          <w:sz w:val="28"/>
          <w:szCs w:val="28"/>
          <w:lang w:val="vi-VN"/>
        </w:rPr>
        <w:t xml:space="preserve"> của Cảng </w:t>
      </w:r>
      <w:r w:rsidR="00683534">
        <w:rPr>
          <w:rFonts w:eastAsia="Calibri"/>
          <w:color w:val="000000"/>
          <w:sz w:val="28"/>
          <w:szCs w:val="28"/>
        </w:rPr>
        <w:t>HKQT Cát Bi</w:t>
      </w:r>
      <w:r w:rsidRPr="0099247E">
        <w:rPr>
          <w:rFonts w:eastAsia="Calibri"/>
          <w:color w:val="000000"/>
          <w:sz w:val="28"/>
          <w:szCs w:val="28"/>
          <w:lang w:val="vi-VN"/>
        </w:rPr>
        <w:t>, trong đó phải chỉ đạo tổ chức thiết lập:</w:t>
      </w:r>
    </w:p>
    <w:p w:rsidR="00A50CAE" w:rsidRPr="0099247E" w:rsidRDefault="00A50CAE" w:rsidP="003448F9">
      <w:pPr>
        <w:numPr>
          <w:ilvl w:val="0"/>
          <w:numId w:val="12"/>
        </w:numPr>
        <w:spacing w:before="120" w:after="120" w:line="276" w:lineRule="auto"/>
        <w:ind w:left="0" w:firstLine="1134"/>
        <w:jc w:val="both"/>
        <w:rPr>
          <w:rFonts w:eastAsia="Calibri"/>
          <w:color w:val="000000"/>
          <w:sz w:val="28"/>
          <w:szCs w:val="28"/>
          <w:lang w:val="vi-VN"/>
        </w:rPr>
      </w:pPr>
      <w:r w:rsidRPr="0099247E">
        <w:rPr>
          <w:rFonts w:eastAsia="Calibri"/>
          <w:color w:val="000000"/>
          <w:sz w:val="28"/>
          <w:szCs w:val="28"/>
          <w:lang w:val="vi-VN"/>
        </w:rPr>
        <w:t xml:space="preserve">Chính sách, mục tiêu an toàn Cảng </w:t>
      </w:r>
      <w:r w:rsidR="00683534">
        <w:rPr>
          <w:rFonts w:eastAsia="Calibri"/>
          <w:color w:val="000000"/>
          <w:sz w:val="28"/>
          <w:szCs w:val="28"/>
        </w:rPr>
        <w:t>HKQT Cát Bi</w:t>
      </w:r>
      <w:r w:rsidRPr="0099247E">
        <w:rPr>
          <w:rFonts w:eastAsia="Calibri"/>
          <w:color w:val="000000"/>
          <w:sz w:val="28"/>
          <w:szCs w:val="28"/>
          <w:lang w:val="vi-VN"/>
        </w:rPr>
        <w:t>;</w:t>
      </w:r>
    </w:p>
    <w:p w:rsidR="00A50CAE" w:rsidRPr="0099247E" w:rsidRDefault="00A50CAE" w:rsidP="003448F9">
      <w:pPr>
        <w:numPr>
          <w:ilvl w:val="0"/>
          <w:numId w:val="12"/>
        </w:numPr>
        <w:spacing w:before="120" w:after="120" w:line="276" w:lineRule="auto"/>
        <w:ind w:left="0" w:firstLine="1134"/>
        <w:jc w:val="both"/>
        <w:rPr>
          <w:rFonts w:eastAsia="Calibri"/>
          <w:color w:val="000000"/>
          <w:sz w:val="28"/>
          <w:szCs w:val="28"/>
          <w:lang w:val="vi-VN"/>
        </w:rPr>
      </w:pPr>
      <w:r w:rsidRPr="0099247E">
        <w:rPr>
          <w:rFonts w:eastAsia="Calibri"/>
          <w:color w:val="000000"/>
          <w:sz w:val="28"/>
          <w:szCs w:val="28"/>
          <w:lang w:val="vi-VN"/>
        </w:rPr>
        <w:lastRenderedPageBreak/>
        <w:t>Nhận diện mối nguy hiểm và quản lý rủi ro an toàn;</w:t>
      </w:r>
    </w:p>
    <w:p w:rsidR="00A50CAE" w:rsidRPr="0099247E" w:rsidRDefault="00A50CAE" w:rsidP="003448F9">
      <w:pPr>
        <w:numPr>
          <w:ilvl w:val="0"/>
          <w:numId w:val="12"/>
        </w:numPr>
        <w:spacing w:before="120" w:after="120" w:line="276" w:lineRule="auto"/>
        <w:ind w:left="0" w:firstLine="1134"/>
        <w:jc w:val="both"/>
        <w:rPr>
          <w:rFonts w:eastAsia="Calibri"/>
          <w:color w:val="000000"/>
          <w:sz w:val="28"/>
          <w:szCs w:val="28"/>
          <w:lang w:val="vi-VN"/>
        </w:rPr>
      </w:pPr>
      <w:r w:rsidRPr="0099247E">
        <w:rPr>
          <w:rFonts w:eastAsia="Calibri"/>
          <w:color w:val="000000"/>
          <w:sz w:val="28"/>
          <w:szCs w:val="28"/>
        </w:rPr>
        <w:t>H</w:t>
      </w:r>
      <w:r w:rsidRPr="0099247E">
        <w:rPr>
          <w:rFonts w:eastAsia="Calibri"/>
          <w:color w:val="000000"/>
          <w:sz w:val="28"/>
          <w:szCs w:val="28"/>
          <w:lang w:val="vi-VN"/>
        </w:rPr>
        <w:t>ệ thống báo cáo an toàn;</w:t>
      </w:r>
    </w:p>
    <w:p w:rsidR="00A50CAE" w:rsidRPr="0099247E" w:rsidRDefault="00A50CAE" w:rsidP="003448F9">
      <w:pPr>
        <w:numPr>
          <w:ilvl w:val="0"/>
          <w:numId w:val="12"/>
        </w:numPr>
        <w:spacing w:before="120" w:after="120" w:line="276" w:lineRule="auto"/>
        <w:ind w:left="0" w:firstLine="1134"/>
        <w:jc w:val="both"/>
        <w:rPr>
          <w:rFonts w:eastAsia="Calibri"/>
          <w:color w:val="000000"/>
          <w:sz w:val="28"/>
          <w:szCs w:val="28"/>
          <w:lang w:val="vi-VN"/>
        </w:rPr>
      </w:pPr>
      <w:r w:rsidRPr="0099247E">
        <w:rPr>
          <w:rFonts w:eastAsia="Calibri"/>
          <w:color w:val="000000"/>
          <w:sz w:val="28"/>
          <w:szCs w:val="28"/>
          <w:lang w:val="vi-VN"/>
        </w:rPr>
        <w:t>Quản lý sự thay đổi;</w:t>
      </w:r>
    </w:p>
    <w:p w:rsidR="00A50CAE" w:rsidRPr="0099247E" w:rsidRDefault="00A50CAE" w:rsidP="003448F9">
      <w:pPr>
        <w:numPr>
          <w:ilvl w:val="0"/>
          <w:numId w:val="12"/>
        </w:numPr>
        <w:spacing w:before="120" w:after="120" w:line="276" w:lineRule="auto"/>
        <w:ind w:left="0" w:firstLine="1134"/>
        <w:jc w:val="both"/>
        <w:rPr>
          <w:rFonts w:eastAsia="Calibri"/>
          <w:color w:val="000000"/>
          <w:sz w:val="28"/>
          <w:szCs w:val="28"/>
        </w:rPr>
      </w:pPr>
      <w:r w:rsidRPr="0099247E">
        <w:rPr>
          <w:rFonts w:eastAsia="Calibri"/>
          <w:color w:val="000000"/>
          <w:sz w:val="28"/>
          <w:szCs w:val="28"/>
        </w:rPr>
        <w:t>Văn hóa an toàn.</w:t>
      </w:r>
    </w:p>
    <w:p w:rsidR="00A50CAE" w:rsidRPr="0099247E" w:rsidRDefault="00A50CAE" w:rsidP="003448F9">
      <w:pPr>
        <w:numPr>
          <w:ilvl w:val="0"/>
          <w:numId w:val="11"/>
        </w:numPr>
        <w:tabs>
          <w:tab w:val="left" w:pos="1134"/>
        </w:tabs>
        <w:spacing w:before="120" w:after="120" w:line="276" w:lineRule="auto"/>
        <w:ind w:left="0" w:firstLine="709"/>
        <w:jc w:val="both"/>
        <w:rPr>
          <w:rFonts w:eastAsia="Calibri"/>
          <w:color w:val="000000"/>
          <w:sz w:val="28"/>
          <w:szCs w:val="28"/>
          <w:lang w:val="vi-VN"/>
        </w:rPr>
      </w:pPr>
      <w:r w:rsidRPr="0099247E">
        <w:rPr>
          <w:rFonts w:eastAsia="Calibri"/>
          <w:color w:val="000000"/>
          <w:sz w:val="28"/>
          <w:szCs w:val="28"/>
          <w:lang w:val="vi-VN"/>
        </w:rPr>
        <w:t xml:space="preserve">Tổ chức phổ biến và phối hợp với tất cả các đơn vị trong và ngoài ngành hàng không có liên quan thực hiện các yêu cầu trong </w:t>
      </w:r>
      <w:r w:rsidR="00BE510E">
        <w:rPr>
          <w:rFonts w:eastAsia="Calibri"/>
          <w:color w:val="000000"/>
          <w:sz w:val="28"/>
          <w:szCs w:val="28"/>
        </w:rPr>
        <w:t>HTQLAT</w:t>
      </w:r>
      <w:r w:rsidRPr="0099247E">
        <w:rPr>
          <w:rFonts w:eastAsia="Calibri"/>
          <w:color w:val="000000"/>
          <w:sz w:val="28"/>
          <w:szCs w:val="28"/>
          <w:lang w:val="vi-VN"/>
        </w:rPr>
        <w:t xml:space="preserve"> đã xây dựng;</w:t>
      </w:r>
    </w:p>
    <w:p w:rsidR="00A50CAE" w:rsidRPr="0099247E" w:rsidRDefault="00A50CAE" w:rsidP="003448F9">
      <w:pPr>
        <w:numPr>
          <w:ilvl w:val="0"/>
          <w:numId w:val="11"/>
        </w:numPr>
        <w:tabs>
          <w:tab w:val="left" w:pos="1134"/>
        </w:tabs>
        <w:spacing w:before="120" w:after="120" w:line="276" w:lineRule="auto"/>
        <w:ind w:left="0" w:firstLine="709"/>
        <w:jc w:val="both"/>
        <w:rPr>
          <w:rFonts w:eastAsia="Calibri"/>
          <w:color w:val="000000"/>
          <w:sz w:val="28"/>
          <w:szCs w:val="22"/>
          <w:lang w:val="vi-VN"/>
        </w:rPr>
      </w:pPr>
      <w:r w:rsidRPr="0099247E">
        <w:rPr>
          <w:rFonts w:eastAsia="Calibri"/>
          <w:color w:val="000000"/>
          <w:sz w:val="28"/>
          <w:szCs w:val="28"/>
          <w:lang w:val="vi-VN"/>
        </w:rPr>
        <w:t>Tổ chức hệ thống kiểm tra, giám sát và thực hiện công tác kiểm tra, giám sát để bảo đảm các quy định đã được tuân thủ nghiêm ngặt;</w:t>
      </w:r>
    </w:p>
    <w:p w:rsidR="00A50CAE" w:rsidRPr="0099247E" w:rsidRDefault="00A50CAE" w:rsidP="003448F9">
      <w:pPr>
        <w:numPr>
          <w:ilvl w:val="0"/>
          <w:numId w:val="11"/>
        </w:numPr>
        <w:tabs>
          <w:tab w:val="left" w:pos="1134"/>
        </w:tabs>
        <w:spacing w:before="120" w:after="120" w:line="276" w:lineRule="auto"/>
        <w:ind w:left="0" w:firstLine="709"/>
        <w:jc w:val="both"/>
        <w:rPr>
          <w:rFonts w:eastAsia="Calibri"/>
          <w:color w:val="000000"/>
          <w:sz w:val="28"/>
          <w:szCs w:val="22"/>
          <w:lang w:val="vi-VN"/>
        </w:rPr>
      </w:pPr>
      <w:r w:rsidRPr="0099247E">
        <w:rPr>
          <w:rFonts w:eastAsia="Calibri"/>
          <w:color w:val="000000"/>
          <w:sz w:val="28"/>
          <w:szCs w:val="22"/>
          <w:lang w:val="vi-VN"/>
        </w:rPr>
        <w:t>Phê duyệt và đảm bảo toàn thể cán bộ, người lao động củ</w:t>
      </w:r>
      <w:r w:rsidR="00BE510E">
        <w:rPr>
          <w:rFonts w:eastAsia="Calibri"/>
          <w:color w:val="000000"/>
          <w:sz w:val="28"/>
          <w:szCs w:val="22"/>
          <w:lang w:val="vi-VN"/>
        </w:rPr>
        <w:t>a C</w:t>
      </w:r>
      <w:r w:rsidRPr="0099247E">
        <w:rPr>
          <w:rFonts w:eastAsia="Calibri"/>
          <w:color w:val="000000"/>
          <w:sz w:val="28"/>
          <w:szCs w:val="22"/>
          <w:lang w:val="vi-VN"/>
        </w:rPr>
        <w:t>ảng thấu hiểu và thực thi chính sách an toàn.</w:t>
      </w:r>
    </w:p>
    <w:p w:rsidR="00A50CAE" w:rsidRPr="0099247E" w:rsidRDefault="00A50CAE" w:rsidP="003448F9">
      <w:pPr>
        <w:numPr>
          <w:ilvl w:val="0"/>
          <w:numId w:val="11"/>
        </w:numPr>
        <w:tabs>
          <w:tab w:val="left" w:pos="1134"/>
        </w:tabs>
        <w:spacing w:before="120" w:after="120" w:line="276" w:lineRule="auto"/>
        <w:ind w:left="0" w:firstLine="709"/>
        <w:jc w:val="both"/>
        <w:rPr>
          <w:rFonts w:eastAsia="Calibri"/>
          <w:color w:val="000000"/>
          <w:sz w:val="28"/>
          <w:szCs w:val="22"/>
          <w:lang w:val="vi-VN"/>
        </w:rPr>
      </w:pPr>
      <w:r w:rsidRPr="0099247E">
        <w:rPr>
          <w:rFonts w:eastAsia="Calibri"/>
          <w:color w:val="000000"/>
          <w:sz w:val="28"/>
          <w:szCs w:val="28"/>
          <w:lang w:val="vi-VN"/>
        </w:rPr>
        <w:t>Xây dựng kế hoạch đảm bảo nguồn lực, giải trình và trình Tổng giám đốc – Tổng công ty Cảng hàng không Việt Nam – CTCP phê duyệt để thực hiện được các mục tiêu, chỉ tiêu và chỉ số an toàn đã được đề ra;</w:t>
      </w:r>
    </w:p>
    <w:p w:rsidR="00A50CAE" w:rsidRPr="0099247E" w:rsidRDefault="00A50CAE" w:rsidP="003448F9">
      <w:pPr>
        <w:numPr>
          <w:ilvl w:val="0"/>
          <w:numId w:val="11"/>
        </w:numPr>
        <w:tabs>
          <w:tab w:val="left" w:pos="1134"/>
        </w:tabs>
        <w:spacing w:before="120" w:after="120" w:line="276" w:lineRule="auto"/>
        <w:ind w:left="0" w:firstLine="709"/>
        <w:jc w:val="both"/>
        <w:rPr>
          <w:rFonts w:eastAsia="Calibri"/>
          <w:color w:val="000000"/>
          <w:sz w:val="28"/>
          <w:szCs w:val="28"/>
          <w:lang w:val="vi-VN"/>
        </w:rPr>
      </w:pPr>
      <w:r w:rsidRPr="0099247E">
        <w:rPr>
          <w:rFonts w:eastAsia="Calibri"/>
          <w:color w:val="000000"/>
          <w:sz w:val="28"/>
          <w:szCs w:val="28"/>
          <w:lang w:val="vi-VN"/>
        </w:rPr>
        <w:t xml:space="preserve">Là người chịu trách nhiệm chỉ đạo về công tác an toàn vệ sinh, bảo hộ lao động của Cảng </w:t>
      </w:r>
      <w:r w:rsidR="00683534">
        <w:rPr>
          <w:rFonts w:eastAsia="Calibri"/>
          <w:color w:val="000000"/>
          <w:sz w:val="28"/>
          <w:szCs w:val="28"/>
        </w:rPr>
        <w:t>HKQT Cát Bi</w:t>
      </w:r>
      <w:r w:rsidRPr="0099247E">
        <w:rPr>
          <w:rFonts w:eastAsia="Calibri"/>
          <w:color w:val="000000"/>
          <w:sz w:val="28"/>
          <w:szCs w:val="28"/>
          <w:lang w:val="vi-VN"/>
        </w:rPr>
        <w:t xml:space="preserve">, cụ thể như sau: </w:t>
      </w:r>
    </w:p>
    <w:p w:rsidR="00A50CAE" w:rsidRPr="0099247E" w:rsidRDefault="00A50CAE" w:rsidP="00A50CAE">
      <w:pPr>
        <w:tabs>
          <w:tab w:val="left" w:pos="327"/>
        </w:tabs>
        <w:spacing w:before="120" w:after="120" w:line="276" w:lineRule="auto"/>
        <w:ind w:firstLine="1134"/>
        <w:jc w:val="both"/>
        <w:rPr>
          <w:rFonts w:eastAsia="Calibri"/>
          <w:color w:val="000000"/>
          <w:sz w:val="28"/>
          <w:szCs w:val="28"/>
          <w:lang w:val="vi-VN"/>
        </w:rPr>
      </w:pPr>
      <w:r w:rsidRPr="0099247E">
        <w:rPr>
          <w:rFonts w:eastAsia="Calibri"/>
          <w:color w:val="000000"/>
          <w:sz w:val="28"/>
          <w:szCs w:val="28"/>
          <w:lang w:val="vi-VN"/>
        </w:rPr>
        <w:t>+ Bảo đảm việc phân bổ nguồn lực phù hợp với việc xây dựng, thực thi và quản lý hệ thống an toàn.</w:t>
      </w:r>
    </w:p>
    <w:p w:rsidR="00A50CAE" w:rsidRPr="0099247E" w:rsidRDefault="00A50CAE" w:rsidP="00A50CAE">
      <w:pPr>
        <w:tabs>
          <w:tab w:val="left" w:pos="327"/>
        </w:tabs>
        <w:spacing w:before="120" w:after="120" w:line="276" w:lineRule="auto"/>
        <w:ind w:firstLine="1134"/>
        <w:jc w:val="both"/>
        <w:rPr>
          <w:rFonts w:eastAsia="Calibri"/>
          <w:color w:val="000000"/>
          <w:sz w:val="28"/>
          <w:szCs w:val="28"/>
          <w:lang w:val="vi-VN"/>
        </w:rPr>
      </w:pPr>
      <w:r w:rsidRPr="0099247E">
        <w:rPr>
          <w:rFonts w:eastAsia="Calibri"/>
          <w:color w:val="000000"/>
          <w:sz w:val="28"/>
          <w:szCs w:val="28"/>
          <w:lang w:val="vi-VN"/>
        </w:rPr>
        <w:t>+ Chỉ đạo công tác thi đua, khen thưởng và kỷ luật.</w:t>
      </w:r>
    </w:p>
    <w:p w:rsidR="00A50CAE" w:rsidRPr="0099247E" w:rsidRDefault="00A50CAE" w:rsidP="00A50CAE">
      <w:pPr>
        <w:tabs>
          <w:tab w:val="left" w:pos="327"/>
        </w:tabs>
        <w:spacing w:before="120" w:after="120" w:line="276" w:lineRule="auto"/>
        <w:ind w:firstLine="1134"/>
        <w:jc w:val="both"/>
        <w:rPr>
          <w:rFonts w:eastAsia="Calibri"/>
          <w:color w:val="000000"/>
          <w:sz w:val="26"/>
          <w:szCs w:val="26"/>
        </w:rPr>
      </w:pPr>
      <w:r w:rsidRPr="0099247E">
        <w:rPr>
          <w:rFonts w:eastAsia="Calibri"/>
          <w:color w:val="000000"/>
          <w:sz w:val="28"/>
          <w:szCs w:val="28"/>
        </w:rPr>
        <w:t>+ Công tác an ninh và quốc phòng</w:t>
      </w:r>
    </w:p>
    <w:p w:rsidR="00A50CAE" w:rsidRPr="0099247E" w:rsidRDefault="00A50CAE" w:rsidP="003448F9">
      <w:pPr>
        <w:numPr>
          <w:ilvl w:val="1"/>
          <w:numId w:val="4"/>
        </w:numPr>
        <w:tabs>
          <w:tab w:val="left" w:pos="1134"/>
        </w:tabs>
        <w:spacing w:before="120" w:after="120" w:line="276" w:lineRule="auto"/>
        <w:ind w:left="0" w:firstLine="709"/>
        <w:contextualSpacing/>
        <w:jc w:val="both"/>
        <w:rPr>
          <w:rFonts w:eastAsia="Calibri"/>
          <w:b/>
          <w:i/>
          <w:color w:val="000000"/>
          <w:sz w:val="28"/>
          <w:szCs w:val="22"/>
        </w:rPr>
      </w:pPr>
      <w:r w:rsidRPr="0099247E">
        <w:rPr>
          <w:rFonts w:eastAsia="Calibri"/>
          <w:b/>
          <w:i/>
          <w:color w:val="000000"/>
          <w:sz w:val="28"/>
          <w:szCs w:val="22"/>
        </w:rPr>
        <w:t xml:space="preserve"> Phó Giám đốc phụ trách An toàn</w:t>
      </w:r>
    </w:p>
    <w:p w:rsidR="00A50CAE" w:rsidRPr="00E4736D" w:rsidRDefault="00A50CAE" w:rsidP="003448F9">
      <w:pPr>
        <w:numPr>
          <w:ilvl w:val="0"/>
          <w:numId w:val="11"/>
        </w:numPr>
        <w:tabs>
          <w:tab w:val="left" w:pos="1134"/>
        </w:tabs>
        <w:spacing w:before="120" w:after="120" w:line="276" w:lineRule="auto"/>
        <w:ind w:left="0" w:firstLine="709"/>
        <w:jc w:val="both"/>
        <w:rPr>
          <w:rFonts w:eastAsia="Calibri"/>
          <w:color w:val="000000"/>
          <w:sz w:val="28"/>
          <w:szCs w:val="28"/>
        </w:rPr>
      </w:pPr>
      <w:r w:rsidRPr="00E4736D">
        <w:rPr>
          <w:rFonts w:eastAsia="Calibri"/>
          <w:color w:val="000000"/>
          <w:sz w:val="28"/>
          <w:szCs w:val="28"/>
        </w:rPr>
        <w:t>Là Tổ trưởng Tổ an toàn</w:t>
      </w:r>
      <w:r w:rsidR="000B6169">
        <w:rPr>
          <w:rFonts w:eastAsia="Calibri"/>
          <w:color w:val="000000"/>
          <w:sz w:val="28"/>
          <w:szCs w:val="28"/>
        </w:rPr>
        <w:t xml:space="preserve"> Cảng HKQT Cát Bi</w:t>
      </w:r>
      <w:r w:rsidRPr="00E4736D">
        <w:rPr>
          <w:rFonts w:eastAsia="Calibri"/>
          <w:color w:val="000000"/>
          <w:sz w:val="28"/>
          <w:szCs w:val="28"/>
        </w:rPr>
        <w:t>;</w:t>
      </w:r>
    </w:p>
    <w:p w:rsidR="00A50CAE" w:rsidRPr="0099247E" w:rsidRDefault="00A50CAE" w:rsidP="003448F9">
      <w:pPr>
        <w:numPr>
          <w:ilvl w:val="0"/>
          <w:numId w:val="11"/>
        </w:numPr>
        <w:tabs>
          <w:tab w:val="left" w:pos="1134"/>
        </w:tabs>
        <w:spacing w:before="120" w:after="120" w:line="276" w:lineRule="auto"/>
        <w:ind w:left="0" w:firstLine="709"/>
        <w:jc w:val="both"/>
        <w:rPr>
          <w:rFonts w:eastAsia="Calibri"/>
          <w:color w:val="000000"/>
          <w:sz w:val="28"/>
          <w:szCs w:val="28"/>
        </w:rPr>
      </w:pPr>
      <w:r w:rsidRPr="0099247E">
        <w:rPr>
          <w:rFonts w:eastAsia="Calibri"/>
          <w:color w:val="000000"/>
          <w:sz w:val="28"/>
          <w:szCs w:val="28"/>
        </w:rPr>
        <w:t xml:space="preserve">Triển khai chính sách an toàn của Cảng </w:t>
      </w:r>
      <w:r w:rsidR="00683534">
        <w:rPr>
          <w:rFonts w:eastAsia="Calibri"/>
          <w:color w:val="000000"/>
          <w:sz w:val="28"/>
          <w:szCs w:val="28"/>
        </w:rPr>
        <w:t>HKQT Cát Bi</w:t>
      </w:r>
      <w:r w:rsidRPr="0099247E">
        <w:rPr>
          <w:rFonts w:eastAsia="Calibri"/>
          <w:color w:val="000000"/>
          <w:sz w:val="28"/>
          <w:szCs w:val="28"/>
        </w:rPr>
        <w:t>;</w:t>
      </w:r>
    </w:p>
    <w:p w:rsidR="00A50CAE" w:rsidRPr="0099247E" w:rsidRDefault="00A50CAE" w:rsidP="003448F9">
      <w:pPr>
        <w:numPr>
          <w:ilvl w:val="0"/>
          <w:numId w:val="11"/>
        </w:numPr>
        <w:tabs>
          <w:tab w:val="left" w:pos="1134"/>
        </w:tabs>
        <w:spacing w:before="120" w:after="120" w:line="276" w:lineRule="auto"/>
        <w:ind w:left="0" w:firstLine="709"/>
        <w:jc w:val="both"/>
        <w:rPr>
          <w:rFonts w:eastAsia="Calibri"/>
          <w:color w:val="000000"/>
          <w:sz w:val="28"/>
          <w:szCs w:val="28"/>
        </w:rPr>
      </w:pPr>
      <w:r w:rsidRPr="0099247E">
        <w:rPr>
          <w:rFonts w:eastAsia="Calibri"/>
          <w:color w:val="000000"/>
          <w:sz w:val="28"/>
          <w:szCs w:val="28"/>
        </w:rPr>
        <w:t>Chỉ đạo công tác thống kê, thiết lập và báo cáo Giám đốc các chỉ số an toàn hàng năm trong hoạt động của đơn vị;</w:t>
      </w:r>
    </w:p>
    <w:p w:rsidR="00A50CAE" w:rsidRPr="0099247E" w:rsidRDefault="00A50CAE" w:rsidP="003448F9">
      <w:pPr>
        <w:numPr>
          <w:ilvl w:val="0"/>
          <w:numId w:val="11"/>
        </w:numPr>
        <w:tabs>
          <w:tab w:val="left" w:pos="1134"/>
        </w:tabs>
        <w:spacing w:before="120" w:after="120" w:line="276" w:lineRule="auto"/>
        <w:ind w:left="0" w:firstLine="709"/>
        <w:jc w:val="both"/>
        <w:rPr>
          <w:rFonts w:eastAsia="Calibri"/>
          <w:color w:val="000000"/>
          <w:sz w:val="28"/>
          <w:szCs w:val="28"/>
        </w:rPr>
      </w:pPr>
      <w:r w:rsidRPr="0099247E">
        <w:rPr>
          <w:rFonts w:eastAsia="Calibri"/>
          <w:color w:val="000000"/>
          <w:sz w:val="28"/>
          <w:szCs w:val="28"/>
        </w:rPr>
        <w:t>Bảo đảm việc đánh giá thường xuyên về hiệu quả của HTQLAT;</w:t>
      </w:r>
    </w:p>
    <w:p w:rsidR="00A50CAE" w:rsidRPr="0099247E" w:rsidRDefault="00A50CAE" w:rsidP="003448F9">
      <w:pPr>
        <w:numPr>
          <w:ilvl w:val="0"/>
          <w:numId w:val="11"/>
        </w:numPr>
        <w:tabs>
          <w:tab w:val="left" w:pos="1134"/>
        </w:tabs>
        <w:spacing w:before="120" w:after="120" w:line="276" w:lineRule="auto"/>
        <w:ind w:left="0" w:firstLine="709"/>
        <w:jc w:val="both"/>
        <w:rPr>
          <w:rFonts w:eastAsia="Calibri"/>
          <w:color w:val="000000"/>
          <w:sz w:val="28"/>
          <w:szCs w:val="28"/>
        </w:rPr>
      </w:pPr>
      <w:r w:rsidRPr="0099247E">
        <w:rPr>
          <w:rFonts w:eastAsia="Calibri"/>
          <w:color w:val="000000"/>
          <w:sz w:val="28"/>
          <w:szCs w:val="28"/>
        </w:rPr>
        <w:t>Thiết lập chỉ số an toàn;</w:t>
      </w:r>
    </w:p>
    <w:p w:rsidR="00A50CAE" w:rsidRPr="00BE510E" w:rsidRDefault="00A50CAE" w:rsidP="003448F9">
      <w:pPr>
        <w:numPr>
          <w:ilvl w:val="0"/>
          <w:numId w:val="11"/>
        </w:numPr>
        <w:tabs>
          <w:tab w:val="left" w:pos="1134"/>
        </w:tabs>
        <w:spacing w:before="120" w:after="120" w:line="276" w:lineRule="auto"/>
        <w:ind w:left="0" w:firstLine="709"/>
        <w:jc w:val="both"/>
        <w:rPr>
          <w:rFonts w:eastAsia="Calibri"/>
          <w:color w:val="000000"/>
          <w:sz w:val="28"/>
          <w:szCs w:val="28"/>
        </w:rPr>
      </w:pPr>
      <w:r w:rsidRPr="00BE510E">
        <w:rPr>
          <w:rFonts w:eastAsia="Calibri"/>
          <w:color w:val="000000"/>
          <w:sz w:val="28"/>
          <w:szCs w:val="28"/>
        </w:rPr>
        <w:t>Chỉ đạo thực hiện công tác nhận diện mối nguy hiểm và quản lý rủi ro của đơn vị;</w:t>
      </w:r>
    </w:p>
    <w:p w:rsidR="00A50CAE" w:rsidRPr="0099247E" w:rsidRDefault="00A50CAE" w:rsidP="003448F9">
      <w:pPr>
        <w:numPr>
          <w:ilvl w:val="0"/>
          <w:numId w:val="11"/>
        </w:numPr>
        <w:tabs>
          <w:tab w:val="left" w:pos="1134"/>
        </w:tabs>
        <w:spacing w:before="120" w:after="120" w:line="276" w:lineRule="auto"/>
        <w:ind w:left="0" w:firstLine="709"/>
        <w:jc w:val="both"/>
        <w:rPr>
          <w:rFonts w:eastAsia="Calibri"/>
          <w:color w:val="000000"/>
          <w:sz w:val="28"/>
          <w:szCs w:val="28"/>
        </w:rPr>
      </w:pPr>
      <w:r w:rsidRPr="0099247E">
        <w:rPr>
          <w:rFonts w:eastAsia="Calibri"/>
          <w:color w:val="000000"/>
          <w:sz w:val="28"/>
          <w:szCs w:val="28"/>
        </w:rPr>
        <w:t xml:space="preserve">Chỉ đạo soạn thảo các quy trình, thủ tục, biểu mẫu phục vụ các hoạt động có yếu tố an toàn tại Cảng </w:t>
      </w:r>
      <w:r w:rsidR="00683534">
        <w:rPr>
          <w:rFonts w:eastAsia="Calibri"/>
          <w:color w:val="000000"/>
          <w:sz w:val="28"/>
          <w:szCs w:val="28"/>
        </w:rPr>
        <w:t>HKQT Cát Bi</w:t>
      </w:r>
      <w:r w:rsidR="005A360A">
        <w:rPr>
          <w:rFonts w:eastAsia="Calibri"/>
          <w:color w:val="000000"/>
          <w:sz w:val="28"/>
          <w:szCs w:val="28"/>
        </w:rPr>
        <w:t xml:space="preserve"> </w:t>
      </w:r>
      <w:r w:rsidRPr="0099247E">
        <w:rPr>
          <w:rFonts w:eastAsia="Calibri"/>
          <w:color w:val="000000"/>
          <w:sz w:val="28"/>
          <w:szCs w:val="28"/>
        </w:rPr>
        <w:t xml:space="preserve">và xây dựng Tài liệu </w:t>
      </w:r>
      <w:r w:rsidR="00BE510E" w:rsidRPr="0099247E">
        <w:rPr>
          <w:rFonts w:eastAsia="Calibri"/>
          <w:color w:val="000000"/>
          <w:sz w:val="28"/>
          <w:szCs w:val="28"/>
        </w:rPr>
        <w:t>HTQLAT</w:t>
      </w:r>
      <w:r w:rsidRPr="0099247E">
        <w:rPr>
          <w:rFonts w:eastAsia="Calibri"/>
          <w:color w:val="000000"/>
          <w:sz w:val="28"/>
          <w:szCs w:val="28"/>
        </w:rPr>
        <w:t xml:space="preserve"> cho đơn vị;</w:t>
      </w:r>
    </w:p>
    <w:p w:rsidR="00A50CAE" w:rsidRPr="0099247E" w:rsidRDefault="00A50CAE" w:rsidP="003448F9">
      <w:pPr>
        <w:numPr>
          <w:ilvl w:val="0"/>
          <w:numId w:val="11"/>
        </w:numPr>
        <w:tabs>
          <w:tab w:val="left" w:pos="1134"/>
        </w:tabs>
        <w:spacing w:before="120" w:after="120" w:line="276" w:lineRule="auto"/>
        <w:ind w:left="0" w:firstLine="709"/>
        <w:jc w:val="both"/>
        <w:rPr>
          <w:rFonts w:eastAsia="Calibri"/>
          <w:color w:val="000000"/>
          <w:sz w:val="28"/>
          <w:szCs w:val="28"/>
        </w:rPr>
      </w:pPr>
      <w:r w:rsidRPr="0099247E">
        <w:rPr>
          <w:rFonts w:eastAsia="Calibri"/>
          <w:color w:val="000000"/>
          <w:sz w:val="28"/>
          <w:szCs w:val="28"/>
        </w:rPr>
        <w:lastRenderedPageBreak/>
        <w:t xml:space="preserve">Bảo đảm việc phối hợp, triển khai các chính sách và quy trình quản lý an toàn của các tổ chức ngoài Cảng </w:t>
      </w:r>
      <w:r w:rsidR="00683534">
        <w:rPr>
          <w:rFonts w:eastAsia="Calibri"/>
          <w:color w:val="000000"/>
          <w:sz w:val="28"/>
          <w:szCs w:val="28"/>
        </w:rPr>
        <w:t>HKQT Cát Bi</w:t>
      </w:r>
      <w:r w:rsidR="00683534" w:rsidRPr="0099247E">
        <w:rPr>
          <w:rFonts w:eastAsia="Calibri"/>
          <w:color w:val="000000"/>
          <w:sz w:val="28"/>
          <w:szCs w:val="28"/>
        </w:rPr>
        <w:t xml:space="preserve"> </w:t>
      </w:r>
      <w:r w:rsidRPr="0099247E">
        <w:rPr>
          <w:rFonts w:eastAsia="Calibri"/>
          <w:color w:val="000000"/>
          <w:sz w:val="28"/>
          <w:szCs w:val="28"/>
        </w:rPr>
        <w:t xml:space="preserve">phù hợp với HTQLAT của Cảng </w:t>
      </w:r>
      <w:r w:rsidR="00683534">
        <w:rPr>
          <w:rFonts w:eastAsia="Calibri"/>
          <w:color w:val="000000"/>
          <w:sz w:val="28"/>
          <w:szCs w:val="28"/>
        </w:rPr>
        <w:t>HKQT Cát Bi</w:t>
      </w:r>
      <w:r w:rsidRPr="0099247E">
        <w:rPr>
          <w:rFonts w:eastAsia="Calibri"/>
          <w:color w:val="000000"/>
          <w:sz w:val="28"/>
          <w:szCs w:val="28"/>
        </w:rPr>
        <w:t>;</w:t>
      </w:r>
    </w:p>
    <w:p w:rsidR="00A50CAE" w:rsidRPr="0099247E" w:rsidRDefault="00A50CAE" w:rsidP="003448F9">
      <w:pPr>
        <w:numPr>
          <w:ilvl w:val="0"/>
          <w:numId w:val="11"/>
        </w:numPr>
        <w:tabs>
          <w:tab w:val="left" w:pos="1134"/>
        </w:tabs>
        <w:spacing w:before="120" w:after="120" w:line="276" w:lineRule="auto"/>
        <w:ind w:left="0" w:firstLine="709"/>
        <w:jc w:val="both"/>
        <w:rPr>
          <w:rFonts w:eastAsia="Calibri"/>
          <w:color w:val="000000"/>
          <w:sz w:val="28"/>
          <w:szCs w:val="28"/>
        </w:rPr>
      </w:pPr>
      <w:r w:rsidRPr="0099247E">
        <w:rPr>
          <w:rFonts w:eastAsia="Calibri"/>
          <w:color w:val="000000"/>
          <w:sz w:val="28"/>
          <w:szCs w:val="28"/>
        </w:rPr>
        <w:t>Bảo đảm tất cả cán bộ và công nhân viên trong đơn vị đều phải được đào tạo, huấn luyện, đủ khả năng và thành thạo những yêu cầu an toàn bắt buộc;</w:t>
      </w:r>
    </w:p>
    <w:p w:rsidR="00A50CAE" w:rsidRPr="0099247E" w:rsidRDefault="00A50CAE" w:rsidP="003448F9">
      <w:pPr>
        <w:numPr>
          <w:ilvl w:val="0"/>
          <w:numId w:val="11"/>
        </w:numPr>
        <w:tabs>
          <w:tab w:val="left" w:pos="1134"/>
        </w:tabs>
        <w:spacing w:before="120" w:after="120" w:line="276" w:lineRule="auto"/>
        <w:ind w:left="0" w:firstLine="709"/>
        <w:jc w:val="both"/>
        <w:rPr>
          <w:rFonts w:eastAsia="Calibri"/>
          <w:color w:val="000000"/>
          <w:sz w:val="28"/>
          <w:szCs w:val="28"/>
        </w:rPr>
      </w:pPr>
      <w:r w:rsidRPr="0099247E">
        <w:rPr>
          <w:rFonts w:eastAsia="Calibri"/>
          <w:color w:val="000000"/>
          <w:sz w:val="28"/>
          <w:szCs w:val="28"/>
        </w:rPr>
        <w:t xml:space="preserve">Bảo đảm tất cả cán bộ và nhân viên Cảng </w:t>
      </w:r>
      <w:r w:rsidR="00683534">
        <w:rPr>
          <w:rFonts w:eastAsia="Calibri"/>
          <w:color w:val="000000"/>
          <w:sz w:val="28"/>
          <w:szCs w:val="28"/>
        </w:rPr>
        <w:t>HKQT Cát Bi</w:t>
      </w:r>
      <w:r w:rsidR="00683534" w:rsidRPr="0099247E">
        <w:rPr>
          <w:rFonts w:eastAsia="Calibri"/>
          <w:color w:val="000000"/>
          <w:sz w:val="28"/>
          <w:szCs w:val="28"/>
        </w:rPr>
        <w:t xml:space="preserve"> </w:t>
      </w:r>
      <w:r w:rsidRPr="0099247E">
        <w:rPr>
          <w:rFonts w:eastAsia="Calibri"/>
          <w:color w:val="000000"/>
          <w:sz w:val="28"/>
          <w:szCs w:val="28"/>
        </w:rPr>
        <w:t>ý thức và nắm rõ trách nhiệm của mình trong việc thực hiện an toàn;</w:t>
      </w:r>
    </w:p>
    <w:p w:rsidR="00A50CAE" w:rsidRPr="0099247E" w:rsidRDefault="00A50CAE" w:rsidP="003448F9">
      <w:pPr>
        <w:numPr>
          <w:ilvl w:val="0"/>
          <w:numId w:val="11"/>
        </w:numPr>
        <w:tabs>
          <w:tab w:val="left" w:pos="1134"/>
        </w:tabs>
        <w:spacing w:before="120" w:after="120" w:line="276" w:lineRule="auto"/>
        <w:ind w:left="0" w:firstLine="709"/>
        <w:jc w:val="both"/>
        <w:rPr>
          <w:rFonts w:eastAsia="Calibri"/>
          <w:color w:val="000000"/>
          <w:sz w:val="28"/>
          <w:szCs w:val="28"/>
        </w:rPr>
      </w:pPr>
      <w:r w:rsidRPr="0099247E">
        <w:rPr>
          <w:rFonts w:eastAsia="Calibri"/>
          <w:color w:val="000000"/>
          <w:sz w:val="28"/>
          <w:szCs w:val="28"/>
        </w:rPr>
        <w:t xml:space="preserve">Thiết lập các mối quan hệ về an toàn trong ngành hàng không có liên quan đến nhiệm vụ an toàn của Cảng </w:t>
      </w:r>
      <w:r w:rsidR="00683534">
        <w:rPr>
          <w:rFonts w:eastAsia="Calibri"/>
          <w:color w:val="000000"/>
          <w:sz w:val="28"/>
          <w:szCs w:val="28"/>
        </w:rPr>
        <w:t>HKQT Cát Bi</w:t>
      </w:r>
      <w:r w:rsidRPr="0099247E">
        <w:rPr>
          <w:rFonts w:eastAsia="Calibri"/>
          <w:color w:val="000000"/>
          <w:sz w:val="28"/>
          <w:szCs w:val="28"/>
        </w:rPr>
        <w:t>;</w:t>
      </w:r>
    </w:p>
    <w:p w:rsidR="00A50CAE" w:rsidRPr="0099247E" w:rsidRDefault="00A50CAE" w:rsidP="003448F9">
      <w:pPr>
        <w:numPr>
          <w:ilvl w:val="0"/>
          <w:numId w:val="11"/>
        </w:numPr>
        <w:tabs>
          <w:tab w:val="left" w:pos="1134"/>
        </w:tabs>
        <w:spacing w:before="120" w:after="120" w:line="276" w:lineRule="auto"/>
        <w:ind w:left="0" w:firstLine="709"/>
        <w:jc w:val="both"/>
        <w:rPr>
          <w:rFonts w:eastAsia="Calibri"/>
          <w:color w:val="000000"/>
          <w:sz w:val="28"/>
          <w:szCs w:val="28"/>
        </w:rPr>
      </w:pPr>
      <w:r w:rsidRPr="0099247E">
        <w:rPr>
          <w:rFonts w:eastAsia="Calibri"/>
          <w:color w:val="000000"/>
          <w:sz w:val="28"/>
          <w:szCs w:val="28"/>
        </w:rPr>
        <w:t xml:space="preserve">Phối hợp chặt chẽ với các cơ quan, đơn vị hoạt động tại Cảng </w:t>
      </w:r>
      <w:r w:rsidR="00683534">
        <w:rPr>
          <w:rFonts w:eastAsia="Calibri"/>
          <w:color w:val="000000"/>
          <w:sz w:val="28"/>
          <w:szCs w:val="28"/>
        </w:rPr>
        <w:t>HKQT Cát Bi</w:t>
      </w:r>
      <w:r w:rsidR="00683534" w:rsidRPr="0099247E">
        <w:rPr>
          <w:rFonts w:eastAsia="Calibri"/>
          <w:color w:val="000000"/>
          <w:sz w:val="28"/>
          <w:szCs w:val="28"/>
        </w:rPr>
        <w:t xml:space="preserve"> </w:t>
      </w:r>
      <w:r w:rsidRPr="0099247E">
        <w:rPr>
          <w:rFonts w:eastAsia="Calibri"/>
          <w:color w:val="000000"/>
          <w:sz w:val="28"/>
          <w:szCs w:val="28"/>
        </w:rPr>
        <w:t>để hoạt động khai thác hàng không được an toàn và hiệu quả;</w:t>
      </w:r>
    </w:p>
    <w:p w:rsidR="00A50CAE" w:rsidRPr="0099247E" w:rsidRDefault="00A50CAE" w:rsidP="003448F9">
      <w:pPr>
        <w:numPr>
          <w:ilvl w:val="0"/>
          <w:numId w:val="11"/>
        </w:numPr>
        <w:tabs>
          <w:tab w:val="left" w:pos="1134"/>
        </w:tabs>
        <w:spacing w:before="120" w:after="120" w:line="276" w:lineRule="auto"/>
        <w:ind w:left="0" w:firstLine="709"/>
        <w:jc w:val="both"/>
        <w:rPr>
          <w:rFonts w:eastAsia="Calibri"/>
          <w:color w:val="000000"/>
          <w:sz w:val="28"/>
          <w:szCs w:val="22"/>
        </w:rPr>
      </w:pPr>
      <w:r w:rsidRPr="0099247E">
        <w:rPr>
          <w:rFonts w:eastAsia="Calibri"/>
          <w:color w:val="000000"/>
          <w:sz w:val="28"/>
          <w:szCs w:val="28"/>
        </w:rPr>
        <w:t xml:space="preserve">Bảo đảm công tác </w:t>
      </w:r>
      <w:r w:rsidR="00BE510E">
        <w:rPr>
          <w:rFonts w:eastAsia="Calibri"/>
          <w:color w:val="000000"/>
          <w:sz w:val="28"/>
          <w:szCs w:val="28"/>
        </w:rPr>
        <w:t>PCCC</w:t>
      </w:r>
      <w:r w:rsidRPr="0099247E">
        <w:rPr>
          <w:rFonts w:eastAsia="Calibri"/>
          <w:color w:val="000000"/>
          <w:sz w:val="28"/>
          <w:szCs w:val="28"/>
        </w:rPr>
        <w:t>, phòng chống lụt bão, quản lý chim và động vật</w:t>
      </w:r>
      <w:r w:rsidRPr="0099247E">
        <w:rPr>
          <w:rFonts w:eastAsia="Calibri"/>
          <w:color w:val="000000"/>
          <w:spacing w:val="-1"/>
          <w:sz w:val="28"/>
          <w:szCs w:val="28"/>
        </w:rPr>
        <w:t xml:space="preserve"> hoang </w:t>
      </w:r>
      <w:r w:rsidRPr="0099247E">
        <w:rPr>
          <w:rFonts w:eastAsia="Calibri"/>
          <w:color w:val="000000"/>
          <w:spacing w:val="-6"/>
          <w:sz w:val="28"/>
          <w:szCs w:val="28"/>
        </w:rPr>
        <w:t xml:space="preserve">dã, </w:t>
      </w:r>
      <w:r w:rsidRPr="0099247E">
        <w:rPr>
          <w:rFonts w:eastAsia="Calibri"/>
          <w:color w:val="000000"/>
          <w:spacing w:val="-2"/>
          <w:sz w:val="28"/>
          <w:szCs w:val="28"/>
        </w:rPr>
        <w:t>an toàn giao thông</w:t>
      </w:r>
      <w:r w:rsidRPr="0099247E">
        <w:rPr>
          <w:rFonts w:eastAsia="Calibri"/>
          <w:color w:val="000000"/>
          <w:spacing w:val="-6"/>
          <w:sz w:val="28"/>
          <w:szCs w:val="28"/>
        </w:rPr>
        <w:t>.</w:t>
      </w:r>
    </w:p>
    <w:p w:rsidR="00A50CAE" w:rsidRPr="0099247E" w:rsidRDefault="00A50CAE" w:rsidP="003448F9">
      <w:pPr>
        <w:numPr>
          <w:ilvl w:val="0"/>
          <w:numId w:val="11"/>
        </w:numPr>
        <w:tabs>
          <w:tab w:val="left" w:pos="1134"/>
        </w:tabs>
        <w:spacing w:before="120" w:after="120" w:line="276" w:lineRule="auto"/>
        <w:ind w:left="0" w:firstLine="709"/>
        <w:jc w:val="both"/>
        <w:rPr>
          <w:rFonts w:eastAsia="Calibri"/>
          <w:color w:val="000000"/>
          <w:sz w:val="28"/>
          <w:szCs w:val="22"/>
        </w:rPr>
      </w:pPr>
      <w:r w:rsidRPr="0099247E">
        <w:rPr>
          <w:rFonts w:eastAsia="Calibri"/>
          <w:color w:val="000000"/>
          <w:sz w:val="28"/>
          <w:szCs w:val="22"/>
        </w:rPr>
        <w:t xml:space="preserve">Xây dựng hệ thống giám sát an toàn hàng không, công tác tĩnh không của Cảng </w:t>
      </w:r>
      <w:r w:rsidR="00683534">
        <w:rPr>
          <w:rFonts w:eastAsia="Calibri"/>
          <w:color w:val="000000"/>
          <w:sz w:val="28"/>
          <w:szCs w:val="28"/>
        </w:rPr>
        <w:t>HKQT Cát Bi</w:t>
      </w:r>
      <w:r w:rsidRPr="0099247E">
        <w:rPr>
          <w:rFonts w:eastAsia="Calibri"/>
          <w:color w:val="000000"/>
          <w:sz w:val="28"/>
          <w:szCs w:val="22"/>
        </w:rPr>
        <w:t>.</w:t>
      </w:r>
    </w:p>
    <w:p w:rsidR="00A50CAE" w:rsidRPr="0099247E" w:rsidRDefault="00A50CAE" w:rsidP="003448F9">
      <w:pPr>
        <w:numPr>
          <w:ilvl w:val="0"/>
          <w:numId w:val="11"/>
        </w:numPr>
        <w:tabs>
          <w:tab w:val="left" w:pos="1134"/>
        </w:tabs>
        <w:spacing w:before="120" w:after="120" w:line="276" w:lineRule="auto"/>
        <w:ind w:left="0" w:firstLine="709"/>
        <w:jc w:val="both"/>
        <w:rPr>
          <w:rFonts w:eastAsia="Calibri"/>
          <w:color w:val="000000"/>
          <w:sz w:val="28"/>
          <w:szCs w:val="22"/>
        </w:rPr>
      </w:pPr>
      <w:r w:rsidRPr="0099247E">
        <w:rPr>
          <w:rFonts w:eastAsia="Calibri"/>
          <w:color w:val="000000"/>
          <w:sz w:val="28"/>
          <w:szCs w:val="28"/>
        </w:rPr>
        <w:t xml:space="preserve">Giúp Giám đốc trong công tác xây dựng và duy trì văn hóa an toàn của Cảng </w:t>
      </w:r>
      <w:r w:rsidR="00683534">
        <w:rPr>
          <w:rFonts w:eastAsia="Calibri"/>
          <w:color w:val="000000"/>
          <w:sz w:val="28"/>
          <w:szCs w:val="28"/>
        </w:rPr>
        <w:t>HKQT Cát Bi</w:t>
      </w:r>
      <w:r w:rsidRPr="0099247E">
        <w:rPr>
          <w:rFonts w:eastAsia="Calibri"/>
          <w:color w:val="000000"/>
          <w:sz w:val="28"/>
          <w:szCs w:val="28"/>
        </w:rPr>
        <w:t>.</w:t>
      </w:r>
    </w:p>
    <w:p w:rsidR="00A50CAE" w:rsidRPr="00E4736D" w:rsidRDefault="00A50CAE" w:rsidP="003448F9">
      <w:pPr>
        <w:numPr>
          <w:ilvl w:val="1"/>
          <w:numId w:val="4"/>
        </w:numPr>
        <w:tabs>
          <w:tab w:val="left" w:pos="1134"/>
        </w:tabs>
        <w:spacing w:before="120" w:after="120" w:line="276" w:lineRule="auto"/>
        <w:ind w:left="0" w:firstLine="709"/>
        <w:contextualSpacing/>
        <w:jc w:val="both"/>
        <w:rPr>
          <w:rFonts w:eastAsia="Calibri"/>
          <w:i/>
          <w:color w:val="000000"/>
          <w:sz w:val="28"/>
          <w:szCs w:val="28"/>
        </w:rPr>
      </w:pPr>
      <w:r w:rsidRPr="0099247E">
        <w:rPr>
          <w:rFonts w:eastAsia="Calibri"/>
          <w:b/>
          <w:i/>
          <w:color w:val="000000"/>
          <w:sz w:val="28"/>
          <w:szCs w:val="28"/>
        </w:rPr>
        <w:t xml:space="preserve"> </w:t>
      </w:r>
      <w:r w:rsidRPr="00E4736D">
        <w:rPr>
          <w:rFonts w:eastAsia="Calibri"/>
          <w:b/>
          <w:i/>
          <w:color w:val="000000"/>
          <w:sz w:val="28"/>
          <w:szCs w:val="28"/>
        </w:rPr>
        <w:t xml:space="preserve">Phó Giám đốc phụ trách công tác </w:t>
      </w:r>
      <w:r w:rsidR="00773139" w:rsidRPr="00E4736D">
        <w:rPr>
          <w:rFonts w:eastAsia="Calibri"/>
          <w:b/>
          <w:i/>
          <w:color w:val="000000"/>
          <w:sz w:val="28"/>
          <w:szCs w:val="28"/>
        </w:rPr>
        <w:t xml:space="preserve">khai thác </w:t>
      </w:r>
      <w:r w:rsidR="00D85727" w:rsidRPr="00E4736D">
        <w:rPr>
          <w:rFonts w:eastAsia="Calibri"/>
          <w:b/>
          <w:i/>
          <w:color w:val="000000"/>
          <w:sz w:val="28"/>
          <w:szCs w:val="28"/>
        </w:rPr>
        <w:t>thương mại</w:t>
      </w:r>
    </w:p>
    <w:p w:rsidR="00C6191A" w:rsidRPr="00E4736D" w:rsidRDefault="00773139" w:rsidP="003448F9">
      <w:pPr>
        <w:numPr>
          <w:ilvl w:val="0"/>
          <w:numId w:val="11"/>
        </w:numPr>
        <w:tabs>
          <w:tab w:val="left" w:pos="1134"/>
        </w:tabs>
        <w:spacing w:before="120" w:after="120" w:line="276" w:lineRule="auto"/>
        <w:ind w:left="0" w:firstLine="709"/>
        <w:jc w:val="both"/>
        <w:rPr>
          <w:rFonts w:eastAsia="Calibri"/>
          <w:color w:val="000000"/>
          <w:sz w:val="28"/>
          <w:szCs w:val="28"/>
        </w:rPr>
      </w:pPr>
      <w:r w:rsidRPr="00E4736D">
        <w:rPr>
          <w:sz w:val="28"/>
        </w:rPr>
        <w:t xml:space="preserve">Chỉ đạo công tác </w:t>
      </w:r>
      <w:r w:rsidR="006119A8" w:rsidRPr="00E4736D">
        <w:rPr>
          <w:sz w:val="28"/>
        </w:rPr>
        <w:t>đảm bảo an toàn trong lĩnh vực phụ trách</w:t>
      </w:r>
      <w:r w:rsidR="00D85727" w:rsidRPr="00E4736D">
        <w:rPr>
          <w:sz w:val="28"/>
        </w:rPr>
        <w:t xml:space="preserve"> </w:t>
      </w:r>
      <w:r w:rsidR="006119A8" w:rsidRPr="00E4736D">
        <w:rPr>
          <w:i/>
          <w:sz w:val="28"/>
        </w:rPr>
        <w:t>(</w:t>
      </w:r>
      <w:r w:rsidR="00D85727" w:rsidRPr="00E4736D">
        <w:rPr>
          <w:i/>
          <w:sz w:val="28"/>
        </w:rPr>
        <w:t>cung cấp dịch vụ chuyên ngành khai thác thương mại mặt đất; công tác đào tạo huấn luyện; công tác bảo hộ lao động; công tác bảo vệ môi trường; công tác xây dựng cơ bản, đảm bảo chất lượng công trình xây dựng; công tác quản lý tiêu chuẩn chất lượng theo tiêu chuẩn ISO</w:t>
      </w:r>
      <w:r w:rsidR="006119A8" w:rsidRPr="00E4736D">
        <w:rPr>
          <w:i/>
          <w:sz w:val="28"/>
        </w:rPr>
        <w:t>)</w:t>
      </w:r>
      <w:r w:rsidR="00D85727" w:rsidRPr="00E4736D">
        <w:rPr>
          <w:sz w:val="28"/>
        </w:rPr>
        <w:t>.</w:t>
      </w:r>
    </w:p>
    <w:p w:rsidR="006119A8" w:rsidRPr="00E4736D" w:rsidRDefault="006119A8" w:rsidP="003448F9">
      <w:pPr>
        <w:numPr>
          <w:ilvl w:val="0"/>
          <w:numId w:val="11"/>
        </w:numPr>
        <w:tabs>
          <w:tab w:val="left" w:pos="1134"/>
        </w:tabs>
        <w:spacing w:before="120" w:after="120" w:line="276" w:lineRule="auto"/>
        <w:ind w:left="0" w:firstLine="709"/>
        <w:jc w:val="both"/>
        <w:rPr>
          <w:rFonts w:eastAsia="Calibri"/>
          <w:color w:val="000000"/>
          <w:sz w:val="28"/>
          <w:szCs w:val="22"/>
        </w:rPr>
      </w:pPr>
      <w:r w:rsidRPr="00E4736D">
        <w:rPr>
          <w:rFonts w:eastAsia="Calibri"/>
          <w:color w:val="000000"/>
          <w:sz w:val="28"/>
          <w:szCs w:val="28"/>
        </w:rPr>
        <w:t>Giúp Giám đốc trong công tác xây dựng và duy trì văn hóa an toàn của Cảng HKQT Cát Bi.</w:t>
      </w:r>
    </w:p>
    <w:p w:rsidR="00A50CAE" w:rsidRPr="00E4736D" w:rsidRDefault="00773139" w:rsidP="003448F9">
      <w:pPr>
        <w:numPr>
          <w:ilvl w:val="1"/>
          <w:numId w:val="4"/>
        </w:numPr>
        <w:tabs>
          <w:tab w:val="left" w:pos="1134"/>
        </w:tabs>
        <w:spacing w:before="120" w:after="120" w:line="276" w:lineRule="auto"/>
        <w:ind w:left="0" w:firstLine="709"/>
        <w:contextualSpacing/>
        <w:jc w:val="both"/>
        <w:rPr>
          <w:rFonts w:eastAsia="Calibri"/>
          <w:color w:val="000000"/>
          <w:sz w:val="28"/>
          <w:szCs w:val="28"/>
        </w:rPr>
      </w:pPr>
      <w:r w:rsidRPr="00E4736D">
        <w:rPr>
          <w:rFonts w:eastAsia="Calibri"/>
          <w:b/>
          <w:i/>
          <w:color w:val="000000"/>
          <w:sz w:val="28"/>
          <w:szCs w:val="28"/>
        </w:rPr>
        <w:t xml:space="preserve"> </w:t>
      </w:r>
      <w:r w:rsidR="00A50CAE" w:rsidRPr="00E4736D">
        <w:rPr>
          <w:rFonts w:eastAsia="Calibri"/>
          <w:b/>
          <w:i/>
          <w:color w:val="000000"/>
          <w:sz w:val="28"/>
          <w:szCs w:val="28"/>
        </w:rPr>
        <w:t>Trưởng Phòng</w:t>
      </w:r>
      <w:r w:rsidRPr="00E4736D">
        <w:rPr>
          <w:rFonts w:eastAsia="Calibri"/>
          <w:b/>
          <w:i/>
          <w:color w:val="000000"/>
          <w:sz w:val="28"/>
          <w:szCs w:val="28"/>
        </w:rPr>
        <w:t xml:space="preserve"> Điều hành sân bay</w:t>
      </w:r>
      <w:r w:rsidR="00A50CAE" w:rsidRPr="00E4736D">
        <w:rPr>
          <w:rFonts w:eastAsia="Calibri"/>
          <w:b/>
          <w:i/>
          <w:color w:val="000000"/>
          <w:sz w:val="28"/>
          <w:szCs w:val="28"/>
        </w:rPr>
        <w:t xml:space="preserve"> </w:t>
      </w:r>
    </w:p>
    <w:p w:rsidR="00A50CAE" w:rsidRPr="00A606C2" w:rsidRDefault="00A50CAE" w:rsidP="003448F9">
      <w:pPr>
        <w:numPr>
          <w:ilvl w:val="0"/>
          <w:numId w:val="11"/>
        </w:numPr>
        <w:tabs>
          <w:tab w:val="left" w:pos="1134"/>
        </w:tabs>
        <w:spacing w:before="120" w:after="120" w:line="276" w:lineRule="auto"/>
        <w:ind w:left="0" w:firstLine="709"/>
        <w:jc w:val="both"/>
        <w:rPr>
          <w:rFonts w:eastAsia="Calibri"/>
          <w:color w:val="000000"/>
          <w:sz w:val="28"/>
          <w:szCs w:val="28"/>
          <w:lang w:val="vi-VN"/>
        </w:rPr>
      </w:pPr>
      <w:r w:rsidRPr="00A606C2">
        <w:rPr>
          <w:rFonts w:eastAsia="Calibri"/>
          <w:color w:val="000000"/>
          <w:sz w:val="28"/>
          <w:szCs w:val="28"/>
          <w:lang w:val="vi-VN"/>
        </w:rPr>
        <w:t>Là Tổ phó thường trực Tổ An toàn.</w:t>
      </w:r>
    </w:p>
    <w:p w:rsidR="00A50CAE" w:rsidRPr="0099247E" w:rsidRDefault="00A50CAE" w:rsidP="003448F9">
      <w:pPr>
        <w:numPr>
          <w:ilvl w:val="0"/>
          <w:numId w:val="11"/>
        </w:numPr>
        <w:tabs>
          <w:tab w:val="left" w:pos="1134"/>
        </w:tabs>
        <w:spacing w:before="120" w:after="120" w:line="276" w:lineRule="auto"/>
        <w:ind w:left="0" w:firstLine="709"/>
        <w:jc w:val="both"/>
        <w:rPr>
          <w:rFonts w:eastAsia="Calibri"/>
          <w:color w:val="000000"/>
          <w:sz w:val="28"/>
          <w:szCs w:val="28"/>
          <w:lang w:val="vi-VN"/>
        </w:rPr>
      </w:pPr>
      <w:r w:rsidRPr="0099247E">
        <w:rPr>
          <w:rFonts w:eastAsia="Calibri"/>
          <w:color w:val="000000"/>
          <w:sz w:val="28"/>
          <w:szCs w:val="28"/>
          <w:lang w:val="vi-VN"/>
        </w:rPr>
        <w:t>Có nhiệm vụ giải trình trước Giám đốc và Tổ trưởng Tổ An toàn về việc xây dựng, thực thi và duy trì HTQLAT;</w:t>
      </w:r>
    </w:p>
    <w:p w:rsidR="00A50CAE" w:rsidRPr="0099247E" w:rsidRDefault="00A50CAE" w:rsidP="003448F9">
      <w:pPr>
        <w:numPr>
          <w:ilvl w:val="0"/>
          <w:numId w:val="11"/>
        </w:numPr>
        <w:tabs>
          <w:tab w:val="left" w:pos="1134"/>
        </w:tabs>
        <w:spacing w:before="120" w:after="120" w:line="276" w:lineRule="auto"/>
        <w:ind w:left="0" w:firstLine="709"/>
        <w:jc w:val="both"/>
        <w:rPr>
          <w:rFonts w:eastAsia="Calibri"/>
          <w:color w:val="000000"/>
          <w:sz w:val="28"/>
          <w:szCs w:val="28"/>
          <w:lang w:val="vi-VN"/>
        </w:rPr>
      </w:pPr>
      <w:r w:rsidRPr="0099247E">
        <w:rPr>
          <w:rFonts w:eastAsia="Calibri"/>
          <w:color w:val="000000"/>
          <w:sz w:val="28"/>
          <w:szCs w:val="28"/>
          <w:lang w:val="vi-VN"/>
        </w:rPr>
        <w:t xml:space="preserve">Tổ chức xây dựng, duy trì HTQLAT và tu chỉnh Tài liệu HTQLAT của Cảng </w:t>
      </w:r>
      <w:r w:rsidR="00773139">
        <w:rPr>
          <w:rFonts w:eastAsia="Calibri"/>
          <w:color w:val="000000"/>
          <w:sz w:val="28"/>
          <w:szCs w:val="28"/>
        </w:rPr>
        <w:t>HKQT Cát Bi</w:t>
      </w:r>
      <w:r w:rsidRPr="0099247E">
        <w:rPr>
          <w:rFonts w:eastAsia="Calibri"/>
          <w:color w:val="000000"/>
          <w:sz w:val="28"/>
          <w:szCs w:val="28"/>
          <w:lang w:val="vi-VN"/>
        </w:rPr>
        <w:t>;</w:t>
      </w:r>
    </w:p>
    <w:p w:rsidR="00A50CAE" w:rsidRPr="0099247E" w:rsidRDefault="00A50CAE" w:rsidP="003448F9">
      <w:pPr>
        <w:numPr>
          <w:ilvl w:val="0"/>
          <w:numId w:val="11"/>
        </w:numPr>
        <w:tabs>
          <w:tab w:val="left" w:pos="1134"/>
        </w:tabs>
        <w:spacing w:before="120" w:after="120" w:line="276" w:lineRule="auto"/>
        <w:ind w:left="0" w:firstLine="709"/>
        <w:jc w:val="both"/>
        <w:rPr>
          <w:rFonts w:eastAsia="Calibri"/>
          <w:color w:val="000000"/>
          <w:sz w:val="28"/>
          <w:szCs w:val="28"/>
          <w:lang w:val="vi-VN"/>
        </w:rPr>
      </w:pPr>
      <w:r w:rsidRPr="0099247E">
        <w:rPr>
          <w:rFonts w:eastAsia="Calibri"/>
          <w:color w:val="000000"/>
          <w:sz w:val="28"/>
          <w:szCs w:val="28"/>
          <w:lang w:val="vi-VN"/>
        </w:rPr>
        <w:t>Tham mưu, đề xuất các vấn đề về an toàn và các biện pháp ngăn ngừa cần thiết ở các cơ quan, đơn vị;</w:t>
      </w:r>
    </w:p>
    <w:p w:rsidR="00A50CAE" w:rsidRPr="0099247E" w:rsidRDefault="00A50CAE" w:rsidP="003448F9">
      <w:pPr>
        <w:numPr>
          <w:ilvl w:val="0"/>
          <w:numId w:val="11"/>
        </w:numPr>
        <w:tabs>
          <w:tab w:val="left" w:pos="1134"/>
        </w:tabs>
        <w:spacing w:before="120" w:after="120" w:line="276" w:lineRule="auto"/>
        <w:ind w:left="0" w:firstLine="709"/>
        <w:jc w:val="both"/>
        <w:rPr>
          <w:rFonts w:eastAsia="Calibri"/>
          <w:color w:val="000000"/>
          <w:sz w:val="28"/>
          <w:szCs w:val="28"/>
          <w:lang w:val="vi-VN"/>
        </w:rPr>
      </w:pPr>
      <w:r w:rsidRPr="0099247E">
        <w:rPr>
          <w:rFonts w:eastAsia="Calibri"/>
          <w:color w:val="000000"/>
          <w:sz w:val="28"/>
          <w:szCs w:val="28"/>
          <w:lang w:val="vi-VN"/>
        </w:rPr>
        <w:lastRenderedPageBreak/>
        <w:t xml:space="preserve">Tổ chức xây dựng hệ thống kiểm tra và giám sát an toàn, đặc biệt quan tâm đến các bộ phận/ khu vực có rủi ro cao đối với các hoạt động an toàn tại Cảng </w:t>
      </w:r>
      <w:r w:rsidR="00825B58">
        <w:rPr>
          <w:rFonts w:eastAsia="Calibri"/>
          <w:color w:val="000000"/>
          <w:sz w:val="28"/>
          <w:szCs w:val="28"/>
        </w:rPr>
        <w:t>HKQT Cát Bi</w:t>
      </w:r>
      <w:r w:rsidRPr="0099247E">
        <w:rPr>
          <w:rFonts w:eastAsia="Calibri"/>
          <w:color w:val="000000"/>
          <w:sz w:val="28"/>
          <w:szCs w:val="28"/>
          <w:lang w:val="vi-VN"/>
        </w:rPr>
        <w:t>;</w:t>
      </w:r>
    </w:p>
    <w:p w:rsidR="00A50CAE" w:rsidRPr="0099247E" w:rsidRDefault="00A50CAE" w:rsidP="003448F9">
      <w:pPr>
        <w:numPr>
          <w:ilvl w:val="0"/>
          <w:numId w:val="11"/>
        </w:numPr>
        <w:tabs>
          <w:tab w:val="left" w:pos="1134"/>
        </w:tabs>
        <w:spacing w:before="120" w:after="120" w:line="276" w:lineRule="auto"/>
        <w:ind w:left="0" w:firstLine="709"/>
        <w:jc w:val="both"/>
        <w:rPr>
          <w:rFonts w:eastAsia="Calibri"/>
          <w:color w:val="000000"/>
          <w:sz w:val="28"/>
          <w:szCs w:val="28"/>
          <w:lang w:val="vi-VN"/>
        </w:rPr>
      </w:pPr>
      <w:r w:rsidRPr="0099247E">
        <w:rPr>
          <w:rFonts w:eastAsia="Calibri"/>
          <w:color w:val="000000"/>
          <w:sz w:val="28"/>
          <w:szCs w:val="28"/>
          <w:lang w:val="vi-VN"/>
        </w:rPr>
        <w:t>Tổ chức xây dựng các hướng dẫn an toàn cụ thể và phổ biến đến cơ quan, đơn vị, cá nhân liên quan;</w:t>
      </w:r>
    </w:p>
    <w:p w:rsidR="00A50CAE" w:rsidRPr="0099247E" w:rsidRDefault="00A50CAE" w:rsidP="003448F9">
      <w:pPr>
        <w:numPr>
          <w:ilvl w:val="0"/>
          <w:numId w:val="11"/>
        </w:numPr>
        <w:tabs>
          <w:tab w:val="left" w:pos="1134"/>
        </w:tabs>
        <w:spacing w:before="120" w:after="120" w:line="276" w:lineRule="auto"/>
        <w:ind w:left="0" w:firstLine="709"/>
        <w:jc w:val="both"/>
        <w:rPr>
          <w:rFonts w:eastAsia="Calibri"/>
          <w:color w:val="000000"/>
          <w:sz w:val="28"/>
          <w:szCs w:val="28"/>
          <w:lang w:val="vi-VN"/>
        </w:rPr>
      </w:pPr>
      <w:r w:rsidRPr="0099247E">
        <w:rPr>
          <w:rFonts w:eastAsia="Calibri"/>
          <w:color w:val="000000"/>
          <w:sz w:val="28"/>
          <w:szCs w:val="28"/>
          <w:lang w:val="vi-VN"/>
        </w:rPr>
        <w:t xml:space="preserve">Thực hiện công tác kiểm tra, giám sát an toàn tại Cảng </w:t>
      </w:r>
      <w:r w:rsidR="00825B58">
        <w:rPr>
          <w:rFonts w:eastAsia="Calibri"/>
          <w:color w:val="000000"/>
          <w:sz w:val="28"/>
          <w:szCs w:val="28"/>
        </w:rPr>
        <w:t>HKQT Cát Bi</w:t>
      </w:r>
      <w:r w:rsidRPr="0099247E">
        <w:rPr>
          <w:rFonts w:eastAsia="Calibri"/>
          <w:color w:val="000000"/>
          <w:sz w:val="28"/>
          <w:szCs w:val="28"/>
          <w:lang w:val="vi-VN"/>
        </w:rPr>
        <w:t>;</w:t>
      </w:r>
    </w:p>
    <w:p w:rsidR="00A50CAE" w:rsidRPr="0099247E" w:rsidRDefault="00A50CAE" w:rsidP="003448F9">
      <w:pPr>
        <w:numPr>
          <w:ilvl w:val="0"/>
          <w:numId w:val="11"/>
        </w:numPr>
        <w:tabs>
          <w:tab w:val="left" w:pos="1134"/>
        </w:tabs>
        <w:spacing w:before="120" w:after="120" w:line="276" w:lineRule="auto"/>
        <w:ind w:left="0" w:firstLine="709"/>
        <w:jc w:val="both"/>
        <w:rPr>
          <w:rFonts w:eastAsia="Calibri"/>
          <w:color w:val="000000"/>
          <w:sz w:val="28"/>
          <w:szCs w:val="28"/>
          <w:lang w:val="vi-VN"/>
        </w:rPr>
      </w:pPr>
      <w:r w:rsidRPr="0099247E">
        <w:rPr>
          <w:rFonts w:eastAsia="Calibri"/>
          <w:color w:val="000000"/>
          <w:sz w:val="28"/>
          <w:szCs w:val="28"/>
          <w:lang w:val="vi-VN"/>
        </w:rPr>
        <w:t xml:space="preserve">Xem xét, tổng hợp các báo cáo định kỳ và đột xuất phù hợp với các chính sách, quy trình của </w:t>
      </w:r>
      <w:r w:rsidR="00BE510E" w:rsidRPr="0099247E">
        <w:rPr>
          <w:rFonts w:eastAsia="Calibri"/>
          <w:color w:val="000000"/>
          <w:sz w:val="28"/>
          <w:szCs w:val="28"/>
        </w:rPr>
        <w:t>HTQLAT</w:t>
      </w:r>
      <w:r w:rsidRPr="0099247E">
        <w:rPr>
          <w:rFonts w:eastAsia="Calibri"/>
          <w:color w:val="000000"/>
          <w:sz w:val="28"/>
          <w:szCs w:val="28"/>
          <w:lang w:val="vi-VN"/>
        </w:rPr>
        <w:t>;</w:t>
      </w:r>
    </w:p>
    <w:p w:rsidR="00A50CAE" w:rsidRPr="0099247E" w:rsidRDefault="00A50CAE" w:rsidP="003448F9">
      <w:pPr>
        <w:numPr>
          <w:ilvl w:val="0"/>
          <w:numId w:val="11"/>
        </w:numPr>
        <w:tabs>
          <w:tab w:val="left" w:pos="1134"/>
        </w:tabs>
        <w:spacing w:before="120" w:after="120" w:line="276" w:lineRule="auto"/>
        <w:ind w:left="0" w:firstLine="709"/>
        <w:jc w:val="both"/>
        <w:rPr>
          <w:rFonts w:eastAsia="Calibri"/>
          <w:color w:val="000000"/>
          <w:sz w:val="28"/>
          <w:szCs w:val="28"/>
          <w:lang w:val="vi-VN"/>
        </w:rPr>
      </w:pPr>
      <w:r w:rsidRPr="0099247E">
        <w:rPr>
          <w:rFonts w:eastAsia="Calibri"/>
          <w:color w:val="000000"/>
          <w:sz w:val="28"/>
          <w:szCs w:val="28"/>
          <w:lang w:val="vi-VN"/>
        </w:rPr>
        <w:t>Bảo đảm các cán bộ và nhân viên</w:t>
      </w:r>
      <w:r w:rsidR="00F51AD1">
        <w:rPr>
          <w:rFonts w:eastAsia="Calibri"/>
          <w:color w:val="000000"/>
          <w:sz w:val="28"/>
          <w:szCs w:val="28"/>
        </w:rPr>
        <w:t xml:space="preserve"> Đội</w:t>
      </w:r>
      <w:r w:rsidRPr="0099247E">
        <w:rPr>
          <w:rFonts w:eastAsia="Calibri"/>
          <w:color w:val="000000"/>
          <w:sz w:val="28"/>
          <w:szCs w:val="28"/>
          <w:lang w:val="vi-VN"/>
        </w:rPr>
        <w:t xml:space="preserve"> An toàn và Kiểm soát chất lượng</w:t>
      </w:r>
      <w:r w:rsidR="00F51AD1">
        <w:rPr>
          <w:rFonts w:eastAsia="Calibri"/>
          <w:color w:val="000000"/>
          <w:sz w:val="28"/>
          <w:szCs w:val="28"/>
        </w:rPr>
        <w:t xml:space="preserve"> </w:t>
      </w:r>
      <w:r w:rsidR="00BE510E">
        <w:rPr>
          <w:rFonts w:eastAsia="Calibri"/>
          <w:color w:val="000000"/>
          <w:sz w:val="28"/>
          <w:szCs w:val="28"/>
        </w:rPr>
        <w:t>-</w:t>
      </w:r>
      <w:r w:rsidR="00F51AD1">
        <w:rPr>
          <w:rFonts w:eastAsia="Calibri"/>
          <w:color w:val="000000"/>
          <w:sz w:val="28"/>
          <w:szCs w:val="28"/>
        </w:rPr>
        <w:t xml:space="preserve"> Phòng </w:t>
      </w:r>
      <w:r w:rsidR="00BE510E">
        <w:rPr>
          <w:rFonts w:eastAsia="Calibri"/>
          <w:color w:val="000000"/>
          <w:sz w:val="28"/>
          <w:szCs w:val="28"/>
        </w:rPr>
        <w:t>ĐHSB</w:t>
      </w:r>
      <w:r w:rsidRPr="0099247E">
        <w:rPr>
          <w:rFonts w:eastAsia="Calibri"/>
          <w:color w:val="000000"/>
          <w:sz w:val="28"/>
          <w:szCs w:val="28"/>
          <w:lang w:val="vi-VN"/>
        </w:rPr>
        <w:t xml:space="preserve"> được đào tạo, huấn luyện có đủ khả năng và trình độ để thực hiện trách nhiệm an toàn của mình;</w:t>
      </w:r>
    </w:p>
    <w:p w:rsidR="00A50CAE" w:rsidRPr="0099247E" w:rsidRDefault="00A50CAE" w:rsidP="003448F9">
      <w:pPr>
        <w:numPr>
          <w:ilvl w:val="0"/>
          <w:numId w:val="11"/>
        </w:numPr>
        <w:tabs>
          <w:tab w:val="left" w:pos="1134"/>
        </w:tabs>
        <w:spacing w:before="120" w:after="120" w:line="276" w:lineRule="auto"/>
        <w:ind w:left="0" w:firstLine="709"/>
        <w:jc w:val="both"/>
        <w:rPr>
          <w:rFonts w:eastAsia="Calibri"/>
          <w:color w:val="000000"/>
          <w:sz w:val="28"/>
          <w:szCs w:val="28"/>
          <w:lang w:val="vi-VN"/>
        </w:rPr>
      </w:pPr>
      <w:r w:rsidRPr="0099247E">
        <w:rPr>
          <w:rFonts w:eastAsia="Calibri"/>
          <w:color w:val="000000"/>
          <w:sz w:val="28"/>
          <w:szCs w:val="28"/>
          <w:lang w:val="vi-VN"/>
        </w:rPr>
        <w:t>Thực hiện công tác phối hợp giữa các cơ quan, đơn vị trong ngành hàng không về an toàn.</w:t>
      </w:r>
    </w:p>
    <w:p w:rsidR="00A50CAE" w:rsidRPr="00E4736D" w:rsidRDefault="00825B58" w:rsidP="003448F9">
      <w:pPr>
        <w:numPr>
          <w:ilvl w:val="1"/>
          <w:numId w:val="4"/>
        </w:numPr>
        <w:tabs>
          <w:tab w:val="left" w:pos="1134"/>
        </w:tabs>
        <w:spacing w:before="120" w:after="120" w:line="276" w:lineRule="auto"/>
        <w:ind w:left="0" w:firstLine="709"/>
        <w:contextualSpacing/>
        <w:jc w:val="both"/>
        <w:rPr>
          <w:rFonts w:eastAsia="Calibri"/>
          <w:color w:val="000000"/>
          <w:sz w:val="28"/>
          <w:szCs w:val="28"/>
          <w:lang w:val="vi-VN"/>
        </w:rPr>
      </w:pPr>
      <w:r>
        <w:rPr>
          <w:rFonts w:eastAsia="Calibri"/>
          <w:b/>
          <w:i/>
          <w:color w:val="000000"/>
          <w:sz w:val="28"/>
          <w:szCs w:val="28"/>
        </w:rPr>
        <w:t xml:space="preserve"> </w:t>
      </w:r>
      <w:r w:rsidR="005A360A" w:rsidRPr="00E4736D">
        <w:rPr>
          <w:rFonts w:eastAsia="Calibri"/>
          <w:b/>
          <w:i/>
          <w:color w:val="000000"/>
          <w:sz w:val="28"/>
          <w:szCs w:val="28"/>
        </w:rPr>
        <w:t xml:space="preserve">Trưởng </w:t>
      </w:r>
      <w:r w:rsidR="00BE510E" w:rsidRPr="00E4736D">
        <w:rPr>
          <w:rFonts w:eastAsia="Calibri"/>
          <w:b/>
          <w:i/>
          <w:color w:val="000000"/>
          <w:sz w:val="28"/>
          <w:szCs w:val="28"/>
        </w:rPr>
        <w:t>c</w:t>
      </w:r>
      <w:r w:rsidR="005A360A" w:rsidRPr="00E4736D">
        <w:rPr>
          <w:rFonts w:eastAsia="Calibri"/>
          <w:b/>
          <w:i/>
          <w:color w:val="000000"/>
          <w:sz w:val="28"/>
          <w:szCs w:val="28"/>
        </w:rPr>
        <w:t>ác</w:t>
      </w:r>
      <w:r w:rsidR="00BE510E" w:rsidRPr="00E4736D">
        <w:rPr>
          <w:rFonts w:eastAsia="Calibri"/>
          <w:b/>
          <w:i/>
          <w:color w:val="000000"/>
          <w:sz w:val="28"/>
          <w:szCs w:val="28"/>
        </w:rPr>
        <w:t xml:space="preserve"> phòng nghiệp vụ</w:t>
      </w:r>
      <w:r w:rsidR="00A50CAE" w:rsidRPr="00E4736D">
        <w:rPr>
          <w:rFonts w:eastAsia="Calibri"/>
          <w:b/>
          <w:i/>
          <w:color w:val="000000"/>
          <w:sz w:val="28"/>
          <w:szCs w:val="28"/>
          <w:lang w:val="vi-VN"/>
        </w:rPr>
        <w:t xml:space="preserve"> thuộc Cảng</w:t>
      </w:r>
      <w:r w:rsidRPr="00E4736D">
        <w:rPr>
          <w:rFonts w:eastAsia="Calibri"/>
          <w:b/>
          <w:i/>
          <w:color w:val="000000"/>
          <w:sz w:val="28"/>
          <w:szCs w:val="28"/>
        </w:rPr>
        <w:t xml:space="preserve"> HKQT Cát Bi</w:t>
      </w:r>
    </w:p>
    <w:p w:rsidR="00A50CAE" w:rsidRPr="0099247E" w:rsidRDefault="00A50CAE" w:rsidP="003448F9">
      <w:pPr>
        <w:numPr>
          <w:ilvl w:val="0"/>
          <w:numId w:val="11"/>
        </w:numPr>
        <w:tabs>
          <w:tab w:val="left" w:pos="1134"/>
        </w:tabs>
        <w:spacing w:before="120" w:after="120" w:line="276" w:lineRule="auto"/>
        <w:ind w:left="0" w:firstLine="709"/>
        <w:jc w:val="both"/>
        <w:rPr>
          <w:rFonts w:eastAsia="Calibri"/>
          <w:color w:val="000000"/>
          <w:sz w:val="28"/>
          <w:szCs w:val="28"/>
          <w:lang w:val="vi-VN"/>
        </w:rPr>
      </w:pPr>
      <w:r w:rsidRPr="0099247E">
        <w:rPr>
          <w:rFonts w:eastAsia="Calibri"/>
          <w:color w:val="000000"/>
          <w:sz w:val="28"/>
          <w:szCs w:val="28"/>
          <w:lang w:val="vi-VN"/>
        </w:rPr>
        <w:t>Có nhiệm vụ giải trình trước Giám đốc về bảo đảm an toàn trong phạm vi trách nhiệm quản lý;</w:t>
      </w:r>
    </w:p>
    <w:p w:rsidR="00A50CAE" w:rsidRPr="0099247E" w:rsidRDefault="00A50CAE" w:rsidP="003448F9">
      <w:pPr>
        <w:numPr>
          <w:ilvl w:val="0"/>
          <w:numId w:val="11"/>
        </w:numPr>
        <w:tabs>
          <w:tab w:val="left" w:pos="1134"/>
        </w:tabs>
        <w:spacing w:before="120" w:after="120" w:line="276" w:lineRule="auto"/>
        <w:ind w:left="0" w:firstLine="709"/>
        <w:jc w:val="both"/>
        <w:rPr>
          <w:rFonts w:eastAsia="Calibri"/>
          <w:color w:val="000000"/>
          <w:sz w:val="28"/>
          <w:szCs w:val="28"/>
          <w:lang w:val="vi-VN"/>
        </w:rPr>
      </w:pPr>
      <w:r w:rsidRPr="0099247E">
        <w:rPr>
          <w:rFonts w:eastAsia="Calibri"/>
          <w:color w:val="000000"/>
          <w:sz w:val="28"/>
          <w:szCs w:val="28"/>
          <w:lang w:val="vi-VN"/>
        </w:rPr>
        <w:t xml:space="preserve">Tổ chức nhận diện mối nguy và kiểm soát các rủi ro trong hoạt động của cơ quan, đơn vị phù hợp với quy trình trong Sổ tay hướng dẫn </w:t>
      </w:r>
      <w:r w:rsidR="005A360A" w:rsidRPr="0099247E">
        <w:rPr>
          <w:rFonts w:eastAsia="Calibri"/>
          <w:color w:val="000000"/>
          <w:sz w:val="28"/>
          <w:szCs w:val="28"/>
        </w:rPr>
        <w:t>HTQLAT</w:t>
      </w:r>
      <w:r w:rsidRPr="0099247E">
        <w:rPr>
          <w:rFonts w:eastAsia="Calibri"/>
          <w:color w:val="000000"/>
          <w:sz w:val="28"/>
          <w:szCs w:val="28"/>
          <w:lang w:val="vi-VN"/>
        </w:rPr>
        <w:t xml:space="preserve"> Cảng </w:t>
      </w:r>
      <w:r w:rsidR="00825B58">
        <w:rPr>
          <w:rFonts w:eastAsia="Calibri"/>
          <w:color w:val="000000"/>
          <w:sz w:val="28"/>
          <w:szCs w:val="28"/>
        </w:rPr>
        <w:t>HKQT Cát Bi</w:t>
      </w:r>
      <w:r w:rsidRPr="0099247E">
        <w:rPr>
          <w:rFonts w:eastAsia="Calibri"/>
          <w:color w:val="000000"/>
          <w:sz w:val="28"/>
          <w:szCs w:val="28"/>
          <w:lang w:val="vi-VN"/>
        </w:rPr>
        <w:t>;</w:t>
      </w:r>
    </w:p>
    <w:p w:rsidR="00A50CAE" w:rsidRPr="0099247E" w:rsidRDefault="00A50CAE" w:rsidP="003448F9">
      <w:pPr>
        <w:numPr>
          <w:ilvl w:val="0"/>
          <w:numId w:val="11"/>
        </w:numPr>
        <w:tabs>
          <w:tab w:val="left" w:pos="1134"/>
        </w:tabs>
        <w:spacing w:before="120" w:after="120" w:line="276" w:lineRule="auto"/>
        <w:ind w:left="0" w:firstLine="709"/>
        <w:jc w:val="both"/>
        <w:rPr>
          <w:rFonts w:eastAsia="Calibri"/>
          <w:color w:val="000000"/>
          <w:sz w:val="28"/>
          <w:szCs w:val="28"/>
          <w:lang w:val="vi-VN"/>
        </w:rPr>
      </w:pPr>
      <w:r w:rsidRPr="0099247E">
        <w:rPr>
          <w:rFonts w:eastAsia="Calibri"/>
          <w:color w:val="000000"/>
          <w:sz w:val="28"/>
          <w:szCs w:val="28"/>
          <w:lang w:val="vi-VN"/>
        </w:rPr>
        <w:t>Tổ chức kiểm tra, giám sát an toàn các hoạt động khai thác hàng ngày trong phạm vi trách nhiệm quản lý;</w:t>
      </w:r>
    </w:p>
    <w:p w:rsidR="00A50CAE" w:rsidRPr="0099247E" w:rsidRDefault="00A50CAE" w:rsidP="003448F9">
      <w:pPr>
        <w:numPr>
          <w:ilvl w:val="0"/>
          <w:numId w:val="11"/>
        </w:numPr>
        <w:tabs>
          <w:tab w:val="left" w:pos="1134"/>
        </w:tabs>
        <w:spacing w:before="120" w:after="120" w:line="276" w:lineRule="auto"/>
        <w:ind w:left="0" w:firstLine="709"/>
        <w:jc w:val="both"/>
        <w:rPr>
          <w:rFonts w:eastAsia="Calibri"/>
          <w:color w:val="000000"/>
          <w:sz w:val="28"/>
          <w:szCs w:val="28"/>
          <w:lang w:val="vi-VN"/>
        </w:rPr>
      </w:pPr>
      <w:r w:rsidRPr="0099247E">
        <w:rPr>
          <w:rFonts w:eastAsia="Calibri"/>
          <w:color w:val="000000"/>
          <w:sz w:val="28"/>
          <w:szCs w:val="28"/>
          <w:lang w:val="vi-VN"/>
        </w:rPr>
        <w:t xml:space="preserve">Bảo đảm các vấn đề an toàn phải được báo cáo định kỳ trong khoảng thời gian quy định tới Tổ An toàn </w:t>
      </w:r>
      <w:r w:rsidRPr="00825B58">
        <w:rPr>
          <w:rFonts w:eastAsia="Calibri"/>
          <w:i/>
          <w:color w:val="000000"/>
          <w:sz w:val="28"/>
          <w:szCs w:val="28"/>
          <w:lang w:val="vi-VN"/>
        </w:rPr>
        <w:t>(thông qua thư ký của Tổ An toàn</w:t>
      </w:r>
      <w:r w:rsidRPr="0099247E">
        <w:rPr>
          <w:rFonts w:eastAsia="Calibri"/>
          <w:color w:val="000000"/>
          <w:sz w:val="28"/>
          <w:szCs w:val="28"/>
          <w:lang w:val="vi-VN"/>
        </w:rPr>
        <w:t>);</w:t>
      </w:r>
    </w:p>
    <w:p w:rsidR="00A50CAE" w:rsidRPr="0099247E" w:rsidRDefault="00A50CAE" w:rsidP="003448F9">
      <w:pPr>
        <w:numPr>
          <w:ilvl w:val="0"/>
          <w:numId w:val="11"/>
        </w:numPr>
        <w:tabs>
          <w:tab w:val="left" w:pos="1134"/>
        </w:tabs>
        <w:spacing w:before="120" w:after="120" w:line="276" w:lineRule="auto"/>
        <w:ind w:left="0" w:firstLine="709"/>
        <w:jc w:val="both"/>
        <w:rPr>
          <w:rFonts w:eastAsia="Calibri"/>
          <w:color w:val="000000"/>
          <w:sz w:val="28"/>
          <w:szCs w:val="28"/>
          <w:lang w:val="vi-VN"/>
        </w:rPr>
      </w:pPr>
      <w:r w:rsidRPr="0099247E">
        <w:rPr>
          <w:rFonts w:eastAsia="Calibri"/>
          <w:color w:val="000000"/>
          <w:sz w:val="28"/>
          <w:szCs w:val="28"/>
          <w:lang w:val="vi-VN"/>
        </w:rPr>
        <w:t>Bảo đảm tất cả cán bộ và nhân viên đều được đào tạo, huấn luyện, đủ khả năng và thành thạo những yêu cầu an toàn bắt buộc;</w:t>
      </w:r>
    </w:p>
    <w:p w:rsidR="00A50CAE" w:rsidRPr="0099247E" w:rsidRDefault="00A50CAE" w:rsidP="003448F9">
      <w:pPr>
        <w:numPr>
          <w:ilvl w:val="0"/>
          <w:numId w:val="11"/>
        </w:numPr>
        <w:tabs>
          <w:tab w:val="left" w:pos="1134"/>
        </w:tabs>
        <w:spacing w:before="120" w:after="120" w:line="276" w:lineRule="auto"/>
        <w:ind w:left="0" w:firstLine="709"/>
        <w:jc w:val="both"/>
        <w:rPr>
          <w:rFonts w:eastAsia="Calibri"/>
          <w:color w:val="000000"/>
          <w:sz w:val="28"/>
          <w:szCs w:val="28"/>
          <w:lang w:val="vi-VN"/>
        </w:rPr>
      </w:pPr>
      <w:r w:rsidRPr="0099247E">
        <w:rPr>
          <w:rFonts w:eastAsia="Calibri"/>
          <w:color w:val="000000"/>
          <w:sz w:val="28"/>
          <w:szCs w:val="28"/>
          <w:lang w:val="vi-VN"/>
        </w:rPr>
        <w:t>Bảo đảm các dịch vụ cung cấp phải được đánh giá an toàn phù hợp với các kế hoạch, chính sách, quy trình của HTQLAT;</w:t>
      </w:r>
    </w:p>
    <w:p w:rsidR="00A50CAE" w:rsidRPr="0099247E" w:rsidRDefault="00A50CAE" w:rsidP="003448F9">
      <w:pPr>
        <w:numPr>
          <w:ilvl w:val="0"/>
          <w:numId w:val="11"/>
        </w:numPr>
        <w:tabs>
          <w:tab w:val="left" w:pos="1134"/>
        </w:tabs>
        <w:spacing w:before="120" w:after="120" w:line="276" w:lineRule="auto"/>
        <w:ind w:left="0" w:firstLine="709"/>
        <w:jc w:val="both"/>
        <w:rPr>
          <w:rFonts w:eastAsia="Calibri"/>
          <w:color w:val="000000"/>
          <w:sz w:val="28"/>
          <w:szCs w:val="28"/>
          <w:lang w:val="vi-VN"/>
        </w:rPr>
      </w:pPr>
      <w:r w:rsidRPr="0099247E">
        <w:rPr>
          <w:rFonts w:eastAsia="Calibri"/>
          <w:color w:val="000000"/>
          <w:sz w:val="28"/>
          <w:szCs w:val="28"/>
          <w:lang w:val="vi-VN"/>
        </w:rPr>
        <w:t>Bảo đảm quản lý các nguồn lực phù hợp với việc khai thác an toàn.</w:t>
      </w:r>
    </w:p>
    <w:p w:rsidR="00A50CAE" w:rsidRPr="009A5B0E" w:rsidRDefault="0001641E" w:rsidP="003448F9">
      <w:pPr>
        <w:numPr>
          <w:ilvl w:val="1"/>
          <w:numId w:val="4"/>
        </w:numPr>
        <w:tabs>
          <w:tab w:val="left" w:pos="1134"/>
        </w:tabs>
        <w:spacing w:before="120" w:after="120" w:line="276" w:lineRule="auto"/>
        <w:ind w:left="0" w:firstLine="709"/>
        <w:contextualSpacing/>
        <w:jc w:val="both"/>
        <w:rPr>
          <w:rFonts w:eastAsia="Calibri"/>
          <w:color w:val="000000"/>
          <w:sz w:val="28"/>
          <w:szCs w:val="28"/>
          <w:lang w:val="vi-VN"/>
        </w:rPr>
      </w:pPr>
      <w:r>
        <w:rPr>
          <w:rFonts w:eastAsia="Calibri"/>
          <w:b/>
          <w:i/>
          <w:color w:val="000000"/>
          <w:sz w:val="28"/>
          <w:szCs w:val="28"/>
        </w:rPr>
        <w:t xml:space="preserve"> </w:t>
      </w:r>
      <w:r w:rsidR="00A50CAE" w:rsidRPr="0099247E">
        <w:rPr>
          <w:rFonts w:eastAsia="Calibri"/>
          <w:b/>
          <w:i/>
          <w:color w:val="000000"/>
          <w:sz w:val="28"/>
          <w:szCs w:val="28"/>
          <w:lang w:val="vi-VN"/>
        </w:rPr>
        <w:t xml:space="preserve">Cán bộ, nhân viên Cảng </w:t>
      </w:r>
      <w:r w:rsidR="00825B58">
        <w:rPr>
          <w:rFonts w:eastAsia="Calibri"/>
          <w:b/>
          <w:i/>
          <w:color w:val="000000"/>
          <w:sz w:val="28"/>
          <w:szCs w:val="28"/>
        </w:rPr>
        <w:t xml:space="preserve">HKQT Cát Bi </w:t>
      </w:r>
      <w:r w:rsidR="00A50CAE" w:rsidRPr="0099247E">
        <w:rPr>
          <w:rFonts w:eastAsia="Calibri"/>
          <w:b/>
          <w:i/>
          <w:color w:val="000000"/>
          <w:sz w:val="28"/>
          <w:szCs w:val="28"/>
          <w:lang w:val="vi-VN"/>
        </w:rPr>
        <w:t>có trách nhiệm</w:t>
      </w:r>
    </w:p>
    <w:p w:rsidR="009A5B0E" w:rsidRPr="002A7743" w:rsidRDefault="009A5B0E" w:rsidP="002A7743">
      <w:pPr>
        <w:numPr>
          <w:ilvl w:val="0"/>
          <w:numId w:val="11"/>
        </w:numPr>
        <w:tabs>
          <w:tab w:val="left" w:pos="1134"/>
        </w:tabs>
        <w:spacing w:before="120" w:after="120" w:line="276" w:lineRule="auto"/>
        <w:ind w:left="0" w:firstLine="709"/>
        <w:jc w:val="both"/>
        <w:rPr>
          <w:rFonts w:eastAsia="Calibri"/>
          <w:color w:val="000000"/>
          <w:sz w:val="28"/>
          <w:szCs w:val="28"/>
          <w:lang w:val="vi-VN"/>
        </w:rPr>
      </w:pPr>
      <w:r w:rsidRPr="002A7743">
        <w:rPr>
          <w:rFonts w:eastAsia="Calibri"/>
          <w:color w:val="000000"/>
          <w:sz w:val="28"/>
          <w:szCs w:val="28"/>
          <w:lang w:val="vi-VN"/>
        </w:rPr>
        <w:t>Tuân thủ các quy định và quy trình an toàn có liên quan trong:</w:t>
      </w:r>
    </w:p>
    <w:p w:rsidR="009A5B0E" w:rsidRPr="00664364" w:rsidRDefault="009A5B0E" w:rsidP="009A5B0E">
      <w:pPr>
        <w:tabs>
          <w:tab w:val="num" w:pos="0"/>
          <w:tab w:val="left" w:pos="1134"/>
          <w:tab w:val="left" w:pos="1701"/>
        </w:tabs>
        <w:spacing w:before="120" w:after="120" w:line="276" w:lineRule="auto"/>
        <w:ind w:firstLine="851"/>
        <w:jc w:val="both"/>
        <w:rPr>
          <w:rFonts w:eastAsia="Calibri"/>
          <w:sz w:val="28"/>
          <w:szCs w:val="28"/>
          <w:lang w:val="vi-VN"/>
        </w:rPr>
      </w:pPr>
      <w:r w:rsidRPr="00664364">
        <w:rPr>
          <w:rFonts w:eastAsia="Calibri"/>
          <w:sz w:val="28"/>
          <w:szCs w:val="28"/>
          <w:lang w:val="vi-VN"/>
        </w:rPr>
        <w:t>+</w:t>
      </w:r>
      <w:r w:rsidRPr="00664364">
        <w:rPr>
          <w:rFonts w:eastAsia="Calibri"/>
          <w:sz w:val="28"/>
          <w:szCs w:val="28"/>
          <w:lang w:val="vi-VN"/>
        </w:rPr>
        <w:tab/>
        <w:t>Tài liệu HTQLAT;</w:t>
      </w:r>
    </w:p>
    <w:p w:rsidR="009A5B0E" w:rsidRPr="00664364" w:rsidRDefault="009A5B0E" w:rsidP="009A5B0E">
      <w:pPr>
        <w:tabs>
          <w:tab w:val="num" w:pos="0"/>
          <w:tab w:val="left" w:pos="1134"/>
          <w:tab w:val="left" w:pos="1701"/>
        </w:tabs>
        <w:spacing w:before="120" w:after="120" w:line="276" w:lineRule="auto"/>
        <w:ind w:firstLine="851"/>
        <w:jc w:val="both"/>
        <w:rPr>
          <w:rFonts w:eastAsia="Calibri"/>
          <w:sz w:val="28"/>
          <w:szCs w:val="28"/>
          <w:lang w:val="vi-VN"/>
        </w:rPr>
      </w:pPr>
      <w:r w:rsidRPr="00664364">
        <w:rPr>
          <w:rFonts w:eastAsia="Calibri"/>
          <w:sz w:val="28"/>
          <w:szCs w:val="28"/>
          <w:lang w:val="vi-VN"/>
        </w:rPr>
        <w:t>+</w:t>
      </w:r>
      <w:r w:rsidRPr="00664364">
        <w:rPr>
          <w:rFonts w:eastAsia="Calibri"/>
          <w:sz w:val="28"/>
          <w:szCs w:val="28"/>
          <w:lang w:val="vi-VN"/>
        </w:rPr>
        <w:tab/>
        <w:t>Các quy trình hệ thống, quy trình nghiệp vụ;</w:t>
      </w:r>
    </w:p>
    <w:p w:rsidR="009A5B0E" w:rsidRPr="00664364" w:rsidRDefault="009A5B0E" w:rsidP="009A5B0E">
      <w:pPr>
        <w:tabs>
          <w:tab w:val="num" w:pos="0"/>
          <w:tab w:val="left" w:pos="1134"/>
          <w:tab w:val="left" w:pos="1701"/>
        </w:tabs>
        <w:spacing w:before="120" w:after="120" w:line="276" w:lineRule="auto"/>
        <w:ind w:firstLine="851"/>
        <w:jc w:val="both"/>
        <w:rPr>
          <w:rFonts w:eastAsia="Calibri"/>
          <w:sz w:val="28"/>
          <w:szCs w:val="28"/>
          <w:lang w:val="vi-VN"/>
        </w:rPr>
      </w:pPr>
      <w:r w:rsidRPr="00664364">
        <w:rPr>
          <w:rFonts w:eastAsia="Calibri"/>
          <w:sz w:val="28"/>
          <w:szCs w:val="28"/>
          <w:lang w:val="vi-VN"/>
        </w:rPr>
        <w:t>+</w:t>
      </w:r>
      <w:r w:rsidRPr="00664364">
        <w:rPr>
          <w:rFonts w:eastAsia="Calibri"/>
          <w:sz w:val="28"/>
          <w:szCs w:val="28"/>
          <w:lang w:val="vi-VN"/>
        </w:rPr>
        <w:tab/>
        <w:t xml:space="preserve">Quy định an toàn Cảng hàng không </w:t>
      </w:r>
      <w:r>
        <w:rPr>
          <w:rFonts w:eastAsia="Calibri"/>
          <w:sz w:val="28"/>
          <w:szCs w:val="28"/>
          <w:lang w:val="vi-VN"/>
        </w:rPr>
        <w:t>Cát Bi</w:t>
      </w:r>
      <w:r w:rsidRPr="00664364">
        <w:rPr>
          <w:rFonts w:eastAsia="Calibri"/>
          <w:sz w:val="28"/>
          <w:szCs w:val="28"/>
          <w:lang w:val="vi-VN"/>
        </w:rPr>
        <w:t>;</w:t>
      </w:r>
    </w:p>
    <w:p w:rsidR="009A5B0E" w:rsidRPr="00664364" w:rsidRDefault="009A5B0E" w:rsidP="009A5B0E">
      <w:pPr>
        <w:tabs>
          <w:tab w:val="num" w:pos="0"/>
          <w:tab w:val="left" w:pos="1134"/>
          <w:tab w:val="left" w:pos="1701"/>
        </w:tabs>
        <w:spacing w:before="120" w:after="120" w:line="276" w:lineRule="auto"/>
        <w:ind w:firstLine="851"/>
        <w:jc w:val="both"/>
        <w:rPr>
          <w:rFonts w:eastAsia="Calibri"/>
          <w:sz w:val="28"/>
          <w:szCs w:val="28"/>
          <w:lang w:val="vi-VN"/>
        </w:rPr>
      </w:pPr>
      <w:r w:rsidRPr="00664364">
        <w:rPr>
          <w:rFonts w:eastAsia="Calibri"/>
          <w:sz w:val="28"/>
          <w:szCs w:val="28"/>
          <w:lang w:val="vi-VN"/>
        </w:rPr>
        <w:lastRenderedPageBreak/>
        <w:t>+</w:t>
      </w:r>
      <w:r w:rsidRPr="00664364">
        <w:rPr>
          <w:rFonts w:eastAsia="Calibri"/>
          <w:sz w:val="28"/>
          <w:szCs w:val="28"/>
          <w:lang w:val="vi-VN"/>
        </w:rPr>
        <w:tab/>
        <w:t>Các chỉ thị, quy định, tài liệu, hướng dẫn và thông báo khác.</w:t>
      </w:r>
    </w:p>
    <w:p w:rsidR="009A5B0E" w:rsidRPr="002A7743" w:rsidRDefault="009A5B0E" w:rsidP="002A7743">
      <w:pPr>
        <w:numPr>
          <w:ilvl w:val="0"/>
          <w:numId w:val="11"/>
        </w:numPr>
        <w:tabs>
          <w:tab w:val="left" w:pos="1134"/>
        </w:tabs>
        <w:spacing w:before="120" w:after="120" w:line="276" w:lineRule="auto"/>
        <w:ind w:left="0" w:firstLine="709"/>
        <w:jc w:val="both"/>
        <w:rPr>
          <w:rFonts w:eastAsia="Calibri"/>
          <w:color w:val="000000"/>
          <w:sz w:val="28"/>
          <w:szCs w:val="28"/>
          <w:lang w:val="vi-VN"/>
        </w:rPr>
      </w:pPr>
      <w:r w:rsidRPr="002A7743">
        <w:rPr>
          <w:rFonts w:eastAsia="Calibri"/>
          <w:color w:val="000000"/>
          <w:sz w:val="28"/>
          <w:szCs w:val="28"/>
          <w:lang w:val="vi-VN"/>
        </w:rPr>
        <w:t>Áp dụng các biện pháp an toàn của hệ thống theo yêu cầu của quy trình và hướng dẫn quản lý an toàn.</w:t>
      </w:r>
    </w:p>
    <w:p w:rsidR="009A5B0E" w:rsidRPr="002A7743" w:rsidRDefault="009A5B0E" w:rsidP="002A7743">
      <w:pPr>
        <w:numPr>
          <w:ilvl w:val="0"/>
          <w:numId w:val="11"/>
        </w:numPr>
        <w:tabs>
          <w:tab w:val="left" w:pos="1134"/>
        </w:tabs>
        <w:spacing w:before="120" w:after="120" w:line="276" w:lineRule="auto"/>
        <w:ind w:left="0" w:firstLine="709"/>
        <w:jc w:val="both"/>
        <w:rPr>
          <w:rFonts w:eastAsia="Calibri"/>
          <w:color w:val="000000"/>
          <w:sz w:val="28"/>
          <w:szCs w:val="28"/>
          <w:lang w:val="vi-VN"/>
        </w:rPr>
      </w:pPr>
      <w:r w:rsidRPr="002A7743">
        <w:rPr>
          <w:rFonts w:eastAsia="Calibri"/>
          <w:color w:val="000000"/>
          <w:sz w:val="28"/>
          <w:szCs w:val="28"/>
          <w:lang w:val="vi-VN"/>
        </w:rPr>
        <w:t>Đóng góp ý kiến cho cấp quản lý về các vấn đề an toàn hay không phù hợp trong hệ thống để nhận diện và báo cáo các tình huống có rủi ro cao hay ảnh hưởng an toàn hệ thống qua các phương thức sau:</w:t>
      </w:r>
    </w:p>
    <w:p w:rsidR="009A5B0E" w:rsidRPr="00664364" w:rsidRDefault="009A5B0E" w:rsidP="009A5B0E">
      <w:pPr>
        <w:tabs>
          <w:tab w:val="num" w:pos="0"/>
          <w:tab w:val="left" w:pos="1134"/>
        </w:tabs>
        <w:spacing w:before="120" w:after="120" w:line="276" w:lineRule="auto"/>
        <w:ind w:firstLine="851"/>
        <w:jc w:val="both"/>
        <w:rPr>
          <w:rFonts w:eastAsia="Calibri"/>
          <w:sz w:val="28"/>
          <w:szCs w:val="28"/>
          <w:lang w:val="vi-VN"/>
        </w:rPr>
      </w:pPr>
      <w:r w:rsidRPr="00664364">
        <w:rPr>
          <w:rFonts w:eastAsia="Calibri"/>
          <w:sz w:val="28"/>
          <w:szCs w:val="28"/>
          <w:lang w:val="vi-VN"/>
        </w:rPr>
        <w:t>+</w:t>
      </w:r>
      <w:r w:rsidRPr="00664364">
        <w:rPr>
          <w:rFonts w:eastAsia="Calibri"/>
          <w:sz w:val="28"/>
          <w:szCs w:val="28"/>
          <w:lang w:val="vi-VN"/>
        </w:rPr>
        <w:tab/>
        <w:t>Báo cáo trực tiếp cho người quản lý;</w:t>
      </w:r>
    </w:p>
    <w:p w:rsidR="009A5B0E" w:rsidRPr="00664364" w:rsidRDefault="009A5B0E" w:rsidP="009A5B0E">
      <w:pPr>
        <w:tabs>
          <w:tab w:val="num" w:pos="0"/>
          <w:tab w:val="left" w:pos="1134"/>
        </w:tabs>
        <w:spacing w:before="120" w:after="120" w:line="276" w:lineRule="auto"/>
        <w:ind w:firstLine="851"/>
        <w:jc w:val="both"/>
        <w:rPr>
          <w:rFonts w:eastAsia="Calibri"/>
          <w:sz w:val="28"/>
          <w:szCs w:val="28"/>
          <w:lang w:val="vi-VN"/>
        </w:rPr>
      </w:pPr>
      <w:r w:rsidRPr="00664364">
        <w:rPr>
          <w:rFonts w:eastAsia="Calibri"/>
          <w:sz w:val="28"/>
          <w:szCs w:val="28"/>
          <w:lang w:val="vi-VN"/>
        </w:rPr>
        <w:t>+</w:t>
      </w:r>
      <w:r w:rsidRPr="00664364">
        <w:rPr>
          <w:rFonts w:eastAsia="Calibri"/>
          <w:sz w:val="28"/>
          <w:szCs w:val="28"/>
          <w:lang w:val="vi-VN"/>
        </w:rPr>
        <w:tab/>
        <w:t>Qua các cuộc họp của toàn đơn vị, đội, tổ;</w:t>
      </w:r>
    </w:p>
    <w:p w:rsidR="009A5B0E" w:rsidRPr="00664364" w:rsidRDefault="009A5B0E" w:rsidP="009A5B0E">
      <w:pPr>
        <w:tabs>
          <w:tab w:val="num" w:pos="0"/>
          <w:tab w:val="left" w:pos="1134"/>
        </w:tabs>
        <w:spacing w:before="120" w:after="120" w:line="276" w:lineRule="auto"/>
        <w:ind w:firstLine="851"/>
        <w:jc w:val="both"/>
        <w:rPr>
          <w:rFonts w:eastAsia="Calibri"/>
          <w:sz w:val="28"/>
          <w:szCs w:val="28"/>
          <w:lang w:val="vi-VN"/>
        </w:rPr>
      </w:pPr>
      <w:r w:rsidRPr="00664364">
        <w:rPr>
          <w:rFonts w:eastAsia="Calibri"/>
          <w:sz w:val="28"/>
          <w:szCs w:val="28"/>
          <w:lang w:val="vi-VN"/>
        </w:rPr>
        <w:t>+</w:t>
      </w:r>
      <w:r w:rsidRPr="00664364">
        <w:rPr>
          <w:rFonts w:eastAsia="Calibri"/>
          <w:sz w:val="28"/>
          <w:szCs w:val="28"/>
          <w:lang w:val="vi-VN"/>
        </w:rPr>
        <w:tab/>
        <w:t>Qua báo cáo sự cố, vụ việc hay báo cáo an toàn tự nguyện.</w:t>
      </w:r>
    </w:p>
    <w:p w:rsidR="009A5B0E" w:rsidRPr="002A7743" w:rsidRDefault="009A5B0E" w:rsidP="002A7743">
      <w:pPr>
        <w:numPr>
          <w:ilvl w:val="0"/>
          <w:numId w:val="11"/>
        </w:numPr>
        <w:tabs>
          <w:tab w:val="left" w:pos="1134"/>
        </w:tabs>
        <w:spacing w:before="120" w:after="120" w:line="276" w:lineRule="auto"/>
        <w:ind w:left="0" w:firstLine="709"/>
        <w:jc w:val="both"/>
        <w:rPr>
          <w:rFonts w:eastAsia="Calibri"/>
          <w:color w:val="000000"/>
          <w:sz w:val="28"/>
          <w:szCs w:val="28"/>
          <w:lang w:val="vi-VN"/>
        </w:rPr>
      </w:pPr>
      <w:r w:rsidRPr="002A7743">
        <w:rPr>
          <w:rFonts w:eastAsia="Calibri"/>
          <w:color w:val="000000"/>
          <w:sz w:val="28"/>
          <w:szCs w:val="28"/>
          <w:lang w:val="vi-VN"/>
        </w:rPr>
        <w:t>Phối hợp trong công tác thanh tra, kiểm tra, điều tra an toàn khi được điều động.</w:t>
      </w:r>
    </w:p>
    <w:p w:rsidR="009A5B0E" w:rsidRPr="009A5B0E" w:rsidRDefault="009A5B0E" w:rsidP="009A5B0E">
      <w:pPr>
        <w:tabs>
          <w:tab w:val="left" w:pos="1134"/>
        </w:tabs>
        <w:spacing w:before="120" w:after="120" w:line="276" w:lineRule="auto"/>
        <w:ind w:left="709"/>
        <w:contextualSpacing/>
        <w:jc w:val="both"/>
        <w:rPr>
          <w:rFonts w:eastAsia="Calibri"/>
          <w:b/>
          <w:color w:val="000000"/>
          <w:sz w:val="28"/>
          <w:szCs w:val="28"/>
        </w:rPr>
      </w:pPr>
      <w:r w:rsidRPr="009A5B0E">
        <w:rPr>
          <w:rFonts w:eastAsia="Calibri"/>
          <w:b/>
          <w:color w:val="000000"/>
          <w:sz w:val="28"/>
          <w:szCs w:val="28"/>
        </w:rPr>
        <w:t>4.7</w:t>
      </w:r>
      <w:r w:rsidRPr="009A5B0E">
        <w:rPr>
          <w:rFonts w:eastAsia="Calibri"/>
          <w:b/>
          <w:color w:val="000000"/>
          <w:sz w:val="28"/>
          <w:szCs w:val="28"/>
        </w:rPr>
        <w:tab/>
      </w:r>
      <w:r w:rsidRPr="009A5B0E">
        <w:rPr>
          <w:b/>
          <w:sz w:val="28"/>
          <w:szCs w:val="28"/>
          <w:lang w:val="vi-VN"/>
        </w:rPr>
        <w:t>Các tổ chức, cá nhân hoạt động tại Cản</w:t>
      </w:r>
      <w:r w:rsidRPr="002A7743">
        <w:rPr>
          <w:rStyle w:val="Heading3Char"/>
          <w:color w:val="auto"/>
          <w:szCs w:val="28"/>
        </w:rPr>
        <w:t>g</w:t>
      </w:r>
      <w:r w:rsidRPr="009A5B0E">
        <w:rPr>
          <w:b/>
          <w:sz w:val="28"/>
          <w:szCs w:val="28"/>
          <w:lang w:val="vi-VN"/>
        </w:rPr>
        <w:t xml:space="preserve"> HKQT </w:t>
      </w:r>
      <w:r w:rsidR="00794CF5">
        <w:rPr>
          <w:b/>
          <w:sz w:val="28"/>
          <w:szCs w:val="28"/>
          <w:lang w:val="vi-VN"/>
        </w:rPr>
        <w:t>Cát Bi</w:t>
      </w:r>
    </w:p>
    <w:p w:rsidR="0010161D" w:rsidRPr="002A7743" w:rsidRDefault="0010161D" w:rsidP="002A7743">
      <w:pPr>
        <w:numPr>
          <w:ilvl w:val="0"/>
          <w:numId w:val="11"/>
        </w:numPr>
        <w:tabs>
          <w:tab w:val="left" w:pos="1134"/>
        </w:tabs>
        <w:spacing w:before="120" w:after="120" w:line="276" w:lineRule="auto"/>
        <w:ind w:left="0" w:firstLine="709"/>
        <w:jc w:val="both"/>
        <w:rPr>
          <w:rFonts w:eastAsia="Calibri"/>
          <w:color w:val="FF0000"/>
          <w:sz w:val="28"/>
          <w:szCs w:val="28"/>
          <w:lang w:val="vi-VN"/>
        </w:rPr>
      </w:pPr>
      <w:bookmarkStart w:id="20" w:name="_Toc513465803"/>
      <w:r w:rsidRPr="002A7743">
        <w:rPr>
          <w:rFonts w:eastAsia="Calibri"/>
          <w:color w:val="FF0000"/>
          <w:sz w:val="28"/>
          <w:szCs w:val="28"/>
          <w:lang w:val="vi-VN"/>
        </w:rPr>
        <w:t>Có trách nhiệm thực hiện các biện pháp kiểm soát rủi ro do Cảng hàng không đề ra để đảm bảo an toàn trong khu bay, nhà ga hành khách, hàng hóa.</w:t>
      </w:r>
    </w:p>
    <w:p w:rsidR="0010161D" w:rsidRPr="002A7743" w:rsidRDefault="0010161D" w:rsidP="002A7743">
      <w:pPr>
        <w:numPr>
          <w:ilvl w:val="0"/>
          <w:numId w:val="11"/>
        </w:numPr>
        <w:tabs>
          <w:tab w:val="left" w:pos="1134"/>
        </w:tabs>
        <w:spacing w:before="120" w:after="120" w:line="276" w:lineRule="auto"/>
        <w:ind w:left="0" w:firstLine="709"/>
        <w:jc w:val="both"/>
        <w:rPr>
          <w:rFonts w:eastAsia="Calibri"/>
          <w:color w:val="FF0000"/>
          <w:sz w:val="28"/>
          <w:szCs w:val="28"/>
          <w:lang w:val="vi-VN"/>
        </w:rPr>
      </w:pPr>
      <w:r w:rsidRPr="002A7743">
        <w:rPr>
          <w:rFonts w:eastAsia="Calibri"/>
          <w:color w:val="FF0000"/>
          <w:sz w:val="28"/>
          <w:szCs w:val="28"/>
          <w:lang w:val="vi-VN"/>
        </w:rPr>
        <w:t>Phối hợp trong công tác kiểm tra theo kế hoạch của Cảng và điều tra an toàn của người khai thác Cảng.</w:t>
      </w:r>
    </w:p>
    <w:p w:rsidR="00A50CAE" w:rsidRPr="0099247E" w:rsidRDefault="00A50CAE" w:rsidP="003448F9">
      <w:pPr>
        <w:keepNext/>
        <w:keepLines/>
        <w:numPr>
          <w:ilvl w:val="0"/>
          <w:numId w:val="4"/>
        </w:numPr>
        <w:tabs>
          <w:tab w:val="left" w:pos="1134"/>
        </w:tabs>
        <w:spacing w:before="200" w:after="120" w:line="276" w:lineRule="auto"/>
        <w:ind w:left="0" w:firstLine="709"/>
        <w:outlineLvl w:val="1"/>
        <w:rPr>
          <w:b/>
          <w:bCs/>
          <w:color w:val="000000"/>
          <w:sz w:val="28"/>
          <w:szCs w:val="26"/>
          <w:lang w:val="vi-VN"/>
        </w:rPr>
      </w:pPr>
      <w:r w:rsidRPr="0099247E">
        <w:rPr>
          <w:b/>
          <w:bCs/>
          <w:color w:val="000000"/>
          <w:sz w:val="28"/>
          <w:szCs w:val="26"/>
          <w:lang w:val="vi-VN"/>
        </w:rPr>
        <w:t>Tổ chức Hệ thống quản lý an toàn</w:t>
      </w:r>
      <w:bookmarkEnd w:id="20"/>
      <w:r w:rsidRPr="0099247E">
        <w:rPr>
          <w:b/>
          <w:bCs/>
          <w:color w:val="000000"/>
          <w:sz w:val="28"/>
          <w:szCs w:val="26"/>
          <w:lang w:val="vi-VN"/>
        </w:rPr>
        <w:t xml:space="preserve"> </w:t>
      </w:r>
    </w:p>
    <w:p w:rsidR="00A50CAE" w:rsidRPr="0099247E" w:rsidRDefault="005A360A" w:rsidP="00A50CAE">
      <w:pPr>
        <w:spacing w:before="120" w:after="120" w:line="276" w:lineRule="auto"/>
        <w:ind w:firstLine="709"/>
        <w:jc w:val="both"/>
        <w:rPr>
          <w:rFonts w:eastAsia="Calibri"/>
          <w:color w:val="000000"/>
          <w:sz w:val="28"/>
          <w:szCs w:val="22"/>
          <w:lang w:val="es-ES_tradnl"/>
        </w:rPr>
      </w:pPr>
      <w:r w:rsidRPr="0099247E">
        <w:rPr>
          <w:rFonts w:eastAsia="Calibri"/>
          <w:color w:val="000000"/>
          <w:sz w:val="28"/>
          <w:szCs w:val="28"/>
        </w:rPr>
        <w:t>HTQLAT</w:t>
      </w:r>
      <w:r w:rsidRPr="0099247E">
        <w:rPr>
          <w:rFonts w:eastAsia="Calibri"/>
          <w:color w:val="000000"/>
          <w:sz w:val="28"/>
          <w:szCs w:val="28"/>
          <w:lang w:val="vi-VN"/>
        </w:rPr>
        <w:t xml:space="preserve"> </w:t>
      </w:r>
      <w:r w:rsidR="00A50CAE" w:rsidRPr="0099247E">
        <w:rPr>
          <w:rFonts w:eastAsia="Calibri"/>
          <w:color w:val="000000"/>
          <w:sz w:val="28"/>
          <w:szCs w:val="28"/>
          <w:lang w:val="vi-VN"/>
        </w:rPr>
        <w:t xml:space="preserve">của Cảng </w:t>
      </w:r>
      <w:r w:rsidR="00825B58">
        <w:rPr>
          <w:rFonts w:eastAsia="Calibri"/>
          <w:color w:val="000000"/>
          <w:sz w:val="28"/>
          <w:szCs w:val="28"/>
        </w:rPr>
        <w:t>HKQT Cát Bi</w:t>
      </w:r>
      <w:r w:rsidR="00A50CAE" w:rsidRPr="0099247E">
        <w:rPr>
          <w:rFonts w:eastAsia="Calibri"/>
          <w:color w:val="000000"/>
          <w:sz w:val="28"/>
          <w:szCs w:val="28"/>
          <w:lang w:val="vi-VN"/>
        </w:rPr>
        <w:t xml:space="preserve"> được quản lý thông qua Tổ An toàn thuộc Cảng </w:t>
      </w:r>
      <w:r w:rsidR="00825B58">
        <w:rPr>
          <w:rFonts w:eastAsia="Calibri"/>
          <w:color w:val="000000"/>
          <w:sz w:val="28"/>
          <w:szCs w:val="28"/>
        </w:rPr>
        <w:t>HKQT Cát Bi</w:t>
      </w:r>
      <w:r w:rsidR="00A50CAE" w:rsidRPr="0099247E">
        <w:rPr>
          <w:rFonts w:eastAsia="Calibri"/>
          <w:color w:val="000000"/>
          <w:sz w:val="28"/>
          <w:szCs w:val="22"/>
          <w:lang w:val="es-ES_tradnl"/>
        </w:rPr>
        <w:t>.</w:t>
      </w:r>
    </w:p>
    <w:p w:rsidR="00A50CAE" w:rsidRPr="0099247E" w:rsidRDefault="00825B58" w:rsidP="003448F9">
      <w:pPr>
        <w:numPr>
          <w:ilvl w:val="1"/>
          <w:numId w:val="4"/>
        </w:numPr>
        <w:tabs>
          <w:tab w:val="left" w:pos="1134"/>
        </w:tabs>
        <w:spacing w:before="120" w:after="120" w:line="276" w:lineRule="auto"/>
        <w:ind w:left="0" w:firstLine="709"/>
        <w:contextualSpacing/>
        <w:jc w:val="both"/>
        <w:rPr>
          <w:rFonts w:eastAsia="Calibri"/>
          <w:color w:val="000000"/>
          <w:sz w:val="28"/>
          <w:szCs w:val="28"/>
        </w:rPr>
      </w:pPr>
      <w:r>
        <w:rPr>
          <w:rFonts w:eastAsia="Calibri"/>
          <w:b/>
          <w:i/>
          <w:color w:val="000000"/>
          <w:sz w:val="28"/>
          <w:szCs w:val="22"/>
          <w:lang w:val="es-ES_tradnl"/>
        </w:rPr>
        <w:t xml:space="preserve"> </w:t>
      </w:r>
      <w:r w:rsidR="00A50CAE" w:rsidRPr="0099247E">
        <w:rPr>
          <w:rFonts w:eastAsia="Calibri"/>
          <w:b/>
          <w:i/>
          <w:color w:val="000000"/>
          <w:sz w:val="28"/>
          <w:szCs w:val="22"/>
          <w:lang w:val="es-ES_tradnl"/>
        </w:rPr>
        <w:t>Tổ An toàn</w:t>
      </w:r>
    </w:p>
    <w:p w:rsidR="00A50CAE" w:rsidRPr="002A7743" w:rsidRDefault="00D41916" w:rsidP="00E2201F">
      <w:pPr>
        <w:tabs>
          <w:tab w:val="left" w:pos="1418"/>
        </w:tabs>
        <w:spacing w:before="120" w:after="120" w:line="276" w:lineRule="auto"/>
        <w:ind w:left="709"/>
        <w:contextualSpacing/>
        <w:jc w:val="both"/>
        <w:rPr>
          <w:rFonts w:eastAsia="Calibri"/>
          <w:i/>
          <w:color w:val="000000"/>
          <w:spacing w:val="-4"/>
          <w:sz w:val="28"/>
          <w:szCs w:val="28"/>
        </w:rPr>
      </w:pPr>
      <w:r w:rsidRPr="002A7743">
        <w:rPr>
          <w:rFonts w:eastAsia="Calibri"/>
          <w:i/>
          <w:color w:val="000000"/>
          <w:sz w:val="28"/>
          <w:szCs w:val="28"/>
        </w:rPr>
        <w:t xml:space="preserve">5.1.1. </w:t>
      </w:r>
      <w:r w:rsidR="00A50CAE" w:rsidRPr="002A7743">
        <w:rPr>
          <w:rFonts w:eastAsia="Calibri"/>
          <w:i/>
          <w:color w:val="000000"/>
          <w:sz w:val="28"/>
          <w:szCs w:val="28"/>
        </w:rPr>
        <w:t>Thành phần</w:t>
      </w:r>
    </w:p>
    <w:p w:rsidR="00A50CAE" w:rsidRPr="0099247E" w:rsidRDefault="00A50CAE" w:rsidP="003448F9">
      <w:pPr>
        <w:numPr>
          <w:ilvl w:val="0"/>
          <w:numId w:val="11"/>
        </w:numPr>
        <w:tabs>
          <w:tab w:val="left" w:pos="1134"/>
        </w:tabs>
        <w:spacing w:before="120" w:after="120" w:line="276" w:lineRule="auto"/>
        <w:ind w:left="0" w:firstLine="709"/>
        <w:jc w:val="both"/>
        <w:rPr>
          <w:rFonts w:eastAsia="Calibri"/>
          <w:color w:val="000000"/>
          <w:sz w:val="28"/>
          <w:szCs w:val="28"/>
        </w:rPr>
      </w:pPr>
      <w:r w:rsidRPr="0099247E">
        <w:rPr>
          <w:rFonts w:eastAsia="Calibri"/>
          <w:color w:val="000000"/>
          <w:sz w:val="28"/>
          <w:szCs w:val="28"/>
        </w:rPr>
        <w:t>Tổ trưởng: Phó giám đốc phụ</w:t>
      </w:r>
      <w:r w:rsidR="00D41916">
        <w:rPr>
          <w:rFonts w:eastAsia="Calibri"/>
          <w:color w:val="000000"/>
          <w:sz w:val="28"/>
          <w:szCs w:val="28"/>
        </w:rPr>
        <w:t xml:space="preserve"> trách An toàn.</w:t>
      </w:r>
    </w:p>
    <w:p w:rsidR="00A50CAE" w:rsidRPr="00E4736D" w:rsidRDefault="00A50CAE" w:rsidP="003448F9">
      <w:pPr>
        <w:numPr>
          <w:ilvl w:val="0"/>
          <w:numId w:val="11"/>
        </w:numPr>
        <w:tabs>
          <w:tab w:val="left" w:pos="1134"/>
        </w:tabs>
        <w:spacing w:before="120" w:after="120" w:line="276" w:lineRule="auto"/>
        <w:ind w:left="0" w:firstLine="709"/>
        <w:jc w:val="both"/>
        <w:rPr>
          <w:rFonts w:eastAsia="Calibri"/>
          <w:i/>
          <w:color w:val="000000"/>
          <w:sz w:val="28"/>
          <w:szCs w:val="28"/>
        </w:rPr>
      </w:pPr>
      <w:r w:rsidRPr="00E4736D">
        <w:rPr>
          <w:rFonts w:eastAsia="Calibri"/>
          <w:color w:val="000000"/>
          <w:sz w:val="28"/>
          <w:szCs w:val="28"/>
        </w:rPr>
        <w:t xml:space="preserve">Tổ phó: </w:t>
      </w:r>
      <w:r w:rsidR="00825B58" w:rsidRPr="00E4736D">
        <w:rPr>
          <w:rFonts w:eastAsia="Calibri"/>
          <w:color w:val="000000"/>
          <w:sz w:val="28"/>
          <w:szCs w:val="28"/>
        </w:rPr>
        <w:t xml:space="preserve">Trưởng phòng </w:t>
      </w:r>
      <w:r w:rsidR="00D41916" w:rsidRPr="00E4736D">
        <w:rPr>
          <w:rFonts w:eastAsia="Calibri"/>
          <w:color w:val="000000"/>
          <w:sz w:val="28"/>
          <w:szCs w:val="28"/>
        </w:rPr>
        <w:t>Điều hành sân bay.</w:t>
      </w:r>
    </w:p>
    <w:p w:rsidR="00D41916" w:rsidRPr="00E4736D" w:rsidRDefault="00D41916" w:rsidP="003448F9">
      <w:pPr>
        <w:numPr>
          <w:ilvl w:val="0"/>
          <w:numId w:val="11"/>
        </w:numPr>
        <w:tabs>
          <w:tab w:val="left" w:pos="1134"/>
        </w:tabs>
        <w:spacing w:before="120" w:after="120" w:line="276" w:lineRule="auto"/>
        <w:ind w:left="0" w:firstLine="709"/>
        <w:jc w:val="both"/>
        <w:rPr>
          <w:rFonts w:eastAsia="Calibri"/>
          <w:i/>
          <w:color w:val="000000"/>
          <w:sz w:val="28"/>
          <w:szCs w:val="28"/>
        </w:rPr>
      </w:pPr>
      <w:r w:rsidRPr="00E4736D">
        <w:rPr>
          <w:rFonts w:eastAsia="Calibri"/>
          <w:color w:val="000000"/>
          <w:sz w:val="28"/>
          <w:szCs w:val="28"/>
        </w:rPr>
        <w:t>Thư ký Tổ an toàn</w:t>
      </w:r>
      <w:r w:rsidR="008C6A7A" w:rsidRPr="00E4736D">
        <w:rPr>
          <w:rFonts w:eastAsia="Calibri"/>
          <w:color w:val="000000"/>
          <w:sz w:val="28"/>
          <w:szCs w:val="28"/>
        </w:rPr>
        <w:t xml:space="preserve">: Đội trưởng Đội An toàn – </w:t>
      </w:r>
      <w:r w:rsidR="002A7743">
        <w:rPr>
          <w:rFonts w:eastAsia="Calibri"/>
          <w:color w:val="000000"/>
          <w:sz w:val="28"/>
          <w:szCs w:val="28"/>
        </w:rPr>
        <w:t>Kiểm soát</w:t>
      </w:r>
      <w:r w:rsidR="008C6A7A" w:rsidRPr="00E4736D">
        <w:rPr>
          <w:rFonts w:eastAsia="Calibri"/>
          <w:color w:val="000000"/>
          <w:sz w:val="28"/>
          <w:szCs w:val="28"/>
        </w:rPr>
        <w:t xml:space="preserve"> chất lượng</w:t>
      </w:r>
    </w:p>
    <w:p w:rsidR="00A50CAE" w:rsidRPr="0099247E" w:rsidRDefault="00A50CAE" w:rsidP="003448F9">
      <w:pPr>
        <w:numPr>
          <w:ilvl w:val="0"/>
          <w:numId w:val="11"/>
        </w:numPr>
        <w:tabs>
          <w:tab w:val="left" w:pos="1134"/>
        </w:tabs>
        <w:spacing w:before="120" w:after="120" w:line="276" w:lineRule="auto"/>
        <w:ind w:left="0" w:firstLine="709"/>
        <w:jc w:val="both"/>
        <w:rPr>
          <w:rFonts w:eastAsia="Calibri"/>
          <w:color w:val="000000"/>
          <w:sz w:val="28"/>
          <w:szCs w:val="28"/>
        </w:rPr>
      </w:pPr>
      <w:r w:rsidRPr="0099247E">
        <w:rPr>
          <w:rFonts w:eastAsia="Calibri"/>
          <w:color w:val="000000"/>
          <w:sz w:val="28"/>
          <w:szCs w:val="28"/>
        </w:rPr>
        <w:t xml:space="preserve">Thành viên: Cán bộ, chuyên viên của các Phòng </w:t>
      </w:r>
      <w:r w:rsidR="00D41916">
        <w:rPr>
          <w:rFonts w:eastAsia="Calibri"/>
          <w:color w:val="000000"/>
          <w:sz w:val="28"/>
          <w:szCs w:val="28"/>
        </w:rPr>
        <w:t>nghiệp vụ</w:t>
      </w:r>
      <w:r w:rsidRPr="0099247E">
        <w:rPr>
          <w:rFonts w:eastAsia="Calibri"/>
          <w:color w:val="000000"/>
          <w:sz w:val="28"/>
          <w:szCs w:val="28"/>
        </w:rPr>
        <w:t xml:space="preserve"> </w:t>
      </w:r>
      <w:r w:rsidR="00D41916">
        <w:rPr>
          <w:rFonts w:eastAsia="Calibri"/>
          <w:color w:val="000000"/>
          <w:sz w:val="28"/>
          <w:szCs w:val="28"/>
        </w:rPr>
        <w:t>theo quyết định kiện toàn Tổ an toàn của Giám đốc</w:t>
      </w:r>
      <w:r w:rsidRPr="0099247E">
        <w:rPr>
          <w:rFonts w:eastAsia="Calibri"/>
          <w:color w:val="000000"/>
          <w:sz w:val="28"/>
          <w:szCs w:val="28"/>
        </w:rPr>
        <w:t xml:space="preserve"> Cảng </w:t>
      </w:r>
      <w:r w:rsidR="00685BFF">
        <w:rPr>
          <w:rFonts w:eastAsia="Calibri"/>
          <w:color w:val="000000"/>
          <w:sz w:val="28"/>
          <w:szCs w:val="28"/>
        </w:rPr>
        <w:t>HKQT Cát Bi</w:t>
      </w:r>
      <w:r w:rsidR="00D41916">
        <w:rPr>
          <w:rFonts w:eastAsia="Calibri"/>
          <w:color w:val="000000"/>
          <w:sz w:val="28"/>
          <w:szCs w:val="28"/>
        </w:rPr>
        <w:t xml:space="preserve"> đã ký ban hành.</w:t>
      </w:r>
    </w:p>
    <w:p w:rsidR="00A50CAE" w:rsidRPr="002A7743" w:rsidRDefault="00D41916" w:rsidP="00E2201F">
      <w:pPr>
        <w:tabs>
          <w:tab w:val="left" w:pos="1418"/>
        </w:tabs>
        <w:spacing w:before="120" w:after="120" w:line="276" w:lineRule="auto"/>
        <w:ind w:left="709"/>
        <w:contextualSpacing/>
        <w:jc w:val="both"/>
        <w:rPr>
          <w:rFonts w:eastAsia="Calibri"/>
          <w:i/>
          <w:color w:val="000000"/>
          <w:sz w:val="28"/>
          <w:szCs w:val="28"/>
        </w:rPr>
      </w:pPr>
      <w:r w:rsidRPr="002A7743">
        <w:rPr>
          <w:rFonts w:eastAsia="Calibri"/>
          <w:i/>
          <w:color w:val="000000"/>
          <w:sz w:val="28"/>
          <w:szCs w:val="28"/>
        </w:rPr>
        <w:t xml:space="preserve">5.1.2. </w:t>
      </w:r>
      <w:r w:rsidR="00A50CAE" w:rsidRPr="002A7743">
        <w:rPr>
          <w:rFonts w:eastAsia="Calibri"/>
          <w:i/>
          <w:color w:val="000000"/>
          <w:sz w:val="28"/>
          <w:szCs w:val="28"/>
        </w:rPr>
        <w:t>Nhiệm vụ</w:t>
      </w:r>
    </w:p>
    <w:p w:rsidR="00467D34" w:rsidRDefault="00D41916" w:rsidP="00467D34">
      <w:pPr>
        <w:tabs>
          <w:tab w:val="left" w:pos="1701"/>
        </w:tabs>
        <w:spacing w:before="120" w:after="200" w:line="276" w:lineRule="auto"/>
        <w:ind w:firstLine="709"/>
        <w:contextualSpacing/>
        <w:jc w:val="both"/>
        <w:rPr>
          <w:rFonts w:eastAsia="Calibri"/>
          <w:i/>
          <w:color w:val="000000"/>
          <w:sz w:val="28"/>
          <w:szCs w:val="28"/>
        </w:rPr>
      </w:pPr>
      <w:r w:rsidRPr="007A4EAA">
        <w:rPr>
          <w:rFonts w:eastAsia="Calibri"/>
          <w:color w:val="000000"/>
          <w:sz w:val="28"/>
          <w:szCs w:val="28"/>
        </w:rPr>
        <w:t xml:space="preserve">5.1.2.1. </w:t>
      </w:r>
      <w:r w:rsidR="00A50CAE" w:rsidRPr="007A4EAA">
        <w:rPr>
          <w:rFonts w:eastAsia="Calibri"/>
          <w:color w:val="000000"/>
          <w:sz w:val="28"/>
          <w:szCs w:val="28"/>
        </w:rPr>
        <w:t>Tổ trưởng Tổ An toàn</w:t>
      </w:r>
      <w:r w:rsidR="00A50CAE" w:rsidRPr="00D41916">
        <w:rPr>
          <w:rFonts w:eastAsia="Calibri"/>
          <w:i/>
          <w:color w:val="000000"/>
          <w:sz w:val="28"/>
          <w:szCs w:val="28"/>
          <w:u w:val="single"/>
        </w:rPr>
        <w:t>:</w:t>
      </w:r>
      <w:r w:rsidR="00A50CAE" w:rsidRPr="0099247E">
        <w:rPr>
          <w:rFonts w:eastAsia="Calibri"/>
          <w:i/>
          <w:color w:val="000000"/>
          <w:sz w:val="28"/>
          <w:szCs w:val="28"/>
        </w:rPr>
        <w:t xml:space="preserve"> </w:t>
      </w:r>
      <w:r w:rsidR="00A50CAE" w:rsidRPr="0099247E">
        <w:rPr>
          <w:rFonts w:eastAsia="Calibri"/>
          <w:color w:val="000000"/>
          <w:sz w:val="28"/>
          <w:szCs w:val="28"/>
        </w:rPr>
        <w:t xml:space="preserve">Ngoài nhiệm vụ của Phó giám đốc phụ trách An toàn đã được nêu tại điểm </w:t>
      </w:r>
      <w:r w:rsidR="00A50CAE" w:rsidRPr="0001641E">
        <w:rPr>
          <w:rFonts w:eastAsia="Calibri"/>
          <w:b/>
          <w:i/>
          <w:color w:val="000000"/>
          <w:sz w:val="28"/>
          <w:szCs w:val="28"/>
        </w:rPr>
        <w:t>4.2</w:t>
      </w:r>
      <w:r w:rsidR="00A50CAE" w:rsidRPr="0099247E">
        <w:rPr>
          <w:rFonts w:eastAsia="Calibri"/>
          <w:color w:val="000000"/>
          <w:sz w:val="28"/>
          <w:szCs w:val="28"/>
        </w:rPr>
        <w:t>, còn có các nhiệm vụ cụ thể sau:</w:t>
      </w:r>
    </w:p>
    <w:p w:rsidR="00467D34" w:rsidRPr="002A7743" w:rsidRDefault="00467D34" w:rsidP="002A7743">
      <w:pPr>
        <w:numPr>
          <w:ilvl w:val="0"/>
          <w:numId w:val="11"/>
        </w:numPr>
        <w:tabs>
          <w:tab w:val="left" w:pos="1134"/>
        </w:tabs>
        <w:spacing w:before="120" w:after="120" w:line="276" w:lineRule="auto"/>
        <w:ind w:left="0" w:firstLine="709"/>
        <w:jc w:val="both"/>
        <w:rPr>
          <w:rFonts w:eastAsia="Calibri"/>
          <w:color w:val="FF0000"/>
          <w:sz w:val="28"/>
          <w:szCs w:val="28"/>
        </w:rPr>
      </w:pPr>
      <w:r w:rsidRPr="002A7743">
        <w:rPr>
          <w:rFonts w:eastAsia="Calibri"/>
          <w:color w:val="FF0000"/>
          <w:sz w:val="28"/>
          <w:szCs w:val="28"/>
        </w:rPr>
        <w:t>Chịu trách nhiệm trước Giám đốc về hoạt động của HTQLAT</w:t>
      </w:r>
    </w:p>
    <w:p w:rsidR="00A50CAE" w:rsidRPr="0099247E" w:rsidRDefault="00A50CAE" w:rsidP="003448F9">
      <w:pPr>
        <w:numPr>
          <w:ilvl w:val="0"/>
          <w:numId w:val="11"/>
        </w:numPr>
        <w:tabs>
          <w:tab w:val="left" w:pos="1134"/>
        </w:tabs>
        <w:spacing w:before="120" w:after="120" w:line="276" w:lineRule="auto"/>
        <w:ind w:left="0" w:firstLine="709"/>
        <w:jc w:val="both"/>
        <w:rPr>
          <w:rFonts w:eastAsia="Calibri"/>
          <w:color w:val="000000"/>
          <w:sz w:val="28"/>
          <w:szCs w:val="28"/>
        </w:rPr>
      </w:pPr>
      <w:r w:rsidRPr="0099247E">
        <w:rPr>
          <w:rFonts w:eastAsia="Calibri"/>
          <w:color w:val="000000"/>
          <w:sz w:val="28"/>
          <w:szCs w:val="28"/>
        </w:rPr>
        <w:t xml:space="preserve">Tổ chức thực hiện chính sách an toàn và lập mục tiêu, chỉ tiêu an toàn của Cảng </w:t>
      </w:r>
      <w:r w:rsidR="00685BFF">
        <w:rPr>
          <w:rFonts w:eastAsia="Calibri"/>
          <w:color w:val="000000"/>
          <w:sz w:val="28"/>
          <w:szCs w:val="28"/>
        </w:rPr>
        <w:t>HKQT Cát Bi</w:t>
      </w:r>
      <w:r w:rsidR="00D41916">
        <w:rPr>
          <w:rFonts w:eastAsia="Calibri"/>
          <w:color w:val="000000"/>
          <w:sz w:val="28"/>
          <w:szCs w:val="28"/>
        </w:rPr>
        <w:t>; T</w:t>
      </w:r>
      <w:r w:rsidRPr="0099247E">
        <w:rPr>
          <w:rFonts w:eastAsia="Calibri"/>
          <w:color w:val="000000"/>
          <w:sz w:val="28"/>
          <w:szCs w:val="28"/>
        </w:rPr>
        <w:t>ổ chức kiểm tra, giám sát việc thực hiện này;</w:t>
      </w:r>
    </w:p>
    <w:p w:rsidR="00A50CAE" w:rsidRPr="002A7743" w:rsidRDefault="00A50CAE" w:rsidP="003448F9">
      <w:pPr>
        <w:numPr>
          <w:ilvl w:val="0"/>
          <w:numId w:val="11"/>
        </w:numPr>
        <w:tabs>
          <w:tab w:val="left" w:pos="1134"/>
        </w:tabs>
        <w:spacing w:before="120" w:after="120" w:line="276" w:lineRule="auto"/>
        <w:ind w:left="0" w:firstLine="709"/>
        <w:jc w:val="both"/>
        <w:rPr>
          <w:rFonts w:eastAsia="Calibri"/>
          <w:color w:val="FF0000"/>
          <w:sz w:val="28"/>
          <w:szCs w:val="28"/>
        </w:rPr>
      </w:pPr>
      <w:r w:rsidRPr="0099247E">
        <w:rPr>
          <w:rFonts w:eastAsia="Calibri"/>
          <w:color w:val="000000"/>
          <w:sz w:val="28"/>
          <w:szCs w:val="28"/>
        </w:rPr>
        <w:lastRenderedPageBreak/>
        <w:t xml:space="preserve">Tham mưu cho Giám đốc ra các quyết định phân bổ nguồn lực để bảo đảm việc thực thi các chính sách và mục tiêu an toàn của Cảng </w:t>
      </w:r>
      <w:r w:rsidR="00685BFF">
        <w:rPr>
          <w:rFonts w:eastAsia="Calibri"/>
          <w:color w:val="000000"/>
          <w:sz w:val="28"/>
          <w:szCs w:val="28"/>
        </w:rPr>
        <w:t>HKQT Cát Bi</w:t>
      </w:r>
      <w:r w:rsidRPr="0099247E">
        <w:rPr>
          <w:rFonts w:eastAsia="Calibri"/>
          <w:color w:val="000000"/>
          <w:sz w:val="28"/>
          <w:szCs w:val="28"/>
        </w:rPr>
        <w:t>;</w:t>
      </w:r>
      <w:r w:rsidR="009C1BB9" w:rsidRPr="002A7743">
        <w:rPr>
          <w:rFonts w:eastAsia="Calibri"/>
          <w:color w:val="000000"/>
          <w:sz w:val="28"/>
          <w:szCs w:val="28"/>
        </w:rPr>
        <w:t xml:space="preserve"> </w:t>
      </w:r>
      <w:r w:rsidR="009C1BB9" w:rsidRPr="002A7743">
        <w:rPr>
          <w:rFonts w:eastAsia="Calibri"/>
          <w:color w:val="FF0000"/>
          <w:sz w:val="28"/>
          <w:szCs w:val="28"/>
        </w:rPr>
        <w:t>triển khai các biện pháp kiểm soát rủi ro an toàn</w:t>
      </w:r>
    </w:p>
    <w:p w:rsidR="00A50CAE" w:rsidRPr="0099247E" w:rsidRDefault="00A50CAE" w:rsidP="003448F9">
      <w:pPr>
        <w:numPr>
          <w:ilvl w:val="0"/>
          <w:numId w:val="11"/>
        </w:numPr>
        <w:tabs>
          <w:tab w:val="left" w:pos="1134"/>
        </w:tabs>
        <w:spacing w:before="120" w:after="120" w:line="276" w:lineRule="auto"/>
        <w:ind w:left="0" w:firstLine="709"/>
        <w:jc w:val="both"/>
        <w:rPr>
          <w:rFonts w:eastAsia="Calibri"/>
          <w:color w:val="000000"/>
          <w:sz w:val="28"/>
          <w:szCs w:val="28"/>
        </w:rPr>
      </w:pPr>
      <w:r w:rsidRPr="0099247E">
        <w:rPr>
          <w:rFonts w:eastAsia="Calibri"/>
          <w:color w:val="000000"/>
          <w:sz w:val="28"/>
          <w:szCs w:val="28"/>
        </w:rPr>
        <w:t>Bảo đảm HTQLAT được triển khai và đánh giá một cách đều đặn về tính hiệu quả;</w:t>
      </w:r>
    </w:p>
    <w:p w:rsidR="00A50CAE" w:rsidRPr="0099247E" w:rsidRDefault="00A50CAE" w:rsidP="003448F9">
      <w:pPr>
        <w:numPr>
          <w:ilvl w:val="0"/>
          <w:numId w:val="11"/>
        </w:numPr>
        <w:tabs>
          <w:tab w:val="left" w:pos="1134"/>
        </w:tabs>
        <w:spacing w:before="120" w:after="120" w:line="276" w:lineRule="auto"/>
        <w:ind w:left="0" w:firstLine="709"/>
        <w:jc w:val="both"/>
        <w:rPr>
          <w:rFonts w:eastAsia="Calibri"/>
          <w:color w:val="000000"/>
          <w:sz w:val="28"/>
          <w:szCs w:val="28"/>
        </w:rPr>
      </w:pPr>
      <w:r w:rsidRPr="0099247E">
        <w:rPr>
          <w:rFonts w:eastAsia="Calibri"/>
          <w:color w:val="000000"/>
          <w:sz w:val="28"/>
          <w:szCs w:val="28"/>
        </w:rPr>
        <w:t>Bảo đảm tất cả cán bộ, công nhân viên ý thức và nắm rõ trách nhiệm của mình trong việc thực hiện an toàn;</w:t>
      </w:r>
    </w:p>
    <w:p w:rsidR="00A50CAE" w:rsidRPr="0099247E" w:rsidRDefault="00A50CAE" w:rsidP="003448F9">
      <w:pPr>
        <w:numPr>
          <w:ilvl w:val="0"/>
          <w:numId w:val="11"/>
        </w:numPr>
        <w:tabs>
          <w:tab w:val="left" w:pos="1134"/>
        </w:tabs>
        <w:spacing w:before="120" w:after="120" w:line="276" w:lineRule="auto"/>
        <w:ind w:left="0" w:firstLine="709"/>
        <w:jc w:val="both"/>
        <w:rPr>
          <w:rFonts w:eastAsia="Calibri"/>
          <w:color w:val="000000"/>
          <w:sz w:val="28"/>
          <w:szCs w:val="22"/>
        </w:rPr>
      </w:pPr>
      <w:r w:rsidRPr="0099247E">
        <w:rPr>
          <w:rFonts w:eastAsia="Calibri"/>
          <w:color w:val="000000"/>
          <w:sz w:val="28"/>
          <w:szCs w:val="28"/>
        </w:rPr>
        <w:t>Lập kế hoạch đào tạo, huấn luyện nghiệp vụ an toàn cho cán bộ, nhân viên trong đơn vị;</w:t>
      </w:r>
    </w:p>
    <w:p w:rsidR="00A50CAE" w:rsidRPr="0099247E" w:rsidRDefault="00A50CAE" w:rsidP="003448F9">
      <w:pPr>
        <w:numPr>
          <w:ilvl w:val="0"/>
          <w:numId w:val="11"/>
        </w:numPr>
        <w:tabs>
          <w:tab w:val="left" w:pos="1134"/>
        </w:tabs>
        <w:spacing w:before="120" w:after="120" w:line="276" w:lineRule="auto"/>
        <w:ind w:left="0" w:firstLine="709"/>
        <w:jc w:val="both"/>
        <w:rPr>
          <w:rFonts w:eastAsia="Calibri"/>
          <w:color w:val="000000"/>
          <w:sz w:val="28"/>
          <w:szCs w:val="28"/>
        </w:rPr>
      </w:pPr>
      <w:r w:rsidRPr="0099247E">
        <w:rPr>
          <w:rFonts w:eastAsia="Calibri"/>
          <w:color w:val="000000"/>
          <w:sz w:val="28"/>
          <w:szCs w:val="28"/>
        </w:rPr>
        <w:t>Tổ chức tu chỉnh, bổ sung tài liệu HTQLAT định kỳ hàng năm.</w:t>
      </w:r>
    </w:p>
    <w:p w:rsidR="00A50CAE" w:rsidRPr="00E2201F" w:rsidRDefault="00D41916" w:rsidP="00E2201F">
      <w:pPr>
        <w:tabs>
          <w:tab w:val="left" w:pos="1134"/>
          <w:tab w:val="left" w:pos="1701"/>
        </w:tabs>
        <w:spacing w:before="120" w:after="120" w:line="276" w:lineRule="auto"/>
        <w:ind w:left="709"/>
        <w:jc w:val="both"/>
        <w:rPr>
          <w:rFonts w:eastAsia="Calibri"/>
          <w:i/>
          <w:color w:val="000000"/>
          <w:sz w:val="28"/>
          <w:szCs w:val="28"/>
          <w:u w:val="single"/>
        </w:rPr>
      </w:pPr>
      <w:r w:rsidRPr="007A4EAA">
        <w:rPr>
          <w:rFonts w:eastAsia="Calibri"/>
          <w:color w:val="000000"/>
          <w:sz w:val="28"/>
          <w:szCs w:val="28"/>
        </w:rPr>
        <w:t xml:space="preserve">5.1.2.2. </w:t>
      </w:r>
      <w:r w:rsidR="00A50CAE" w:rsidRPr="007A4EAA">
        <w:rPr>
          <w:rFonts w:eastAsia="Calibri"/>
          <w:color w:val="000000"/>
          <w:sz w:val="28"/>
          <w:szCs w:val="28"/>
        </w:rPr>
        <w:t>Tổ phó Tổ an toàn</w:t>
      </w:r>
      <w:r w:rsidR="0001641E" w:rsidRPr="00E2201F">
        <w:rPr>
          <w:rFonts w:eastAsia="Calibri"/>
          <w:i/>
          <w:color w:val="000000"/>
          <w:sz w:val="28"/>
          <w:szCs w:val="28"/>
          <w:u w:val="single"/>
        </w:rPr>
        <w:t xml:space="preserve"> </w:t>
      </w:r>
      <w:r w:rsidR="00A50CAE" w:rsidRPr="00E2201F">
        <w:rPr>
          <w:rFonts w:eastAsia="Calibri"/>
          <w:color w:val="000000"/>
          <w:sz w:val="28"/>
          <w:szCs w:val="28"/>
        </w:rPr>
        <w:t>có các nhiệm vụ sau</w:t>
      </w:r>
      <w:r w:rsidR="0001641E" w:rsidRPr="00E2201F">
        <w:rPr>
          <w:rFonts w:eastAsia="Calibri"/>
          <w:i/>
          <w:color w:val="000000"/>
          <w:sz w:val="28"/>
          <w:szCs w:val="28"/>
          <w:u w:val="single"/>
        </w:rPr>
        <w:t>:</w:t>
      </w:r>
    </w:p>
    <w:p w:rsidR="00A50CAE" w:rsidRPr="0099247E" w:rsidRDefault="00A50CAE" w:rsidP="003448F9">
      <w:pPr>
        <w:numPr>
          <w:ilvl w:val="0"/>
          <w:numId w:val="11"/>
        </w:numPr>
        <w:tabs>
          <w:tab w:val="left" w:pos="1134"/>
        </w:tabs>
        <w:spacing w:before="120" w:after="120" w:line="276" w:lineRule="auto"/>
        <w:ind w:left="0" w:firstLine="709"/>
        <w:jc w:val="both"/>
        <w:rPr>
          <w:rFonts w:eastAsia="Calibri"/>
          <w:color w:val="000000"/>
          <w:sz w:val="28"/>
          <w:szCs w:val="28"/>
        </w:rPr>
      </w:pPr>
      <w:r w:rsidRPr="0099247E">
        <w:rPr>
          <w:rFonts w:eastAsia="Calibri"/>
          <w:color w:val="000000"/>
          <w:sz w:val="28"/>
          <w:szCs w:val="28"/>
        </w:rPr>
        <w:t>Giải trình trước Giám đốc và Tổ trưởng Tổ An toàn về việc xây dựng, thực thi và duy trì HTQLAT;</w:t>
      </w:r>
    </w:p>
    <w:p w:rsidR="00A50CAE" w:rsidRPr="0099247E" w:rsidRDefault="00A50CAE" w:rsidP="003448F9">
      <w:pPr>
        <w:numPr>
          <w:ilvl w:val="0"/>
          <w:numId w:val="11"/>
        </w:numPr>
        <w:tabs>
          <w:tab w:val="left" w:pos="1134"/>
        </w:tabs>
        <w:spacing w:before="120" w:after="120" w:line="276" w:lineRule="auto"/>
        <w:ind w:left="0" w:firstLine="709"/>
        <w:jc w:val="both"/>
        <w:rPr>
          <w:rFonts w:eastAsia="Calibri"/>
          <w:color w:val="000000"/>
          <w:sz w:val="28"/>
          <w:szCs w:val="28"/>
        </w:rPr>
      </w:pPr>
      <w:r w:rsidRPr="0099247E">
        <w:rPr>
          <w:rFonts w:eastAsia="Calibri"/>
          <w:color w:val="000000"/>
          <w:sz w:val="28"/>
          <w:szCs w:val="28"/>
        </w:rPr>
        <w:t xml:space="preserve">Tổ chức xây dựng, duy trì HTQLAT và rà soát các thay đổi trong Tài liệu HTQLAT của Cảng </w:t>
      </w:r>
      <w:r w:rsidR="00685BFF">
        <w:rPr>
          <w:rFonts w:eastAsia="Calibri"/>
          <w:color w:val="000000"/>
          <w:sz w:val="28"/>
          <w:szCs w:val="28"/>
        </w:rPr>
        <w:t>HKQT Cát Bi để</w:t>
      </w:r>
      <w:r w:rsidRPr="0099247E">
        <w:rPr>
          <w:rFonts w:eastAsia="Calibri"/>
          <w:color w:val="000000"/>
          <w:sz w:val="28"/>
          <w:szCs w:val="28"/>
        </w:rPr>
        <w:t xml:space="preserve"> đề xuất sửa đổi, bổ sung;</w:t>
      </w:r>
    </w:p>
    <w:p w:rsidR="00A50CAE" w:rsidRPr="0099247E" w:rsidRDefault="00A50CAE" w:rsidP="003448F9">
      <w:pPr>
        <w:numPr>
          <w:ilvl w:val="0"/>
          <w:numId w:val="11"/>
        </w:numPr>
        <w:tabs>
          <w:tab w:val="left" w:pos="1134"/>
        </w:tabs>
        <w:spacing w:before="120" w:after="120" w:line="276" w:lineRule="auto"/>
        <w:ind w:left="0" w:firstLine="709"/>
        <w:jc w:val="both"/>
        <w:rPr>
          <w:rFonts w:eastAsia="Calibri"/>
          <w:color w:val="000000"/>
          <w:sz w:val="28"/>
          <w:szCs w:val="28"/>
        </w:rPr>
      </w:pPr>
      <w:r w:rsidRPr="0099247E">
        <w:rPr>
          <w:rFonts w:eastAsia="Calibri"/>
          <w:color w:val="000000"/>
          <w:sz w:val="28"/>
          <w:szCs w:val="28"/>
        </w:rPr>
        <w:t>Tham mưu, đề xuất các vấn đề về an toàn và các biện pháp ngăn ngừa cần thiết ở các cơ quan, đơn vị;</w:t>
      </w:r>
    </w:p>
    <w:p w:rsidR="00A50CAE" w:rsidRPr="0099247E" w:rsidRDefault="00A50CAE" w:rsidP="003448F9">
      <w:pPr>
        <w:numPr>
          <w:ilvl w:val="0"/>
          <w:numId w:val="11"/>
        </w:numPr>
        <w:tabs>
          <w:tab w:val="left" w:pos="1134"/>
        </w:tabs>
        <w:spacing w:before="120" w:after="120" w:line="276" w:lineRule="auto"/>
        <w:ind w:left="0" w:firstLine="709"/>
        <w:jc w:val="both"/>
        <w:rPr>
          <w:rFonts w:eastAsia="Calibri"/>
          <w:color w:val="000000"/>
          <w:sz w:val="28"/>
          <w:szCs w:val="28"/>
        </w:rPr>
      </w:pPr>
      <w:r w:rsidRPr="0099247E">
        <w:rPr>
          <w:rFonts w:eastAsia="Calibri"/>
          <w:color w:val="000000"/>
          <w:sz w:val="28"/>
          <w:szCs w:val="28"/>
        </w:rPr>
        <w:t xml:space="preserve">Tổ chức xây dựng hệ thống kiểm tra và giám sát an toàn, đặc biệt quan tâm đến các bộ phận/ khu vực có rủi ro cao đối với các hoạt động an toàn tại Cảng </w:t>
      </w:r>
      <w:r w:rsidR="00685BFF">
        <w:rPr>
          <w:rFonts w:eastAsia="Calibri"/>
          <w:color w:val="000000"/>
          <w:sz w:val="28"/>
          <w:szCs w:val="28"/>
        </w:rPr>
        <w:t>HKQT Cát Bi</w:t>
      </w:r>
      <w:r w:rsidRPr="0099247E">
        <w:rPr>
          <w:rFonts w:eastAsia="Calibri"/>
          <w:color w:val="000000"/>
          <w:sz w:val="28"/>
          <w:szCs w:val="28"/>
        </w:rPr>
        <w:t>;</w:t>
      </w:r>
    </w:p>
    <w:p w:rsidR="00A50CAE" w:rsidRPr="0099247E" w:rsidRDefault="00A50CAE" w:rsidP="003448F9">
      <w:pPr>
        <w:numPr>
          <w:ilvl w:val="0"/>
          <w:numId w:val="11"/>
        </w:numPr>
        <w:tabs>
          <w:tab w:val="left" w:pos="1134"/>
        </w:tabs>
        <w:spacing w:before="120" w:after="120" w:line="276" w:lineRule="auto"/>
        <w:ind w:left="0" w:firstLine="709"/>
        <w:jc w:val="both"/>
        <w:rPr>
          <w:rFonts w:eastAsia="Calibri"/>
          <w:color w:val="000000"/>
          <w:sz w:val="28"/>
          <w:szCs w:val="28"/>
        </w:rPr>
      </w:pPr>
      <w:r w:rsidRPr="0099247E">
        <w:rPr>
          <w:rFonts w:eastAsia="Calibri"/>
          <w:color w:val="000000"/>
          <w:sz w:val="28"/>
          <w:szCs w:val="28"/>
        </w:rPr>
        <w:t>Tổ chức xây dựng các hướng dẫn an toàn cụ thể và phổ biến đến cơ quan, đơn vị, cá nhân liên quan;</w:t>
      </w:r>
    </w:p>
    <w:p w:rsidR="00A50CAE" w:rsidRPr="0099247E" w:rsidRDefault="00A50CAE" w:rsidP="003448F9">
      <w:pPr>
        <w:numPr>
          <w:ilvl w:val="0"/>
          <w:numId w:val="11"/>
        </w:numPr>
        <w:tabs>
          <w:tab w:val="left" w:pos="1134"/>
        </w:tabs>
        <w:spacing w:before="120" w:after="120" w:line="276" w:lineRule="auto"/>
        <w:ind w:left="0" w:firstLine="709"/>
        <w:jc w:val="both"/>
        <w:rPr>
          <w:rFonts w:eastAsia="Calibri"/>
          <w:color w:val="000000"/>
          <w:sz w:val="28"/>
          <w:szCs w:val="28"/>
        </w:rPr>
      </w:pPr>
      <w:r w:rsidRPr="0099247E">
        <w:rPr>
          <w:rFonts w:eastAsia="Calibri"/>
          <w:color w:val="000000"/>
          <w:sz w:val="28"/>
          <w:szCs w:val="28"/>
        </w:rPr>
        <w:t xml:space="preserve">Thực hiện công tác kiểm tra, giám sát an toàn tại Cảng </w:t>
      </w:r>
      <w:r w:rsidR="00685BFF">
        <w:rPr>
          <w:rFonts w:eastAsia="Calibri"/>
          <w:color w:val="000000"/>
          <w:sz w:val="28"/>
          <w:szCs w:val="28"/>
        </w:rPr>
        <w:t>HKQT Cát Bi</w:t>
      </w:r>
      <w:r w:rsidRPr="0099247E">
        <w:rPr>
          <w:rFonts w:eastAsia="Calibri"/>
          <w:color w:val="000000"/>
          <w:sz w:val="28"/>
          <w:szCs w:val="28"/>
        </w:rPr>
        <w:t>;</w:t>
      </w:r>
    </w:p>
    <w:p w:rsidR="00A50CAE" w:rsidRPr="0099247E" w:rsidRDefault="00A50CAE" w:rsidP="003448F9">
      <w:pPr>
        <w:numPr>
          <w:ilvl w:val="0"/>
          <w:numId w:val="11"/>
        </w:numPr>
        <w:tabs>
          <w:tab w:val="left" w:pos="1134"/>
        </w:tabs>
        <w:spacing w:before="120" w:after="120" w:line="276" w:lineRule="auto"/>
        <w:ind w:left="0" w:firstLine="709"/>
        <w:jc w:val="both"/>
        <w:rPr>
          <w:rFonts w:eastAsia="Calibri"/>
          <w:color w:val="000000"/>
          <w:sz w:val="28"/>
          <w:szCs w:val="28"/>
        </w:rPr>
      </w:pPr>
      <w:r w:rsidRPr="0099247E">
        <w:rPr>
          <w:rFonts w:eastAsia="Calibri"/>
          <w:color w:val="000000"/>
          <w:sz w:val="28"/>
          <w:szCs w:val="28"/>
        </w:rPr>
        <w:t xml:space="preserve">Xem xét, tổng hợp các báo cáo định kỳ và đột xuất phù hợp với các chính sách, quy trình của </w:t>
      </w:r>
      <w:r w:rsidR="00D41916" w:rsidRPr="0099247E">
        <w:rPr>
          <w:rFonts w:eastAsia="Calibri"/>
          <w:color w:val="000000"/>
          <w:sz w:val="28"/>
          <w:szCs w:val="28"/>
        </w:rPr>
        <w:t>HTQLAT</w:t>
      </w:r>
      <w:r w:rsidRPr="0099247E">
        <w:rPr>
          <w:rFonts w:eastAsia="Calibri"/>
          <w:color w:val="000000"/>
          <w:sz w:val="28"/>
          <w:szCs w:val="28"/>
        </w:rPr>
        <w:t>;</w:t>
      </w:r>
    </w:p>
    <w:p w:rsidR="00A50CAE" w:rsidRPr="0099247E" w:rsidRDefault="00A50CAE" w:rsidP="003448F9">
      <w:pPr>
        <w:numPr>
          <w:ilvl w:val="0"/>
          <w:numId w:val="11"/>
        </w:numPr>
        <w:tabs>
          <w:tab w:val="left" w:pos="1134"/>
        </w:tabs>
        <w:spacing w:before="120" w:after="120" w:line="276" w:lineRule="auto"/>
        <w:ind w:left="0" w:firstLine="709"/>
        <w:jc w:val="both"/>
        <w:rPr>
          <w:rFonts w:eastAsia="Calibri"/>
          <w:color w:val="000000"/>
          <w:sz w:val="28"/>
          <w:szCs w:val="28"/>
        </w:rPr>
      </w:pPr>
      <w:r w:rsidRPr="0099247E">
        <w:rPr>
          <w:rFonts w:eastAsia="Calibri"/>
          <w:color w:val="000000"/>
          <w:sz w:val="28"/>
          <w:szCs w:val="28"/>
        </w:rPr>
        <w:t>Bảo đảm các cán bộ và nhân viên được giao nhiệm vụ thực hiện HTQLAT được đào tạo, huấn luyện có đủ khả năng và trình độ để thực hiện trách nhiệm an toàn của mình;</w:t>
      </w:r>
    </w:p>
    <w:p w:rsidR="00A50CAE" w:rsidRPr="0099247E" w:rsidRDefault="00A50CAE" w:rsidP="003448F9">
      <w:pPr>
        <w:numPr>
          <w:ilvl w:val="0"/>
          <w:numId w:val="11"/>
        </w:numPr>
        <w:tabs>
          <w:tab w:val="left" w:pos="1134"/>
        </w:tabs>
        <w:spacing w:before="120" w:after="120" w:line="276" w:lineRule="auto"/>
        <w:ind w:left="0" w:firstLine="709"/>
        <w:jc w:val="both"/>
        <w:rPr>
          <w:rFonts w:eastAsia="Calibri"/>
          <w:color w:val="000000"/>
          <w:sz w:val="28"/>
          <w:szCs w:val="28"/>
        </w:rPr>
      </w:pPr>
      <w:r w:rsidRPr="0099247E">
        <w:rPr>
          <w:rFonts w:eastAsia="Calibri"/>
          <w:color w:val="000000"/>
          <w:sz w:val="28"/>
          <w:szCs w:val="28"/>
        </w:rPr>
        <w:t>Thực hiện công tác phối hợp giữa các cơ quan, đơn vị trong ngành hàng không về an toàn.</w:t>
      </w:r>
    </w:p>
    <w:p w:rsidR="00A50CAE" w:rsidRPr="0099247E" w:rsidRDefault="00D41916" w:rsidP="00E2201F">
      <w:pPr>
        <w:tabs>
          <w:tab w:val="left" w:pos="1701"/>
        </w:tabs>
        <w:spacing w:before="120" w:after="200" w:line="276" w:lineRule="auto"/>
        <w:ind w:left="709"/>
        <w:contextualSpacing/>
        <w:jc w:val="both"/>
        <w:rPr>
          <w:rFonts w:eastAsia="Calibri"/>
          <w:color w:val="000000"/>
          <w:sz w:val="28"/>
          <w:szCs w:val="28"/>
        </w:rPr>
      </w:pPr>
      <w:r w:rsidRPr="007A4EAA">
        <w:rPr>
          <w:rFonts w:eastAsia="Calibri"/>
          <w:color w:val="000000"/>
          <w:sz w:val="28"/>
          <w:szCs w:val="28"/>
        </w:rPr>
        <w:t xml:space="preserve">5.1.2.3. </w:t>
      </w:r>
      <w:r w:rsidR="00A50CAE" w:rsidRPr="007A4EAA">
        <w:rPr>
          <w:rFonts w:eastAsia="Calibri"/>
          <w:color w:val="000000"/>
          <w:sz w:val="28"/>
          <w:szCs w:val="28"/>
        </w:rPr>
        <w:t>Thư ký</w:t>
      </w:r>
      <w:r w:rsidRPr="007A4EAA">
        <w:rPr>
          <w:rFonts w:eastAsia="Calibri"/>
          <w:color w:val="000000"/>
          <w:sz w:val="28"/>
          <w:szCs w:val="28"/>
        </w:rPr>
        <w:t xml:space="preserve"> Tổ an toàn</w:t>
      </w:r>
      <w:r>
        <w:rPr>
          <w:rFonts w:eastAsia="Calibri"/>
          <w:i/>
          <w:color w:val="000000"/>
          <w:sz w:val="28"/>
          <w:szCs w:val="28"/>
        </w:rPr>
        <w:t xml:space="preserve"> </w:t>
      </w:r>
      <w:r w:rsidRPr="00D41916">
        <w:rPr>
          <w:rFonts w:eastAsia="Calibri"/>
          <w:color w:val="000000"/>
          <w:sz w:val="28"/>
          <w:szCs w:val="28"/>
        </w:rPr>
        <w:t>có các nhiệm vụ sau:</w:t>
      </w:r>
    </w:p>
    <w:p w:rsidR="00A50CAE" w:rsidRPr="0099247E" w:rsidRDefault="00A50CAE" w:rsidP="003448F9">
      <w:pPr>
        <w:numPr>
          <w:ilvl w:val="0"/>
          <w:numId w:val="11"/>
        </w:numPr>
        <w:tabs>
          <w:tab w:val="left" w:pos="1134"/>
        </w:tabs>
        <w:spacing w:before="120" w:after="120" w:line="276" w:lineRule="auto"/>
        <w:ind w:left="0" w:firstLine="709"/>
        <w:jc w:val="both"/>
        <w:rPr>
          <w:rFonts w:eastAsia="Calibri"/>
          <w:color w:val="000000"/>
          <w:sz w:val="28"/>
          <w:szCs w:val="28"/>
        </w:rPr>
      </w:pPr>
      <w:r w:rsidRPr="0099247E">
        <w:rPr>
          <w:rFonts w:eastAsia="Calibri"/>
          <w:color w:val="000000"/>
          <w:sz w:val="28"/>
          <w:szCs w:val="28"/>
        </w:rPr>
        <w:t>Chuẩn bị nội dung, chương trình, lập và lưu giữ biên bản cuộc họp. Biên bản cuộc họp sẽ được gửi đến tất cả thành viên của Tổ sau cuộc họp;</w:t>
      </w:r>
    </w:p>
    <w:p w:rsidR="00A50CAE" w:rsidRPr="0099247E" w:rsidRDefault="00A50CAE" w:rsidP="003448F9">
      <w:pPr>
        <w:numPr>
          <w:ilvl w:val="0"/>
          <w:numId w:val="11"/>
        </w:numPr>
        <w:tabs>
          <w:tab w:val="left" w:pos="1134"/>
        </w:tabs>
        <w:spacing w:before="120" w:after="120" w:line="276" w:lineRule="auto"/>
        <w:ind w:left="0" w:firstLine="709"/>
        <w:jc w:val="both"/>
        <w:rPr>
          <w:rFonts w:eastAsia="Calibri"/>
          <w:color w:val="000000"/>
          <w:sz w:val="28"/>
          <w:szCs w:val="28"/>
        </w:rPr>
      </w:pPr>
      <w:r w:rsidRPr="0099247E">
        <w:rPr>
          <w:rFonts w:eastAsia="Calibri"/>
          <w:color w:val="000000"/>
          <w:sz w:val="28"/>
          <w:szCs w:val="28"/>
        </w:rPr>
        <w:lastRenderedPageBreak/>
        <w:t>Báo cáo các vấn đề liên quan đến an toàn; tổng hợp các ý kiến trong báo cáo tự nguyện theo chỉ đạo của Tổ trưởng để trình Giám đốc;</w:t>
      </w:r>
    </w:p>
    <w:p w:rsidR="00A50CAE" w:rsidRPr="0099247E" w:rsidRDefault="00A50CAE" w:rsidP="003448F9">
      <w:pPr>
        <w:numPr>
          <w:ilvl w:val="0"/>
          <w:numId w:val="11"/>
        </w:numPr>
        <w:tabs>
          <w:tab w:val="left" w:pos="1134"/>
        </w:tabs>
        <w:spacing w:before="120" w:after="120" w:line="276" w:lineRule="auto"/>
        <w:ind w:left="0" w:firstLine="709"/>
        <w:jc w:val="both"/>
        <w:rPr>
          <w:rFonts w:eastAsia="Calibri"/>
          <w:color w:val="000000"/>
          <w:sz w:val="28"/>
          <w:szCs w:val="28"/>
        </w:rPr>
      </w:pPr>
      <w:r w:rsidRPr="0099247E">
        <w:rPr>
          <w:rFonts w:eastAsia="Calibri"/>
          <w:color w:val="000000"/>
          <w:sz w:val="28"/>
          <w:szCs w:val="28"/>
        </w:rPr>
        <w:t>Cập nhật, phân phối các thông tin an toàn cho các cơ quan, đơn vị liên quan;</w:t>
      </w:r>
    </w:p>
    <w:p w:rsidR="00A50CAE" w:rsidRPr="0099247E" w:rsidRDefault="00A50CAE" w:rsidP="003448F9">
      <w:pPr>
        <w:numPr>
          <w:ilvl w:val="0"/>
          <w:numId w:val="11"/>
        </w:numPr>
        <w:tabs>
          <w:tab w:val="left" w:pos="1134"/>
        </w:tabs>
        <w:spacing w:before="120" w:after="120" w:line="276" w:lineRule="auto"/>
        <w:ind w:left="0" w:firstLine="709"/>
        <w:jc w:val="both"/>
        <w:rPr>
          <w:rFonts w:eastAsia="Calibri"/>
          <w:color w:val="000000"/>
          <w:sz w:val="28"/>
          <w:szCs w:val="28"/>
        </w:rPr>
      </w:pPr>
      <w:r w:rsidRPr="0099247E">
        <w:rPr>
          <w:rFonts w:eastAsia="Calibri"/>
          <w:color w:val="000000"/>
          <w:sz w:val="28"/>
          <w:szCs w:val="28"/>
        </w:rPr>
        <w:t>Lưu trữ các hồ sơ liên quan đến an toàn.</w:t>
      </w:r>
    </w:p>
    <w:p w:rsidR="00A50CAE" w:rsidRPr="00D41916" w:rsidRDefault="00E2201F" w:rsidP="00E2201F">
      <w:pPr>
        <w:tabs>
          <w:tab w:val="left" w:pos="1701"/>
        </w:tabs>
        <w:spacing w:before="120" w:after="200" w:line="276" w:lineRule="auto"/>
        <w:ind w:left="709"/>
        <w:contextualSpacing/>
        <w:jc w:val="both"/>
        <w:rPr>
          <w:rFonts w:eastAsia="Calibri"/>
          <w:color w:val="000000"/>
          <w:sz w:val="28"/>
          <w:szCs w:val="28"/>
          <w:u w:val="single"/>
        </w:rPr>
      </w:pPr>
      <w:r w:rsidRPr="007A4EAA">
        <w:rPr>
          <w:rFonts w:eastAsia="Calibri"/>
          <w:color w:val="000000"/>
          <w:sz w:val="28"/>
          <w:szCs w:val="28"/>
        </w:rPr>
        <w:t xml:space="preserve">5.1.2.4. </w:t>
      </w:r>
      <w:r w:rsidR="00A50CAE" w:rsidRPr="007A4EAA">
        <w:rPr>
          <w:rFonts w:eastAsia="Calibri"/>
          <w:color w:val="000000"/>
          <w:sz w:val="28"/>
          <w:szCs w:val="28"/>
        </w:rPr>
        <w:t>Thành viên Tổ an toàn</w:t>
      </w:r>
      <w:r w:rsidR="00D41916">
        <w:rPr>
          <w:rFonts w:eastAsia="Calibri"/>
          <w:i/>
          <w:color w:val="000000"/>
          <w:sz w:val="28"/>
          <w:szCs w:val="28"/>
          <w:u w:val="single"/>
        </w:rPr>
        <w:t xml:space="preserve"> </w:t>
      </w:r>
      <w:r w:rsidR="00D41916">
        <w:rPr>
          <w:rFonts w:eastAsia="Calibri"/>
          <w:color w:val="000000"/>
          <w:sz w:val="28"/>
          <w:szCs w:val="28"/>
        </w:rPr>
        <w:t>có các nhiệm vụ sau:</w:t>
      </w:r>
    </w:p>
    <w:p w:rsidR="00A50CAE" w:rsidRPr="0099247E" w:rsidRDefault="00A50CAE" w:rsidP="003448F9">
      <w:pPr>
        <w:numPr>
          <w:ilvl w:val="0"/>
          <w:numId w:val="11"/>
        </w:numPr>
        <w:tabs>
          <w:tab w:val="left" w:pos="1134"/>
        </w:tabs>
        <w:spacing w:before="120" w:after="120" w:line="276" w:lineRule="auto"/>
        <w:ind w:left="0" w:firstLine="709"/>
        <w:jc w:val="both"/>
        <w:rPr>
          <w:rFonts w:eastAsia="Calibri"/>
          <w:color w:val="000000"/>
          <w:sz w:val="28"/>
          <w:szCs w:val="28"/>
        </w:rPr>
      </w:pPr>
      <w:r w:rsidRPr="0099247E">
        <w:rPr>
          <w:rFonts w:eastAsia="Calibri"/>
          <w:color w:val="000000"/>
          <w:sz w:val="28"/>
          <w:szCs w:val="28"/>
        </w:rPr>
        <w:t>Chịu trách nhiệm thu thập và thông báo các tin tức về an toàn hàng không tới cán bộ, nhân viên, các khách hàng, các nhà cung cấp;</w:t>
      </w:r>
    </w:p>
    <w:p w:rsidR="00A50CAE" w:rsidRPr="0099247E" w:rsidRDefault="00A50CAE" w:rsidP="003448F9">
      <w:pPr>
        <w:numPr>
          <w:ilvl w:val="0"/>
          <w:numId w:val="11"/>
        </w:numPr>
        <w:tabs>
          <w:tab w:val="left" w:pos="1134"/>
        </w:tabs>
        <w:spacing w:before="120" w:after="120" w:line="276" w:lineRule="auto"/>
        <w:ind w:left="0" w:firstLine="709"/>
        <w:jc w:val="both"/>
        <w:rPr>
          <w:rFonts w:eastAsia="Calibri"/>
          <w:color w:val="000000"/>
          <w:sz w:val="28"/>
          <w:szCs w:val="28"/>
        </w:rPr>
      </w:pPr>
      <w:r w:rsidRPr="0099247E">
        <w:rPr>
          <w:rFonts w:eastAsia="Calibri"/>
          <w:color w:val="000000"/>
          <w:sz w:val="28"/>
          <w:szCs w:val="28"/>
        </w:rPr>
        <w:t>Thực hiện và giám sát việc thực hiện công tác an toàn theo chức năng, nhiệm vụ của cơ quan, đơn vị;</w:t>
      </w:r>
    </w:p>
    <w:p w:rsidR="00A50CAE" w:rsidRPr="0099247E" w:rsidRDefault="00A50CAE" w:rsidP="003448F9">
      <w:pPr>
        <w:numPr>
          <w:ilvl w:val="0"/>
          <w:numId w:val="11"/>
        </w:numPr>
        <w:tabs>
          <w:tab w:val="left" w:pos="1134"/>
        </w:tabs>
        <w:spacing w:before="120" w:after="120" w:line="276" w:lineRule="auto"/>
        <w:ind w:left="0" w:firstLine="709"/>
        <w:jc w:val="both"/>
        <w:rPr>
          <w:rFonts w:eastAsia="Calibri"/>
          <w:color w:val="000000"/>
          <w:sz w:val="28"/>
          <w:szCs w:val="28"/>
        </w:rPr>
      </w:pPr>
      <w:r w:rsidRPr="0099247E">
        <w:rPr>
          <w:rFonts w:eastAsia="Calibri"/>
          <w:color w:val="000000"/>
          <w:sz w:val="28"/>
          <w:szCs w:val="28"/>
        </w:rPr>
        <w:t>Nhận diện các mối nguy, phân tích, đánh giá các rủi ro trong cơ quan, đơn vị;</w:t>
      </w:r>
    </w:p>
    <w:p w:rsidR="00A50CAE" w:rsidRPr="0099247E" w:rsidRDefault="00A50CAE" w:rsidP="003448F9">
      <w:pPr>
        <w:numPr>
          <w:ilvl w:val="0"/>
          <w:numId w:val="11"/>
        </w:numPr>
        <w:tabs>
          <w:tab w:val="left" w:pos="1134"/>
        </w:tabs>
        <w:spacing w:before="120" w:after="120" w:line="276" w:lineRule="auto"/>
        <w:ind w:left="0" w:firstLine="709"/>
        <w:jc w:val="both"/>
        <w:rPr>
          <w:rFonts w:eastAsia="Calibri"/>
          <w:color w:val="000000"/>
          <w:sz w:val="28"/>
          <w:szCs w:val="28"/>
        </w:rPr>
      </w:pPr>
      <w:r w:rsidRPr="0099247E">
        <w:rPr>
          <w:rFonts w:eastAsia="Calibri"/>
          <w:color w:val="000000"/>
          <w:sz w:val="28"/>
          <w:szCs w:val="28"/>
        </w:rPr>
        <w:t>Duy trì hệ thống báo cáo thích hợp để nhận diện mối nguy và quản lý rủi ro ở cơ quan, đơn vị;</w:t>
      </w:r>
    </w:p>
    <w:p w:rsidR="00A50CAE" w:rsidRPr="0099247E" w:rsidRDefault="00A50CAE" w:rsidP="003448F9">
      <w:pPr>
        <w:numPr>
          <w:ilvl w:val="0"/>
          <w:numId w:val="11"/>
        </w:numPr>
        <w:tabs>
          <w:tab w:val="left" w:pos="1134"/>
        </w:tabs>
        <w:spacing w:before="120" w:after="120" w:line="276" w:lineRule="auto"/>
        <w:ind w:left="0" w:firstLine="709"/>
        <w:jc w:val="both"/>
        <w:rPr>
          <w:rFonts w:eastAsia="Calibri"/>
          <w:color w:val="000000"/>
          <w:sz w:val="28"/>
          <w:szCs w:val="28"/>
        </w:rPr>
      </w:pPr>
      <w:r w:rsidRPr="0099247E">
        <w:rPr>
          <w:rFonts w:eastAsia="Calibri"/>
          <w:color w:val="000000"/>
          <w:sz w:val="28"/>
          <w:szCs w:val="28"/>
        </w:rPr>
        <w:t>Thực hiện các biện pháp khắc phục các lỗ hổng/ khiếm khuyết, giảm nhẹ rủi ro;</w:t>
      </w:r>
    </w:p>
    <w:p w:rsidR="00A50CAE" w:rsidRPr="0099247E" w:rsidRDefault="00A50CAE" w:rsidP="003448F9">
      <w:pPr>
        <w:numPr>
          <w:ilvl w:val="0"/>
          <w:numId w:val="11"/>
        </w:numPr>
        <w:tabs>
          <w:tab w:val="left" w:pos="1134"/>
        </w:tabs>
        <w:spacing w:before="120" w:after="120" w:line="276" w:lineRule="auto"/>
        <w:ind w:left="0" w:firstLine="709"/>
        <w:jc w:val="both"/>
        <w:rPr>
          <w:rFonts w:eastAsia="Calibri"/>
          <w:color w:val="000000"/>
          <w:sz w:val="28"/>
          <w:szCs w:val="28"/>
        </w:rPr>
      </w:pPr>
      <w:r w:rsidRPr="0099247E">
        <w:rPr>
          <w:rFonts w:eastAsia="Calibri"/>
          <w:color w:val="000000"/>
          <w:sz w:val="28"/>
          <w:szCs w:val="28"/>
        </w:rPr>
        <w:t>Cung cấp các báo cáo thường kỳ về công tác thực hiện an toàn cho Tổ trưởng Tổ an toàn;</w:t>
      </w:r>
    </w:p>
    <w:p w:rsidR="00A50CAE" w:rsidRPr="0099247E" w:rsidRDefault="00A50CAE" w:rsidP="003448F9">
      <w:pPr>
        <w:numPr>
          <w:ilvl w:val="0"/>
          <w:numId w:val="11"/>
        </w:numPr>
        <w:tabs>
          <w:tab w:val="left" w:pos="1134"/>
        </w:tabs>
        <w:spacing w:before="120" w:after="120" w:line="276" w:lineRule="auto"/>
        <w:ind w:left="0" w:firstLine="709"/>
        <w:jc w:val="both"/>
        <w:rPr>
          <w:rFonts w:eastAsia="Calibri"/>
          <w:color w:val="000000"/>
          <w:sz w:val="28"/>
          <w:szCs w:val="28"/>
        </w:rPr>
      </w:pPr>
      <w:r w:rsidRPr="0099247E">
        <w:rPr>
          <w:rFonts w:eastAsia="Calibri"/>
          <w:color w:val="000000"/>
          <w:sz w:val="28"/>
          <w:szCs w:val="28"/>
        </w:rPr>
        <w:t>Tham gia các lớp huấn luyện, đào tạo về an toàn;</w:t>
      </w:r>
    </w:p>
    <w:p w:rsidR="00A50CAE" w:rsidRPr="0099247E" w:rsidRDefault="00A50CAE" w:rsidP="003448F9">
      <w:pPr>
        <w:numPr>
          <w:ilvl w:val="0"/>
          <w:numId w:val="11"/>
        </w:numPr>
        <w:tabs>
          <w:tab w:val="left" w:pos="1134"/>
        </w:tabs>
        <w:spacing w:before="120" w:after="120" w:line="276" w:lineRule="auto"/>
        <w:ind w:left="0" w:firstLine="709"/>
        <w:jc w:val="both"/>
        <w:rPr>
          <w:rFonts w:eastAsia="Calibri"/>
          <w:color w:val="000000"/>
          <w:sz w:val="28"/>
          <w:szCs w:val="28"/>
        </w:rPr>
      </w:pPr>
      <w:r w:rsidRPr="0099247E">
        <w:rPr>
          <w:rFonts w:eastAsia="Calibri"/>
          <w:color w:val="000000"/>
          <w:sz w:val="28"/>
          <w:szCs w:val="28"/>
        </w:rPr>
        <w:t>Lưu trữ các hồ sơ liên quan đến an toàn tại cơ quan, đơn vị mình.</w:t>
      </w:r>
    </w:p>
    <w:p w:rsidR="00A50CAE" w:rsidRPr="007A4EAA" w:rsidRDefault="00E2201F" w:rsidP="00E2201F">
      <w:pPr>
        <w:tabs>
          <w:tab w:val="left" w:pos="1701"/>
        </w:tabs>
        <w:spacing w:before="120" w:after="200" w:line="276" w:lineRule="auto"/>
        <w:ind w:left="360"/>
        <w:contextualSpacing/>
        <w:jc w:val="both"/>
        <w:rPr>
          <w:rFonts w:eastAsia="Calibri"/>
          <w:color w:val="000000"/>
          <w:sz w:val="28"/>
          <w:szCs w:val="28"/>
        </w:rPr>
      </w:pPr>
      <w:r w:rsidRPr="007A4EAA">
        <w:rPr>
          <w:rFonts w:eastAsia="Calibri"/>
          <w:color w:val="000000"/>
          <w:sz w:val="28"/>
          <w:szCs w:val="28"/>
        </w:rPr>
        <w:t xml:space="preserve">5.1.2.5. </w:t>
      </w:r>
      <w:r w:rsidR="00A50CAE" w:rsidRPr="007A4EAA">
        <w:rPr>
          <w:rFonts w:eastAsia="Calibri"/>
          <w:color w:val="000000"/>
          <w:sz w:val="28"/>
          <w:szCs w:val="28"/>
        </w:rPr>
        <w:t>Hoạt động</w:t>
      </w:r>
    </w:p>
    <w:p w:rsidR="00A50CAE" w:rsidRPr="0099247E" w:rsidRDefault="00A50CAE" w:rsidP="003448F9">
      <w:pPr>
        <w:numPr>
          <w:ilvl w:val="0"/>
          <w:numId w:val="11"/>
        </w:numPr>
        <w:tabs>
          <w:tab w:val="left" w:pos="1134"/>
        </w:tabs>
        <w:spacing w:before="120" w:after="120" w:line="276" w:lineRule="auto"/>
        <w:ind w:left="0" w:firstLine="709"/>
        <w:jc w:val="both"/>
        <w:rPr>
          <w:rFonts w:eastAsia="Calibri"/>
          <w:color w:val="000000"/>
          <w:sz w:val="28"/>
          <w:szCs w:val="28"/>
        </w:rPr>
      </w:pPr>
      <w:r w:rsidRPr="0099247E">
        <w:rPr>
          <w:rFonts w:eastAsia="Calibri"/>
          <w:color w:val="000000"/>
          <w:sz w:val="28"/>
          <w:szCs w:val="28"/>
        </w:rPr>
        <w:t xml:space="preserve">Tổ chức họp định kỳ 06 tháng một lần theo sự triệu tập của Trưởng Ban Chỉ đạo an toàn hoặc Tổ trưởng. Ngoài ra, Tổ an toàn có thể được triệu tập họp đột xuất khi có yêu cầu khẩn cấp để giải quyết các vấn đề về an toàn của Cảng </w:t>
      </w:r>
      <w:r w:rsidR="001D53E0">
        <w:rPr>
          <w:rFonts w:eastAsia="Calibri"/>
          <w:color w:val="000000"/>
          <w:sz w:val="28"/>
          <w:szCs w:val="28"/>
        </w:rPr>
        <w:t>HKQT Cát Bi</w:t>
      </w:r>
      <w:r w:rsidRPr="0099247E">
        <w:rPr>
          <w:rFonts w:eastAsia="Calibri"/>
          <w:color w:val="000000"/>
          <w:sz w:val="28"/>
          <w:szCs w:val="28"/>
        </w:rPr>
        <w:t>.</w:t>
      </w:r>
    </w:p>
    <w:p w:rsidR="00A50CAE" w:rsidRDefault="00A50CAE" w:rsidP="003448F9">
      <w:pPr>
        <w:numPr>
          <w:ilvl w:val="0"/>
          <w:numId w:val="11"/>
        </w:numPr>
        <w:tabs>
          <w:tab w:val="left" w:pos="1134"/>
        </w:tabs>
        <w:spacing w:before="120" w:after="120" w:line="276" w:lineRule="auto"/>
        <w:ind w:left="0" w:firstLine="709"/>
        <w:jc w:val="both"/>
        <w:rPr>
          <w:rFonts w:eastAsia="Calibri"/>
          <w:color w:val="000000"/>
          <w:sz w:val="28"/>
          <w:szCs w:val="28"/>
        </w:rPr>
      </w:pPr>
      <w:r w:rsidRPr="0099247E">
        <w:rPr>
          <w:rFonts w:eastAsia="Calibri"/>
          <w:color w:val="000000"/>
          <w:sz w:val="28"/>
          <w:szCs w:val="28"/>
        </w:rPr>
        <w:t>Chuẩn bị nội dung, chương trình, lập và lưu giữ biên bản cuộc họp. Biên bản cuộc họp sẽ được gửi đến tất cả các thành viên của Tổ an toàn sớm nhất có thể sau cuộc họp</w:t>
      </w:r>
      <w:r w:rsidR="00E2201F">
        <w:rPr>
          <w:rFonts w:eastAsia="Calibri"/>
          <w:color w:val="000000"/>
          <w:sz w:val="28"/>
          <w:szCs w:val="28"/>
        </w:rPr>
        <w:t>.</w:t>
      </w:r>
    </w:p>
    <w:p w:rsidR="003735D3" w:rsidRDefault="003735D3" w:rsidP="003735D3">
      <w:pPr>
        <w:tabs>
          <w:tab w:val="left" w:pos="1134"/>
        </w:tabs>
        <w:spacing w:before="120" w:after="120" w:line="276" w:lineRule="auto"/>
        <w:jc w:val="both"/>
        <w:rPr>
          <w:rFonts w:eastAsia="Calibri"/>
          <w:color w:val="000000"/>
          <w:sz w:val="28"/>
          <w:szCs w:val="28"/>
        </w:rPr>
      </w:pPr>
    </w:p>
    <w:p w:rsidR="003735D3" w:rsidRDefault="003735D3" w:rsidP="003735D3">
      <w:pPr>
        <w:tabs>
          <w:tab w:val="left" w:pos="1134"/>
        </w:tabs>
        <w:spacing w:before="120" w:after="120" w:line="276" w:lineRule="auto"/>
        <w:jc w:val="both"/>
        <w:rPr>
          <w:rFonts w:eastAsia="Calibri"/>
          <w:color w:val="000000"/>
          <w:sz w:val="28"/>
          <w:szCs w:val="28"/>
        </w:rPr>
      </w:pPr>
    </w:p>
    <w:p w:rsidR="003735D3" w:rsidRDefault="003735D3" w:rsidP="003735D3">
      <w:pPr>
        <w:tabs>
          <w:tab w:val="left" w:pos="1134"/>
        </w:tabs>
        <w:spacing w:before="120" w:after="120" w:line="276" w:lineRule="auto"/>
        <w:jc w:val="both"/>
        <w:rPr>
          <w:rFonts w:eastAsia="Calibri"/>
          <w:color w:val="000000"/>
          <w:sz w:val="28"/>
          <w:szCs w:val="28"/>
        </w:rPr>
      </w:pPr>
    </w:p>
    <w:p w:rsidR="003735D3" w:rsidRDefault="003735D3" w:rsidP="003735D3">
      <w:pPr>
        <w:tabs>
          <w:tab w:val="left" w:pos="1134"/>
        </w:tabs>
        <w:spacing w:before="120" w:after="120" w:line="276" w:lineRule="auto"/>
        <w:jc w:val="both"/>
        <w:rPr>
          <w:rFonts w:eastAsia="Calibri"/>
          <w:color w:val="000000"/>
          <w:sz w:val="28"/>
          <w:szCs w:val="28"/>
        </w:rPr>
      </w:pPr>
    </w:p>
    <w:p w:rsidR="003735D3" w:rsidRPr="0099247E" w:rsidRDefault="003735D3" w:rsidP="003735D3">
      <w:pPr>
        <w:tabs>
          <w:tab w:val="left" w:pos="1134"/>
        </w:tabs>
        <w:spacing w:before="120" w:after="120" w:line="276" w:lineRule="auto"/>
        <w:jc w:val="both"/>
        <w:rPr>
          <w:rFonts w:eastAsia="Calibri"/>
          <w:color w:val="000000"/>
          <w:sz w:val="28"/>
          <w:szCs w:val="28"/>
        </w:rPr>
      </w:pPr>
    </w:p>
    <w:p w:rsidR="00310A98" w:rsidRPr="003735D3" w:rsidRDefault="0001641E" w:rsidP="003448F9">
      <w:pPr>
        <w:numPr>
          <w:ilvl w:val="1"/>
          <w:numId w:val="4"/>
        </w:numPr>
        <w:tabs>
          <w:tab w:val="left" w:pos="1134"/>
        </w:tabs>
        <w:spacing w:before="120" w:after="120" w:line="276" w:lineRule="auto"/>
        <w:ind w:left="0" w:firstLine="709"/>
        <w:contextualSpacing/>
        <w:jc w:val="center"/>
        <w:rPr>
          <w:rFonts w:eastAsia="Calibri"/>
          <w:color w:val="000000"/>
          <w:sz w:val="28"/>
          <w:szCs w:val="22"/>
        </w:rPr>
      </w:pPr>
      <w:r w:rsidRPr="003735D3">
        <w:rPr>
          <w:rFonts w:eastAsia="Calibri"/>
          <w:b/>
          <w:i/>
          <w:color w:val="000000"/>
          <w:sz w:val="28"/>
          <w:szCs w:val="22"/>
          <w:lang w:val="es-ES_tradnl"/>
        </w:rPr>
        <w:lastRenderedPageBreak/>
        <w:t xml:space="preserve"> </w:t>
      </w:r>
      <w:r w:rsidR="00A50CAE" w:rsidRPr="003735D3">
        <w:rPr>
          <w:rFonts w:eastAsia="Calibri"/>
          <w:b/>
          <w:i/>
          <w:color w:val="000000"/>
          <w:sz w:val="28"/>
          <w:szCs w:val="22"/>
          <w:lang w:val="es-ES_tradnl"/>
        </w:rPr>
        <w:t>Sơ đồ tổ chức hệ thống quản lý an toàn</w:t>
      </w:r>
      <w:r w:rsidR="00685BFF" w:rsidRPr="003735D3">
        <w:rPr>
          <w:rFonts w:eastAsia="Calibri"/>
          <w:b/>
          <w:i/>
          <w:color w:val="000000"/>
          <w:sz w:val="28"/>
          <w:szCs w:val="22"/>
          <w:lang w:val="es-ES_tradnl"/>
        </w:rPr>
        <w:t xml:space="preserve"> Cảng HKQT Cát Bi</w:t>
      </w:r>
    </w:p>
    <w:p w:rsidR="00310A98" w:rsidRPr="0099247E" w:rsidRDefault="003735D3" w:rsidP="00F86F39">
      <w:pPr>
        <w:spacing w:before="120" w:after="120" w:line="276" w:lineRule="auto"/>
        <w:jc w:val="center"/>
        <w:rPr>
          <w:rFonts w:eastAsia="Calibri"/>
          <w:color w:val="000000"/>
          <w:sz w:val="28"/>
          <w:szCs w:val="22"/>
        </w:rPr>
      </w:pPr>
      <w:r>
        <w:rPr>
          <w:rFonts w:eastAsia="Calibri"/>
          <w:noProof/>
          <w:color w:val="000000"/>
          <w:sz w:val="28"/>
          <w:szCs w:val="22"/>
        </w:rPr>
        <w:pict>
          <v:rect id="Rectangle 32" o:spid="_x0000_s1157" style="position:absolute;left:0;text-align:left;margin-left:163.85pt;margin-top:.5pt;width:209.25pt;height:46.75pt;z-index:2516515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2qqccA&#10;AADcAAAADwAAAGRycy9kb3ducmV2LnhtbESPX0vDQBDE3wW/w7GFvoi9NKho7LVIoNCXUKx/8HHJ&#10;bZPY3F6a2zbx2/cEwcdhZn7DLFaja9WZ+tB4NjCfJaCIS28brgy8v61vH0EFQbbYeiYDPxRgtby+&#10;WmBm/cCvdN5JpSKEQ4YGapEu0zqUNTkMM98RR2/ve4cSZV9p2+MQ4a7VaZI8aIcNx4UaO8prKg+7&#10;kzOwl/vP4WN7OnbHr/ymkqL4ztPCmOlkfHkGJTTKf/ivvbEG0rsn+D0Tj4BeX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ItqqnHAAAA3AAAAA8AAAAAAAAAAAAAAAAAmAIAAGRy&#10;cy9kb3ducmV2LnhtbFBLBQYAAAAABAAEAPUAAACMAwAAAAA=&#10;">
            <v:stroke dashstyle="dash"/>
            <v:textbox style="mso-next-textbox:#Rectangle 32">
              <w:txbxContent>
                <w:p w:rsidR="00A50CAE" w:rsidRDefault="00A50CAE" w:rsidP="00A50CAE">
                  <w:pPr>
                    <w:jc w:val="center"/>
                    <w:rPr>
                      <w:b/>
                      <w:sz w:val="26"/>
                      <w:szCs w:val="26"/>
                    </w:rPr>
                  </w:pPr>
                  <w:r>
                    <w:rPr>
                      <w:b/>
                      <w:sz w:val="26"/>
                      <w:szCs w:val="26"/>
                    </w:rPr>
                    <w:t>BAN CHỈ ĐẠO AN TOÀN</w:t>
                  </w:r>
                </w:p>
                <w:p w:rsidR="00A50CAE" w:rsidRDefault="00A50CAE" w:rsidP="00A50CAE">
                  <w:pPr>
                    <w:jc w:val="center"/>
                    <w:rPr>
                      <w:sz w:val="26"/>
                      <w:szCs w:val="26"/>
                    </w:rPr>
                  </w:pPr>
                  <w:r>
                    <w:rPr>
                      <w:sz w:val="26"/>
                      <w:szCs w:val="26"/>
                    </w:rPr>
                    <w:t>TCT CẢNG HKVN</w:t>
                  </w:r>
                </w:p>
              </w:txbxContent>
            </v:textbox>
          </v:rect>
        </w:pict>
      </w:r>
    </w:p>
    <w:p w:rsidR="003735D3" w:rsidRDefault="003735D3" w:rsidP="003735D3">
      <w:pPr>
        <w:keepNext/>
        <w:keepLines/>
        <w:tabs>
          <w:tab w:val="left" w:pos="1134"/>
        </w:tabs>
        <w:spacing w:before="200" w:after="120" w:line="276" w:lineRule="auto"/>
        <w:ind w:left="709"/>
        <w:outlineLvl w:val="1"/>
        <w:rPr>
          <w:b/>
          <w:bCs/>
          <w:color w:val="000000"/>
          <w:sz w:val="28"/>
          <w:szCs w:val="26"/>
        </w:rPr>
      </w:pPr>
      <w:r>
        <w:rPr>
          <w:rFonts w:eastAsia="Calibri"/>
          <w:noProof/>
          <w:color w:val="000000"/>
          <w:sz w:val="28"/>
          <w:szCs w:val="22"/>
        </w:rPr>
        <w:pict>
          <v:shapetype id="_x0000_t32" coordsize="21600,21600" o:spt="32" o:oned="t" path="m,l21600,21600e" filled="f">
            <v:path arrowok="t" fillok="f" o:connecttype="none"/>
            <o:lock v:ext="edit" shapetype="t"/>
          </v:shapetype>
          <v:shape id="AutoShape 58" o:spid="_x0000_s1183" type="#_x0000_t32" style="position:absolute;left:0;text-align:left;margin-left:272.75pt;margin-top:289.4pt;width:0;height:75.85pt;z-index:25166796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8KK5MIAAADbAAAADwAAAGRycy9kb3ducmV2LnhtbESPQYvCMBSE7wv+h/AEb2uqLqK1UXRB&#10;8OJh1Yu3R/NsSpuX2mRr/fdmYcHjMDPfMNmmt7XoqPWlYwWTcQKCOHe65ELB5bz/XIDwAVlj7ZgU&#10;PMnDZj34yDDV7sE/1J1CISKEfYoKTAhNKqXPDVn0Y9cQR+/mWoshyraQusVHhNtaTpNkLi2WHBcM&#10;NvRtKK9Ov1aBbbS9H53R16qc1Ts63La7pFNqNOy3KxCB+vAO/7cPWsHyC/6+xB8g1y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8KK5MIAAADbAAAADwAAAAAAAAAAAAAA&#10;AAChAgAAZHJzL2Rvd25yZXYueG1sUEsFBgAAAAAEAAQA+QAAAJADAAAAAA==&#10;" strokeweight="1.5pt"/>
        </w:pict>
      </w:r>
      <w:r>
        <w:rPr>
          <w:rFonts w:eastAsia="Calibri"/>
          <w:noProof/>
          <w:color w:val="000000"/>
          <w:sz w:val="28"/>
          <w:szCs w:val="22"/>
        </w:rPr>
        <w:pict>
          <v:shape id="AutoShape 57" o:spid="_x0000_s1182" type="#_x0000_t32" style="position:absolute;left:0;text-align:left;margin-left:268.75pt;margin-top:22.75pt;width:0;height:118.8pt;z-index:25166694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4JRsUAAADbAAAADwAAAGRycy9kb3ducmV2LnhtbESPQWsCMRSE74X+h/AKXkrNqijtahQR&#10;hJYiVlvo9bF5bpbdvIRNXLf99Y0g9DjMzDfMYtXbRnTUhsqxgtEwA0FcOF1xqeDrc/v0DCJEZI2N&#10;Y1LwQwFWy/u7BebaXfhA3TGWIkE45KjAxOhzKUNhyGIYOk+cvJNrLcYk21LqFi8Jbhs5zrKZtFhx&#10;WjDoaWOoqI9nq6Du6v3hYxr84/mXZu/e7N4m31qpwUO/noOI1Mf/8K39qhW8TOD6Jf0Auf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B4JRsUAAADbAAAADwAAAAAAAAAA&#10;AAAAAAChAgAAZHJzL2Rvd25yZXYueG1sUEsFBgAAAAAEAAQA+QAAAJMDAAAAAA==&#10;">
            <v:stroke dashstyle="dash"/>
          </v:shape>
        </w:pict>
      </w:r>
      <w:r>
        <w:rPr>
          <w:rFonts w:eastAsia="Calibri"/>
          <w:noProof/>
          <w:color w:val="000000"/>
          <w:sz w:val="28"/>
          <w:szCs w:val="22"/>
        </w:rPr>
        <w:pict>
          <v:rect id="Rectangle 56" o:spid="_x0000_s1181" style="position:absolute;left:0;text-align:left;margin-left:82.65pt;margin-top:528.7pt;width:268.2pt;height:39.45pt;z-index:2516659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bB28QA&#10;AADbAAAADwAAAGRycy9kb3ducmV2LnhtbESPQWvCQBSE70L/w/IK3urGWEuMWUUUwUuF2h48PrLP&#10;JCT7NmZXk/bXdwsFj8PMfMNk68E04k6dqywrmE4iEMS51RUXCr4+9y8JCOeRNTaWScE3OVivnkYZ&#10;ptr2/EH3ky9EgLBLUUHpfZtK6fKSDLqJbYmDd7GdQR9kV0jdYR/gppFxFL1JgxWHhRJb2paU16eb&#10;CZRjchh+3uPztd95m8zmr1FSn5UaPw+bJQhPg3+E/9sHrWARw9+X8AP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KmwdvEAAAA2wAAAA8AAAAAAAAAAAAAAAAAmAIAAGRycy9k&#10;b3ducmV2LnhtbFBLBQYAAAAABAAEAPUAAACJAwAAAAA=&#10;" strokecolor="red">
            <v:stroke dashstyle="longDashDot"/>
            <v:textbox style="mso-next-textbox:#Rectangle 56">
              <w:txbxContent>
                <w:p w:rsidR="00A50CAE" w:rsidRDefault="00A50CAE" w:rsidP="00A50CAE">
                  <w:pPr>
                    <w:jc w:val="center"/>
                    <w:rPr>
                      <w:b/>
                      <w:color w:val="FF0000"/>
                      <w:sz w:val="26"/>
                      <w:szCs w:val="26"/>
                    </w:rPr>
                  </w:pPr>
                  <w:r>
                    <w:rPr>
                      <w:b/>
                      <w:color w:val="FF0000"/>
                      <w:sz w:val="26"/>
                      <w:szCs w:val="26"/>
                    </w:rPr>
                    <w:t xml:space="preserve">HỆ THỐNG QUẢN LÝ AN TOÀN </w:t>
                  </w:r>
                </w:p>
                <w:p w:rsidR="00A50CAE" w:rsidRDefault="00A50CAE" w:rsidP="00A50CAE">
                  <w:pPr>
                    <w:jc w:val="center"/>
                    <w:rPr>
                      <w:b/>
                      <w:color w:val="FF0000"/>
                      <w:sz w:val="26"/>
                      <w:szCs w:val="26"/>
                    </w:rPr>
                  </w:pPr>
                  <w:r>
                    <w:rPr>
                      <w:b/>
                      <w:color w:val="FF0000"/>
                      <w:sz w:val="26"/>
                      <w:szCs w:val="26"/>
                    </w:rPr>
                    <w:t xml:space="preserve">Cảng </w:t>
                  </w:r>
                  <w:r w:rsidR="0076663C">
                    <w:rPr>
                      <w:b/>
                      <w:color w:val="FF0000"/>
                      <w:sz w:val="26"/>
                      <w:szCs w:val="26"/>
                    </w:rPr>
                    <w:t>HKQT Cát Bi</w:t>
                  </w:r>
                </w:p>
              </w:txbxContent>
            </v:textbox>
          </v:rect>
        </w:pict>
      </w:r>
      <w:r>
        <w:rPr>
          <w:rFonts w:eastAsia="Calibri"/>
          <w:noProof/>
          <w:color w:val="000000"/>
          <w:sz w:val="28"/>
          <w:szCs w:val="22"/>
        </w:rPr>
        <w:pict>
          <v:rect id="Rectangle 55" o:spid="_x0000_s1180" style="position:absolute;left:0;text-align:left;margin-left:259.7pt;margin-top:486.2pt;width:105.3pt;height:26.6pt;z-index:2516648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SZLMMA&#10;AADbAAAADwAAAGRycy9kb3ducmV2LnhtbESPX2vCMBTF3wd+h3CFvc20PshWjSIFYb7I7Abz8dJc&#10;m2pzkzVR67c3g8EeD+fPj7NYDbYTV+pD61hBPslAENdOt9wo+PrcvLyCCBFZY+eYFNwpwGo5elpg&#10;od2N93StYiPSCIcCFZgYfSFlqA1ZDBPniZN3dL3FmGTfSN3jLY3bTk6zbCYttpwIBj2VhupzdbGJ&#10;+53b3cFX249u+1Puja/4tC6Veh4P6zmISEP8D/+137WCtxx+v6Qf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fSZLMMAAADbAAAADwAAAAAAAAAAAAAAAACYAgAAZHJzL2Rv&#10;d25yZXYueG1sUEsFBgAAAAAEAAQA9QAAAIgDAAAAAA==&#10;" strokecolor="#0070c0">
            <v:stroke dashstyle="longDashDotDot"/>
            <v:textbox style="mso-next-textbox:#Rectangle 55">
              <w:txbxContent>
                <w:p w:rsidR="00A50CAE" w:rsidRDefault="00A50CAE" w:rsidP="00A50CAE">
                  <w:pPr>
                    <w:jc w:val="center"/>
                    <w:rPr>
                      <w:b/>
                      <w:color w:val="0070C0"/>
                    </w:rPr>
                  </w:pPr>
                  <w:r>
                    <w:rPr>
                      <w:b/>
                      <w:color w:val="0070C0"/>
                    </w:rPr>
                    <w:t>TỔ AN TOÀN</w:t>
                  </w:r>
                </w:p>
              </w:txbxContent>
            </v:textbox>
          </v:rect>
        </w:pict>
      </w:r>
      <w:r>
        <w:rPr>
          <w:rFonts w:eastAsia="Calibri"/>
          <w:noProof/>
          <w:color w:val="000000"/>
          <w:sz w:val="28"/>
          <w:szCs w:val="22"/>
        </w:rPr>
        <w:pict>
          <v:group id="Group 52" o:spid="_x0000_s1177" style="position:absolute;left:0;text-align:left;margin-left:61.6pt;margin-top:313.9pt;width:209.1pt;height:93.75pt;z-index:251663872" coordorigin="2670,9480" coordsize="4860,27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shape id="AutoShape 53" o:spid="_x0000_s1178" type="#_x0000_t32" style="position:absolute;left:2670;top:9480;width:4860;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Klp8YAAADbAAAADwAAAGRycy9kb3ducmV2LnhtbESPW2sCMRSE3wX/QzhC3zRbS61sjaJC&#10;qaUgeEH6eNicvdTNyTZJ3fXfm4LQx2FmvmFmi87U4kLOV5YVPI4SEMSZ1RUXCo6Ht+EUhA/IGmvL&#10;pOBKHhbzfm+GqbYt7+iyD4WIEPYpKihDaFIpfVaSQT+yDXH0cusMhihdIbXDNsJNLcdJMpEGK44L&#10;JTa0Lik773+Ngne/+zm5fNV+bJfZ5/f6adOu8i+lHgbd8hVEoC78h+/tjVbw8gx/X+IPkP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EipafGAAAA2wAAAA8AAAAAAAAA&#10;AAAAAAAAoQIAAGRycy9kb3ducmV2LnhtbFBLBQYAAAAABAAEAPkAAACUAwAAAAA=&#10;">
              <v:stroke dashstyle="dash"/>
            </v:shape>
            <v:shape id="AutoShape 54" o:spid="_x0000_s1179" type="#_x0000_t32" style="position:absolute;left:2670;top:9480;width:1;height:270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WKidMUAAADbAAAADwAAAGRycy9kb3ducmV2LnhtbESP3WoCMRSE7wt9h3AK3pSarUWRrVFK&#10;QVCK+Ffo7WFzull2cxI2cV379I0geDnMzDfMbNHbRnTUhsqxgtdhBoK4cLriUsH3cfkyBREissbG&#10;MSm4UIDF/PFhhrl2Z95Td4ilSBAOOSowMfpcylAYshiGzhMn79e1FmOSbSl1i+cEt40cZdlEWqw4&#10;LRj09GmoqA8nq6Du6u1+Nw7++fRHky9vNuu3H63U4Kn/eAcRqY/38K290gqmY7h+ST9Azv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WKidMUAAADbAAAADwAAAAAAAAAA&#10;AAAAAAChAgAAZHJzL2Rvd25yZXYueG1sUEsFBgAAAAAEAAQA+QAAAJMDAAAAAA==&#10;">
              <v:stroke dashstyle="dash"/>
            </v:shape>
          </v:group>
        </w:pict>
      </w:r>
      <w:r>
        <w:rPr>
          <w:rFonts w:eastAsia="Calibri"/>
          <w:noProof/>
          <w:color w:val="000000"/>
          <w:sz w:val="28"/>
          <w:szCs w:val="22"/>
        </w:rPr>
        <w:pict>
          <v:shape id="AutoShape 51" o:spid="_x0000_s1176" type="#_x0000_t32" style="position:absolute;left:0;text-align:left;margin-left:272.1pt;margin-top:328.65pt;width:12.4pt;height:0;z-index:25166284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4Gjo8QAAADbAAAADwAAAGRycy9kb3ducmV2LnhtbESPQWsCMRSE74L/ITzBi9SsYkvZGmUr&#10;CCp40Lb3183rJnTzst1EXf+9EQoeh5n5hpkvO1eLM7XBelYwGWcgiEuvLVcKPj/WT68gQkTWWHsm&#10;BVcKsFz0e3PMtb/wgc7HWIkE4ZCjAhNjk0sZSkMOw9g3xMn78a3DmGRbSd3iJcFdLadZ9iIdWk4L&#10;BhtaGSp/jyenYL+dvBffxm53hz+7f14X9akafSk1HHTFG4hIXXyE/9sbrWA2g/uX9A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gaOjxAAAANsAAAAPAAAAAAAAAAAA&#10;AAAAAKECAABkcnMvZG93bnJldi54bWxQSwUGAAAAAAQABAD5AAAAkgMAAAAA&#10;"/>
        </w:pict>
      </w:r>
      <w:r>
        <w:rPr>
          <w:rFonts w:eastAsia="Calibri"/>
          <w:noProof/>
          <w:color w:val="000000"/>
          <w:sz w:val="28"/>
          <w:szCs w:val="22"/>
        </w:rPr>
        <w:pict>
          <v:shape id="AutoShape 50" o:spid="_x0000_s1175" type="#_x0000_t32" style="position:absolute;left:0;text-align:left;margin-left:249.2pt;margin-top:79.75pt;width:19.55pt;height:0;z-index:25166182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n4lAcUAAADbAAAADwAAAGRycy9kb3ducmV2LnhtbESPzWrDMBCE74W8g9hCLiWR2zQhuFFC&#10;KBQSSskv9LpYW8vYWglLcZw+fVUo9DjMzDfMYtXbRnTUhsqxgsdxBoK4cLriUsH59DaagwgRWWPj&#10;mBTcKMBqObhbYK7dlQ/UHWMpEoRDjgpMjD6XMhSGLIax88TJ+3KtxZhkW0rd4jXBbSOfsmwmLVac&#10;Fgx6ejVU1MeLVVB39e6wnwb/cPmm2bs3H9vJp1ZqeN+vX0BE6uN/+K+90QqeJ/D7Jf0Au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n4lAcUAAADbAAAADwAAAAAAAAAA&#10;AAAAAAChAgAAZHJzL2Rvd25yZXYueG1sUEsFBgAAAAAEAAQA+QAAAJMDAAAAAA==&#10;">
            <v:stroke dashstyle="dash"/>
          </v:shape>
        </w:pict>
      </w:r>
      <w:r>
        <w:rPr>
          <w:rFonts w:eastAsia="Calibri"/>
          <w:noProof/>
          <w:color w:val="000000"/>
          <w:sz w:val="28"/>
          <w:szCs w:val="22"/>
        </w:rPr>
        <w:pict>
          <v:shape id="AutoShape 49" o:spid="_x0000_s1174" type="#_x0000_t32" style="position:absolute;left:0;text-align:left;margin-left:270.65pt;margin-top:188.3pt;width:.05pt;height:25.8pt;z-index:25166080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ebTMEAAADbAAAADwAAAGRycy9kb3ducmV2LnhtbESPS6vCMBSE94L/IRzBnU19IFKNosIF&#10;Ny58bNwdmmNTbE5qk1t7//2NILgcZuYbZrXpbCVaanzpWME4SUEQ506XXCi4Xn5GCxA+IGusHJOC&#10;P/KwWfd7K8y0e/GJ2nMoRISwz1CBCaHOpPS5IYs+cTVx9O6usRiibAqpG3xFuK3kJE3n0mLJccFg&#10;TXtD+eP8axXYWtvn0Rl9e5TTakeH+3aXtkoNB912CSJQF77hT/ugFcwm8P4Sf4Bc/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9B5tMwQAAANsAAAAPAAAAAAAAAAAAAAAA&#10;AKECAABkcnMvZG93bnJldi54bWxQSwUGAAAAAAQABAD5AAAAjwMAAAAA&#10;" strokeweight="1.5pt"/>
        </w:pict>
      </w:r>
      <w:r>
        <w:rPr>
          <w:rFonts w:eastAsia="Calibri"/>
          <w:noProof/>
          <w:color w:val="000000"/>
          <w:sz w:val="28"/>
          <w:szCs w:val="22"/>
        </w:rPr>
        <w:pict>
          <v:rect id="Rectangle 48" o:spid="_x0000_s1173" style="position:absolute;left:0;text-align:left;margin-left:167.45pt;margin-top:366pt;width:209.25pt;height:107.15pt;z-index:2516597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DHGMQA&#10;AADbAAAADwAAAGRycy9kb3ducmV2LnhtbESPQWvCQBSE74X+h+UVems2WpE2ZpWiWPSoyaW3Z/Y1&#10;SZt9G7JrkvrrXUHocZiZb5h0NZpG9NS52rKCSRSDIC6srrlUkGfblzcQziNrbCyTgj9ysFo+PqSY&#10;aDvwgfqjL0WAsEtQQeV9m0jpiooMusi2xMH7tp1BH2RXSt3hEOCmkdM4nkuDNYeFCltaV1T8Hs9G&#10;wame5ng5ZJ+xed+++v2Y/Zy/Nko9P40fCxCeRv8fvrd3WsFsArcv4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QxxjEAAAA2wAAAA8AAAAAAAAAAAAAAAAAmAIAAGRycy9k&#10;b3ducmV2LnhtbFBLBQYAAAAABAAEAPUAAACJAwAAAAA=&#10;">
            <v:textbox style="mso-next-textbox:#Rectangle 48">
              <w:txbxContent>
                <w:p w:rsidR="0001641E" w:rsidRDefault="0001641E" w:rsidP="00A50CAE">
                  <w:pPr>
                    <w:jc w:val="center"/>
                    <w:rPr>
                      <w:b/>
                      <w:color w:val="000000"/>
                      <w:sz w:val="26"/>
                      <w:szCs w:val="20"/>
                    </w:rPr>
                  </w:pPr>
                </w:p>
                <w:p w:rsidR="00A50CAE" w:rsidRDefault="00A50CAE" w:rsidP="00A50CAE">
                  <w:pPr>
                    <w:jc w:val="center"/>
                    <w:rPr>
                      <w:b/>
                      <w:color w:val="000000"/>
                      <w:sz w:val="26"/>
                      <w:szCs w:val="20"/>
                    </w:rPr>
                  </w:pPr>
                  <w:r>
                    <w:rPr>
                      <w:b/>
                      <w:color w:val="000000"/>
                      <w:sz w:val="26"/>
                      <w:szCs w:val="20"/>
                    </w:rPr>
                    <w:t>THÀNH VIÊN TỔ AN TOÀN</w:t>
                  </w:r>
                </w:p>
                <w:p w:rsidR="00A50CAE" w:rsidRDefault="00A50CAE" w:rsidP="00A50CAE">
                  <w:pPr>
                    <w:jc w:val="center"/>
                    <w:rPr>
                      <w:b/>
                      <w:color w:val="000000"/>
                      <w:sz w:val="26"/>
                      <w:szCs w:val="20"/>
                    </w:rPr>
                  </w:pPr>
                  <w:r>
                    <w:rPr>
                      <w:b/>
                      <w:color w:val="000000"/>
                      <w:sz w:val="26"/>
                      <w:szCs w:val="20"/>
                    </w:rPr>
                    <w:t>CÁN BỘ, CNV THUỘC</w:t>
                  </w:r>
                </w:p>
                <w:p w:rsidR="00A50CAE" w:rsidRDefault="00A50CAE" w:rsidP="00A50CAE">
                  <w:pPr>
                    <w:jc w:val="both"/>
                    <w:rPr>
                      <w:color w:val="000000"/>
                      <w:sz w:val="22"/>
                      <w:szCs w:val="20"/>
                    </w:rPr>
                  </w:pPr>
                  <w:r>
                    <w:rPr>
                      <w:b/>
                      <w:color w:val="000000"/>
                      <w:sz w:val="16"/>
                      <w:szCs w:val="20"/>
                    </w:rPr>
                    <w:tab/>
                  </w:r>
                  <w:r>
                    <w:rPr>
                      <w:b/>
                      <w:color w:val="000000"/>
                      <w:sz w:val="22"/>
                      <w:szCs w:val="20"/>
                    </w:rPr>
                    <w:t xml:space="preserve">-  </w:t>
                  </w:r>
                  <w:r w:rsidR="0076663C">
                    <w:rPr>
                      <w:color w:val="000000"/>
                      <w:sz w:val="22"/>
                      <w:szCs w:val="20"/>
                    </w:rPr>
                    <w:t>P.</w:t>
                  </w:r>
                  <w:r>
                    <w:rPr>
                      <w:color w:val="000000"/>
                      <w:sz w:val="22"/>
                      <w:szCs w:val="20"/>
                    </w:rPr>
                    <w:t xml:space="preserve"> ĐIỀU HÀNH SÂN BAY </w:t>
                  </w:r>
                </w:p>
                <w:p w:rsidR="00A50CAE" w:rsidRDefault="00A50CAE" w:rsidP="00A50CAE">
                  <w:pPr>
                    <w:jc w:val="both"/>
                    <w:rPr>
                      <w:color w:val="000000"/>
                      <w:sz w:val="22"/>
                      <w:szCs w:val="20"/>
                    </w:rPr>
                  </w:pPr>
                  <w:r>
                    <w:rPr>
                      <w:color w:val="000000"/>
                      <w:sz w:val="22"/>
                      <w:szCs w:val="20"/>
                    </w:rPr>
                    <w:tab/>
                    <w:t xml:space="preserve">-  </w:t>
                  </w:r>
                  <w:r w:rsidR="0076663C">
                    <w:rPr>
                      <w:color w:val="000000"/>
                      <w:sz w:val="22"/>
                      <w:szCs w:val="20"/>
                    </w:rPr>
                    <w:t xml:space="preserve">P. </w:t>
                  </w:r>
                  <w:r>
                    <w:rPr>
                      <w:color w:val="000000"/>
                      <w:sz w:val="22"/>
                      <w:szCs w:val="20"/>
                    </w:rPr>
                    <w:t>PHỤC VỤ MẶT ĐẤT</w:t>
                  </w:r>
                </w:p>
                <w:p w:rsidR="00A50CAE" w:rsidRDefault="00A50CAE" w:rsidP="00A50CAE">
                  <w:pPr>
                    <w:jc w:val="both"/>
                    <w:rPr>
                      <w:color w:val="000000"/>
                      <w:sz w:val="22"/>
                      <w:szCs w:val="20"/>
                    </w:rPr>
                  </w:pPr>
                  <w:r>
                    <w:rPr>
                      <w:color w:val="000000"/>
                      <w:sz w:val="22"/>
                      <w:szCs w:val="20"/>
                    </w:rPr>
                    <w:tab/>
                    <w:t xml:space="preserve">-  </w:t>
                  </w:r>
                  <w:r w:rsidR="0076663C">
                    <w:rPr>
                      <w:color w:val="000000"/>
                      <w:sz w:val="22"/>
                      <w:szCs w:val="20"/>
                    </w:rPr>
                    <w:t xml:space="preserve">PHÒNG </w:t>
                  </w:r>
                  <w:r>
                    <w:rPr>
                      <w:color w:val="000000"/>
                      <w:sz w:val="22"/>
                      <w:szCs w:val="20"/>
                    </w:rPr>
                    <w:t>KỸ THUẬT</w:t>
                  </w:r>
                </w:p>
                <w:p w:rsidR="00A50CAE" w:rsidRDefault="00A50CAE" w:rsidP="00A50CAE">
                  <w:pPr>
                    <w:jc w:val="both"/>
                    <w:rPr>
                      <w:color w:val="000000"/>
                      <w:sz w:val="22"/>
                      <w:szCs w:val="20"/>
                    </w:rPr>
                  </w:pPr>
                  <w:r>
                    <w:rPr>
                      <w:color w:val="000000"/>
                      <w:sz w:val="22"/>
                      <w:szCs w:val="20"/>
                    </w:rPr>
                    <w:tab/>
                    <w:t>-  VĂN PHÒNG CẢNG</w:t>
                  </w:r>
                </w:p>
                <w:p w:rsidR="00A50CAE" w:rsidRDefault="00685BFF" w:rsidP="00A50CAE">
                  <w:pPr>
                    <w:jc w:val="both"/>
                    <w:rPr>
                      <w:color w:val="000000"/>
                      <w:sz w:val="22"/>
                      <w:szCs w:val="20"/>
                    </w:rPr>
                  </w:pPr>
                  <w:r>
                    <w:rPr>
                      <w:color w:val="000000"/>
                      <w:sz w:val="22"/>
                      <w:szCs w:val="20"/>
                    </w:rPr>
                    <w:tab/>
                  </w:r>
                </w:p>
                <w:p w:rsidR="00A50CAE" w:rsidRDefault="00A50CAE" w:rsidP="00A50CAE">
                  <w:pPr>
                    <w:jc w:val="both"/>
                    <w:rPr>
                      <w:color w:val="000000"/>
                      <w:sz w:val="22"/>
                      <w:szCs w:val="20"/>
                    </w:rPr>
                  </w:pPr>
                </w:p>
                <w:p w:rsidR="00A50CAE" w:rsidRDefault="00A50CAE" w:rsidP="00A50CAE">
                  <w:pPr>
                    <w:jc w:val="both"/>
                    <w:rPr>
                      <w:color w:val="000000"/>
                      <w:sz w:val="22"/>
                      <w:szCs w:val="20"/>
                    </w:rPr>
                  </w:pPr>
                  <w:r>
                    <w:rPr>
                      <w:color w:val="000000"/>
                      <w:sz w:val="22"/>
                      <w:szCs w:val="20"/>
                    </w:rPr>
                    <w:tab/>
                  </w:r>
                </w:p>
                <w:p w:rsidR="00A50CAE" w:rsidRDefault="00A50CAE" w:rsidP="00A50CAE">
                  <w:pPr>
                    <w:rPr>
                      <w:sz w:val="22"/>
                      <w:szCs w:val="20"/>
                    </w:rPr>
                  </w:pPr>
                  <w:r>
                    <w:rPr>
                      <w:color w:val="000000"/>
                      <w:sz w:val="22"/>
                      <w:szCs w:val="20"/>
                    </w:rPr>
                    <w:tab/>
                  </w:r>
                </w:p>
                <w:p w:rsidR="00A50CAE" w:rsidRDefault="00A50CAE" w:rsidP="00A50CAE"/>
              </w:txbxContent>
            </v:textbox>
          </v:rect>
        </w:pict>
      </w:r>
      <w:r>
        <w:rPr>
          <w:rFonts w:eastAsia="Calibri"/>
          <w:noProof/>
          <w:color w:val="000000"/>
          <w:sz w:val="28"/>
          <w:szCs w:val="22"/>
        </w:rPr>
        <w:pict>
          <v:rect id="Rectangle 47" o:spid="_x0000_s1172" style="position:absolute;left:0;text-align:left;margin-left:283.75pt;margin-top:301.45pt;width:158.05pt;height:57.15pt;z-index:25165875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xig8EA&#10;AADbAAAADwAAAGRycy9kb3ducmV2LnhtbERPPW/CMBDdK/EfrENiKw4UVZBiEKIKKiOEhe0aX5OU&#10;+BzZDqT8ejxUYnx638t1bxpxJedrywom4wQEcWF1zaWCU569zkH4gKyxsUwK/sjDejV4WWKq7Y0P&#10;dD2GUsQQ9ikqqEJoUyl9UZFBP7YtceR+rDMYInSl1A5vMdw0cpok79JgzbGhwpa2FRWXY2cUfNfT&#10;E94P+S4xi+wt7Pv8tzt/KjUa9psPEIH68BT/u7+0gll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kcYoPBAAAA2wAAAA8AAAAAAAAAAAAAAAAAmAIAAGRycy9kb3du&#10;cmV2LnhtbFBLBQYAAAAABAAEAPUAAACGAwAAAAA=&#10;">
            <v:textbox style="mso-next-textbox:#Rectangle 47">
              <w:txbxContent>
                <w:p w:rsidR="003735D3" w:rsidRDefault="003735D3" w:rsidP="00A50CAE">
                  <w:pPr>
                    <w:jc w:val="center"/>
                    <w:rPr>
                      <w:b/>
                      <w:sz w:val="20"/>
                      <w:szCs w:val="20"/>
                    </w:rPr>
                  </w:pPr>
                </w:p>
                <w:p w:rsidR="003735D3" w:rsidRDefault="003735D3" w:rsidP="00A50CAE">
                  <w:pPr>
                    <w:jc w:val="center"/>
                    <w:rPr>
                      <w:b/>
                      <w:sz w:val="20"/>
                      <w:szCs w:val="20"/>
                    </w:rPr>
                  </w:pPr>
                  <w:r>
                    <w:rPr>
                      <w:b/>
                      <w:sz w:val="20"/>
                      <w:szCs w:val="20"/>
                    </w:rPr>
                    <w:t xml:space="preserve">TỔ PHÓ – </w:t>
                  </w:r>
                </w:p>
                <w:p w:rsidR="003735D3" w:rsidRDefault="003735D3" w:rsidP="00A50CAE">
                  <w:pPr>
                    <w:jc w:val="center"/>
                    <w:rPr>
                      <w:b/>
                      <w:sz w:val="20"/>
                      <w:szCs w:val="20"/>
                    </w:rPr>
                  </w:pPr>
                  <w:r>
                    <w:rPr>
                      <w:b/>
                      <w:sz w:val="20"/>
                      <w:szCs w:val="20"/>
                    </w:rPr>
                    <w:t>THƯ KÝ TỔ AN TOÀN</w:t>
                  </w:r>
                </w:p>
                <w:p w:rsidR="00A50CAE" w:rsidRPr="003735D3" w:rsidRDefault="006D35E5" w:rsidP="00A50CAE">
                  <w:pPr>
                    <w:jc w:val="center"/>
                    <w:rPr>
                      <w:sz w:val="20"/>
                      <w:szCs w:val="20"/>
                    </w:rPr>
                  </w:pPr>
                  <w:r w:rsidRPr="003735D3">
                    <w:rPr>
                      <w:sz w:val="20"/>
                      <w:szCs w:val="20"/>
                    </w:rPr>
                    <w:t>TRƯỞNG PHÒNG ĐHSB</w:t>
                  </w:r>
                  <w:r w:rsidR="00A50CAE" w:rsidRPr="003735D3">
                    <w:rPr>
                      <w:sz w:val="20"/>
                      <w:szCs w:val="20"/>
                    </w:rPr>
                    <w:t xml:space="preserve"> </w:t>
                  </w:r>
                </w:p>
              </w:txbxContent>
            </v:textbox>
          </v:rect>
        </w:pict>
      </w:r>
      <w:r>
        <w:rPr>
          <w:rFonts w:eastAsia="Calibri"/>
          <w:noProof/>
          <w:color w:val="000000"/>
          <w:sz w:val="28"/>
          <w:szCs w:val="22"/>
        </w:rPr>
        <w:pict>
          <v:rect id="Rectangle 46" o:spid="_x0000_s1171" style="position:absolute;left:0;text-align:left;margin-left:161pt;margin-top:215pt;width:225.65pt;height:74.4pt;z-index:2516577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C4Y8QA&#10;AADbAAAADwAAAGRycy9kb3ducmV2LnhtbESPT2vCQBTE74LfYXlCb7rRQKmpqxRFaY8aL95es88k&#10;Nvs2ZDd/2k/vCgWPw8z8hlltBlOJjhpXWlYwn0UgiDOrS84VnNP99A2E88gaK8uk4JccbNbj0QoT&#10;bXs+UnfyuQgQdgkqKLyvEyldVpBBN7M1cfCutjHog2xyqRvsA9xUchFFr9JgyWGhwJq2BWU/p9Yo&#10;+C4XZ/w7pofILPex/xrSW3vZKfUyGT7eQXga/DP83/7UCuIlPL6EH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guGPEAAAA2wAAAA8AAAAAAAAAAAAAAAAAmAIAAGRycy9k&#10;b3ducmV2LnhtbFBLBQYAAAAABAAEAPUAAACJAwAAAAA=&#10;">
            <v:textbox style="mso-next-textbox:#Rectangle 46">
              <w:txbxContent>
                <w:p w:rsidR="00A50CAE" w:rsidRDefault="00A50CAE" w:rsidP="00A50CAE">
                  <w:pPr>
                    <w:jc w:val="center"/>
                    <w:rPr>
                      <w:b/>
                    </w:rPr>
                  </w:pPr>
                  <w:r>
                    <w:rPr>
                      <w:b/>
                    </w:rPr>
                    <w:t>PHÓ GIÁM ĐỐC</w:t>
                  </w:r>
                </w:p>
                <w:p w:rsidR="003735D3" w:rsidRDefault="00A50CAE" w:rsidP="00A50CAE">
                  <w:pPr>
                    <w:rPr>
                      <w:b/>
                      <w:color w:val="00B0F0"/>
                      <w:sz w:val="23"/>
                      <w:szCs w:val="23"/>
                    </w:rPr>
                  </w:pPr>
                  <w:r>
                    <w:rPr>
                      <w:b/>
                      <w:sz w:val="23"/>
                      <w:szCs w:val="23"/>
                    </w:rPr>
                    <w:t xml:space="preserve">                </w:t>
                  </w:r>
                  <w:r w:rsidRPr="001426A1">
                    <w:rPr>
                      <w:b/>
                      <w:color w:val="00B0F0"/>
                      <w:sz w:val="23"/>
                      <w:szCs w:val="23"/>
                    </w:rPr>
                    <w:t>PHỤ TRÁCH AN TOÀN</w:t>
                  </w:r>
                </w:p>
                <w:p w:rsidR="00A50CAE" w:rsidRPr="001426A1" w:rsidRDefault="003735D3" w:rsidP="003735D3">
                  <w:pPr>
                    <w:jc w:val="center"/>
                    <w:rPr>
                      <w:b/>
                      <w:color w:val="00B0F0"/>
                      <w:sz w:val="23"/>
                      <w:szCs w:val="23"/>
                    </w:rPr>
                  </w:pPr>
                  <w:r>
                    <w:rPr>
                      <w:b/>
                      <w:color w:val="00B0F0"/>
                      <w:sz w:val="23"/>
                      <w:szCs w:val="23"/>
                    </w:rPr>
                    <w:t>KIÊM</w:t>
                  </w:r>
                </w:p>
                <w:p w:rsidR="00A50CAE" w:rsidRPr="001426A1" w:rsidRDefault="00A50CAE" w:rsidP="00A50CAE">
                  <w:pPr>
                    <w:jc w:val="center"/>
                  </w:pPr>
                  <w:r w:rsidRPr="001426A1">
                    <w:t>TỔ TRƯỞNG TỔ AN TOÀN</w:t>
                  </w:r>
                </w:p>
                <w:p w:rsidR="00A50CAE" w:rsidRDefault="00A50CAE" w:rsidP="00A50CAE">
                  <w:pPr>
                    <w:jc w:val="center"/>
                  </w:pPr>
                </w:p>
                <w:p w:rsidR="00A50CAE" w:rsidRDefault="00A50CAE" w:rsidP="00A50CAE"/>
              </w:txbxContent>
            </v:textbox>
          </v:rect>
        </w:pict>
      </w:r>
      <w:r>
        <w:rPr>
          <w:rFonts w:eastAsia="Calibri"/>
          <w:noProof/>
          <w:color w:val="000000"/>
          <w:sz w:val="28"/>
          <w:szCs w:val="22"/>
        </w:rPr>
        <w:pict>
          <v:rect id="Rectangle 45" o:spid="_x0000_s1170" style="position:absolute;left:0;text-align:left;margin-left:181.75pt;margin-top:141.55pt;width:177.7pt;height:46.75pt;z-index:25165670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wd+L8A&#10;AADbAAAADwAAAGRycy9kb3ducmV2LnhtbERPTa/BQBTdS/yHyZXYMUUi75UhQghL2s3bXZ2rLZ07&#10;TWdQfr1ZSN7y5HzPl62pxIMaV1pWMBpGIIgzq0vOFaTJdvADwnlkjZVlUvAiB8tFtzPHWNsnH+lx&#10;8rkIIexiVFB4X8dSuqwgg25oa+LAXWxj0AfY5FI3+AzhppLjKJpKgyWHhgJrWheU3U53o+BcjlN8&#10;H5NdZH63E39ok+v9b6NUv9euZiA8tf5f/HXvtYJJGBu+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bB34vwAAANsAAAAPAAAAAAAAAAAAAAAAAJgCAABkcnMvZG93bnJl&#10;di54bWxQSwUGAAAAAAQABAD1AAAAhAMAAAAA&#10;">
            <v:textbox style="mso-next-textbox:#Rectangle 45">
              <w:txbxContent>
                <w:p w:rsidR="00A50CAE" w:rsidRPr="0076663C" w:rsidRDefault="00A50CAE" w:rsidP="00A50CAE">
                  <w:pPr>
                    <w:jc w:val="center"/>
                    <w:rPr>
                      <w:b/>
                    </w:rPr>
                  </w:pPr>
                  <w:r w:rsidRPr="0076663C">
                    <w:rPr>
                      <w:b/>
                    </w:rPr>
                    <w:t>GIÁM ĐỐC</w:t>
                  </w:r>
                </w:p>
                <w:p w:rsidR="00A50CAE" w:rsidRPr="0076663C" w:rsidRDefault="00A50CAE" w:rsidP="00A50CAE">
                  <w:pPr>
                    <w:jc w:val="center"/>
                    <w:rPr>
                      <w:b/>
                    </w:rPr>
                  </w:pPr>
                  <w:r w:rsidRPr="0076663C">
                    <w:rPr>
                      <w:b/>
                    </w:rPr>
                    <w:t>CẢNG HK</w:t>
                  </w:r>
                  <w:r w:rsidR="0076663C" w:rsidRPr="0076663C">
                    <w:rPr>
                      <w:b/>
                    </w:rPr>
                    <w:t>QT Cát Bi</w:t>
                  </w:r>
                </w:p>
              </w:txbxContent>
            </v:textbox>
          </v:rect>
        </w:pict>
      </w:r>
      <w:r>
        <w:rPr>
          <w:rFonts w:eastAsia="Calibri"/>
          <w:noProof/>
          <w:color w:val="000000"/>
          <w:sz w:val="28"/>
          <w:szCs w:val="22"/>
        </w:rPr>
        <w:pict>
          <v:rect id="Rectangle 44" o:spid="_x0000_s1169" style="position:absolute;left:0;text-align:left;margin-left:61.9pt;margin-top:51pt;width:184.9pt;height:57.8pt;z-index:2516556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aq9MYA&#10;AADbAAAADwAAAGRycy9kb3ducmV2LnhtbESPQUvDQBSE74L/YXlCL6XdWKktsdsiAaGXIFZbenxk&#10;X5No9m2afW3iv3cFweMwM98wq83gGnWlLtSeDdxPE1DEhbc1lwY+3l8mS1BBkC02nsnANwXYrG9v&#10;Vpha3/MbXXdSqgjhkKKBSqRNtQ5FRQ7D1LfE0Tv5zqFE2ZXadthHuGv0LEketcOa40KFLWUVFV+7&#10;izNwkvmh379ezu35mI1LyfPPbJYbM7obnp9ACQ3yH/5rb62BhwX8fok/QK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kaq9MYAAADbAAAADwAAAAAAAAAAAAAAAACYAgAAZHJz&#10;L2Rvd25yZXYueG1sUEsFBgAAAAAEAAQA9QAAAIsDAAAAAA==&#10;">
            <v:stroke dashstyle="dash"/>
            <v:textbox style="mso-next-textbox:#Rectangle 44">
              <w:txbxContent>
                <w:p w:rsidR="00A50CAE" w:rsidRDefault="003735D3" w:rsidP="003735D3">
                  <w:pPr>
                    <w:rPr>
                      <w:b/>
                      <w:sz w:val="26"/>
                      <w:szCs w:val="26"/>
                    </w:rPr>
                  </w:pPr>
                  <w:r>
                    <w:rPr>
                      <w:b/>
                      <w:sz w:val="26"/>
                      <w:szCs w:val="26"/>
                    </w:rPr>
                    <w:t xml:space="preserve">BAN AN NINH - </w:t>
                  </w:r>
                  <w:r w:rsidR="00A50CAE">
                    <w:rPr>
                      <w:b/>
                      <w:sz w:val="26"/>
                      <w:szCs w:val="26"/>
                    </w:rPr>
                    <w:t>AN TOÀN</w:t>
                  </w:r>
                </w:p>
                <w:p w:rsidR="00A50CAE" w:rsidRDefault="00A50CAE" w:rsidP="00A50CAE">
                  <w:pPr>
                    <w:jc w:val="center"/>
                    <w:rPr>
                      <w:sz w:val="26"/>
                      <w:szCs w:val="26"/>
                    </w:rPr>
                  </w:pPr>
                  <w:r>
                    <w:rPr>
                      <w:sz w:val="26"/>
                      <w:szCs w:val="26"/>
                    </w:rPr>
                    <w:t>TCT CẢNG HKVN</w:t>
                  </w:r>
                </w:p>
              </w:txbxContent>
            </v:textbox>
          </v:rect>
        </w:pict>
      </w:r>
      <w:r>
        <w:rPr>
          <w:rFonts w:eastAsia="Calibri"/>
          <w:noProof/>
          <w:color w:val="000000"/>
          <w:sz w:val="28"/>
          <w:szCs w:val="22"/>
        </w:rPr>
        <w:pict>
          <v:group id="Group 39" o:spid="_x0000_s1164" style="position:absolute;left:0;text-align:left;margin-left:150.1pt;margin-top:203.35pt;width:298.85pt;height:302.6pt;z-index:251654656" coordorigin="5082,6688" coordsize="6616,74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AutoShape 40" o:spid="_x0000_s1165" type="#_x0000_t32" style="position:absolute;left:5082;top:6689;width:0;height:744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OFw8QAAADbAAAADwAAAGRycy9kb3ducmV2LnhtbESPzYvCMBTE7wv+D+EJ3tZUuyxSjeIH&#10;goc9uH7g9dE8m2LzUppY6/71m4UFj8PM/IaZLTpbiZYaXzpWMBomIIhzp0suFJyO2/cJCB+QNVaO&#10;ScGTPCzmvbcZZto9+JvaQyhEhLDPUIEJoc6k9Lkhi37oauLoXV1jMUTZFFI3+IhwW8lxknxKiyXH&#10;BYM1rQ3lt8PdKsjL0Wrzhbur+djL1l74/LNPK6UG/W45BRGoC6/wf3unFaQp/H2JP0DO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Y4XDxAAAANsAAAAPAAAAAAAAAAAA&#10;AAAAAKECAABkcnMvZG93bnJldi54bWxQSwUGAAAAAAQABAD5AAAAkgMAAAAA&#10;" strokecolor="#0070c0">
              <v:stroke dashstyle="longDashDotDot"/>
            </v:shape>
            <v:shape id="AutoShape 41" o:spid="_x0000_s1166" type="#_x0000_t32" style="position:absolute;left:11698;top:6689;width:0;height:744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odt8MAAADbAAAADwAAAGRycy9kb3ducmV2LnhtbESPzYvCMBTE74L/Q3iCN039QKRrFD8Q&#10;PHhQ12Wvj+bZlG1eShNrd/96Iwh7HGbmN8xi1dpSNFT7wrGC0TABQZw5XXCu4Pq5H8xB+ICssXRM&#10;Cn7Jw2rZ7Sww1e7BZ2ouIRcRwj5FBSaEKpXSZ4Ys+qGriKN3c7XFEGWdS13jI8JtKcdJMpMWC44L&#10;BivaGsp+LnerICtGm90RDzczPcnGfvPX32lSKtXvtesPEIHa8B9+tw9awWQKry/xB8jlE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6KHbfDAAAA2wAAAA8AAAAAAAAAAAAA&#10;AAAAoQIAAGRycy9kb3ducmV2LnhtbFBLBQYAAAAABAAEAPkAAACRAwAAAAA=&#10;" strokecolor="#0070c0">
              <v:stroke dashstyle="longDashDotDot"/>
            </v:shape>
            <v:shape id="AutoShape 42" o:spid="_x0000_s1167" type="#_x0000_t32" style="position:absolute;left:5082;top:6688;width:6616;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a4LMUAAADbAAAADwAAAGRycy9kb3ducmV2LnhtbESPT2vCQBTE7wW/w/IK3urGPxVJ3YhW&#10;Ch560Kj0+si+ZEOzb0N2G1M/fbdQ6HGYmd8w681gG9FT52vHCqaTBARx4XTNlYLL+e1pBcIHZI2N&#10;Y1LwTR422ehhjal2Nz5Rn4dKRAj7FBWYENpUSl8YsugnriWOXuk6iyHKrpK6w1uE20bOkmQpLdYc&#10;Fwy29Gqo+My/rIKinu7273gozeIoe/vB1/tx3ig1fhy2LyACDeE//Nc+aAXzZ/j9En+AzH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ca4LMUAAADbAAAADwAAAAAAAAAA&#10;AAAAAAChAgAAZHJzL2Rvd25yZXYueG1sUEsFBgAAAAAEAAQA+QAAAJMDAAAAAA==&#10;" strokecolor="#0070c0">
              <v:stroke dashstyle="longDashDotDot"/>
            </v:shape>
            <v:shape id="AutoShape 43" o:spid="_x0000_s1168" type="#_x0000_t32" style="position:absolute;left:5082;top:14130;width:6616;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QmW8MAAADbAAAADwAAAGRycy9kb3ducmV2LnhtbESPQYvCMBSE74L/ITzBm6bqIlKNoi6C&#10;hz2oq3h9NM+m2LyUJlu7++uNIOxxmJlvmMWqtaVoqPaFYwWjYQKCOHO64FzB+Xs3mIHwAVlj6ZgU&#10;/JKH1bLbWWCq3YOP1JxCLiKEfYoKTAhVKqXPDFn0Q1cRR+/maoshyjqXusZHhNtSjpNkKi0WHBcM&#10;VrQ1lN1PP1ZBVow2n1+4v5mPg2zslS9/h0mpVL/XrucgArXhP/xu77WCyRReX+IPkMs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EUJlvDAAAA2wAAAA8AAAAAAAAAAAAA&#10;AAAAoQIAAGRycy9kb3ducmV2LnhtbFBLBQYAAAAABAAEAPkAAACRAwAAAAA=&#10;" strokecolor="#0070c0">
              <v:stroke dashstyle="longDashDotDot"/>
            </v:shape>
          </v:group>
        </w:pict>
      </w:r>
      <w:r>
        <w:rPr>
          <w:rFonts w:eastAsia="Calibri"/>
          <w:noProof/>
          <w:color w:val="000000"/>
          <w:sz w:val="28"/>
          <w:szCs w:val="22"/>
        </w:rPr>
        <w:pict>
          <v:group id="Group 34" o:spid="_x0000_s1159" style="position:absolute;left:0;text-align:left;margin-left:-33.65pt;margin-top:126.55pt;width:487.75pt;height:423.75pt;z-index:251653632" coordorigin="4782,4740" coordsize="7306,104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B5xpsYAAADcAAAADwAAAGRycy9kb3ducmV2LnhtbESPT2vCQBTE74V+h+UV&#10;ems2sVgkdRURlR6CUCNIb4/sMwlm34bsmj/fvisUehxm5jfMcj2aRvTUudqygiSKQRAXVtdcKjjn&#10;+7cFCOeRNTaWScFEDtar56clptoO/E39yZciQNilqKDyvk2ldEVFBl1kW+LgXW1n0AfZlVJ3OAS4&#10;aeQsjj+kwZrDQoUtbSsqbqe7UXAYcNi8J7s+u123008+P16yhJR6fRk3nyA8jf4//Nf+0gpm8wQ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HnGmxgAAANwA&#10;AAAPAAAAAAAAAAAAAAAAAKoCAABkcnMvZG93bnJldi54bWxQSwUGAAAAAAQABAD6AAAAnQMAAAAA&#10;">
            <v:shape id="AutoShape 35" o:spid="_x0000_s1160" type="#_x0000_t32" style="position:absolute;left:4782;top:4740;width:0;height:1044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aMS7MYAAADcAAAADwAAAGRycy9kb3ducmV2LnhtbESPQWvCQBSE74L/YXlCb7oxUi3RVYLS&#10;UkoR1Hrw9sw+k2D2bciuGv99VxA8DjPzDTNbtKYSV2pcaVnBcBCBIM6sLjlX8Lf77H+AcB5ZY2WZ&#10;FNzJwWLe7cww0fbGG7pufS4ChF2CCgrv60RKlxVk0A1sTRy8k20M+iCbXOoGbwFuKhlH0VgaLDks&#10;FFjTsqDsvL0YBZPVyB0Ph1W6v2frS/r14+rT6Fept16bTkF4av0r/Gx/awXxewyPM+EIyPk/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GjEuzGAAAA3AAAAA8AAAAAAAAA&#10;AAAAAAAAoQIAAGRycy9kb3ducmV2LnhtbFBLBQYAAAAABAAEAPkAAACUAwAAAAA=&#10;" strokecolor="red" strokeweight="1pt">
              <v:stroke dashstyle="dashDot"/>
            </v:shape>
            <v:shape id="AutoShape 36" o:spid="_x0000_s1161" type="#_x0000_t32" style="position:absolute;left:12088;top:4740;width:0;height:1044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3d8cAAADcAAAADwAAAGRycy9kb3ducmV2LnhtbESPT2vCQBTE7wW/w/KE3upGg7XErBKU&#10;liKl0FgP3p7Zlz+YfRuyq8Zv3y0Uehxm5jdMuh5MK67Uu8aygukkAkFcWN1wpeB7//r0AsJ5ZI2t&#10;ZVJwJwfr1eghxUTbG3/RNfeVCBB2CSqove8SKV1Rk0E3sR1x8ErbG/RB9pXUPd4C3LRyFkXP0mDD&#10;YaHGjjY1Fef8YhQstrE7HY/b7HAvPi/Z2851Zfyh1ON4yJYgPA3+P/zXftcKZvMYfs+EIyBX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77d3xwAAANwAAAAPAAAAAAAA&#10;AAAAAAAAAKECAABkcnMvZG93bnJldi54bWxQSwUGAAAAAAQABAD5AAAAlQMAAAAA&#10;" strokecolor="red" strokeweight="1pt">
              <v:stroke dashstyle="dashDot"/>
            </v:shape>
            <v:shape id="AutoShape 37" o:spid="_x0000_s1162" type="#_x0000_t32" style="position:absolute;left:4782;top:4740;width:7186;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QYvA8YAAADcAAAADwAAAGRycy9kb3ducmV2LnhtbESPT2vCQBTE74LfYXlCb7rxX1uiq4RK&#10;i4gUqvbg7Zl9JsHs25BdNX57VxA8DjPzG2Y6b0wpLlS7wrKCfi8CQZxaXXCmYLf97n6CcB5ZY2mZ&#10;FNzIwXzWbk0x1vbKf3TZ+EwECLsYFeTeV7GULs3JoOvZijh4R1sb9EHWmdQ1XgPclHIQRe/SYMFh&#10;IceKvnJKT5uzUfCxGLrDfr9I/m/p7zn5WbnqOFwr9dZpkgkIT41/hZ/tpVYwGI/gcSYcATm7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EGLwPGAAAA3AAAAA8AAAAAAAAA&#10;AAAAAAAAoQIAAGRycy9kb3ducmV2LnhtbFBLBQYAAAAABAAEAPkAAACUAwAAAAA=&#10;" strokecolor="red" strokeweight="1pt">
              <v:stroke dashstyle="dashDot"/>
            </v:shape>
            <v:shape id="AutoShape 38" o:spid="_x0000_s1163" type="#_x0000_t32" style="position:absolute;left:4782;top:15180;width:7306;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qKmMcAAADcAAAADwAAAGRycy9kb3ducmV2LnhtbESPQWvCQBSE74X+h+UVetNNI9aSuoag&#10;WEoRQasHb6/ZZxKafRuymxj/vVsQehxm5htmng6mFj21rrKs4GUcgSDOra64UHD4Xo/eQDiPrLG2&#10;TAqu5CBdPD7MMdH2wjvq974QAcIuQQWl900ipctLMujGtiEO3tm2Bn2QbSF1i5cAN7WMo+hVGqw4&#10;LJTY0LKk/HffGQWz1cT9nE6r7HjNt1328eWa82Sj1PPTkL2D8DT4//C9/akVxNMp/J0JR0Aub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eSoqYxwAAANwAAAAPAAAAAAAA&#10;AAAAAAAAAKECAABkcnMvZG93bnJldi54bWxQSwUGAAAAAAQABAD5AAAAlQMAAAAA&#10;" strokecolor="red" strokeweight="1pt">
              <v:stroke dashstyle="dashDot"/>
            </v:shape>
          </v:group>
        </w:pict>
      </w:r>
      <w:r>
        <w:rPr>
          <w:rFonts w:eastAsia="Calibri"/>
          <w:noProof/>
          <w:color w:val="000000"/>
          <w:sz w:val="28"/>
          <w:szCs w:val="22"/>
        </w:rPr>
        <w:pict>
          <v:rect id="Rectangle 33" o:spid="_x0000_s1158" style="position:absolute;left:0;text-align:left;margin-left:-23.85pt;margin-top:407.65pt;width:160.85pt;height:48.3pt;z-index:2516526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kx88IA&#10;AADcAAAADwAAAGRycy9kb3ducmV2LnhtbERPTW+CQBC9m/Q/bKZJb7pIo2nRhTRtaOpR4dLbyE6B&#10;ys4SdlHqr3cPJj2+vO9tNplOnGlwrWUFy0UEgriyuuVaQVnk8xcQziNr7CyTgj9ykKUPsy0m2l54&#10;T+eDr0UIYZeggsb7PpHSVQ0ZdAvbEwfuxw4GfYBDLfWAlxBuOhlH0VoabDk0NNjTe0PV6TAaBcc2&#10;LvG6Lz4j85o/+91U/I7fH0o9PU5vGxCeJv8vvru/tIJ4FeaHM+EIyPQ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OTHzwgAAANwAAAAPAAAAAAAAAAAAAAAAAJgCAABkcnMvZG93&#10;bnJldi54bWxQSwUGAAAAAAQABAD1AAAAhwMAAAAA&#10;">
            <v:textbox style="mso-next-textbox:#Rectangle 33">
              <w:txbxContent>
                <w:p w:rsidR="00A50CAE" w:rsidRPr="001426A1" w:rsidRDefault="00A50CAE" w:rsidP="00A50CAE">
                  <w:pPr>
                    <w:jc w:val="center"/>
                  </w:pPr>
                  <w:r w:rsidRPr="001426A1">
                    <w:rPr>
                      <w:b/>
                    </w:rPr>
                    <w:t xml:space="preserve">CÁC ĐƠN VỊ  BÊN NGOÀI </w:t>
                  </w:r>
                  <w:r w:rsidRPr="001426A1">
                    <w:rPr>
                      <w:b/>
                    </w:rPr>
                    <w:br/>
                    <w:t>H</w:t>
                  </w:r>
                  <w:r>
                    <w:rPr>
                      <w:b/>
                    </w:rPr>
                    <w:t>oạt động tại cảng</w:t>
                  </w:r>
                </w:p>
              </w:txbxContent>
            </v:textbox>
          </v:rect>
        </w:pict>
      </w:r>
      <w:r w:rsidR="00A50CAE" w:rsidRPr="009F44C8">
        <w:rPr>
          <w:rFonts w:eastAsia="Calibri"/>
          <w:color w:val="000000"/>
          <w:sz w:val="28"/>
          <w:szCs w:val="22"/>
        </w:rPr>
        <w:br w:type="page"/>
      </w:r>
      <w:r w:rsidR="009F44C8" w:rsidRPr="00943AA8">
        <w:rPr>
          <w:b/>
          <w:bCs/>
          <w:color w:val="000000"/>
          <w:sz w:val="28"/>
          <w:szCs w:val="26"/>
        </w:rPr>
        <w:lastRenderedPageBreak/>
        <w:t xml:space="preserve"> </w:t>
      </w:r>
      <w:bookmarkStart w:id="21" w:name="_Toc513465805"/>
    </w:p>
    <w:p w:rsidR="003735D3" w:rsidRDefault="003735D3" w:rsidP="003735D3">
      <w:pPr>
        <w:keepNext/>
        <w:keepLines/>
        <w:tabs>
          <w:tab w:val="left" w:pos="1134"/>
        </w:tabs>
        <w:spacing w:before="200" w:after="120" w:line="276" w:lineRule="auto"/>
        <w:ind w:left="709"/>
        <w:outlineLvl w:val="1"/>
        <w:rPr>
          <w:b/>
          <w:bCs/>
          <w:color w:val="000000"/>
          <w:sz w:val="28"/>
          <w:szCs w:val="26"/>
        </w:rPr>
      </w:pPr>
    </w:p>
    <w:p w:rsidR="009F44C8" w:rsidRPr="00943AA8" w:rsidRDefault="009F44C8" w:rsidP="003448F9">
      <w:pPr>
        <w:keepNext/>
        <w:keepLines/>
        <w:numPr>
          <w:ilvl w:val="0"/>
          <w:numId w:val="4"/>
        </w:numPr>
        <w:tabs>
          <w:tab w:val="left" w:pos="720"/>
        </w:tabs>
        <w:spacing w:before="200" w:after="120" w:line="276" w:lineRule="auto"/>
        <w:outlineLvl w:val="1"/>
        <w:rPr>
          <w:b/>
          <w:bCs/>
          <w:color w:val="000000"/>
          <w:sz w:val="28"/>
          <w:szCs w:val="26"/>
        </w:rPr>
      </w:pPr>
      <w:r w:rsidRPr="00943AA8">
        <w:rPr>
          <w:b/>
          <w:bCs/>
          <w:color w:val="000000"/>
          <w:sz w:val="28"/>
          <w:szCs w:val="26"/>
        </w:rPr>
        <w:t>Kế hoạch khẩn nguy sân bay</w:t>
      </w:r>
    </w:p>
    <w:p w:rsidR="00EA4A93" w:rsidRPr="00EA4A93" w:rsidRDefault="00EA4A93" w:rsidP="003448F9">
      <w:pPr>
        <w:numPr>
          <w:ilvl w:val="0"/>
          <w:numId w:val="9"/>
        </w:numPr>
        <w:tabs>
          <w:tab w:val="clear" w:pos="851"/>
          <w:tab w:val="left" w:pos="900"/>
          <w:tab w:val="num" w:pos="1170"/>
        </w:tabs>
        <w:spacing w:before="60" w:after="60" w:line="276" w:lineRule="auto"/>
        <w:ind w:left="0" w:firstLine="567"/>
        <w:jc w:val="both"/>
        <w:rPr>
          <w:sz w:val="28"/>
          <w:szCs w:val="28"/>
          <w:highlight w:val="yellow"/>
          <w:lang w:val="vi-VN"/>
        </w:rPr>
      </w:pPr>
      <w:r w:rsidRPr="00D30D28">
        <w:rPr>
          <w:sz w:val="28"/>
          <w:szCs w:val="28"/>
          <w:highlight w:val="yellow"/>
          <w:lang w:val="vi-VN"/>
        </w:rPr>
        <w:t>Kế hoạch khẩn nguy sân bay được xây dựng và triển khai theo Phụ lục 1A của Tài liệu này.</w:t>
      </w:r>
    </w:p>
    <w:p w:rsidR="00943AA8" w:rsidRPr="00EA4A93" w:rsidRDefault="00EA4A93" w:rsidP="003448F9">
      <w:pPr>
        <w:numPr>
          <w:ilvl w:val="0"/>
          <w:numId w:val="9"/>
        </w:numPr>
        <w:tabs>
          <w:tab w:val="clear" w:pos="851"/>
          <w:tab w:val="left" w:pos="900"/>
          <w:tab w:val="num" w:pos="1170"/>
        </w:tabs>
        <w:spacing w:before="60" w:after="60" w:line="276" w:lineRule="auto"/>
        <w:ind w:left="0" w:firstLine="567"/>
        <w:jc w:val="both"/>
        <w:rPr>
          <w:sz w:val="28"/>
          <w:szCs w:val="28"/>
          <w:highlight w:val="yellow"/>
          <w:lang w:val="vi-VN"/>
        </w:rPr>
      </w:pPr>
      <w:r w:rsidRPr="00EA4A93">
        <w:rPr>
          <w:sz w:val="28"/>
          <w:szCs w:val="28"/>
          <w:highlight w:val="yellow"/>
          <w:lang w:val="vi-VN"/>
        </w:rPr>
        <w:t xml:space="preserve">Tại Cảng Cảng hàng không </w:t>
      </w:r>
      <w:r w:rsidR="009A5B0E">
        <w:rPr>
          <w:sz w:val="28"/>
          <w:szCs w:val="28"/>
          <w:highlight w:val="yellow"/>
          <w:lang w:val="vi-VN"/>
        </w:rPr>
        <w:t>Cát Bi</w:t>
      </w:r>
      <w:r w:rsidRPr="00EA4A93">
        <w:rPr>
          <w:sz w:val="28"/>
          <w:szCs w:val="28"/>
          <w:highlight w:val="yellow"/>
          <w:lang w:val="vi-VN"/>
        </w:rPr>
        <w:t xml:space="preserve"> đã có </w:t>
      </w:r>
      <w:r w:rsidR="00FA5D8C">
        <w:rPr>
          <w:sz w:val="28"/>
          <w:szCs w:val="28"/>
          <w:highlight w:val="yellow"/>
          <w:lang w:val="vi-VN"/>
        </w:rPr>
        <w:t xml:space="preserve">Kế hoạch khẩn nguy sân bay được </w:t>
      </w:r>
      <w:r w:rsidRPr="00EA4A93">
        <w:rPr>
          <w:sz w:val="28"/>
          <w:szCs w:val="28"/>
          <w:highlight w:val="yellow"/>
          <w:lang w:val="vi-VN"/>
        </w:rPr>
        <w:t>Cục HKVN phê duyệt tại Quyết định số ........./QĐ-CHK ngày ...../...../20</w:t>
      </w:r>
      <w:r w:rsidR="00FA5D8C">
        <w:rPr>
          <w:sz w:val="28"/>
          <w:szCs w:val="28"/>
          <w:highlight w:val="yellow"/>
        </w:rPr>
        <w:t>…</w:t>
      </w:r>
      <w:r w:rsidRPr="00EA4A93">
        <w:rPr>
          <w:sz w:val="28"/>
          <w:szCs w:val="28"/>
          <w:highlight w:val="yellow"/>
          <w:lang w:val="vi-VN"/>
        </w:rPr>
        <w:t xml:space="preserve"> và Phương án PCCC cơ sở đã được cảnh sát PCCC phê duyệt </w:t>
      </w:r>
      <w:r w:rsidR="007432D4">
        <w:rPr>
          <w:sz w:val="28"/>
          <w:szCs w:val="28"/>
          <w:highlight w:val="yellow"/>
        </w:rPr>
        <w:t xml:space="preserve"> tháng </w:t>
      </w:r>
      <w:r w:rsidR="00D96E8E">
        <w:rPr>
          <w:sz w:val="28"/>
          <w:szCs w:val="28"/>
          <w:highlight w:val="yellow"/>
          <w:lang w:val="vi-VN"/>
        </w:rPr>
        <w:t>5</w:t>
      </w:r>
      <w:r w:rsidRPr="00EA4A93">
        <w:rPr>
          <w:sz w:val="28"/>
          <w:szCs w:val="28"/>
          <w:highlight w:val="yellow"/>
          <w:lang w:val="vi-VN"/>
        </w:rPr>
        <w:t>/201</w:t>
      </w:r>
      <w:r w:rsidR="00D96E8E">
        <w:rPr>
          <w:sz w:val="28"/>
          <w:szCs w:val="28"/>
          <w:highlight w:val="yellow"/>
        </w:rPr>
        <w:t>8</w:t>
      </w:r>
      <w:r w:rsidRPr="00EA4A93">
        <w:rPr>
          <w:sz w:val="28"/>
          <w:szCs w:val="28"/>
          <w:highlight w:val="yellow"/>
          <w:lang w:val="vi-VN"/>
        </w:rPr>
        <w:t>.  Ngoài 02 tài liệu này, các đơn vị phải xây dựng phương án ứng phó với những tình huống khẩn nguy một khi các rủi ro xảy ra thành các sự cố hoặc tai nạn.</w:t>
      </w:r>
    </w:p>
    <w:p w:rsidR="00A50CAE" w:rsidRPr="0099247E" w:rsidRDefault="00A50CAE" w:rsidP="003448F9">
      <w:pPr>
        <w:keepNext/>
        <w:keepLines/>
        <w:numPr>
          <w:ilvl w:val="0"/>
          <w:numId w:val="4"/>
        </w:numPr>
        <w:tabs>
          <w:tab w:val="left" w:pos="1134"/>
        </w:tabs>
        <w:spacing w:before="200" w:after="120" w:line="276" w:lineRule="auto"/>
        <w:ind w:left="0" w:firstLine="709"/>
        <w:outlineLvl w:val="1"/>
        <w:rPr>
          <w:b/>
          <w:bCs/>
          <w:color w:val="000000"/>
          <w:sz w:val="28"/>
          <w:szCs w:val="26"/>
        </w:rPr>
      </w:pPr>
      <w:r w:rsidRPr="0099247E">
        <w:rPr>
          <w:b/>
          <w:bCs/>
          <w:color w:val="000000"/>
          <w:sz w:val="28"/>
          <w:szCs w:val="26"/>
        </w:rPr>
        <w:t>Hồ sơ tài liệu an toàn</w:t>
      </w:r>
      <w:bookmarkEnd w:id="21"/>
    </w:p>
    <w:p w:rsidR="00A50CAE" w:rsidRPr="0099247E" w:rsidRDefault="00F51AD1" w:rsidP="00F51AD1">
      <w:pPr>
        <w:tabs>
          <w:tab w:val="left" w:pos="1134"/>
        </w:tabs>
        <w:spacing w:before="200" w:after="120" w:line="276" w:lineRule="auto"/>
        <w:ind w:firstLine="709"/>
        <w:rPr>
          <w:rFonts w:eastAsia="Calibri"/>
          <w:b/>
          <w:i/>
          <w:color w:val="000000"/>
          <w:sz w:val="28"/>
          <w:szCs w:val="22"/>
        </w:rPr>
      </w:pPr>
      <w:r>
        <w:rPr>
          <w:rFonts w:eastAsia="Calibri"/>
          <w:b/>
          <w:i/>
          <w:color w:val="000000"/>
          <w:sz w:val="28"/>
          <w:szCs w:val="22"/>
        </w:rPr>
        <w:t>7.1.</w:t>
      </w:r>
      <w:r w:rsidR="00A50CAE" w:rsidRPr="0099247E">
        <w:rPr>
          <w:rFonts w:eastAsia="Calibri"/>
          <w:b/>
          <w:i/>
          <w:color w:val="000000"/>
          <w:sz w:val="28"/>
          <w:szCs w:val="22"/>
        </w:rPr>
        <w:t xml:space="preserve"> Tài liệu Hệ thống quản lý an toàn</w:t>
      </w:r>
    </w:p>
    <w:p w:rsidR="00A50CAE" w:rsidRPr="0099247E" w:rsidRDefault="00F51AD1" w:rsidP="00F51AD1">
      <w:pPr>
        <w:tabs>
          <w:tab w:val="left" w:pos="1134"/>
        </w:tabs>
        <w:spacing w:before="200" w:after="120" w:line="276" w:lineRule="auto"/>
        <w:ind w:firstLine="709"/>
        <w:rPr>
          <w:rFonts w:eastAsia="Calibri"/>
          <w:b/>
          <w:i/>
          <w:color w:val="000000"/>
          <w:sz w:val="28"/>
          <w:szCs w:val="22"/>
        </w:rPr>
      </w:pPr>
      <w:r>
        <w:rPr>
          <w:rFonts w:eastAsia="Calibri"/>
          <w:b/>
          <w:i/>
          <w:color w:val="000000"/>
          <w:sz w:val="28"/>
          <w:szCs w:val="22"/>
        </w:rPr>
        <w:t xml:space="preserve">7.2. </w:t>
      </w:r>
      <w:r w:rsidR="00A50CAE" w:rsidRPr="0099247E">
        <w:rPr>
          <w:rFonts w:eastAsia="Calibri"/>
          <w:b/>
          <w:i/>
          <w:color w:val="000000"/>
          <w:sz w:val="28"/>
          <w:szCs w:val="22"/>
        </w:rPr>
        <w:t>Chính sách và mục tiêu an toàn</w:t>
      </w:r>
    </w:p>
    <w:p w:rsidR="00A50CAE" w:rsidRPr="0099247E" w:rsidRDefault="00F51AD1" w:rsidP="00F51AD1">
      <w:pPr>
        <w:tabs>
          <w:tab w:val="left" w:pos="1134"/>
        </w:tabs>
        <w:spacing w:before="200" w:after="120" w:line="276" w:lineRule="auto"/>
        <w:ind w:firstLine="709"/>
        <w:rPr>
          <w:rFonts w:eastAsia="Calibri"/>
          <w:b/>
          <w:i/>
          <w:color w:val="000000"/>
          <w:sz w:val="28"/>
          <w:szCs w:val="22"/>
        </w:rPr>
      </w:pPr>
      <w:r>
        <w:rPr>
          <w:rFonts w:eastAsia="Calibri"/>
          <w:b/>
          <w:i/>
          <w:color w:val="000000"/>
          <w:sz w:val="28"/>
          <w:szCs w:val="22"/>
        </w:rPr>
        <w:t xml:space="preserve">7.3. </w:t>
      </w:r>
      <w:r w:rsidR="00A50CAE" w:rsidRPr="0099247E">
        <w:rPr>
          <w:rFonts w:eastAsia="Calibri"/>
          <w:b/>
          <w:i/>
          <w:color w:val="000000"/>
          <w:sz w:val="28"/>
          <w:szCs w:val="22"/>
        </w:rPr>
        <w:t>Các quy trình vận hành Hệ thống quản lý an toàn</w:t>
      </w:r>
    </w:p>
    <w:p w:rsidR="00A50CAE" w:rsidRPr="0099247E" w:rsidRDefault="00F51AD1" w:rsidP="00F51AD1">
      <w:pPr>
        <w:tabs>
          <w:tab w:val="left" w:pos="1134"/>
        </w:tabs>
        <w:spacing w:before="200" w:after="120" w:line="276" w:lineRule="auto"/>
        <w:ind w:firstLine="709"/>
        <w:rPr>
          <w:rFonts w:eastAsia="Calibri"/>
          <w:b/>
          <w:i/>
          <w:color w:val="000000"/>
          <w:sz w:val="28"/>
          <w:szCs w:val="22"/>
        </w:rPr>
      </w:pPr>
      <w:r>
        <w:rPr>
          <w:rFonts w:eastAsia="Calibri"/>
          <w:b/>
          <w:i/>
          <w:color w:val="000000"/>
          <w:sz w:val="28"/>
          <w:szCs w:val="22"/>
        </w:rPr>
        <w:t xml:space="preserve">7.4. </w:t>
      </w:r>
      <w:r w:rsidR="00A50CAE" w:rsidRPr="0099247E">
        <w:rPr>
          <w:rFonts w:eastAsia="Calibri"/>
          <w:b/>
          <w:i/>
          <w:color w:val="000000"/>
          <w:sz w:val="28"/>
          <w:szCs w:val="22"/>
        </w:rPr>
        <w:t xml:space="preserve"> Hồ sơ tài liệu an toàn (báo cáo an toàn, hồ sơ điều tra an toàn, Hồ sơ nhận diện mối nguy, đánh giá rui ro, quản lý sự thay đổi…).</w:t>
      </w:r>
    </w:p>
    <w:p w:rsidR="00A50CAE" w:rsidRPr="0099247E" w:rsidRDefault="00F51AD1" w:rsidP="00F51AD1">
      <w:pPr>
        <w:tabs>
          <w:tab w:val="left" w:pos="1134"/>
        </w:tabs>
        <w:spacing w:before="200" w:after="120" w:line="276" w:lineRule="auto"/>
        <w:ind w:firstLine="709"/>
        <w:rPr>
          <w:rFonts w:eastAsia="Calibri"/>
          <w:b/>
          <w:i/>
          <w:color w:val="000000"/>
          <w:sz w:val="28"/>
          <w:szCs w:val="22"/>
        </w:rPr>
      </w:pPr>
      <w:r>
        <w:rPr>
          <w:rFonts w:eastAsia="Calibri"/>
          <w:b/>
          <w:i/>
          <w:color w:val="000000"/>
          <w:sz w:val="28"/>
          <w:szCs w:val="22"/>
        </w:rPr>
        <w:t xml:space="preserve">7.5. </w:t>
      </w:r>
      <w:r w:rsidR="00A50CAE" w:rsidRPr="0099247E">
        <w:rPr>
          <w:rFonts w:eastAsia="Calibri"/>
          <w:b/>
          <w:i/>
          <w:color w:val="000000"/>
          <w:sz w:val="28"/>
          <w:szCs w:val="22"/>
        </w:rPr>
        <w:t xml:space="preserve">Quy định an toàn Cảng </w:t>
      </w:r>
      <w:r w:rsidR="001D53E0">
        <w:rPr>
          <w:rFonts w:eastAsia="Calibri"/>
          <w:b/>
          <w:i/>
          <w:color w:val="000000"/>
          <w:sz w:val="28"/>
          <w:szCs w:val="22"/>
        </w:rPr>
        <w:t>hàng không quốc tế Cát Bi</w:t>
      </w:r>
    </w:p>
    <w:p w:rsidR="00A50CAE" w:rsidRPr="0099247E" w:rsidRDefault="00F51AD1" w:rsidP="00F51AD1">
      <w:pPr>
        <w:tabs>
          <w:tab w:val="left" w:pos="1134"/>
        </w:tabs>
        <w:spacing w:before="200" w:after="120" w:line="276" w:lineRule="auto"/>
        <w:ind w:firstLine="709"/>
        <w:rPr>
          <w:rFonts w:eastAsia="Calibri"/>
          <w:b/>
          <w:i/>
          <w:color w:val="000000"/>
          <w:sz w:val="28"/>
          <w:szCs w:val="22"/>
        </w:rPr>
      </w:pPr>
      <w:r>
        <w:rPr>
          <w:rFonts w:eastAsia="Calibri"/>
          <w:b/>
          <w:i/>
          <w:color w:val="000000"/>
          <w:sz w:val="28"/>
          <w:szCs w:val="22"/>
        </w:rPr>
        <w:t xml:space="preserve">7.6. </w:t>
      </w:r>
      <w:r w:rsidR="00A50CAE" w:rsidRPr="0099247E">
        <w:rPr>
          <w:rFonts w:eastAsia="Calibri"/>
          <w:b/>
          <w:i/>
          <w:color w:val="000000"/>
          <w:sz w:val="28"/>
          <w:szCs w:val="22"/>
        </w:rPr>
        <w:t>Quy định quản lý tài liệu, hồ sơ về an toàn</w:t>
      </w:r>
    </w:p>
    <w:p w:rsidR="00A50CAE" w:rsidRPr="00620355" w:rsidRDefault="00F51AD1" w:rsidP="00F51AD1">
      <w:pPr>
        <w:tabs>
          <w:tab w:val="left" w:pos="1134"/>
        </w:tabs>
        <w:spacing w:before="200" w:after="120" w:line="276" w:lineRule="auto"/>
        <w:ind w:firstLine="709"/>
        <w:rPr>
          <w:rFonts w:eastAsia="Calibri"/>
          <w:i/>
          <w:color w:val="000000"/>
          <w:sz w:val="28"/>
          <w:szCs w:val="22"/>
        </w:rPr>
      </w:pPr>
      <w:r w:rsidRPr="00620355">
        <w:rPr>
          <w:rFonts w:eastAsia="Calibri"/>
          <w:i/>
          <w:color w:val="000000"/>
          <w:sz w:val="28"/>
          <w:szCs w:val="22"/>
        </w:rPr>
        <w:t xml:space="preserve">7.6.1. </w:t>
      </w:r>
      <w:r w:rsidR="00A50CAE" w:rsidRPr="00620355">
        <w:rPr>
          <w:rFonts w:eastAsia="Calibri"/>
          <w:i/>
          <w:color w:val="000000"/>
          <w:sz w:val="28"/>
          <w:szCs w:val="22"/>
        </w:rPr>
        <w:t>Nguyên tắc lưu trữ</w:t>
      </w:r>
    </w:p>
    <w:p w:rsidR="00A50CAE" w:rsidRPr="0099247E" w:rsidRDefault="00A50CAE" w:rsidP="003448F9">
      <w:pPr>
        <w:numPr>
          <w:ilvl w:val="0"/>
          <w:numId w:val="10"/>
        </w:numPr>
        <w:tabs>
          <w:tab w:val="left" w:pos="1134"/>
        </w:tabs>
        <w:spacing w:before="120" w:after="120" w:line="276" w:lineRule="auto"/>
        <w:ind w:left="0" w:firstLine="709"/>
        <w:jc w:val="both"/>
        <w:rPr>
          <w:rFonts w:eastAsia="Calibri"/>
          <w:color w:val="000000"/>
          <w:sz w:val="28"/>
          <w:szCs w:val="22"/>
        </w:rPr>
      </w:pPr>
      <w:r w:rsidRPr="0099247E">
        <w:rPr>
          <w:rFonts w:eastAsia="Calibri"/>
          <w:color w:val="000000"/>
          <w:sz w:val="28"/>
          <w:szCs w:val="28"/>
        </w:rPr>
        <w:t>Thực hiện theo Quy trình kiể</w:t>
      </w:r>
      <w:r w:rsidR="007D1D32">
        <w:rPr>
          <w:rFonts w:eastAsia="Calibri"/>
          <w:color w:val="000000"/>
          <w:sz w:val="28"/>
          <w:szCs w:val="28"/>
        </w:rPr>
        <w:t>m soát TL/</w:t>
      </w:r>
      <w:r w:rsidRPr="0099247E">
        <w:rPr>
          <w:rFonts w:eastAsia="Calibri"/>
          <w:color w:val="000000"/>
          <w:sz w:val="28"/>
          <w:szCs w:val="28"/>
        </w:rPr>
        <w:t xml:space="preserve">HS </w:t>
      </w:r>
      <w:r w:rsidR="00E25BFF">
        <w:rPr>
          <w:sz w:val="28"/>
        </w:rPr>
        <w:t>hiện đang áp dụng tại Cảng HKQT Cát Bi</w:t>
      </w:r>
      <w:r w:rsidRPr="0099247E">
        <w:rPr>
          <w:rFonts w:eastAsia="Calibri"/>
          <w:color w:val="000000"/>
          <w:sz w:val="28"/>
          <w:szCs w:val="28"/>
        </w:rPr>
        <w:t xml:space="preserve">. </w:t>
      </w:r>
    </w:p>
    <w:p w:rsidR="00A50CAE" w:rsidRPr="00620355" w:rsidRDefault="00F51AD1" w:rsidP="00F51AD1">
      <w:pPr>
        <w:tabs>
          <w:tab w:val="left" w:pos="1134"/>
        </w:tabs>
        <w:spacing w:before="200" w:after="120" w:line="276" w:lineRule="auto"/>
        <w:ind w:firstLine="709"/>
        <w:rPr>
          <w:rFonts w:eastAsia="Calibri"/>
          <w:i/>
          <w:color w:val="000000"/>
          <w:sz w:val="28"/>
          <w:szCs w:val="22"/>
        </w:rPr>
      </w:pPr>
      <w:r w:rsidRPr="00620355">
        <w:rPr>
          <w:rFonts w:eastAsia="Calibri"/>
          <w:i/>
          <w:color w:val="000000"/>
          <w:sz w:val="28"/>
          <w:szCs w:val="22"/>
        </w:rPr>
        <w:t xml:space="preserve">7.6.2. </w:t>
      </w:r>
      <w:r w:rsidR="00A50CAE" w:rsidRPr="00620355">
        <w:rPr>
          <w:rFonts w:eastAsia="Calibri"/>
          <w:i/>
          <w:color w:val="000000"/>
          <w:sz w:val="28"/>
          <w:szCs w:val="22"/>
        </w:rPr>
        <w:t>Chính sách về bảo mật thông tin</w:t>
      </w:r>
    </w:p>
    <w:p w:rsidR="00A50CAE" w:rsidRPr="0099247E" w:rsidRDefault="00A50CAE" w:rsidP="003448F9">
      <w:pPr>
        <w:numPr>
          <w:ilvl w:val="0"/>
          <w:numId w:val="10"/>
        </w:numPr>
        <w:tabs>
          <w:tab w:val="left" w:pos="1134"/>
        </w:tabs>
        <w:spacing w:before="120" w:after="120" w:line="276" w:lineRule="auto"/>
        <w:ind w:left="0" w:firstLine="709"/>
        <w:jc w:val="both"/>
        <w:rPr>
          <w:rFonts w:eastAsia="Calibri"/>
          <w:color w:val="000000"/>
          <w:sz w:val="28"/>
          <w:szCs w:val="28"/>
        </w:rPr>
      </w:pPr>
      <w:r w:rsidRPr="0099247E">
        <w:rPr>
          <w:rFonts w:eastAsia="Calibri"/>
          <w:color w:val="000000"/>
          <w:sz w:val="28"/>
          <w:szCs w:val="28"/>
        </w:rPr>
        <w:t xml:space="preserve">Cảng </w:t>
      </w:r>
      <w:r w:rsidR="00E25BFF">
        <w:rPr>
          <w:rFonts w:eastAsia="Calibri"/>
          <w:color w:val="000000"/>
          <w:sz w:val="28"/>
          <w:szCs w:val="28"/>
        </w:rPr>
        <w:t>HKQT Cát Bi</w:t>
      </w:r>
      <w:r w:rsidRPr="0099247E">
        <w:rPr>
          <w:rFonts w:eastAsia="Calibri"/>
          <w:color w:val="000000"/>
          <w:sz w:val="28"/>
          <w:szCs w:val="28"/>
        </w:rPr>
        <w:t xml:space="preserve"> cam kết bảo mật các thông tin cần thiết nhằm bảo vệ các nguồn dữ liệu an toàn;</w:t>
      </w:r>
    </w:p>
    <w:p w:rsidR="00A50CAE" w:rsidRPr="0099247E" w:rsidRDefault="00D16A78" w:rsidP="003448F9">
      <w:pPr>
        <w:numPr>
          <w:ilvl w:val="0"/>
          <w:numId w:val="10"/>
        </w:numPr>
        <w:tabs>
          <w:tab w:val="left" w:pos="1134"/>
        </w:tabs>
        <w:spacing w:before="120" w:after="120" w:line="276" w:lineRule="auto"/>
        <w:ind w:left="0" w:firstLine="709"/>
        <w:jc w:val="both"/>
        <w:rPr>
          <w:rFonts w:eastAsia="Calibri"/>
          <w:color w:val="000000"/>
          <w:sz w:val="28"/>
          <w:szCs w:val="28"/>
        </w:rPr>
      </w:pPr>
      <w:r>
        <w:rPr>
          <w:rFonts w:eastAsia="Calibri"/>
          <w:color w:val="000000"/>
          <w:sz w:val="28"/>
          <w:szCs w:val="28"/>
        </w:rPr>
        <w:t>Đội</w:t>
      </w:r>
      <w:r w:rsidR="00A50CAE" w:rsidRPr="0099247E">
        <w:rPr>
          <w:rFonts w:eastAsia="Calibri"/>
          <w:color w:val="000000"/>
          <w:sz w:val="28"/>
          <w:szCs w:val="28"/>
        </w:rPr>
        <w:t xml:space="preserve"> </w:t>
      </w:r>
      <w:r w:rsidR="00E2201F">
        <w:rPr>
          <w:rFonts w:eastAsia="Calibri"/>
          <w:color w:val="000000"/>
          <w:sz w:val="28"/>
          <w:szCs w:val="28"/>
        </w:rPr>
        <w:t>AT&amp;KSCL</w:t>
      </w:r>
      <w:r w:rsidR="00A50CAE" w:rsidRPr="0099247E">
        <w:rPr>
          <w:rFonts w:eastAsia="Calibri"/>
          <w:color w:val="000000"/>
          <w:sz w:val="28"/>
          <w:szCs w:val="28"/>
        </w:rPr>
        <w:t xml:space="preserve"> chịu trách nhiệm đối với việc bảo vệ dữ liệu, kiểm tra và quản lý việc truy cập dữ liệu;</w:t>
      </w:r>
    </w:p>
    <w:p w:rsidR="00A50CAE" w:rsidRPr="0099247E" w:rsidRDefault="00A50CAE" w:rsidP="003448F9">
      <w:pPr>
        <w:numPr>
          <w:ilvl w:val="0"/>
          <w:numId w:val="10"/>
        </w:numPr>
        <w:tabs>
          <w:tab w:val="left" w:pos="1134"/>
        </w:tabs>
        <w:spacing w:before="120" w:after="120" w:line="276" w:lineRule="auto"/>
        <w:ind w:left="0" w:firstLine="709"/>
        <w:jc w:val="both"/>
        <w:rPr>
          <w:rFonts w:eastAsia="Calibri"/>
          <w:color w:val="000000"/>
          <w:sz w:val="28"/>
          <w:szCs w:val="28"/>
        </w:rPr>
      </w:pPr>
      <w:r w:rsidRPr="0099247E">
        <w:rPr>
          <w:rFonts w:eastAsia="Calibri"/>
          <w:color w:val="000000"/>
          <w:sz w:val="28"/>
          <w:szCs w:val="28"/>
        </w:rPr>
        <w:t>Thông tin, kết quả điều tra an toàn chỉ được phép công bố, tiết lộ cho các bên liên quan khi có sự cho phép của cơ quan có thẩm quyền;</w:t>
      </w:r>
    </w:p>
    <w:p w:rsidR="00D16A78" w:rsidRPr="0044206E" w:rsidRDefault="00A50CAE" w:rsidP="0044206E">
      <w:pPr>
        <w:numPr>
          <w:ilvl w:val="0"/>
          <w:numId w:val="10"/>
        </w:numPr>
        <w:tabs>
          <w:tab w:val="left" w:pos="1134"/>
        </w:tabs>
        <w:spacing w:before="120" w:after="120" w:line="276" w:lineRule="auto"/>
        <w:ind w:left="0" w:firstLine="709"/>
        <w:jc w:val="both"/>
        <w:rPr>
          <w:rFonts w:eastAsia="Calibri"/>
          <w:color w:val="000000"/>
          <w:sz w:val="28"/>
          <w:szCs w:val="22"/>
        </w:rPr>
      </w:pPr>
      <w:r w:rsidRPr="0099247E">
        <w:rPr>
          <w:rFonts w:eastAsia="Calibri"/>
          <w:color w:val="000000"/>
          <w:sz w:val="28"/>
          <w:szCs w:val="28"/>
        </w:rPr>
        <w:lastRenderedPageBreak/>
        <w:t xml:space="preserve">Thông tin cá nhân liên quan đến báo cáo an toàn tự nguyện sẽ được Cảng </w:t>
      </w:r>
      <w:r w:rsidR="00D16A78">
        <w:rPr>
          <w:rFonts w:eastAsia="Calibri"/>
          <w:color w:val="000000"/>
          <w:sz w:val="28"/>
          <w:szCs w:val="28"/>
        </w:rPr>
        <w:t xml:space="preserve">HKQT Cát Bi </w:t>
      </w:r>
      <w:r w:rsidRPr="0099247E">
        <w:rPr>
          <w:rFonts w:eastAsia="Calibri"/>
          <w:color w:val="000000"/>
          <w:sz w:val="28"/>
          <w:szCs w:val="28"/>
        </w:rPr>
        <w:t>tiếp nhận và xử lý theo quy trình riêng nhằm bảo mật danh tính của người báo cáo trước khi thông tin an toàn được xử lý.</w:t>
      </w:r>
    </w:p>
    <w:p w:rsidR="00A50CAE" w:rsidRPr="0044206E" w:rsidRDefault="00F51AD1" w:rsidP="00F51AD1">
      <w:pPr>
        <w:tabs>
          <w:tab w:val="left" w:pos="1134"/>
        </w:tabs>
        <w:spacing w:before="200" w:after="120" w:line="276" w:lineRule="auto"/>
        <w:ind w:firstLine="709"/>
        <w:rPr>
          <w:rFonts w:eastAsia="Calibri"/>
          <w:color w:val="000000"/>
          <w:sz w:val="28"/>
          <w:szCs w:val="22"/>
        </w:rPr>
      </w:pPr>
      <w:r w:rsidRPr="0044206E">
        <w:rPr>
          <w:rFonts w:eastAsia="Calibri"/>
          <w:color w:val="000000"/>
          <w:sz w:val="28"/>
          <w:szCs w:val="22"/>
        </w:rPr>
        <w:t xml:space="preserve">7.6.3. </w:t>
      </w:r>
      <w:r w:rsidR="00A50CAE" w:rsidRPr="0044206E">
        <w:rPr>
          <w:rFonts w:eastAsia="Calibri"/>
          <w:color w:val="000000"/>
          <w:sz w:val="28"/>
          <w:szCs w:val="22"/>
        </w:rPr>
        <w:t>Lưu trữ tài liệu, hồ sơ an toàn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3969"/>
        <w:gridCol w:w="1985"/>
        <w:gridCol w:w="2409"/>
      </w:tblGrid>
      <w:tr w:rsidR="00D16A78" w:rsidRPr="001A7700">
        <w:trPr>
          <w:trHeight w:val="634"/>
        </w:trPr>
        <w:tc>
          <w:tcPr>
            <w:tcW w:w="817" w:type="dxa"/>
            <w:vAlign w:val="center"/>
          </w:tcPr>
          <w:p w:rsidR="00D16A78" w:rsidRPr="001A7700" w:rsidRDefault="00D16A78" w:rsidP="001A7700">
            <w:pPr>
              <w:pStyle w:val="SMSstyle0"/>
              <w:rPr>
                <w:b/>
              </w:rPr>
            </w:pPr>
            <w:bookmarkStart w:id="22" w:name="_Toc513465806"/>
            <w:r w:rsidRPr="001A7700">
              <w:rPr>
                <w:b/>
              </w:rPr>
              <w:t>STT</w:t>
            </w:r>
          </w:p>
        </w:tc>
        <w:tc>
          <w:tcPr>
            <w:tcW w:w="3969" w:type="dxa"/>
            <w:vAlign w:val="center"/>
          </w:tcPr>
          <w:p w:rsidR="00D16A78" w:rsidRPr="001A7700" w:rsidRDefault="00D16A78" w:rsidP="001A7700">
            <w:pPr>
              <w:pStyle w:val="SMSstyle0"/>
              <w:rPr>
                <w:b/>
              </w:rPr>
            </w:pPr>
            <w:r w:rsidRPr="001A7700">
              <w:rPr>
                <w:b/>
              </w:rPr>
              <w:t>Loại tài liệu, hồ sơ an toàn</w:t>
            </w:r>
          </w:p>
        </w:tc>
        <w:tc>
          <w:tcPr>
            <w:tcW w:w="1985" w:type="dxa"/>
            <w:vAlign w:val="center"/>
          </w:tcPr>
          <w:p w:rsidR="00D16A78" w:rsidRPr="001A7700" w:rsidRDefault="00D16A78" w:rsidP="001A7700">
            <w:pPr>
              <w:pStyle w:val="SMSstyle0"/>
              <w:rPr>
                <w:b/>
              </w:rPr>
            </w:pPr>
            <w:r w:rsidRPr="001A7700">
              <w:rPr>
                <w:b/>
              </w:rPr>
              <w:t>Nơi lưu</w:t>
            </w:r>
          </w:p>
        </w:tc>
        <w:tc>
          <w:tcPr>
            <w:tcW w:w="2409" w:type="dxa"/>
            <w:vAlign w:val="center"/>
          </w:tcPr>
          <w:p w:rsidR="00D16A78" w:rsidRPr="001A7700" w:rsidRDefault="00D16A78" w:rsidP="001A7700">
            <w:pPr>
              <w:pStyle w:val="SMSstyle0"/>
              <w:rPr>
                <w:b/>
              </w:rPr>
            </w:pPr>
            <w:r w:rsidRPr="001A7700">
              <w:rPr>
                <w:b/>
              </w:rPr>
              <w:t>Thời hạn lưu</w:t>
            </w:r>
          </w:p>
        </w:tc>
      </w:tr>
      <w:tr w:rsidR="00D16A78" w:rsidRPr="00B20E73">
        <w:trPr>
          <w:trHeight w:val="1134"/>
        </w:trPr>
        <w:tc>
          <w:tcPr>
            <w:tcW w:w="817" w:type="dxa"/>
            <w:vAlign w:val="center"/>
          </w:tcPr>
          <w:p w:rsidR="00D16A78" w:rsidRPr="001A7700" w:rsidRDefault="00D16A78" w:rsidP="001A7700">
            <w:pPr>
              <w:pStyle w:val="SMSstyle0"/>
              <w:rPr>
                <w:b/>
              </w:rPr>
            </w:pPr>
            <w:r w:rsidRPr="001A7700">
              <w:rPr>
                <w:b/>
              </w:rPr>
              <w:t>1</w:t>
            </w:r>
          </w:p>
        </w:tc>
        <w:tc>
          <w:tcPr>
            <w:tcW w:w="3969" w:type="dxa"/>
            <w:vAlign w:val="center"/>
          </w:tcPr>
          <w:p w:rsidR="00D16A78" w:rsidRPr="00B20E73" w:rsidRDefault="00D16A78" w:rsidP="001A7700">
            <w:pPr>
              <w:pStyle w:val="SMSstyle0"/>
            </w:pPr>
            <w:r w:rsidRPr="00B20E73">
              <w:t>Tài liệu HTQLAT</w:t>
            </w:r>
          </w:p>
        </w:tc>
        <w:tc>
          <w:tcPr>
            <w:tcW w:w="1985" w:type="dxa"/>
            <w:vAlign w:val="center"/>
          </w:tcPr>
          <w:p w:rsidR="00D16A78" w:rsidRPr="00B20E73" w:rsidRDefault="00D16A78" w:rsidP="001A7700">
            <w:pPr>
              <w:pStyle w:val="SMSstyle0"/>
            </w:pPr>
            <w:r w:rsidRPr="00B20E73">
              <w:t>Phòng ĐHSB – Đội AT-KSCL</w:t>
            </w:r>
          </w:p>
        </w:tc>
        <w:tc>
          <w:tcPr>
            <w:tcW w:w="2409" w:type="dxa"/>
            <w:vAlign w:val="center"/>
          </w:tcPr>
          <w:p w:rsidR="00D16A78" w:rsidRPr="00B20E73" w:rsidRDefault="00D16A78" w:rsidP="001A7700">
            <w:pPr>
              <w:pStyle w:val="SMSstyle0"/>
            </w:pPr>
            <w:r w:rsidRPr="00B20E73">
              <w:t>Không xác định thời hạn</w:t>
            </w:r>
          </w:p>
        </w:tc>
      </w:tr>
      <w:tr w:rsidR="00D16A78" w:rsidRPr="00B20E73">
        <w:trPr>
          <w:trHeight w:val="1134"/>
        </w:trPr>
        <w:tc>
          <w:tcPr>
            <w:tcW w:w="817" w:type="dxa"/>
            <w:vAlign w:val="center"/>
          </w:tcPr>
          <w:p w:rsidR="00D16A78" w:rsidRPr="001A7700" w:rsidRDefault="00D16A78" w:rsidP="001A7700">
            <w:pPr>
              <w:pStyle w:val="SMSstyle0"/>
              <w:rPr>
                <w:b/>
              </w:rPr>
            </w:pPr>
            <w:r w:rsidRPr="001A7700">
              <w:rPr>
                <w:b/>
              </w:rPr>
              <w:t>2</w:t>
            </w:r>
          </w:p>
        </w:tc>
        <w:tc>
          <w:tcPr>
            <w:tcW w:w="3969" w:type="dxa"/>
            <w:vAlign w:val="center"/>
          </w:tcPr>
          <w:p w:rsidR="00D16A78" w:rsidRPr="00B20E73" w:rsidRDefault="00D16A78" w:rsidP="001A7700">
            <w:pPr>
              <w:pStyle w:val="SMSstyle0"/>
            </w:pPr>
            <w:r w:rsidRPr="00B20E73">
              <w:t xml:space="preserve">Quy định an toàn </w:t>
            </w:r>
            <w:r w:rsidR="001A7700">
              <w:br/>
            </w:r>
            <w:r w:rsidRPr="00B20E73">
              <w:t xml:space="preserve">Cảng </w:t>
            </w:r>
            <w:r w:rsidR="001A7700">
              <w:t>HKQT Cát Bi</w:t>
            </w:r>
          </w:p>
        </w:tc>
        <w:tc>
          <w:tcPr>
            <w:tcW w:w="1985" w:type="dxa"/>
            <w:vAlign w:val="center"/>
          </w:tcPr>
          <w:p w:rsidR="00D16A78" w:rsidRPr="00B20E73" w:rsidRDefault="00D16A78" w:rsidP="001A7700">
            <w:pPr>
              <w:pStyle w:val="SMSstyle0"/>
            </w:pPr>
            <w:r w:rsidRPr="00B20E73">
              <w:t>Phòng ĐHSB – Đội AT-KSCL</w:t>
            </w:r>
          </w:p>
        </w:tc>
        <w:tc>
          <w:tcPr>
            <w:tcW w:w="2409" w:type="dxa"/>
            <w:vAlign w:val="center"/>
          </w:tcPr>
          <w:p w:rsidR="00D16A78" w:rsidRPr="00B20E73" w:rsidRDefault="00D16A78" w:rsidP="001A7700">
            <w:pPr>
              <w:pStyle w:val="SMSstyle0"/>
            </w:pPr>
            <w:r w:rsidRPr="00B20E73">
              <w:t>Không xác định thời hạn</w:t>
            </w:r>
          </w:p>
        </w:tc>
      </w:tr>
      <w:tr w:rsidR="00D16A78" w:rsidRPr="00B20E73">
        <w:trPr>
          <w:trHeight w:val="1134"/>
        </w:trPr>
        <w:tc>
          <w:tcPr>
            <w:tcW w:w="817" w:type="dxa"/>
            <w:vAlign w:val="center"/>
          </w:tcPr>
          <w:p w:rsidR="00D16A78" w:rsidRPr="001A7700" w:rsidRDefault="00D16A78" w:rsidP="001A7700">
            <w:pPr>
              <w:pStyle w:val="SMSstyle0"/>
              <w:rPr>
                <w:b/>
              </w:rPr>
            </w:pPr>
            <w:r w:rsidRPr="001A7700">
              <w:rPr>
                <w:b/>
              </w:rPr>
              <w:t>3</w:t>
            </w:r>
          </w:p>
        </w:tc>
        <w:tc>
          <w:tcPr>
            <w:tcW w:w="3969" w:type="dxa"/>
            <w:vAlign w:val="center"/>
          </w:tcPr>
          <w:p w:rsidR="00D16A78" w:rsidRPr="00B20E73" w:rsidRDefault="00D16A78" w:rsidP="001A7700">
            <w:pPr>
              <w:pStyle w:val="SMSstyle0"/>
            </w:pPr>
            <w:r w:rsidRPr="00B20E73">
              <w:t>Báo cáo an toàn</w:t>
            </w:r>
          </w:p>
        </w:tc>
        <w:tc>
          <w:tcPr>
            <w:tcW w:w="1985" w:type="dxa"/>
            <w:vAlign w:val="center"/>
          </w:tcPr>
          <w:p w:rsidR="00D16A78" w:rsidRPr="00B20E73" w:rsidRDefault="00D16A78" w:rsidP="001A7700">
            <w:pPr>
              <w:pStyle w:val="SMSstyle0"/>
            </w:pPr>
            <w:r w:rsidRPr="00B20E73">
              <w:t>Phòng ĐHSB – Đội AT-KSCL</w:t>
            </w:r>
          </w:p>
        </w:tc>
        <w:tc>
          <w:tcPr>
            <w:tcW w:w="2409" w:type="dxa"/>
            <w:vAlign w:val="center"/>
          </w:tcPr>
          <w:p w:rsidR="00D16A78" w:rsidRPr="00B20E73" w:rsidRDefault="00D16A78" w:rsidP="001A7700">
            <w:pPr>
              <w:pStyle w:val="SMSstyle0"/>
            </w:pPr>
            <w:r w:rsidRPr="00B20E73">
              <w:t>Không xác định thời hạn</w:t>
            </w:r>
          </w:p>
        </w:tc>
      </w:tr>
      <w:tr w:rsidR="00D16A78" w:rsidRPr="00B20E73">
        <w:trPr>
          <w:trHeight w:val="1134"/>
        </w:trPr>
        <w:tc>
          <w:tcPr>
            <w:tcW w:w="817" w:type="dxa"/>
            <w:vAlign w:val="center"/>
          </w:tcPr>
          <w:p w:rsidR="00D16A78" w:rsidRPr="001A7700" w:rsidRDefault="00D16A78" w:rsidP="001A7700">
            <w:pPr>
              <w:pStyle w:val="SMSstyle0"/>
              <w:rPr>
                <w:b/>
              </w:rPr>
            </w:pPr>
            <w:r w:rsidRPr="001A7700">
              <w:rPr>
                <w:b/>
              </w:rPr>
              <w:t>4</w:t>
            </w:r>
          </w:p>
        </w:tc>
        <w:tc>
          <w:tcPr>
            <w:tcW w:w="3969" w:type="dxa"/>
            <w:vAlign w:val="center"/>
          </w:tcPr>
          <w:p w:rsidR="00D16A78" w:rsidRPr="00B20E73" w:rsidRDefault="00D16A78" w:rsidP="001A7700">
            <w:pPr>
              <w:pStyle w:val="SMSstyle0"/>
            </w:pPr>
            <w:r w:rsidRPr="00B20E73">
              <w:t>Hồ sơ khảo sát an toàn</w:t>
            </w:r>
          </w:p>
        </w:tc>
        <w:tc>
          <w:tcPr>
            <w:tcW w:w="1985" w:type="dxa"/>
            <w:vAlign w:val="center"/>
          </w:tcPr>
          <w:p w:rsidR="00D16A78" w:rsidRPr="00B20E73" w:rsidRDefault="00D16A78" w:rsidP="001A7700">
            <w:pPr>
              <w:pStyle w:val="SMSstyle0"/>
            </w:pPr>
            <w:r w:rsidRPr="00B20E73">
              <w:t>Phòng ĐHSB – Đội AT-KSCL</w:t>
            </w:r>
          </w:p>
        </w:tc>
        <w:tc>
          <w:tcPr>
            <w:tcW w:w="2409" w:type="dxa"/>
            <w:vAlign w:val="center"/>
          </w:tcPr>
          <w:p w:rsidR="00D16A78" w:rsidRPr="00B20E73" w:rsidRDefault="00D16A78" w:rsidP="001A7700">
            <w:pPr>
              <w:pStyle w:val="SMSstyle0"/>
            </w:pPr>
            <w:r w:rsidRPr="00B20E73">
              <w:t>05 năm</w:t>
            </w:r>
          </w:p>
        </w:tc>
      </w:tr>
      <w:tr w:rsidR="00D16A78" w:rsidRPr="00B20E73">
        <w:trPr>
          <w:trHeight w:val="1134"/>
        </w:trPr>
        <w:tc>
          <w:tcPr>
            <w:tcW w:w="817" w:type="dxa"/>
            <w:vAlign w:val="center"/>
          </w:tcPr>
          <w:p w:rsidR="00D16A78" w:rsidRPr="001A7700" w:rsidRDefault="00D16A78" w:rsidP="001A7700">
            <w:pPr>
              <w:pStyle w:val="SMSstyle0"/>
              <w:rPr>
                <w:b/>
              </w:rPr>
            </w:pPr>
            <w:r w:rsidRPr="001A7700">
              <w:rPr>
                <w:b/>
              </w:rPr>
              <w:t>5</w:t>
            </w:r>
          </w:p>
        </w:tc>
        <w:tc>
          <w:tcPr>
            <w:tcW w:w="3969" w:type="dxa"/>
            <w:vAlign w:val="center"/>
          </w:tcPr>
          <w:p w:rsidR="00D16A78" w:rsidRPr="00B20E73" w:rsidRDefault="00D16A78" w:rsidP="001A7700">
            <w:pPr>
              <w:pStyle w:val="SMSstyle0"/>
            </w:pPr>
            <w:r w:rsidRPr="00B20E73">
              <w:t>Hồ sơ điều tra an toàn</w:t>
            </w:r>
          </w:p>
        </w:tc>
        <w:tc>
          <w:tcPr>
            <w:tcW w:w="1985" w:type="dxa"/>
            <w:vAlign w:val="center"/>
          </w:tcPr>
          <w:p w:rsidR="00D16A78" w:rsidRPr="00B20E73" w:rsidRDefault="00D16A78" w:rsidP="001A7700">
            <w:pPr>
              <w:pStyle w:val="SMSstyle0"/>
            </w:pPr>
            <w:r w:rsidRPr="00B20E73">
              <w:t>Phòng ĐHSB – Đội AT-KSCL</w:t>
            </w:r>
          </w:p>
        </w:tc>
        <w:tc>
          <w:tcPr>
            <w:tcW w:w="2409" w:type="dxa"/>
            <w:vAlign w:val="center"/>
          </w:tcPr>
          <w:p w:rsidR="00D16A78" w:rsidRPr="00B20E73" w:rsidRDefault="00D16A78" w:rsidP="001A7700">
            <w:pPr>
              <w:pStyle w:val="SMSstyle0"/>
            </w:pPr>
            <w:r w:rsidRPr="00B20E73">
              <w:t>Không xác định thời hạn</w:t>
            </w:r>
          </w:p>
        </w:tc>
      </w:tr>
      <w:tr w:rsidR="00D16A78" w:rsidRPr="00B20E73">
        <w:trPr>
          <w:trHeight w:val="1134"/>
        </w:trPr>
        <w:tc>
          <w:tcPr>
            <w:tcW w:w="817" w:type="dxa"/>
            <w:vAlign w:val="center"/>
          </w:tcPr>
          <w:p w:rsidR="00D16A78" w:rsidRPr="001A7700" w:rsidRDefault="00D16A78" w:rsidP="001A7700">
            <w:pPr>
              <w:pStyle w:val="SMSstyle0"/>
              <w:rPr>
                <w:b/>
              </w:rPr>
            </w:pPr>
            <w:r w:rsidRPr="001A7700">
              <w:rPr>
                <w:b/>
              </w:rPr>
              <w:t>6</w:t>
            </w:r>
          </w:p>
        </w:tc>
        <w:tc>
          <w:tcPr>
            <w:tcW w:w="3969" w:type="dxa"/>
            <w:vAlign w:val="center"/>
          </w:tcPr>
          <w:p w:rsidR="00D16A78" w:rsidRPr="00B20E73" w:rsidRDefault="00D16A78" w:rsidP="001A7700">
            <w:pPr>
              <w:pStyle w:val="SMSstyle0"/>
            </w:pPr>
            <w:r w:rsidRPr="00B20E73">
              <w:t>Hồ sơ, báo cáo đánh giá an toàn</w:t>
            </w:r>
          </w:p>
        </w:tc>
        <w:tc>
          <w:tcPr>
            <w:tcW w:w="1985" w:type="dxa"/>
            <w:vAlign w:val="center"/>
          </w:tcPr>
          <w:p w:rsidR="00D16A78" w:rsidRPr="00B20E73" w:rsidRDefault="00D16A78" w:rsidP="001A7700">
            <w:pPr>
              <w:pStyle w:val="SMSstyle0"/>
            </w:pPr>
            <w:r w:rsidRPr="00B20E73">
              <w:t>Phòng ĐHSB – Đội AT-KSCL</w:t>
            </w:r>
          </w:p>
        </w:tc>
        <w:tc>
          <w:tcPr>
            <w:tcW w:w="2409" w:type="dxa"/>
            <w:vAlign w:val="center"/>
          </w:tcPr>
          <w:p w:rsidR="00D16A78" w:rsidRPr="00B20E73" w:rsidRDefault="00D16A78" w:rsidP="001A7700">
            <w:pPr>
              <w:pStyle w:val="SMSstyle0"/>
            </w:pPr>
            <w:r w:rsidRPr="00B20E73">
              <w:t>05 năm</w:t>
            </w:r>
          </w:p>
        </w:tc>
      </w:tr>
      <w:tr w:rsidR="00D16A78" w:rsidRPr="00B20E73">
        <w:trPr>
          <w:trHeight w:val="1134"/>
        </w:trPr>
        <w:tc>
          <w:tcPr>
            <w:tcW w:w="817" w:type="dxa"/>
            <w:vAlign w:val="center"/>
          </w:tcPr>
          <w:p w:rsidR="00D16A78" w:rsidRPr="001A7700" w:rsidRDefault="00D16A78" w:rsidP="001A7700">
            <w:pPr>
              <w:pStyle w:val="SMSstyle0"/>
              <w:rPr>
                <w:b/>
              </w:rPr>
            </w:pPr>
            <w:r w:rsidRPr="001A7700">
              <w:rPr>
                <w:b/>
              </w:rPr>
              <w:t>7</w:t>
            </w:r>
          </w:p>
        </w:tc>
        <w:tc>
          <w:tcPr>
            <w:tcW w:w="3969" w:type="dxa"/>
            <w:vAlign w:val="center"/>
          </w:tcPr>
          <w:p w:rsidR="00D16A78" w:rsidRPr="00B20E73" w:rsidRDefault="00D16A78" w:rsidP="001A7700">
            <w:pPr>
              <w:pStyle w:val="SMSstyle0"/>
            </w:pPr>
            <w:r w:rsidRPr="00B20E73">
              <w:t>Hồ sơ kiểm tra an toàn</w:t>
            </w:r>
          </w:p>
        </w:tc>
        <w:tc>
          <w:tcPr>
            <w:tcW w:w="1985" w:type="dxa"/>
            <w:vAlign w:val="center"/>
          </w:tcPr>
          <w:p w:rsidR="00D16A78" w:rsidRPr="00B20E73" w:rsidRDefault="00D16A78" w:rsidP="001A7700">
            <w:pPr>
              <w:pStyle w:val="SMSstyle0"/>
            </w:pPr>
            <w:r w:rsidRPr="00B20E73">
              <w:t>Phòng ĐHSB – Đội AT-KSCL</w:t>
            </w:r>
          </w:p>
        </w:tc>
        <w:tc>
          <w:tcPr>
            <w:tcW w:w="2409" w:type="dxa"/>
            <w:vAlign w:val="center"/>
          </w:tcPr>
          <w:p w:rsidR="00D16A78" w:rsidRPr="00B20E73" w:rsidRDefault="00D16A78" w:rsidP="001A7700">
            <w:pPr>
              <w:pStyle w:val="SMSstyle0"/>
            </w:pPr>
            <w:r w:rsidRPr="00B20E73">
              <w:t>05 năm</w:t>
            </w:r>
          </w:p>
        </w:tc>
      </w:tr>
      <w:tr w:rsidR="00D16A78" w:rsidRPr="00B20E73">
        <w:trPr>
          <w:trHeight w:val="1134"/>
        </w:trPr>
        <w:tc>
          <w:tcPr>
            <w:tcW w:w="817" w:type="dxa"/>
            <w:vAlign w:val="center"/>
          </w:tcPr>
          <w:p w:rsidR="00D16A78" w:rsidRPr="001A7700" w:rsidRDefault="00D16A78" w:rsidP="001A7700">
            <w:pPr>
              <w:pStyle w:val="SMSstyle0"/>
              <w:rPr>
                <w:b/>
              </w:rPr>
            </w:pPr>
            <w:r w:rsidRPr="001A7700">
              <w:rPr>
                <w:b/>
              </w:rPr>
              <w:t>8</w:t>
            </w:r>
          </w:p>
        </w:tc>
        <w:tc>
          <w:tcPr>
            <w:tcW w:w="3969" w:type="dxa"/>
            <w:vAlign w:val="center"/>
          </w:tcPr>
          <w:p w:rsidR="00D16A78" w:rsidRPr="00B20E73" w:rsidRDefault="00D16A78" w:rsidP="001A7700">
            <w:pPr>
              <w:pStyle w:val="SMSstyle0"/>
            </w:pPr>
            <w:r w:rsidRPr="00B20E73">
              <w:t>Hồ sơ làm việc của Tổ an toàn</w:t>
            </w:r>
          </w:p>
        </w:tc>
        <w:tc>
          <w:tcPr>
            <w:tcW w:w="1985" w:type="dxa"/>
            <w:vAlign w:val="center"/>
          </w:tcPr>
          <w:p w:rsidR="00D16A78" w:rsidRPr="00B20E73" w:rsidRDefault="00D16A78" w:rsidP="001A7700">
            <w:pPr>
              <w:pStyle w:val="SMSstyle0"/>
            </w:pPr>
            <w:r w:rsidRPr="00B20E73">
              <w:t>Phòng ĐHSB – Đội AT-KSCL</w:t>
            </w:r>
          </w:p>
        </w:tc>
        <w:tc>
          <w:tcPr>
            <w:tcW w:w="2409" w:type="dxa"/>
            <w:vAlign w:val="center"/>
          </w:tcPr>
          <w:p w:rsidR="00D16A78" w:rsidRPr="00B20E73" w:rsidRDefault="00D16A78" w:rsidP="001A7700">
            <w:pPr>
              <w:pStyle w:val="SMSstyle0"/>
            </w:pPr>
            <w:r w:rsidRPr="00B20E73">
              <w:t>Theo quy định</w:t>
            </w:r>
          </w:p>
        </w:tc>
      </w:tr>
      <w:tr w:rsidR="00D16A78" w:rsidRPr="00B20E73">
        <w:trPr>
          <w:trHeight w:val="1134"/>
        </w:trPr>
        <w:tc>
          <w:tcPr>
            <w:tcW w:w="817" w:type="dxa"/>
            <w:vAlign w:val="center"/>
          </w:tcPr>
          <w:p w:rsidR="00D16A78" w:rsidRPr="001A7700" w:rsidRDefault="00D16A78" w:rsidP="001A7700">
            <w:pPr>
              <w:pStyle w:val="SMSstyle0"/>
              <w:rPr>
                <w:b/>
              </w:rPr>
            </w:pPr>
            <w:r w:rsidRPr="001A7700">
              <w:rPr>
                <w:b/>
              </w:rPr>
              <w:t>9</w:t>
            </w:r>
          </w:p>
        </w:tc>
        <w:tc>
          <w:tcPr>
            <w:tcW w:w="3969" w:type="dxa"/>
            <w:vAlign w:val="center"/>
          </w:tcPr>
          <w:p w:rsidR="00D16A78" w:rsidRPr="00B20E73" w:rsidRDefault="007D1D32" w:rsidP="001A7700">
            <w:pPr>
              <w:pStyle w:val="SMSstyle0"/>
            </w:pPr>
            <w:r>
              <w:t xml:space="preserve">Tài liệu hồ sơ </w:t>
            </w:r>
            <w:r w:rsidR="00D16A78" w:rsidRPr="00B20E73">
              <w:t>huấn luyện</w:t>
            </w:r>
            <w:r>
              <w:t xml:space="preserve"> - </w:t>
            </w:r>
          </w:p>
          <w:p w:rsidR="00D16A78" w:rsidRPr="00B20E73" w:rsidRDefault="00D16A78" w:rsidP="001A7700">
            <w:pPr>
              <w:pStyle w:val="SMSstyle0"/>
            </w:pPr>
            <w:r w:rsidRPr="00B20E73">
              <w:t>đào tạo về an toàn</w:t>
            </w:r>
          </w:p>
        </w:tc>
        <w:tc>
          <w:tcPr>
            <w:tcW w:w="1985" w:type="dxa"/>
            <w:vAlign w:val="center"/>
          </w:tcPr>
          <w:p w:rsidR="00D16A78" w:rsidRPr="00B20E73" w:rsidRDefault="00B20E73" w:rsidP="001A7700">
            <w:pPr>
              <w:pStyle w:val="SMSstyle0"/>
            </w:pPr>
            <w:r w:rsidRPr="00B20E73">
              <w:t>Văn phòng Cảng</w:t>
            </w:r>
          </w:p>
        </w:tc>
        <w:tc>
          <w:tcPr>
            <w:tcW w:w="2409" w:type="dxa"/>
            <w:vAlign w:val="center"/>
          </w:tcPr>
          <w:p w:rsidR="00D16A78" w:rsidRPr="00B20E73" w:rsidRDefault="00D16A78" w:rsidP="001A7700">
            <w:pPr>
              <w:pStyle w:val="SMSstyle0"/>
            </w:pPr>
            <w:r w:rsidRPr="00B20E73">
              <w:t>05 năm</w:t>
            </w:r>
          </w:p>
        </w:tc>
      </w:tr>
    </w:tbl>
    <w:p w:rsidR="00E5533F" w:rsidRDefault="00E5533F" w:rsidP="00A50CAE">
      <w:pPr>
        <w:spacing w:before="120" w:after="120" w:line="276" w:lineRule="auto"/>
        <w:rPr>
          <w:rFonts w:eastAsia="Calibri"/>
          <w:color w:val="000000"/>
          <w:sz w:val="28"/>
          <w:szCs w:val="22"/>
        </w:rPr>
      </w:pPr>
    </w:p>
    <w:p w:rsidR="00F51AD1" w:rsidRDefault="00F51AD1" w:rsidP="00A50CAE">
      <w:pPr>
        <w:spacing w:before="120" w:after="120" w:line="276" w:lineRule="auto"/>
        <w:rPr>
          <w:rFonts w:eastAsia="Calibri"/>
          <w:color w:val="000000"/>
          <w:sz w:val="28"/>
          <w:szCs w:val="22"/>
        </w:rPr>
      </w:pPr>
    </w:p>
    <w:p w:rsidR="00F51AD1" w:rsidRPr="00F51AD1" w:rsidRDefault="00F51AD1" w:rsidP="00F51AD1">
      <w:pPr>
        <w:spacing w:before="120" w:after="120" w:line="276" w:lineRule="auto"/>
        <w:jc w:val="center"/>
        <w:rPr>
          <w:rFonts w:eastAsia="Calibri"/>
          <w:b/>
          <w:color w:val="000000"/>
          <w:sz w:val="28"/>
          <w:szCs w:val="22"/>
        </w:rPr>
      </w:pPr>
      <w:r w:rsidRPr="00F51AD1">
        <w:rPr>
          <w:rFonts w:eastAsia="Calibri"/>
          <w:b/>
          <w:color w:val="000000"/>
          <w:sz w:val="28"/>
          <w:szCs w:val="22"/>
        </w:rPr>
        <w:t>=====o0o=====</w:t>
      </w:r>
    </w:p>
    <w:p w:rsidR="00E5533F" w:rsidRPr="0099247E" w:rsidRDefault="00E5533F" w:rsidP="00A50CAE">
      <w:pPr>
        <w:spacing w:before="120" w:after="120" w:line="276" w:lineRule="auto"/>
        <w:rPr>
          <w:rFonts w:eastAsia="Calibri"/>
          <w:color w:val="000000"/>
          <w:sz w:val="28"/>
          <w:szCs w:val="22"/>
        </w:rPr>
      </w:pPr>
    </w:p>
    <w:p w:rsidR="00A50CAE" w:rsidRPr="0099247E" w:rsidRDefault="00A50CAE" w:rsidP="00A50CAE">
      <w:pPr>
        <w:keepNext/>
        <w:keepLines/>
        <w:spacing w:before="480" w:line="276" w:lineRule="auto"/>
        <w:jc w:val="center"/>
        <w:outlineLvl w:val="0"/>
        <w:rPr>
          <w:b/>
          <w:bCs/>
          <w:color w:val="000000"/>
          <w:sz w:val="28"/>
          <w:szCs w:val="28"/>
        </w:rPr>
      </w:pPr>
      <w:r w:rsidRPr="0099247E">
        <w:rPr>
          <w:b/>
          <w:bCs/>
          <w:color w:val="000000"/>
          <w:sz w:val="28"/>
          <w:szCs w:val="28"/>
        </w:rPr>
        <w:t>CHƯƠNG III – QUẢN LÝ RỦI RO AN TOÀN</w:t>
      </w:r>
      <w:bookmarkEnd w:id="22"/>
    </w:p>
    <w:p w:rsidR="00A50CAE" w:rsidRPr="0099247E" w:rsidRDefault="00A50CAE" w:rsidP="003448F9">
      <w:pPr>
        <w:keepNext/>
        <w:keepLines/>
        <w:numPr>
          <w:ilvl w:val="0"/>
          <w:numId w:val="5"/>
        </w:numPr>
        <w:tabs>
          <w:tab w:val="left" w:pos="1134"/>
        </w:tabs>
        <w:spacing w:before="200" w:after="120" w:line="276" w:lineRule="auto"/>
        <w:ind w:left="0" w:firstLine="709"/>
        <w:outlineLvl w:val="1"/>
        <w:rPr>
          <w:b/>
          <w:bCs/>
          <w:color w:val="000000"/>
          <w:sz w:val="28"/>
          <w:szCs w:val="26"/>
        </w:rPr>
      </w:pPr>
      <w:bookmarkStart w:id="23" w:name="_Toc513465807"/>
      <w:r w:rsidRPr="0099247E">
        <w:rPr>
          <w:b/>
          <w:bCs/>
          <w:color w:val="000000"/>
          <w:sz w:val="28"/>
          <w:szCs w:val="26"/>
        </w:rPr>
        <w:t>Khái quát</w:t>
      </w:r>
      <w:bookmarkEnd w:id="23"/>
    </w:p>
    <w:p w:rsidR="00A50CAE" w:rsidRPr="0099247E" w:rsidRDefault="00A50CAE" w:rsidP="00A50CAE">
      <w:pPr>
        <w:tabs>
          <w:tab w:val="left" w:pos="1134"/>
        </w:tabs>
        <w:spacing w:before="120" w:after="120" w:line="276" w:lineRule="auto"/>
        <w:ind w:firstLine="709"/>
        <w:jc w:val="both"/>
        <w:rPr>
          <w:color w:val="000000"/>
          <w:sz w:val="28"/>
          <w:szCs w:val="28"/>
          <w:lang w:val="vi-VN"/>
        </w:rPr>
      </w:pPr>
      <w:r w:rsidRPr="0099247E">
        <w:rPr>
          <w:color w:val="000000"/>
          <w:sz w:val="28"/>
          <w:szCs w:val="28"/>
          <w:lang w:val="vi-VN"/>
        </w:rPr>
        <w:t xml:space="preserve">An toàn là trạng thái mà các rủi ro gây tổn thương cho người và thiệt hại cho tài sản được giảm thiểu và duy trì ở mức có thể chấp nhận được hoặc thấp hơn mức đó. </w:t>
      </w:r>
    </w:p>
    <w:p w:rsidR="00A50CAE" w:rsidRPr="0099247E" w:rsidRDefault="00A50CAE" w:rsidP="00A50CAE">
      <w:pPr>
        <w:tabs>
          <w:tab w:val="left" w:pos="1134"/>
        </w:tabs>
        <w:spacing w:before="120" w:after="120" w:line="276" w:lineRule="auto"/>
        <w:ind w:firstLine="709"/>
        <w:jc w:val="both"/>
        <w:rPr>
          <w:color w:val="000000"/>
          <w:sz w:val="28"/>
          <w:szCs w:val="28"/>
          <w:lang w:val="vi-VN"/>
        </w:rPr>
      </w:pPr>
      <w:r w:rsidRPr="0099247E">
        <w:rPr>
          <w:color w:val="000000"/>
          <w:sz w:val="28"/>
          <w:szCs w:val="28"/>
          <w:lang w:val="vi-VN"/>
        </w:rPr>
        <w:t>Rủi ro trong các hoạt động hàng không có nhiều cấp độ khác nhau. Trong đó, một số rủi ro có thể chấp nhận được và một số khác không thể chấp nhận được. Hiểu rõ bản chất của các rủi ro thì sẽ đánh giá được rủi ro có “chấp nhận” được hay không. Quy trình quản lý rủi ro giúp xác định những rủi ro nào cần có những biện pháp, hành động giảm nhẹ tới mức chấp nhận được và phân bổ nguồn lực hợp lý.</w:t>
      </w:r>
    </w:p>
    <w:p w:rsidR="00A50CAE" w:rsidRPr="0099247E" w:rsidRDefault="00A50CAE" w:rsidP="00A50CAE">
      <w:pPr>
        <w:tabs>
          <w:tab w:val="left" w:pos="1134"/>
        </w:tabs>
        <w:spacing w:before="120" w:after="120" w:line="276" w:lineRule="auto"/>
        <w:ind w:firstLine="709"/>
        <w:jc w:val="both"/>
        <w:rPr>
          <w:color w:val="000000"/>
          <w:sz w:val="28"/>
          <w:szCs w:val="28"/>
          <w:lang w:val="vi-VN"/>
        </w:rPr>
      </w:pPr>
      <w:r w:rsidRPr="0099247E">
        <w:rPr>
          <w:color w:val="000000"/>
          <w:sz w:val="28"/>
          <w:szCs w:val="28"/>
          <w:lang w:val="vi-VN"/>
        </w:rPr>
        <w:t xml:space="preserve">Quản lý rủi ro phải được thực hiện có hệ thống, rõ ràng và toàn diện với tất cả các cấp độ tại Cảng </w:t>
      </w:r>
      <w:r w:rsidR="00B20E73">
        <w:rPr>
          <w:color w:val="000000"/>
          <w:sz w:val="28"/>
          <w:szCs w:val="28"/>
          <w:lang/>
        </w:rPr>
        <w:t>HKQT Cát Bi</w:t>
      </w:r>
      <w:r w:rsidRPr="0099247E">
        <w:rPr>
          <w:color w:val="000000"/>
          <w:sz w:val="28"/>
          <w:szCs w:val="28"/>
          <w:lang w:val="vi-VN"/>
        </w:rPr>
        <w:t xml:space="preserve"> và bắt buộc phải thực hiện đối với mỗi hoạt động phục vụ bay. Thành viên Tổ an toàn chịu trách nhiệm thu thập, ghi chép về mối nguy hiểm, rủi ro, sự cố, tai nạn và đề xuất các biện pháp ngăn ngừa, giảm nhẹ và báo cáo về Tổ An toàn. Các thành viên của Tổ An toàn tổng hợp các dữ liệu này, thống nhất biện pháp ngăn ngừa, giảm nhẹ mối nguy hiểm, rủi ro, sự cố, tai nạn và xin ý kiến chỉ đạo của </w:t>
      </w:r>
      <w:r w:rsidR="00B20E73">
        <w:rPr>
          <w:color w:val="000000"/>
          <w:sz w:val="28"/>
          <w:szCs w:val="28"/>
          <w:lang/>
        </w:rPr>
        <w:t>Tổ</w:t>
      </w:r>
      <w:r w:rsidRPr="0099247E">
        <w:rPr>
          <w:color w:val="000000"/>
          <w:sz w:val="28"/>
          <w:szCs w:val="28"/>
          <w:lang w:val="vi-VN"/>
        </w:rPr>
        <w:t xml:space="preserve"> an toàn. Khi các biện pháp ngăn ngừa, giảm nhẹ được phê duyệt, Tổ An toàn tổ chức kiểm tra tính khả thi và định kỳ xem xét lại hiệu quả của các biện pháp này cũng như khả năng áp dụng thêm phương pháp ngăn ngừa, giảm nhẹ tốt hơn.</w:t>
      </w:r>
    </w:p>
    <w:p w:rsidR="00A50CAE" w:rsidRPr="0099247E" w:rsidRDefault="00A50CAE" w:rsidP="00A50CAE">
      <w:pPr>
        <w:tabs>
          <w:tab w:val="left" w:pos="1134"/>
        </w:tabs>
        <w:spacing w:before="120" w:after="120" w:line="276" w:lineRule="auto"/>
        <w:ind w:firstLine="709"/>
        <w:jc w:val="both"/>
        <w:rPr>
          <w:color w:val="000000"/>
          <w:sz w:val="28"/>
          <w:szCs w:val="28"/>
          <w:lang w:val="vi-VN"/>
        </w:rPr>
      </w:pPr>
      <w:r w:rsidRPr="0099247E">
        <w:rPr>
          <w:color w:val="000000"/>
          <w:sz w:val="28"/>
          <w:szCs w:val="28"/>
          <w:lang w:val="vi-VN"/>
        </w:rPr>
        <w:t xml:space="preserve">Việc quản lý nguy cơ rủi ro của một </w:t>
      </w:r>
      <w:r w:rsidR="009B6B81">
        <w:rPr>
          <w:color w:val="000000"/>
          <w:sz w:val="28"/>
          <w:szCs w:val="28"/>
          <w:lang/>
        </w:rPr>
        <w:t>HTQLAT</w:t>
      </w:r>
      <w:r w:rsidRPr="0099247E">
        <w:rPr>
          <w:color w:val="000000"/>
          <w:sz w:val="28"/>
          <w:szCs w:val="28"/>
          <w:lang w:val="vi-VN"/>
        </w:rPr>
        <w:t xml:space="preserve"> bao gồm:</w:t>
      </w:r>
    </w:p>
    <w:p w:rsidR="00A50CAE" w:rsidRPr="0099247E" w:rsidRDefault="00A50CAE" w:rsidP="003448F9">
      <w:pPr>
        <w:numPr>
          <w:ilvl w:val="0"/>
          <w:numId w:val="14"/>
        </w:numPr>
        <w:tabs>
          <w:tab w:val="left" w:pos="1134"/>
        </w:tabs>
        <w:spacing w:before="120" w:after="120" w:line="276" w:lineRule="auto"/>
        <w:ind w:left="0" w:firstLine="709"/>
        <w:jc w:val="both"/>
        <w:rPr>
          <w:rFonts w:eastAsia="Calibri"/>
          <w:color w:val="000000"/>
          <w:sz w:val="28"/>
          <w:szCs w:val="28"/>
          <w:lang w:val="vi-VN"/>
        </w:rPr>
      </w:pPr>
      <w:r w:rsidRPr="0099247E">
        <w:rPr>
          <w:rFonts w:eastAsia="Calibri"/>
          <w:color w:val="000000"/>
          <w:sz w:val="28"/>
          <w:szCs w:val="28"/>
          <w:lang w:val="vi-VN"/>
        </w:rPr>
        <w:t>Nhận diện mối nguy hiểm;</w:t>
      </w:r>
    </w:p>
    <w:p w:rsidR="00A50CAE" w:rsidRPr="0099247E" w:rsidRDefault="00A50CAE" w:rsidP="003448F9">
      <w:pPr>
        <w:numPr>
          <w:ilvl w:val="0"/>
          <w:numId w:val="14"/>
        </w:numPr>
        <w:tabs>
          <w:tab w:val="left" w:pos="1134"/>
        </w:tabs>
        <w:spacing w:before="120" w:after="120" w:line="276" w:lineRule="auto"/>
        <w:ind w:left="0" w:firstLine="709"/>
        <w:jc w:val="both"/>
        <w:rPr>
          <w:rFonts w:eastAsia="Calibri"/>
          <w:color w:val="000000"/>
          <w:sz w:val="28"/>
          <w:szCs w:val="28"/>
        </w:rPr>
      </w:pPr>
      <w:r w:rsidRPr="0099247E">
        <w:rPr>
          <w:rFonts w:eastAsia="Calibri"/>
          <w:color w:val="000000"/>
          <w:sz w:val="28"/>
          <w:szCs w:val="28"/>
          <w:lang w:val="vi-VN"/>
        </w:rPr>
        <w:t>Đánh giá rủi ro;</w:t>
      </w:r>
    </w:p>
    <w:p w:rsidR="00A50CAE" w:rsidRPr="0099247E" w:rsidRDefault="00A50CAE" w:rsidP="003448F9">
      <w:pPr>
        <w:numPr>
          <w:ilvl w:val="0"/>
          <w:numId w:val="14"/>
        </w:numPr>
        <w:tabs>
          <w:tab w:val="left" w:pos="1134"/>
        </w:tabs>
        <w:spacing w:before="120" w:after="120" w:line="276" w:lineRule="auto"/>
        <w:ind w:left="0" w:firstLine="709"/>
        <w:jc w:val="both"/>
        <w:rPr>
          <w:rFonts w:eastAsia="Calibri"/>
          <w:color w:val="000000"/>
          <w:sz w:val="28"/>
          <w:szCs w:val="22"/>
        </w:rPr>
      </w:pPr>
      <w:r w:rsidRPr="0099247E">
        <w:rPr>
          <w:rFonts w:eastAsia="Calibri"/>
          <w:color w:val="000000"/>
          <w:sz w:val="28"/>
          <w:szCs w:val="28"/>
          <w:lang w:val="vi-VN"/>
        </w:rPr>
        <w:t>Giảm nhẹ rủi ro.</w:t>
      </w:r>
    </w:p>
    <w:p w:rsidR="00A50CAE" w:rsidRPr="0099247E" w:rsidRDefault="00A50CAE" w:rsidP="003448F9">
      <w:pPr>
        <w:keepNext/>
        <w:keepLines/>
        <w:numPr>
          <w:ilvl w:val="0"/>
          <w:numId w:val="5"/>
        </w:numPr>
        <w:tabs>
          <w:tab w:val="left" w:pos="1134"/>
        </w:tabs>
        <w:spacing w:before="200" w:after="120" w:line="276" w:lineRule="auto"/>
        <w:ind w:left="0" w:firstLine="709"/>
        <w:outlineLvl w:val="1"/>
        <w:rPr>
          <w:b/>
          <w:bCs/>
          <w:color w:val="000000"/>
          <w:sz w:val="28"/>
          <w:szCs w:val="28"/>
        </w:rPr>
      </w:pPr>
      <w:bookmarkStart w:id="24" w:name="_Toc513465767"/>
      <w:bookmarkStart w:id="25" w:name="_Toc513465808"/>
      <w:bookmarkStart w:id="26" w:name="_Toc513465809"/>
      <w:bookmarkEnd w:id="24"/>
      <w:bookmarkEnd w:id="25"/>
      <w:r w:rsidRPr="0099247E">
        <w:rPr>
          <w:b/>
          <w:bCs/>
          <w:color w:val="000000"/>
          <w:sz w:val="28"/>
          <w:szCs w:val="26"/>
        </w:rPr>
        <w:t>Nhận diện mối nguy hiểm</w:t>
      </w:r>
      <w:bookmarkEnd w:id="26"/>
    </w:p>
    <w:p w:rsidR="00A50CAE" w:rsidRPr="0099247E" w:rsidRDefault="00A50CAE" w:rsidP="003448F9">
      <w:pPr>
        <w:numPr>
          <w:ilvl w:val="0"/>
          <w:numId w:val="14"/>
        </w:numPr>
        <w:tabs>
          <w:tab w:val="left" w:pos="1134"/>
        </w:tabs>
        <w:spacing w:before="120" w:after="120" w:line="276" w:lineRule="auto"/>
        <w:ind w:left="0" w:firstLine="709"/>
        <w:jc w:val="both"/>
        <w:rPr>
          <w:rFonts w:eastAsia="Calibri"/>
          <w:color w:val="000000"/>
          <w:sz w:val="28"/>
          <w:szCs w:val="22"/>
        </w:rPr>
      </w:pPr>
      <w:r w:rsidRPr="0099247E">
        <w:rPr>
          <w:rFonts w:eastAsia="Calibri"/>
          <w:color w:val="000000"/>
          <w:sz w:val="28"/>
          <w:szCs w:val="22"/>
        </w:rPr>
        <w:t>Mối nguy hiểm là bất kỳ một tình huống hay một điều kiện nào đó có khả năng gây ra sự cố, tai nạn nghiêm trọng. Nhận dạng được các mối nguy hiểm là rất quan trọng, từ đó có thể đưa ra các biện pháp hữu hiệu để giảm thiểu các nguy cơ rủi ro gây ra, góp phần đảm bảo an toàn cho các hoạt động hàng không.</w:t>
      </w:r>
    </w:p>
    <w:p w:rsidR="00733A31" w:rsidRPr="00733A31" w:rsidRDefault="00733A31" w:rsidP="00733A31">
      <w:pPr>
        <w:tabs>
          <w:tab w:val="left" w:pos="1134"/>
        </w:tabs>
        <w:spacing w:before="200" w:after="120" w:line="276" w:lineRule="auto"/>
        <w:ind w:firstLine="709"/>
        <w:rPr>
          <w:rFonts w:eastAsia="Calibri"/>
          <w:b/>
          <w:i/>
          <w:color w:val="000000"/>
          <w:sz w:val="28"/>
          <w:szCs w:val="22"/>
        </w:rPr>
      </w:pPr>
      <w:r>
        <w:rPr>
          <w:rFonts w:eastAsia="Calibri"/>
          <w:b/>
          <w:i/>
          <w:color w:val="000000"/>
          <w:sz w:val="28"/>
          <w:szCs w:val="22"/>
        </w:rPr>
        <w:t xml:space="preserve">2.1. </w:t>
      </w:r>
      <w:r w:rsidR="00A50CAE" w:rsidRPr="0099247E">
        <w:rPr>
          <w:rFonts w:eastAsia="Calibri"/>
          <w:b/>
          <w:i/>
          <w:color w:val="000000"/>
          <w:sz w:val="28"/>
          <w:szCs w:val="22"/>
        </w:rPr>
        <w:t>Cách thức nhận dạng các mối nguy hiểm</w:t>
      </w:r>
    </w:p>
    <w:p w:rsidR="00A50CAE" w:rsidRPr="0099247E" w:rsidRDefault="00A50CAE" w:rsidP="00A50CAE">
      <w:pPr>
        <w:tabs>
          <w:tab w:val="left" w:pos="1134"/>
        </w:tabs>
        <w:spacing w:before="120" w:after="120" w:line="276" w:lineRule="auto"/>
        <w:ind w:firstLine="709"/>
        <w:jc w:val="both"/>
        <w:rPr>
          <w:color w:val="000000"/>
          <w:sz w:val="28"/>
          <w:szCs w:val="28"/>
          <w:lang w:val="vi-VN"/>
        </w:rPr>
      </w:pPr>
      <w:r w:rsidRPr="0099247E">
        <w:rPr>
          <w:color w:val="000000"/>
          <w:sz w:val="28"/>
          <w:szCs w:val="28"/>
          <w:lang/>
        </w:rPr>
        <w:lastRenderedPageBreak/>
        <w:t>V</w:t>
      </w:r>
      <w:r w:rsidRPr="0099247E">
        <w:rPr>
          <w:color w:val="000000"/>
          <w:sz w:val="28"/>
          <w:szCs w:val="28"/>
          <w:lang w:val="vi-VN"/>
        </w:rPr>
        <w:t xml:space="preserve">iệc nhận dạng mối nguy hiểm </w:t>
      </w:r>
      <w:r w:rsidRPr="0099247E">
        <w:rPr>
          <w:color w:val="000000"/>
          <w:sz w:val="28"/>
          <w:szCs w:val="28"/>
          <w:lang/>
        </w:rPr>
        <w:t xml:space="preserve">theo Quy trình </w:t>
      </w:r>
      <w:r w:rsidR="001A7700">
        <w:rPr>
          <w:color w:val="000000"/>
          <w:sz w:val="28"/>
          <w:szCs w:val="28"/>
          <w:lang/>
        </w:rPr>
        <w:t>NDMN</w:t>
      </w:r>
      <w:r w:rsidRPr="0099247E">
        <w:rPr>
          <w:color w:val="000000"/>
          <w:sz w:val="28"/>
          <w:szCs w:val="28"/>
          <w:lang/>
        </w:rPr>
        <w:t xml:space="preserve"> và </w:t>
      </w:r>
      <w:r w:rsidR="001A7700">
        <w:rPr>
          <w:color w:val="000000"/>
          <w:sz w:val="28"/>
          <w:szCs w:val="28"/>
          <w:lang/>
        </w:rPr>
        <w:t>ĐGRR</w:t>
      </w:r>
      <w:r w:rsidRPr="0099247E">
        <w:rPr>
          <w:color w:val="000000"/>
          <w:sz w:val="28"/>
          <w:szCs w:val="28"/>
          <w:lang/>
        </w:rPr>
        <w:t xml:space="preserve"> an toàn do </w:t>
      </w:r>
      <w:r w:rsidR="00693254">
        <w:rPr>
          <w:color w:val="000000"/>
          <w:sz w:val="28"/>
          <w:szCs w:val="28"/>
          <w:lang/>
        </w:rPr>
        <w:t>C</w:t>
      </w:r>
      <w:r w:rsidRPr="0099247E">
        <w:rPr>
          <w:color w:val="000000"/>
          <w:sz w:val="28"/>
          <w:szCs w:val="28"/>
          <w:lang/>
        </w:rPr>
        <w:t xml:space="preserve">ảng </w:t>
      </w:r>
      <w:r w:rsidR="00693254">
        <w:rPr>
          <w:color w:val="000000"/>
          <w:sz w:val="28"/>
          <w:szCs w:val="28"/>
          <w:lang/>
        </w:rPr>
        <w:t>HKQT Cát Bi</w:t>
      </w:r>
      <w:r w:rsidRPr="0099247E">
        <w:rPr>
          <w:color w:val="000000"/>
          <w:sz w:val="28"/>
          <w:szCs w:val="28"/>
          <w:lang/>
        </w:rPr>
        <w:t xml:space="preserve"> ban hành và </w:t>
      </w:r>
      <w:r w:rsidRPr="0099247E">
        <w:rPr>
          <w:color w:val="000000"/>
          <w:sz w:val="28"/>
          <w:szCs w:val="28"/>
          <w:lang w:val="vi-VN"/>
        </w:rPr>
        <w:t>có thể thực hiện được:</w:t>
      </w:r>
    </w:p>
    <w:p w:rsidR="00A50CAE" w:rsidRPr="0099247E" w:rsidRDefault="00A50CAE" w:rsidP="003448F9">
      <w:pPr>
        <w:numPr>
          <w:ilvl w:val="0"/>
          <w:numId w:val="14"/>
        </w:numPr>
        <w:tabs>
          <w:tab w:val="left" w:pos="1134"/>
        </w:tabs>
        <w:spacing w:before="120" w:after="120" w:line="276" w:lineRule="auto"/>
        <w:ind w:left="0" w:firstLine="709"/>
        <w:jc w:val="both"/>
        <w:rPr>
          <w:rFonts w:eastAsia="Calibri"/>
          <w:color w:val="000000"/>
          <w:sz w:val="28"/>
          <w:szCs w:val="28"/>
          <w:lang w:val="vi-VN"/>
        </w:rPr>
      </w:pPr>
      <w:r w:rsidRPr="0099247E">
        <w:rPr>
          <w:rFonts w:eastAsia="Calibri"/>
          <w:color w:val="000000"/>
          <w:sz w:val="28"/>
          <w:szCs w:val="28"/>
          <w:lang w:val="vi-VN"/>
        </w:rPr>
        <w:t>Từ việc quan sát, thu thập, phân tích số liệu, dữ kiện từ các hoạt động hàng ngày tại các bộ phận của sân bay;</w:t>
      </w:r>
    </w:p>
    <w:p w:rsidR="00A50CAE" w:rsidRPr="0099247E" w:rsidRDefault="00A50CAE" w:rsidP="003448F9">
      <w:pPr>
        <w:numPr>
          <w:ilvl w:val="0"/>
          <w:numId w:val="14"/>
        </w:numPr>
        <w:tabs>
          <w:tab w:val="left" w:pos="1134"/>
        </w:tabs>
        <w:spacing w:before="120" w:after="120" w:line="276" w:lineRule="auto"/>
        <w:ind w:left="0" w:firstLine="709"/>
        <w:jc w:val="both"/>
        <w:rPr>
          <w:rFonts w:eastAsia="Calibri"/>
          <w:color w:val="000000"/>
          <w:sz w:val="28"/>
          <w:szCs w:val="28"/>
          <w:lang w:val="vi-VN"/>
        </w:rPr>
      </w:pPr>
      <w:r w:rsidRPr="0099247E">
        <w:rPr>
          <w:rFonts w:eastAsia="Calibri"/>
          <w:color w:val="000000"/>
          <w:sz w:val="28"/>
          <w:szCs w:val="28"/>
          <w:lang w:val="vi-VN"/>
        </w:rPr>
        <w:t xml:space="preserve">Từ các sự cố, tai nạn xảy ra tại Cảng </w:t>
      </w:r>
      <w:r w:rsidR="001A7700">
        <w:rPr>
          <w:rFonts w:eastAsia="Calibri"/>
          <w:color w:val="000000"/>
          <w:sz w:val="28"/>
          <w:szCs w:val="28"/>
        </w:rPr>
        <w:t>HKQT Cát Bi</w:t>
      </w:r>
      <w:r w:rsidRPr="0099247E">
        <w:rPr>
          <w:rFonts w:eastAsia="Calibri"/>
          <w:color w:val="000000"/>
          <w:sz w:val="28"/>
          <w:szCs w:val="28"/>
          <w:lang w:val="vi-VN"/>
        </w:rPr>
        <w:t xml:space="preserve"> cũng như từ các cảng hàng không khác và từ các khuyến cáo an toàn của Cục Hàng không Việt Nam, ICAO, IATA;</w:t>
      </w:r>
    </w:p>
    <w:p w:rsidR="00A50CAE" w:rsidRPr="0099247E" w:rsidRDefault="00A50CAE" w:rsidP="003448F9">
      <w:pPr>
        <w:numPr>
          <w:ilvl w:val="0"/>
          <w:numId w:val="14"/>
        </w:numPr>
        <w:tabs>
          <w:tab w:val="left" w:pos="1134"/>
        </w:tabs>
        <w:spacing w:before="120" w:after="120" w:line="276" w:lineRule="auto"/>
        <w:ind w:left="0" w:firstLine="709"/>
        <w:jc w:val="both"/>
        <w:rPr>
          <w:rFonts w:eastAsia="Calibri"/>
          <w:color w:val="000000"/>
          <w:sz w:val="28"/>
          <w:szCs w:val="28"/>
          <w:lang w:val="vi-VN"/>
        </w:rPr>
      </w:pPr>
      <w:r w:rsidRPr="0099247E">
        <w:rPr>
          <w:rFonts w:eastAsia="Calibri"/>
          <w:color w:val="000000"/>
          <w:sz w:val="28"/>
          <w:szCs w:val="28"/>
          <w:lang w:val="vi-VN"/>
        </w:rPr>
        <w:t>Từ những cuộc khảo sát, thanh tra, các cuộc kiểm tra định kỳ hoặc đột xuất, các cuộc họp, các báo cáo về công tác an toàn;</w:t>
      </w:r>
    </w:p>
    <w:p w:rsidR="00A50CAE" w:rsidRPr="0099247E" w:rsidRDefault="00A50CAE" w:rsidP="003448F9">
      <w:pPr>
        <w:numPr>
          <w:ilvl w:val="0"/>
          <w:numId w:val="14"/>
        </w:numPr>
        <w:tabs>
          <w:tab w:val="left" w:pos="1134"/>
        </w:tabs>
        <w:spacing w:before="120" w:after="120" w:line="276" w:lineRule="auto"/>
        <w:ind w:left="0" w:firstLine="709"/>
        <w:jc w:val="both"/>
        <w:rPr>
          <w:rFonts w:eastAsia="Calibri"/>
          <w:color w:val="000000"/>
          <w:sz w:val="28"/>
          <w:szCs w:val="22"/>
          <w:lang w:val="vi-VN"/>
        </w:rPr>
      </w:pPr>
      <w:r w:rsidRPr="0099247E">
        <w:rPr>
          <w:rFonts w:eastAsia="Calibri"/>
          <w:color w:val="000000"/>
          <w:sz w:val="28"/>
          <w:szCs w:val="28"/>
          <w:lang w:val="vi-VN"/>
        </w:rPr>
        <w:t>Từ trong quá trình phục vụ, khai thác.</w:t>
      </w:r>
    </w:p>
    <w:p w:rsidR="00A50CAE" w:rsidRPr="0099247E" w:rsidRDefault="00A50CAE" w:rsidP="003448F9">
      <w:pPr>
        <w:numPr>
          <w:ilvl w:val="0"/>
          <w:numId w:val="14"/>
        </w:numPr>
        <w:tabs>
          <w:tab w:val="left" w:pos="1134"/>
        </w:tabs>
        <w:spacing w:before="120" w:after="120" w:line="276" w:lineRule="auto"/>
        <w:ind w:left="0" w:firstLine="709"/>
        <w:jc w:val="both"/>
        <w:rPr>
          <w:rFonts w:eastAsia="Calibri"/>
          <w:color w:val="000000"/>
          <w:sz w:val="28"/>
          <w:szCs w:val="22"/>
          <w:lang w:val="vi-VN"/>
        </w:rPr>
      </w:pPr>
      <w:r w:rsidRPr="0099247E">
        <w:rPr>
          <w:rFonts w:eastAsia="Calibri"/>
          <w:color w:val="000000"/>
          <w:sz w:val="28"/>
          <w:szCs w:val="28"/>
          <w:lang w:val="vi-VN"/>
        </w:rPr>
        <w:t>Từ các trao đổi thông tin an toàn với các đơn vị liên quan.</w:t>
      </w:r>
    </w:p>
    <w:p w:rsidR="00A50CAE" w:rsidRPr="00733A31" w:rsidRDefault="00733A31" w:rsidP="001A7700">
      <w:pPr>
        <w:tabs>
          <w:tab w:val="left" w:pos="1134"/>
        </w:tabs>
        <w:spacing w:before="200" w:after="120" w:line="276" w:lineRule="auto"/>
        <w:ind w:firstLine="709"/>
        <w:jc w:val="both"/>
        <w:rPr>
          <w:rFonts w:eastAsia="Calibri"/>
          <w:color w:val="000000"/>
          <w:sz w:val="28"/>
          <w:szCs w:val="22"/>
        </w:rPr>
      </w:pPr>
      <w:r>
        <w:rPr>
          <w:rFonts w:eastAsia="Calibri"/>
          <w:b/>
          <w:i/>
          <w:color w:val="000000"/>
          <w:sz w:val="28"/>
          <w:szCs w:val="22"/>
        </w:rPr>
        <w:t xml:space="preserve">2.2. </w:t>
      </w:r>
      <w:r w:rsidR="00A50CAE" w:rsidRPr="00733A31">
        <w:rPr>
          <w:rFonts w:eastAsia="Calibri"/>
          <w:color w:val="000000"/>
          <w:sz w:val="28"/>
          <w:szCs w:val="22"/>
        </w:rPr>
        <w:t xml:space="preserve">Kết quả của quá trình nhận diện mối nguy hiểm sẽ được lưu trữ trong Thư viện an toàn của Cảng </w:t>
      </w:r>
      <w:r w:rsidR="00312476" w:rsidRPr="00733A31">
        <w:rPr>
          <w:rFonts w:eastAsia="Calibri"/>
          <w:color w:val="000000"/>
          <w:sz w:val="28"/>
          <w:szCs w:val="22"/>
        </w:rPr>
        <w:t>HKQT Cát Bi</w:t>
      </w:r>
      <w:r w:rsidR="00A50CAE" w:rsidRPr="00733A31">
        <w:rPr>
          <w:rFonts w:eastAsia="Calibri"/>
          <w:color w:val="000000"/>
          <w:sz w:val="28"/>
          <w:szCs w:val="22"/>
        </w:rPr>
        <w:t xml:space="preserve">. Thư viện an toàn là nơi lưu trữ tài liệu không những để bảo quản thông tin an toàn mà còn là nguồn tham khảo trước khi đưa ra các quyết định về an toàn và công tác đào tạo của Cảng hàng không. </w:t>
      </w:r>
    </w:p>
    <w:p w:rsidR="00A50CAE" w:rsidRPr="0099247E" w:rsidRDefault="00A50CAE" w:rsidP="003448F9">
      <w:pPr>
        <w:numPr>
          <w:ilvl w:val="0"/>
          <w:numId w:val="14"/>
        </w:numPr>
        <w:tabs>
          <w:tab w:val="left" w:pos="1134"/>
        </w:tabs>
        <w:spacing w:before="120" w:after="120" w:line="276" w:lineRule="auto"/>
        <w:ind w:left="0" w:firstLine="709"/>
        <w:jc w:val="both"/>
        <w:rPr>
          <w:rFonts w:eastAsia="Calibri"/>
          <w:i/>
          <w:color w:val="000000"/>
          <w:sz w:val="28"/>
          <w:szCs w:val="28"/>
          <w:lang w:val="vi-VN"/>
        </w:rPr>
      </w:pPr>
      <w:r w:rsidRPr="0099247E">
        <w:rPr>
          <w:rFonts w:eastAsia="Calibri"/>
          <w:color w:val="000000"/>
          <w:sz w:val="28"/>
          <w:szCs w:val="28"/>
          <w:lang w:val="vi-VN"/>
        </w:rPr>
        <w:t>Việc thành lập bộ phận lưu trữ và quản lý thư viện an toàn sẽ do Ban</w:t>
      </w:r>
      <w:r w:rsidRPr="0099247E">
        <w:rPr>
          <w:rFonts w:eastAsia="Calibri"/>
          <w:color w:val="000000"/>
          <w:sz w:val="28"/>
          <w:szCs w:val="28"/>
          <w:lang w:val="vi-VN"/>
        </w:rPr>
        <w:t xml:space="preserve"> Giám đốc Cảng </w:t>
      </w:r>
      <w:r w:rsidR="00312476">
        <w:rPr>
          <w:rFonts w:eastAsia="Calibri"/>
          <w:color w:val="000000"/>
          <w:sz w:val="28"/>
          <w:szCs w:val="28"/>
          <w:lang/>
        </w:rPr>
        <w:t>HKQT Cát Bi</w:t>
      </w:r>
      <w:r w:rsidRPr="0099247E">
        <w:rPr>
          <w:rFonts w:eastAsia="Calibri"/>
          <w:color w:val="000000"/>
          <w:sz w:val="28"/>
          <w:szCs w:val="28"/>
          <w:lang w:val="vi-VN"/>
        </w:rPr>
        <w:t xml:space="preserve"> căn cứ vào quy mô hoạt động, số lượng tài liệu, hồ sơ để quyết </w:t>
      </w:r>
      <w:r w:rsidRPr="0099247E">
        <w:rPr>
          <w:rFonts w:eastAsia="Calibri"/>
          <w:color w:val="000000"/>
          <w:sz w:val="28"/>
          <w:szCs w:val="28"/>
          <w:lang w:val="vi-VN"/>
        </w:rPr>
        <w:t xml:space="preserve">định và biên chế số lượng nhân viên cho phù hợp. (Xem Sơ đồ quản lý dữ liệu an toàn </w:t>
      </w:r>
      <w:r w:rsidR="00312476">
        <w:rPr>
          <w:rFonts w:eastAsia="Calibri"/>
          <w:color w:val="000000"/>
          <w:sz w:val="28"/>
          <w:szCs w:val="28"/>
        </w:rPr>
        <w:t>mục dưới</w:t>
      </w:r>
      <w:r w:rsidRPr="0099247E">
        <w:rPr>
          <w:rFonts w:eastAsia="Calibri"/>
          <w:color w:val="000000"/>
          <w:sz w:val="28"/>
          <w:szCs w:val="28"/>
          <w:lang w:val="vi-VN"/>
        </w:rPr>
        <w:t>).</w:t>
      </w:r>
    </w:p>
    <w:p w:rsidR="00A50CAE" w:rsidRPr="0099247E" w:rsidRDefault="00A50CAE" w:rsidP="003448F9">
      <w:pPr>
        <w:keepNext/>
        <w:keepLines/>
        <w:numPr>
          <w:ilvl w:val="0"/>
          <w:numId w:val="5"/>
        </w:numPr>
        <w:tabs>
          <w:tab w:val="left" w:pos="1134"/>
        </w:tabs>
        <w:spacing w:before="200" w:after="120" w:line="276" w:lineRule="auto"/>
        <w:ind w:left="0" w:firstLine="709"/>
        <w:outlineLvl w:val="1"/>
        <w:rPr>
          <w:b/>
          <w:bCs/>
          <w:color w:val="000000"/>
          <w:sz w:val="28"/>
          <w:szCs w:val="26"/>
        </w:rPr>
      </w:pPr>
      <w:bookmarkStart w:id="27" w:name="_Toc513465810"/>
      <w:r w:rsidRPr="0099247E">
        <w:rPr>
          <w:b/>
          <w:bCs/>
          <w:color w:val="000000"/>
          <w:sz w:val="28"/>
          <w:szCs w:val="26"/>
        </w:rPr>
        <w:t>Đánh giá rủi ro</w:t>
      </w:r>
      <w:bookmarkEnd w:id="27"/>
    </w:p>
    <w:p w:rsidR="00A50CAE" w:rsidRPr="0099247E" w:rsidRDefault="00733A31" w:rsidP="00733A31">
      <w:pPr>
        <w:tabs>
          <w:tab w:val="left" w:pos="1134"/>
        </w:tabs>
        <w:spacing w:before="200" w:after="120" w:line="276" w:lineRule="auto"/>
        <w:ind w:firstLine="709"/>
        <w:rPr>
          <w:rFonts w:eastAsia="Calibri"/>
          <w:b/>
          <w:i/>
          <w:color w:val="000000"/>
          <w:sz w:val="28"/>
          <w:szCs w:val="22"/>
        </w:rPr>
      </w:pPr>
      <w:r>
        <w:rPr>
          <w:rFonts w:eastAsia="Calibri"/>
          <w:b/>
          <w:i/>
          <w:color w:val="000000"/>
          <w:sz w:val="28"/>
          <w:szCs w:val="22"/>
        </w:rPr>
        <w:t>3.1.</w:t>
      </w:r>
      <w:r w:rsidR="007D1D32">
        <w:rPr>
          <w:rFonts w:eastAsia="Calibri"/>
          <w:b/>
          <w:i/>
          <w:color w:val="000000"/>
          <w:sz w:val="28"/>
          <w:szCs w:val="22"/>
        </w:rPr>
        <w:t xml:space="preserve"> </w:t>
      </w:r>
      <w:r w:rsidR="00A50CAE" w:rsidRPr="0099247E">
        <w:rPr>
          <w:rFonts w:eastAsia="Calibri"/>
          <w:b/>
          <w:i/>
          <w:color w:val="000000"/>
          <w:sz w:val="28"/>
          <w:szCs w:val="22"/>
        </w:rPr>
        <w:t>Quy trình quản lý rủi ro</w:t>
      </w:r>
    </w:p>
    <w:p w:rsidR="00A50CAE" w:rsidRPr="0099247E" w:rsidRDefault="00A50CAE" w:rsidP="00A50CAE">
      <w:pPr>
        <w:spacing w:before="120" w:after="120" w:line="276" w:lineRule="auto"/>
        <w:ind w:firstLine="709"/>
        <w:jc w:val="both"/>
        <w:rPr>
          <w:rFonts w:eastAsia="Calibri"/>
          <w:color w:val="000000"/>
          <w:sz w:val="28"/>
          <w:szCs w:val="28"/>
          <w:lang w:val="nl-NL"/>
        </w:rPr>
      </w:pPr>
      <w:r w:rsidRPr="0099247E">
        <w:rPr>
          <w:rFonts w:eastAsia="Calibri"/>
          <w:color w:val="000000"/>
          <w:sz w:val="28"/>
          <w:szCs w:val="28"/>
          <w:lang w:val="vi-VN"/>
        </w:rPr>
        <w:t>Sau khi nhận dạng mối nguy hiểm, phải tiến hành phân tích, đánh giá khả năng hư hỏng, thiệt hại nếu mối nguy hiểm đó có khả năng xảy ra và đưa ra các biện pháp để loại bỏ hoặc làm giảm rủi ro tới một mức có thể chấp nhận được.</w:t>
      </w:r>
    </w:p>
    <w:p w:rsidR="00A50CAE" w:rsidRPr="0099247E" w:rsidRDefault="00EC647B" w:rsidP="00A50CAE">
      <w:pPr>
        <w:spacing w:before="120" w:after="120" w:line="276" w:lineRule="auto"/>
        <w:ind w:firstLine="709"/>
        <w:jc w:val="both"/>
        <w:rPr>
          <w:rFonts w:eastAsia="Calibri"/>
          <w:color w:val="000000"/>
          <w:sz w:val="28"/>
          <w:szCs w:val="28"/>
          <w:lang w:val="vi-VN"/>
        </w:rPr>
      </w:pPr>
      <w:r>
        <w:rPr>
          <w:rFonts w:eastAsia="Calibri"/>
          <w:color w:val="000000"/>
          <w:sz w:val="28"/>
          <w:szCs w:val="28"/>
        </w:rPr>
        <w:t>HTQLAT</w:t>
      </w:r>
      <w:r w:rsidR="00A50CAE" w:rsidRPr="0099247E">
        <w:rPr>
          <w:rFonts w:eastAsia="Calibri"/>
          <w:color w:val="000000"/>
          <w:sz w:val="28"/>
          <w:szCs w:val="28"/>
          <w:lang w:val="vi-VN"/>
        </w:rPr>
        <w:t xml:space="preserve"> phải được triển khai để đánh giá và phân tích số liệu nhận được hoặc thu thập được từ các hành động được phác thảo ở trên. Tổ An toàn có nhiệm vụ phân tích rủi ro, đánh giá khả năng và hậu quả của mỗi mối nguy hiểm để từ đó có thể tham mưu cho Ban Giám đốc nhằm đưa ra các biện pháp xử lý thích hợ</w:t>
      </w:r>
      <w:r w:rsidR="007D1D32">
        <w:rPr>
          <w:rFonts w:eastAsia="Calibri"/>
          <w:color w:val="000000"/>
          <w:sz w:val="28"/>
          <w:szCs w:val="28"/>
          <w:lang w:val="vi-VN"/>
        </w:rPr>
        <w:t>p.</w:t>
      </w:r>
    </w:p>
    <w:p w:rsidR="00E5533F" w:rsidRPr="0099247E" w:rsidRDefault="00E5533F" w:rsidP="00A50CAE">
      <w:pPr>
        <w:spacing w:before="120" w:after="120" w:line="276" w:lineRule="auto"/>
        <w:jc w:val="both"/>
        <w:rPr>
          <w:rFonts w:eastAsia="Calibri"/>
          <w:color w:val="000000"/>
          <w:sz w:val="28"/>
          <w:szCs w:val="28"/>
        </w:rPr>
      </w:pPr>
    </w:p>
    <w:p w:rsidR="007432D4" w:rsidRDefault="007432D4" w:rsidP="00A50CAE">
      <w:pPr>
        <w:spacing w:before="120" w:after="120" w:line="276" w:lineRule="auto"/>
        <w:jc w:val="center"/>
        <w:rPr>
          <w:rFonts w:eastAsia="Calibri"/>
          <w:b/>
          <w:color w:val="000000"/>
          <w:sz w:val="28"/>
          <w:szCs w:val="28"/>
          <w:lang w:val="vi-VN"/>
        </w:rPr>
      </w:pPr>
    </w:p>
    <w:p w:rsidR="007432D4" w:rsidRDefault="007432D4" w:rsidP="00A50CAE">
      <w:pPr>
        <w:spacing w:before="120" w:after="120" w:line="276" w:lineRule="auto"/>
        <w:jc w:val="center"/>
        <w:rPr>
          <w:rFonts w:eastAsia="Calibri"/>
          <w:b/>
          <w:color w:val="000000"/>
          <w:sz w:val="28"/>
          <w:szCs w:val="28"/>
          <w:lang w:val="vi-VN"/>
        </w:rPr>
      </w:pPr>
    </w:p>
    <w:p w:rsidR="00A50CAE" w:rsidRPr="0099247E" w:rsidRDefault="00A50CAE" w:rsidP="00A50CAE">
      <w:pPr>
        <w:spacing w:before="120" w:after="120" w:line="276" w:lineRule="auto"/>
        <w:jc w:val="center"/>
        <w:rPr>
          <w:rFonts w:eastAsia="Calibri"/>
          <w:b/>
          <w:color w:val="000000"/>
          <w:sz w:val="28"/>
          <w:szCs w:val="22"/>
          <w:lang w:val="vi-VN"/>
        </w:rPr>
      </w:pPr>
      <w:r w:rsidRPr="0099247E">
        <w:rPr>
          <w:rFonts w:eastAsia="Calibri"/>
          <w:b/>
          <w:color w:val="000000"/>
          <w:sz w:val="28"/>
          <w:szCs w:val="28"/>
          <w:lang w:val="vi-VN"/>
        </w:rPr>
        <w:lastRenderedPageBreak/>
        <w:t>SƠ ĐỒ QUY TRÌNH QUẢN LÝ RỦI RO</w:t>
      </w:r>
    </w:p>
    <w:p w:rsidR="00A50CAE" w:rsidRPr="0099247E" w:rsidRDefault="00B700CC" w:rsidP="00A50CAE">
      <w:pPr>
        <w:spacing w:before="120" w:after="120" w:line="276" w:lineRule="auto"/>
        <w:rPr>
          <w:rFonts w:eastAsia="Calibri"/>
          <w:color w:val="000000"/>
          <w:sz w:val="28"/>
          <w:szCs w:val="22"/>
          <w:lang w:val="vi-VN"/>
        </w:rPr>
      </w:pPr>
      <w:r>
        <w:rPr>
          <w:rFonts w:eastAsia="Calibri"/>
          <w:noProof/>
          <w:color w:val="000000"/>
          <w:sz w:val="28"/>
          <w:szCs w:val="22"/>
        </w:rPr>
        <w:drawing>
          <wp:inline distT="0" distB="0" distL="0" distR="0">
            <wp:extent cx="6177280" cy="57308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6177280" cy="5730875"/>
                    </a:xfrm>
                    <a:prstGeom prst="rect">
                      <a:avLst/>
                    </a:prstGeom>
                    <a:noFill/>
                    <a:ln w="9525">
                      <a:noFill/>
                      <a:miter lim="800000"/>
                      <a:headEnd/>
                      <a:tailEnd/>
                    </a:ln>
                  </pic:spPr>
                </pic:pic>
              </a:graphicData>
            </a:graphic>
          </wp:inline>
        </w:drawing>
      </w:r>
    </w:p>
    <w:p w:rsidR="00A50CAE" w:rsidRPr="0099247E" w:rsidRDefault="00A50CAE" w:rsidP="00A50CAE">
      <w:pPr>
        <w:spacing w:before="120" w:after="120" w:line="276" w:lineRule="auto"/>
        <w:rPr>
          <w:rFonts w:eastAsia="Calibri"/>
          <w:color w:val="000000"/>
          <w:sz w:val="28"/>
          <w:szCs w:val="22"/>
          <w:lang w:val="vi-VN"/>
        </w:rPr>
      </w:pPr>
    </w:p>
    <w:p w:rsidR="00A50CAE" w:rsidRPr="0099247E" w:rsidRDefault="00A50CAE" w:rsidP="00A50CAE">
      <w:pPr>
        <w:spacing w:before="120" w:after="120" w:line="276" w:lineRule="auto"/>
        <w:rPr>
          <w:rFonts w:eastAsia="Calibri"/>
          <w:color w:val="000000"/>
          <w:sz w:val="28"/>
          <w:szCs w:val="22"/>
          <w:lang w:val="vi-VN"/>
        </w:rPr>
      </w:pPr>
    </w:p>
    <w:p w:rsidR="00A50CAE" w:rsidRPr="0099247E" w:rsidRDefault="00A50CAE" w:rsidP="00A50CAE">
      <w:pPr>
        <w:spacing w:before="120" w:after="120" w:line="276" w:lineRule="auto"/>
        <w:rPr>
          <w:rFonts w:eastAsia="Calibri"/>
          <w:color w:val="000000"/>
          <w:sz w:val="28"/>
          <w:szCs w:val="22"/>
          <w:lang w:val="vi-VN"/>
        </w:rPr>
      </w:pPr>
    </w:p>
    <w:p w:rsidR="00A50CAE" w:rsidRDefault="00A50CAE" w:rsidP="00A50CAE">
      <w:pPr>
        <w:spacing w:before="120" w:after="120" w:line="276" w:lineRule="auto"/>
        <w:rPr>
          <w:rFonts w:eastAsia="Calibri"/>
          <w:color w:val="000000"/>
          <w:sz w:val="28"/>
          <w:szCs w:val="22"/>
        </w:rPr>
      </w:pPr>
    </w:p>
    <w:p w:rsidR="007432D4" w:rsidRDefault="007432D4" w:rsidP="00A50CAE">
      <w:pPr>
        <w:spacing w:before="120" w:after="120" w:line="276" w:lineRule="auto"/>
        <w:rPr>
          <w:rFonts w:eastAsia="Calibri"/>
          <w:color w:val="000000"/>
          <w:sz w:val="28"/>
          <w:szCs w:val="22"/>
        </w:rPr>
      </w:pPr>
    </w:p>
    <w:p w:rsidR="007432D4" w:rsidRDefault="007432D4" w:rsidP="00A50CAE">
      <w:pPr>
        <w:spacing w:before="120" w:after="120" w:line="276" w:lineRule="auto"/>
        <w:rPr>
          <w:rFonts w:eastAsia="Calibri"/>
          <w:color w:val="000000"/>
          <w:sz w:val="28"/>
          <w:szCs w:val="22"/>
        </w:rPr>
      </w:pPr>
    </w:p>
    <w:p w:rsidR="007432D4" w:rsidRDefault="007432D4" w:rsidP="00A50CAE">
      <w:pPr>
        <w:spacing w:before="120" w:after="120" w:line="276" w:lineRule="auto"/>
        <w:rPr>
          <w:rFonts w:eastAsia="Calibri"/>
          <w:color w:val="000000"/>
          <w:sz w:val="28"/>
          <w:szCs w:val="22"/>
        </w:rPr>
      </w:pPr>
    </w:p>
    <w:p w:rsidR="007432D4" w:rsidRDefault="007432D4" w:rsidP="00A50CAE">
      <w:pPr>
        <w:spacing w:before="120" w:after="120" w:line="276" w:lineRule="auto"/>
        <w:rPr>
          <w:rFonts w:eastAsia="Calibri"/>
          <w:color w:val="000000"/>
          <w:sz w:val="28"/>
          <w:szCs w:val="22"/>
        </w:rPr>
      </w:pPr>
    </w:p>
    <w:p w:rsidR="007432D4" w:rsidRPr="0099247E" w:rsidRDefault="007432D4" w:rsidP="00A50CAE">
      <w:pPr>
        <w:spacing w:before="120" w:after="120" w:line="276" w:lineRule="auto"/>
        <w:rPr>
          <w:rFonts w:eastAsia="Calibri"/>
          <w:color w:val="000000"/>
          <w:sz w:val="28"/>
          <w:szCs w:val="22"/>
        </w:rPr>
      </w:pPr>
    </w:p>
    <w:p w:rsidR="00A50CAE" w:rsidRPr="0099247E" w:rsidRDefault="00A50CAE" w:rsidP="00A50CAE">
      <w:pPr>
        <w:spacing w:before="120" w:after="120" w:line="276" w:lineRule="auto"/>
        <w:rPr>
          <w:rFonts w:eastAsia="Calibri"/>
          <w:color w:val="000000"/>
          <w:sz w:val="28"/>
          <w:szCs w:val="22"/>
        </w:rPr>
      </w:pPr>
    </w:p>
    <w:p w:rsidR="00A50CAE" w:rsidRPr="0099247E" w:rsidRDefault="00A50CAE" w:rsidP="00A50CAE">
      <w:pPr>
        <w:spacing w:before="120" w:after="120" w:line="276" w:lineRule="auto"/>
        <w:jc w:val="center"/>
        <w:rPr>
          <w:rFonts w:eastAsia="Calibri"/>
          <w:b/>
          <w:color w:val="000000"/>
          <w:sz w:val="28"/>
          <w:szCs w:val="22"/>
          <w:lang w:val="vi-VN"/>
        </w:rPr>
      </w:pPr>
      <w:r w:rsidRPr="0099247E">
        <w:rPr>
          <w:rFonts w:eastAsia="Calibri"/>
          <w:b/>
          <w:color w:val="000000"/>
          <w:sz w:val="28"/>
          <w:szCs w:val="22"/>
          <w:lang w:val="vi-VN"/>
        </w:rPr>
        <w:lastRenderedPageBreak/>
        <w:t>QUẢN LÝ DỮ LIỆU AN TOÀN</w:t>
      </w:r>
    </w:p>
    <w:p w:rsidR="00A50CAE" w:rsidRPr="0099247E" w:rsidRDefault="00A50CAE" w:rsidP="00A50CAE">
      <w:pPr>
        <w:spacing w:before="120" w:after="120" w:line="276" w:lineRule="auto"/>
        <w:rPr>
          <w:rFonts w:eastAsia="Calibri"/>
          <w:color w:val="000000"/>
          <w:sz w:val="28"/>
          <w:szCs w:val="22"/>
          <w:lang w:val="vi-VN"/>
        </w:rPr>
      </w:pPr>
      <w:r w:rsidRPr="0099247E">
        <w:rPr>
          <w:noProof/>
          <w:color w:val="000000"/>
        </w:rPr>
        <w:pict>
          <v:group id="Group 120" o:spid="_x0000_s1104" style="position:absolute;margin-left:-9.9pt;margin-top:13.85pt;width:482.7pt;height:609.2pt;z-index:251647488" coordorigin="1686,2989" coordsize="9507,11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">
            <v:rect id="Rectangle 642" o:spid="_x0000_s1105" style="position:absolute;left:2622;top:2989;width:1560;height:5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aGacMA&#10;AADcAAAADwAAAGRycy9kb3ducmV2LnhtbERPTWvCQBC9C/0PyxR6011TkDZ1FVEs9ajJpbdpdpqk&#10;ZmdDdhPT/npXKHibx/uc5Xq0jRio87VjDfOZAkFcOFNzqSHP9tMXED4gG2wck4Zf8rBePUyWmBp3&#10;4SMNp1CKGMI+RQ1VCG0qpS8qsuhnriWO3LfrLIYIu1KaDi8x3DYyUWohLdYcGypsaVtRcT71VsNX&#10;neT4d8zelX3dP4fDmP30nzutnx7HzRuIQGO4i//dHybOT+ZweyZeIF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laGacMAAADcAAAADwAAAAAAAAAAAAAAAACYAgAAZHJzL2Rv&#10;d25yZXYueG1sUEsFBgAAAAAEAAQA9QAAAIgDAAAAAA==&#10;">
              <v:textbox style="mso-next-textbox:#Rectangle 642">
                <w:txbxContent>
                  <w:p w:rsidR="00A50CAE" w:rsidRPr="008B6C4A" w:rsidRDefault="00A50CAE" w:rsidP="00A50CAE">
                    <w:pPr>
                      <w:contextualSpacing/>
                      <w:jc w:val="center"/>
                      <w:rPr>
                        <w:b/>
                        <w:sz w:val="20"/>
                        <w:szCs w:val="20"/>
                      </w:rPr>
                    </w:pPr>
                    <w:r w:rsidRPr="00D11E23">
                      <w:rPr>
                        <w:b/>
                        <w:sz w:val="20"/>
                        <w:szCs w:val="20"/>
                      </w:rPr>
                      <w:t>Phương</w:t>
                    </w:r>
                    <w:r>
                      <w:rPr>
                        <w:b/>
                        <w:sz w:val="20"/>
                        <w:szCs w:val="20"/>
                      </w:rPr>
                      <w:t xml:space="preserve"> pháp</w:t>
                    </w:r>
                  </w:p>
                </w:txbxContent>
              </v:textbox>
            </v:rect>
            <v:rect id="Rectangle 643" o:spid="_x0000_s1106" style="position:absolute;left:4653;top:2989;width:1396;height:5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QYHsMA&#10;AADcAAAADwAAAGRycy9kb3ducmV2LnhtbERPS2vCQBC+C/6HZYTedGMEaaOrSItSj3lceptmxyRt&#10;djZk1yTtr+8WCr3Nx/ec/XEyrRiod41lBetVBIK4tLrhSkGRn5ePIJxH1thaJgVf5OB4mM/2mGg7&#10;ckpD5isRQtglqKD2vkukdGVNBt3KdsSBu9neoA+wr6TucQzhppVxFG2lwYZDQ40dPddUfmZ3o+C9&#10;iQv8TvNLZJ7OG3+d8o/724tSD4vptAPhafL/4j/3qw7z4xh+nwkXyMM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oQYHsMAAADcAAAADwAAAAAAAAAAAAAAAACYAgAAZHJzL2Rv&#10;d25yZXYueG1sUEsFBgAAAAAEAAQA9QAAAIgDAAAAAA==&#10;">
              <v:textbox style="mso-next-textbox:#Rectangle 643">
                <w:txbxContent>
                  <w:p w:rsidR="00A50CAE" w:rsidRPr="008B6C4A" w:rsidRDefault="00A50CAE" w:rsidP="00A50CAE">
                    <w:pPr>
                      <w:jc w:val="center"/>
                      <w:rPr>
                        <w:b/>
                        <w:sz w:val="20"/>
                        <w:szCs w:val="20"/>
                      </w:rPr>
                    </w:pPr>
                    <w:r>
                      <w:rPr>
                        <w:b/>
                        <w:sz w:val="20"/>
                        <w:szCs w:val="20"/>
                      </w:rPr>
                      <w:t>N</w:t>
                    </w:r>
                    <w:r w:rsidRPr="008B6C4A">
                      <w:rPr>
                        <w:b/>
                        <w:sz w:val="20"/>
                        <w:szCs w:val="20"/>
                      </w:rPr>
                      <w:t>hận diện</w:t>
                    </w:r>
                  </w:p>
                </w:txbxContent>
              </v:textbox>
            </v:rect>
            <v:rect id="Rectangle 644" o:spid="_x0000_s1107" style="position:absolute;left:6493;top:2989;width:1092;height:5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9hcIA&#10;AADcAAAADwAAAGRycy9kb3ducmV2LnhtbERPTWvCQBC9C/0PyxR6000jlBpdpbSktEeNF29jdkxi&#10;s7Mhu9HVX+8KBW/zeJ+zWAXTihP1rrGs4HWSgCAurW64UrAt8vE7COeRNbaWScGFHKyWT6MFZtqe&#10;eU2nja9EDGGXoYLa+y6T0pU1GXQT2xFH7mB7gz7CvpK6x3MMN61Mk+RNGmw4NtTY0WdN5d9mMAr2&#10;TbrF67r4Tswsn/rfUByH3ZdSL8/hYw7CU/AP8b/7R8f56RTuz8QL5P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yL2FwgAAANwAAAAPAAAAAAAAAAAAAAAAAJgCAABkcnMvZG93&#10;bnJldi54bWxQSwUGAAAAAAQABAD1AAAAhwMAAAAA&#10;">
              <v:textbox style="mso-next-textbox:#Rectangle 644">
                <w:txbxContent>
                  <w:p w:rsidR="00A50CAE" w:rsidRPr="008B6C4A" w:rsidRDefault="00A50CAE" w:rsidP="00A50CAE">
                    <w:pPr>
                      <w:contextualSpacing/>
                      <w:jc w:val="center"/>
                      <w:rPr>
                        <w:b/>
                        <w:sz w:val="20"/>
                        <w:szCs w:val="20"/>
                      </w:rPr>
                    </w:pPr>
                    <w:r w:rsidRPr="008B6C4A">
                      <w:rPr>
                        <w:b/>
                        <w:sz w:val="20"/>
                        <w:szCs w:val="20"/>
                      </w:rPr>
                      <w:t>Quản lý</w:t>
                    </w:r>
                  </w:p>
                </w:txbxContent>
              </v:textbox>
            </v:rect>
            <v:rect id="Rectangle 645" o:spid="_x0000_s1108" style="position:absolute;left:7985;top:2989;width:1093;height:5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El8cMA&#10;AADcAAAADwAAAGRycy9kb3ducmV2LnhtbERPTWvCQBC9F/wPyxR6azZNpdToKqJY7NEkl97G7Jik&#10;zc6G7GpSf71bKHibx/ucxWo0rbhQ7xrLCl6iGARxaXXDlYIi3z2/g3AeWWNrmRT8koPVcvKwwFTb&#10;gQ90yXwlQgi7FBXU3neplK6syaCLbEccuJPtDfoA+0rqHocQblqZxPGbNNhwaKixo01N5U92NgqO&#10;TVLg9ZB/xGa2e/WfY/59/toq9fQ4rucgPI3+Lv5373WYn0zh75lwgV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iEl8cMAAADcAAAADwAAAAAAAAAAAAAAAACYAgAAZHJzL2Rv&#10;d25yZXYueG1sUEsFBgAAAAAEAAQA9QAAAIgDAAAAAA==&#10;">
              <v:textbox style="mso-next-textbox:#Rectangle 645">
                <w:txbxContent>
                  <w:p w:rsidR="00A50CAE" w:rsidRPr="008B6C4A" w:rsidRDefault="00A50CAE" w:rsidP="00A50CAE">
                    <w:pPr>
                      <w:jc w:val="center"/>
                      <w:rPr>
                        <w:b/>
                        <w:sz w:val="20"/>
                        <w:szCs w:val="20"/>
                      </w:rPr>
                    </w:pPr>
                    <w:r w:rsidRPr="008B6C4A">
                      <w:rPr>
                        <w:b/>
                        <w:sz w:val="20"/>
                        <w:szCs w:val="20"/>
                      </w:rPr>
                      <w:t>Tài liệu</w:t>
                    </w:r>
                  </w:p>
                </w:txbxContent>
              </v:textbox>
            </v:rect>
            <v:rect id="Rectangle 646" o:spid="_x0000_s1109" style="position:absolute;left:9455;top:2989;width:1248;height:5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2AasMA&#10;AADcAAAADwAAAGRycy9kb3ducmV2LnhtbERPTWvCQBC9F/wPyxR6azZNsdToKqJY7NEkl97G7Jik&#10;zc6G7GpSf71bKHibx/ucxWo0rbhQ7xrLCl6iGARxaXXDlYIi3z2/g3AeWWNrmRT8koPVcvKwwFTb&#10;gQ90yXwlQgi7FBXU3neplK6syaCLbEccuJPtDfoA+0rqHocQblqZxPGbNNhwaKixo01N5U92NgqO&#10;TVLg9ZB/xGa2e/WfY/59/toq9fQ4rucgPI3+Lv5373WYn0zh75lwgV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W2AasMAAADcAAAADwAAAAAAAAAAAAAAAACYAgAAZHJzL2Rv&#10;d25yZXYueG1sUEsFBgAAAAAEAAQA9QAAAIgDAAAAAA==&#10;">
              <v:textbox style="mso-next-textbox:#Rectangle 646">
                <w:txbxContent>
                  <w:p w:rsidR="00A50CAE" w:rsidRPr="008B6C4A" w:rsidRDefault="00A50CAE" w:rsidP="00A50CAE">
                    <w:pPr>
                      <w:jc w:val="center"/>
                      <w:rPr>
                        <w:b/>
                        <w:sz w:val="20"/>
                        <w:szCs w:val="20"/>
                      </w:rPr>
                    </w:pPr>
                    <w:r w:rsidRPr="008B6C4A">
                      <w:rPr>
                        <w:b/>
                        <w:sz w:val="20"/>
                        <w:szCs w:val="20"/>
                      </w:rPr>
                      <w:t>Thông tin</w:t>
                    </w:r>
                  </w:p>
                </w:txbxContent>
              </v:textbox>
            </v:rect>
            <v:rect id="Rectangle 647" o:spid="_x0000_s1110" style="position:absolute;left:2622;top:3782;width:1560;height:30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8eHcMA&#10;AADcAAAADwAAAGRycy9kb3ducmV2LnhtbERPTWvCQBC9F/wPyxR6q5umENroKkVR2mNMLr2N2TGJ&#10;zc6G7Jqk/fWuUPA2j/c5y/VkWjFQ7xrLCl7mEQji0uqGKwVFvnt+A+E8ssbWMin4JQfr1exhiam2&#10;I2c0HHwlQgi7FBXU3neplK6syaCb2444cCfbG/QB9pXUPY4h3LQyjqJEGmw4NNTY0aam8udwMQqO&#10;TVzgX5bvI/O+e/VfU36+fG+VenqcPhYgPE3+Lv53f+owP07g9ky4QK6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b8eHcMAAADcAAAADwAAAAAAAAAAAAAAAACYAgAAZHJzL2Rv&#10;d25yZXYueG1sUEsFBgAAAAAEAAQA9QAAAIgDAAAAAA==&#10;">
              <v:textbox style="mso-next-textbox:#Rectangle 647">
                <w:txbxContent>
                  <w:p w:rsidR="00A50CAE" w:rsidRPr="00A14926" w:rsidRDefault="00A50CAE" w:rsidP="00A50CAE">
                    <w:pPr>
                      <w:jc w:val="center"/>
                      <w:rPr>
                        <w:b/>
                        <w:sz w:val="20"/>
                        <w:szCs w:val="20"/>
                      </w:rPr>
                    </w:pPr>
                    <w:r w:rsidRPr="00A14926">
                      <w:rPr>
                        <w:b/>
                        <w:sz w:val="20"/>
                        <w:szCs w:val="20"/>
                      </w:rPr>
                      <w:t>Phương pháp ứng phó</w:t>
                    </w:r>
                  </w:p>
                  <w:p w:rsidR="00A50CAE" w:rsidRPr="00A14926" w:rsidRDefault="00A50CAE" w:rsidP="003448F9">
                    <w:pPr>
                      <w:numPr>
                        <w:ilvl w:val="0"/>
                        <w:numId w:val="17"/>
                      </w:numPr>
                      <w:tabs>
                        <w:tab w:val="clear" w:pos="720"/>
                      </w:tabs>
                      <w:ind w:left="180" w:hanging="180"/>
                      <w:rPr>
                        <w:b/>
                        <w:sz w:val="20"/>
                        <w:szCs w:val="20"/>
                      </w:rPr>
                    </w:pPr>
                    <w:r w:rsidRPr="00A14926">
                      <w:rPr>
                        <w:b/>
                        <w:sz w:val="20"/>
                        <w:szCs w:val="20"/>
                      </w:rPr>
                      <w:t>Báo cáo an toàn</w:t>
                    </w:r>
                  </w:p>
                  <w:p w:rsidR="00A50CAE" w:rsidRPr="00A14926" w:rsidRDefault="00A50CAE" w:rsidP="003448F9">
                    <w:pPr>
                      <w:numPr>
                        <w:ilvl w:val="0"/>
                        <w:numId w:val="17"/>
                      </w:numPr>
                      <w:tabs>
                        <w:tab w:val="clear" w:pos="720"/>
                      </w:tabs>
                      <w:ind w:left="180" w:hanging="180"/>
                      <w:rPr>
                        <w:b/>
                        <w:sz w:val="20"/>
                        <w:szCs w:val="20"/>
                      </w:rPr>
                    </w:pPr>
                    <w:r w:rsidRPr="00A14926">
                      <w:rPr>
                        <w:b/>
                        <w:sz w:val="20"/>
                        <w:szCs w:val="20"/>
                      </w:rPr>
                      <w:t>Báo cáo vụ việc bắt buộc</w:t>
                    </w:r>
                  </w:p>
                  <w:p w:rsidR="00A50CAE" w:rsidRPr="00A14926" w:rsidRDefault="00A50CAE" w:rsidP="003448F9">
                    <w:pPr>
                      <w:numPr>
                        <w:ilvl w:val="0"/>
                        <w:numId w:val="17"/>
                      </w:numPr>
                      <w:tabs>
                        <w:tab w:val="clear" w:pos="720"/>
                      </w:tabs>
                      <w:ind w:left="180" w:hanging="180"/>
                      <w:rPr>
                        <w:sz w:val="20"/>
                        <w:szCs w:val="20"/>
                      </w:rPr>
                    </w:pPr>
                    <w:r w:rsidRPr="00A14926">
                      <w:rPr>
                        <w:b/>
                        <w:sz w:val="20"/>
                        <w:szCs w:val="20"/>
                      </w:rPr>
                      <w:t>Báo cáo sự cố/</w:t>
                    </w:r>
                    <w:r>
                      <w:rPr>
                        <w:b/>
                        <w:sz w:val="20"/>
                        <w:szCs w:val="20"/>
                      </w:rPr>
                      <w:t xml:space="preserve"> </w:t>
                    </w:r>
                    <w:r w:rsidRPr="00A14926">
                      <w:rPr>
                        <w:b/>
                        <w:sz w:val="20"/>
                        <w:szCs w:val="20"/>
                      </w:rPr>
                      <w:t>tai nạn</w:t>
                    </w:r>
                  </w:p>
                </w:txbxContent>
              </v:textbox>
            </v:rect>
            <v:rect id="Rectangle 648" o:spid="_x0000_s1111" style="position:absolute;left:2639;top:7070;width:1561;height:29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O7hsMA&#10;AADcAAAADwAAAGRycy9kb3ducmV2LnhtbERPTWvCQBC9F/wPyxR6azZNwdboKqJY7NEkl97G7Jik&#10;zc6G7GpSf71bKHibx/ucxWo0rbhQ7xrLCl6iGARxaXXDlYIi3z2/g3AeWWNrmRT8koPVcvKwwFTb&#10;gQ90yXwlQgi7FBXU3neplK6syaCLbEccuJPtDfoA+0rqHocQblqZxPFUGmw4NNTY0aam8ic7GwXH&#10;Jinwesg/YjPbvfrPMf8+f22Venoc13MQnkZ/F/+79zrMT97g75lwgV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vO7hsMAAADcAAAADwAAAAAAAAAAAAAAAACYAgAAZHJzL2Rv&#10;d25yZXYueG1sUEsFBgAAAAAEAAQA9QAAAIgDAAAAAA==&#10;">
              <v:textbox style="mso-next-textbox:#Rectangle 648">
                <w:txbxContent>
                  <w:p w:rsidR="00A50CAE" w:rsidRPr="008B6C4A" w:rsidRDefault="00A50CAE" w:rsidP="00A50CAE">
                    <w:pPr>
                      <w:jc w:val="center"/>
                      <w:rPr>
                        <w:b/>
                        <w:sz w:val="20"/>
                        <w:szCs w:val="20"/>
                      </w:rPr>
                    </w:pPr>
                    <w:r w:rsidRPr="008B6C4A">
                      <w:rPr>
                        <w:b/>
                        <w:sz w:val="20"/>
                        <w:szCs w:val="20"/>
                      </w:rPr>
                      <w:t>Phương pháp tiên phong</w:t>
                    </w:r>
                  </w:p>
                  <w:p w:rsidR="00A50CAE" w:rsidRPr="00796388" w:rsidRDefault="00A50CAE" w:rsidP="003448F9">
                    <w:pPr>
                      <w:numPr>
                        <w:ilvl w:val="0"/>
                        <w:numId w:val="18"/>
                      </w:numPr>
                      <w:tabs>
                        <w:tab w:val="clear" w:pos="720"/>
                      </w:tabs>
                      <w:ind w:left="180" w:hanging="180"/>
                      <w:rPr>
                        <w:b/>
                        <w:sz w:val="20"/>
                        <w:szCs w:val="20"/>
                      </w:rPr>
                    </w:pPr>
                    <w:r w:rsidRPr="00796388">
                      <w:rPr>
                        <w:b/>
                        <w:sz w:val="20"/>
                        <w:szCs w:val="20"/>
                      </w:rPr>
                      <w:t>Báo cáo an toàn</w:t>
                    </w:r>
                  </w:p>
                  <w:p w:rsidR="00A50CAE" w:rsidRPr="00796388" w:rsidRDefault="00A50CAE" w:rsidP="003448F9">
                    <w:pPr>
                      <w:numPr>
                        <w:ilvl w:val="0"/>
                        <w:numId w:val="18"/>
                      </w:numPr>
                      <w:tabs>
                        <w:tab w:val="clear" w:pos="720"/>
                      </w:tabs>
                      <w:ind w:left="180" w:hanging="180"/>
                      <w:rPr>
                        <w:b/>
                        <w:sz w:val="20"/>
                        <w:szCs w:val="20"/>
                      </w:rPr>
                    </w:pPr>
                    <w:r w:rsidRPr="00796388">
                      <w:rPr>
                        <w:b/>
                        <w:sz w:val="20"/>
                        <w:szCs w:val="20"/>
                      </w:rPr>
                      <w:t>Báo cáo tự nguyện</w:t>
                    </w:r>
                  </w:p>
                  <w:p w:rsidR="00A50CAE" w:rsidRPr="00796388" w:rsidRDefault="00A50CAE" w:rsidP="003448F9">
                    <w:pPr>
                      <w:numPr>
                        <w:ilvl w:val="0"/>
                        <w:numId w:val="18"/>
                      </w:numPr>
                      <w:tabs>
                        <w:tab w:val="clear" w:pos="720"/>
                      </w:tabs>
                      <w:ind w:left="180" w:hanging="180"/>
                      <w:rPr>
                        <w:b/>
                        <w:sz w:val="20"/>
                        <w:szCs w:val="20"/>
                      </w:rPr>
                    </w:pPr>
                    <w:r w:rsidRPr="00796388">
                      <w:rPr>
                        <w:b/>
                        <w:sz w:val="20"/>
                        <w:szCs w:val="20"/>
                      </w:rPr>
                      <w:t>Kiểm tra</w:t>
                    </w:r>
                  </w:p>
                  <w:p w:rsidR="00A50CAE" w:rsidRPr="00796388" w:rsidRDefault="00A50CAE" w:rsidP="003448F9">
                    <w:pPr>
                      <w:numPr>
                        <w:ilvl w:val="0"/>
                        <w:numId w:val="18"/>
                      </w:numPr>
                      <w:tabs>
                        <w:tab w:val="clear" w:pos="720"/>
                      </w:tabs>
                      <w:ind w:left="180" w:hanging="180"/>
                      <w:rPr>
                        <w:b/>
                        <w:sz w:val="20"/>
                        <w:szCs w:val="20"/>
                      </w:rPr>
                    </w:pPr>
                    <w:r w:rsidRPr="00796388">
                      <w:rPr>
                        <w:b/>
                        <w:sz w:val="20"/>
                        <w:szCs w:val="20"/>
                      </w:rPr>
                      <w:t>Khảo sát</w:t>
                    </w:r>
                  </w:p>
                </w:txbxContent>
              </v:textbox>
            </v:rect>
            <v:rect id="Rectangle 649" o:spid="_x0000_s1112" style="position:absolute;left:2622;top:10333;width:1560;height:29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wv9MQA&#10;AADcAAAADwAAAGRycy9kb3ducmV2LnhtbESPQW/CMAyF75P4D5GRdhspnTSNQkAIxLQdoVy4mca0&#10;hcapmgCFXz8fJu1m6z2/93m26F2jbtSF2rOB8SgBRVx4W3NpYJ9v3j5BhYhssfFMBh4UYDEfvMww&#10;s/7OW7rtYqkkhEOGBqoY20zrUFTkMIx8SyzayXcOo6xdqW2Hdwl3jU6T5EM7rFkaKmxpVVFx2V2d&#10;gWOd7vG5zb8SN9m8x58+P18Pa2Neh/1yCipSH//Nf9ffVvBToZVnZAI9/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sL/TEAAAA3AAAAA8AAAAAAAAAAAAAAAAAmAIAAGRycy9k&#10;b3ducmV2LnhtbFBLBQYAAAAABAAEAPUAAACJAwAAAAA=&#10;">
              <v:textbox style="mso-next-textbox:#Rectangle 649">
                <w:txbxContent>
                  <w:p w:rsidR="00A50CAE" w:rsidRPr="008B6C4A" w:rsidRDefault="00A50CAE" w:rsidP="00A50CAE">
                    <w:pPr>
                      <w:jc w:val="center"/>
                      <w:rPr>
                        <w:b/>
                        <w:sz w:val="20"/>
                        <w:szCs w:val="20"/>
                      </w:rPr>
                    </w:pPr>
                    <w:r w:rsidRPr="008B6C4A">
                      <w:rPr>
                        <w:b/>
                        <w:sz w:val="20"/>
                        <w:szCs w:val="20"/>
                      </w:rPr>
                      <w:t>Phương pháp dự báo</w:t>
                    </w:r>
                  </w:p>
                  <w:p w:rsidR="00A50CAE" w:rsidRPr="001D53FF" w:rsidRDefault="00A50CAE" w:rsidP="003448F9">
                    <w:pPr>
                      <w:numPr>
                        <w:ilvl w:val="0"/>
                        <w:numId w:val="19"/>
                      </w:numPr>
                      <w:tabs>
                        <w:tab w:val="clear" w:pos="720"/>
                      </w:tabs>
                      <w:ind w:left="180" w:hanging="180"/>
                      <w:rPr>
                        <w:b/>
                        <w:sz w:val="20"/>
                        <w:szCs w:val="20"/>
                      </w:rPr>
                    </w:pPr>
                    <w:r w:rsidRPr="001D53FF">
                      <w:rPr>
                        <w:b/>
                        <w:sz w:val="20"/>
                        <w:szCs w:val="20"/>
                      </w:rPr>
                      <w:t>Phân tích dữ liệu hoạt động thực tiễn</w:t>
                    </w:r>
                  </w:p>
                  <w:p w:rsidR="00A50CAE" w:rsidRPr="001D53FF" w:rsidRDefault="00A50CAE" w:rsidP="003448F9">
                    <w:pPr>
                      <w:numPr>
                        <w:ilvl w:val="0"/>
                        <w:numId w:val="19"/>
                      </w:numPr>
                      <w:tabs>
                        <w:tab w:val="clear" w:pos="720"/>
                      </w:tabs>
                      <w:ind w:left="180" w:hanging="180"/>
                      <w:rPr>
                        <w:b/>
                        <w:sz w:val="20"/>
                        <w:szCs w:val="20"/>
                      </w:rPr>
                    </w:pPr>
                    <w:r w:rsidRPr="001D53FF">
                      <w:rPr>
                        <w:b/>
                        <w:sz w:val="20"/>
                        <w:szCs w:val="20"/>
                      </w:rPr>
                      <w:t>Hệ thống theo dõi trực tiếp</w:t>
                    </w:r>
                  </w:p>
                </w:txbxContent>
              </v:textbox>
            </v:rect>
            <v:rect id="Rectangle 650" o:spid="_x0000_s1113" style="position:absolute;left:4817;top:3756;width:1092;height:27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CKb8MA&#10;AADcAAAADwAAAGRycy9kb3ducmV2LnhtbERPTWvCQBC9C/0PyxR6M7umIE3qKtJiqUdNLt7G7DRJ&#10;m50N2VXT/npXKHibx/ucxWq0nTjT4FvHGmaJAkFcOdNyraEsNtMXED4gG+wck4Zf8rBaPkwWmBt3&#10;4R2d96EWMYR9jhqaEPpcSl81ZNEnrieO3JcbLIYIh1qaAS8x3HYyVWouLbYcGxrs6a2h6md/shqO&#10;bVri3674UDbbPIftWHyfDu9aPz2O61cQgcZwF/+7P02cn2ZweyZeIJ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CCKb8MAAADcAAAADwAAAAAAAAAAAAAAAACYAgAAZHJzL2Rv&#10;d25yZXYueG1sUEsFBgAAAAAEAAQA9QAAAIgDAAAAAA==&#10;">
              <v:textbox style="mso-next-textbox:#Rectangle 650">
                <w:txbxContent>
                  <w:p w:rsidR="00A50CAE" w:rsidRPr="00796388" w:rsidRDefault="00A50CAE" w:rsidP="00A50CAE">
                    <w:pPr>
                      <w:jc w:val="center"/>
                      <w:rPr>
                        <w:b/>
                        <w:sz w:val="20"/>
                        <w:szCs w:val="20"/>
                      </w:rPr>
                    </w:pPr>
                    <w:r w:rsidRPr="00796388">
                      <w:rPr>
                        <w:b/>
                        <w:sz w:val="20"/>
                        <w:szCs w:val="20"/>
                      </w:rPr>
                      <w:t>Đánh giá hậu quả và phân cấp các rủi ro</w:t>
                    </w:r>
                  </w:p>
                </w:txbxContent>
              </v:textbox>
            </v:rect>
            <v:rect id="Rectangle 651" o:spid="_x0000_s1114" style="position:absolute;left:4854;top:6958;width:1093;height:29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O1L8QA&#10;AADcAAAADwAAAGRycy9kb3ducmV2LnhtbESPQW/CMAyF70j8h8hI3CAFpGnrCAiBQOwI7WU3r/Ha&#10;jsapmgCFXz8fJu1m6z2/93m57l2jbtSF2rOB2TQBRVx4W3NpIM/2k1dQISJbbDyTgQcFWK+GgyWm&#10;1t/5RLdzLJWEcEjRQBVjm2odioochqlviUX79p3DKGtXatvhXcJdo+dJ8qId1iwNFba0rai4nK/O&#10;wFc9z/F5yg6Je9sv4kef/Vw/d8aMR/3mHVSkPv6b/66PVvAXgi/PyAR6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DtS/EAAAA3AAAAA8AAAAAAAAAAAAAAAAAmAIAAGRycy9k&#10;b3ducmV2LnhtbFBLBQYAAAAABAAEAPUAAACJAwAAAAA=&#10;">
              <v:textbox style="mso-next-textbox:#Rectangle 651">
                <w:txbxContent>
                  <w:p w:rsidR="00A50CAE" w:rsidRPr="00796388" w:rsidRDefault="00A50CAE" w:rsidP="00A50CAE">
                    <w:pPr>
                      <w:jc w:val="center"/>
                      <w:rPr>
                        <w:b/>
                        <w:sz w:val="20"/>
                        <w:szCs w:val="20"/>
                      </w:rPr>
                    </w:pPr>
                    <w:r w:rsidRPr="00796388">
                      <w:rPr>
                        <w:b/>
                        <w:sz w:val="20"/>
                        <w:szCs w:val="20"/>
                      </w:rPr>
                      <w:t>Xây dựng các kế hoạch kiểm soát và giảm nhẹ rủi ro</w:t>
                    </w:r>
                  </w:p>
                </w:txbxContent>
              </v:textbox>
            </v:rect>
            <v:rect id="Rectangle 652" o:spid="_x0000_s1115" style="position:absolute;left:4854;top:10307;width:1093;height:29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48QtMIA&#10;AADcAAAADwAAAGRycy9kb3ducmV2LnhtbERPTWvCQBC9C/6HZYTedKNCqTEbEUVpjxovvU2zY5I2&#10;Oxuym5j217tCwds83uckm8HUoqfWVZYVzGcRCOLc6ooLBZfsMH0D4TyyxtoyKfglB5t0PEow1vbG&#10;J+rPvhAhhF2MCkrvm1hKl5dk0M1sQxy4q20N+gDbQuoWbyHc1HIRRa/SYMWhocSGdiXlP+fOKPiq&#10;Fhf8O2XHyKwOS/8xZN/d516pl8mwXYPwNPin+N/9rsP85Rwez4QLZH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jxC0wgAAANwAAAAPAAAAAAAAAAAAAAAAAJgCAABkcnMvZG93&#10;bnJldi54bWxQSwUGAAAAAAQABAD1AAAAhwMAAAAA&#10;">
              <v:textbox style="mso-next-textbox:#Rectangle 652">
                <w:txbxContent>
                  <w:p w:rsidR="00A50CAE" w:rsidRPr="00075C51" w:rsidRDefault="00A50CAE" w:rsidP="00A50CAE">
                    <w:pPr>
                      <w:jc w:val="center"/>
                      <w:rPr>
                        <w:b/>
                        <w:sz w:val="20"/>
                        <w:szCs w:val="20"/>
                      </w:rPr>
                    </w:pPr>
                    <w:r w:rsidRPr="00075C51">
                      <w:rPr>
                        <w:b/>
                        <w:sz w:val="20"/>
                        <w:szCs w:val="20"/>
                      </w:rPr>
                      <w:t>Thông báo  đến những người có trách nhiệm thực hiện các kế hoạch</w:t>
                    </w:r>
                  </w:p>
                </w:txbxContent>
              </v:textbox>
            </v:rect>
            <v:rect id="Rectangle 653" o:spid="_x0000_s1116" style="position:absolute;left:6481;top:3782;width:1093;height:27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2Ow8IA&#10;AADcAAAADwAAAGRycy9kb3ducmV2LnhtbERPTWvCQBC9C/0PyxR6000jlBpdpbSktEeNF29jdkxi&#10;s7Mhu9HVX+8KBW/zeJ+zWAXTihP1rrGs4HWSgCAurW64UrAt8vE7COeRNbaWScGFHKyWT6MFZtqe&#10;eU2nja9EDGGXoYLa+y6T0pU1GXQT2xFH7mB7gz7CvpK6x3MMN61Mk+RNGmw4NtTY0WdN5d9mMAr2&#10;TbrF67r4Tswsn/rfUByH3ZdSL8/hYw7CU/AP8b/7R8f50xTuz8QL5P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XY7DwgAAANwAAAAPAAAAAAAAAAAAAAAAAJgCAABkcnMvZG93&#10;bnJldi54bWxQSwUGAAAAAAQABAD1AAAAhwMAAAAA&#10;">
              <v:textbox style="mso-next-textbox:#Rectangle 653">
                <w:txbxContent>
                  <w:p w:rsidR="00A50CAE" w:rsidRPr="00796388" w:rsidRDefault="00A50CAE" w:rsidP="00A50CAE">
                    <w:pPr>
                      <w:jc w:val="center"/>
                      <w:rPr>
                        <w:b/>
                        <w:sz w:val="20"/>
                        <w:szCs w:val="20"/>
                      </w:rPr>
                    </w:pPr>
                    <w:r w:rsidRPr="00796388">
                      <w:rPr>
                        <w:b/>
                        <w:sz w:val="20"/>
                        <w:szCs w:val="20"/>
                      </w:rPr>
                      <w:t>Phân công trách nhiệm</w:t>
                    </w:r>
                  </w:p>
                </w:txbxContent>
              </v:textbox>
            </v:rect>
            <v:rect id="Rectangle 654" o:spid="_x0000_s1117" style="position:absolute;left:6493;top:6931;width:1092;height:29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ErWMIA&#10;AADcAAAADwAAAGRycy9kb3ducmV2LnhtbERPTWvCQBC9C/6HZQq96aYJlBpdpVhS2qPGi7cxOyax&#10;2dmQXXXbX+8KBW/zeJ+zWAXTiQsNrrWs4GWagCCurG65VrAri8kbCOeRNXaWScEvOVgtx6MF5tpe&#10;eUOXra9FDGGXo4LG+z6X0lUNGXRT2xNH7mgHgz7CoZZ6wGsMN51Mk+RVGmw5NjTY07qh6md7NgoO&#10;bbrDv035mZhZkfnvUJ7O+w+lnp/C+xyEp+Af4n/3l47zswzuz8QL5P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EStYwgAAANwAAAAPAAAAAAAAAAAAAAAAAJgCAABkcnMvZG93&#10;bnJldi54bWxQSwUGAAAAAAQABAD1AAAAhwMAAAAA&#10;">
              <v:textbox style="mso-next-textbox:#Rectangle 654">
                <w:txbxContent>
                  <w:p w:rsidR="00A50CAE" w:rsidRPr="00796388" w:rsidRDefault="00A50CAE" w:rsidP="00A50CAE">
                    <w:pPr>
                      <w:jc w:val="center"/>
                      <w:rPr>
                        <w:b/>
                        <w:sz w:val="20"/>
                        <w:szCs w:val="20"/>
                      </w:rPr>
                    </w:pPr>
                    <w:r w:rsidRPr="00796388">
                      <w:rPr>
                        <w:b/>
                        <w:sz w:val="20"/>
                        <w:szCs w:val="20"/>
                      </w:rPr>
                      <w:t>Thực hiện kế hoạch</w:t>
                    </w:r>
                  </w:p>
                </w:txbxContent>
              </v:textbox>
            </v:rect>
            <v:rect id="Rectangle 655" o:spid="_x0000_s1118" style="position:absolute;left:6493;top:10280;width:1092;height:29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zLMMA&#10;AADcAAAADwAAAGRycy9kb3ducmV2LnhtbERPS2vCQBC+C/0PyxR6001VxEZXKS0petTk0tuYnSZp&#10;s7Mhu3m0v74rCN7m43vOdj+aWvTUusqygudZBII4t7riQkGWJtM1COeRNdaWScEvOdjvHiZbjLUd&#10;+ET92RcihLCLUUHpfRNL6fKSDLqZbYgD92Vbgz7AtpC6xSGEm1rOo2glDVYcGkps6K2k/OfcGQWX&#10;ap7h3yn9iMxLsvDHMf3uPt+VenocXzcgPI3+Lr65DzrMXyzh+ky4QO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izLMMAAADcAAAADwAAAAAAAAAAAAAAAACYAgAAZHJzL2Rv&#10;d25yZXYueG1sUEsFBgAAAAAEAAQA9QAAAIgDAAAAAA==&#10;">
              <v:textbox style="mso-next-textbox:#Rectangle 655">
                <w:txbxContent>
                  <w:p w:rsidR="00A50CAE" w:rsidRPr="00075C51" w:rsidRDefault="00A50CAE" w:rsidP="00A50CAE">
                    <w:pPr>
                      <w:jc w:val="center"/>
                      <w:rPr>
                        <w:b/>
                        <w:sz w:val="20"/>
                        <w:szCs w:val="20"/>
                      </w:rPr>
                    </w:pPr>
                    <w:r w:rsidRPr="00075C51">
                      <w:rPr>
                        <w:b/>
                        <w:sz w:val="20"/>
                        <w:szCs w:val="20"/>
                      </w:rPr>
                      <w:t>Đánh giá lại kế hoạch và tiến trình</w:t>
                    </w:r>
                  </w:p>
                </w:txbxContent>
              </v:textbox>
            </v:rect>
            <v:rect id="Rectangle 656" o:spid="_x0000_s1119" style="position:absolute;left:7985;top:3782;width:1093;height:95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QWt8MA&#10;AADcAAAADwAAAGRycy9kb3ducmV2LnhtbERPS2vCQBC+C/0PyxR6000VxUZXKS0petTk0tuYnSZp&#10;s7Mhu3m0v74rCN7m43vOdj+aWvTUusqygudZBII4t7riQkGWJtM1COeRNdaWScEvOdjvHiZbjLUd&#10;+ET92RcihLCLUUHpfRNL6fKSDLqZbYgD92Vbgz7AtpC6xSGEm1rOo2glDVYcGkps6K2k/OfcGQWX&#10;ap7h3yn9iMxLsvDHMf3uPt+VenocXzcgPI3+Lr65DzrMXyzh+ky4QO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LQWt8MAAADcAAAADwAAAAAAAAAAAAAAAACYAgAAZHJzL2Rv&#10;d25yZXYueG1sUEsFBgAAAAAEAAQA9QAAAIgDAAAAAA==&#10;">
              <v:textbox style="mso-next-textbox:#Rectangle 656">
                <w:txbxContent>
                  <w:p w:rsidR="00A50CAE" w:rsidRDefault="00A50CAE" w:rsidP="00A50CAE">
                    <w:pPr>
                      <w:jc w:val="center"/>
                      <w:rPr>
                        <w:b/>
                        <w:sz w:val="40"/>
                        <w:szCs w:val="40"/>
                      </w:rPr>
                    </w:pPr>
                  </w:p>
                  <w:p w:rsidR="00A50CAE" w:rsidRDefault="00A50CAE" w:rsidP="00A50CAE">
                    <w:pPr>
                      <w:jc w:val="center"/>
                      <w:rPr>
                        <w:b/>
                        <w:sz w:val="40"/>
                        <w:szCs w:val="40"/>
                      </w:rPr>
                    </w:pPr>
                  </w:p>
                  <w:p w:rsidR="00A50CAE" w:rsidRDefault="00A50CAE" w:rsidP="00A50CAE">
                    <w:pPr>
                      <w:jc w:val="center"/>
                      <w:rPr>
                        <w:b/>
                        <w:sz w:val="40"/>
                        <w:szCs w:val="40"/>
                      </w:rPr>
                    </w:pPr>
                  </w:p>
                  <w:p w:rsidR="00A50CAE" w:rsidRDefault="00A50CAE" w:rsidP="00A50CAE">
                    <w:pPr>
                      <w:jc w:val="center"/>
                      <w:rPr>
                        <w:b/>
                        <w:sz w:val="40"/>
                        <w:szCs w:val="40"/>
                      </w:rPr>
                    </w:pPr>
                  </w:p>
                  <w:p w:rsidR="00A50CAE" w:rsidRDefault="00A50CAE" w:rsidP="00A50CAE">
                    <w:pPr>
                      <w:jc w:val="center"/>
                      <w:rPr>
                        <w:b/>
                        <w:sz w:val="40"/>
                        <w:szCs w:val="40"/>
                      </w:rPr>
                    </w:pPr>
                  </w:p>
                  <w:p w:rsidR="00A50CAE" w:rsidRDefault="00A50CAE" w:rsidP="00A50CAE">
                    <w:pPr>
                      <w:jc w:val="center"/>
                      <w:rPr>
                        <w:b/>
                        <w:sz w:val="40"/>
                        <w:szCs w:val="40"/>
                      </w:rPr>
                    </w:pPr>
                  </w:p>
                  <w:p w:rsidR="00A50CAE" w:rsidRPr="000A5552" w:rsidRDefault="00A50CAE" w:rsidP="00A50CAE">
                    <w:pPr>
                      <w:jc w:val="center"/>
                      <w:rPr>
                        <w:b/>
                        <w:szCs w:val="28"/>
                      </w:rPr>
                    </w:pPr>
                    <w:r w:rsidRPr="001748AB">
                      <w:rPr>
                        <w:b/>
                        <w:szCs w:val="28"/>
                      </w:rPr>
                      <w:t>“Thư viện an toàn”</w:t>
                    </w:r>
                  </w:p>
                </w:txbxContent>
              </v:textbox>
            </v:rect>
            <v:rect id="Rectangle 657" o:spid="_x0000_s1120" style="position:absolute;left:9457;top:3782;width:1249;height:11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aIwMMA&#10;AADcAAAADwAAAGRycy9kb3ducmV2LnhtbERPS2vCQBC+F/oflil4azZGEJu6BmlR6jGPi7cxO03S&#10;ZmdDdtXUX98tCL3Nx/ecdTaZXlxodJ1lBfMoBkFcW91xo6Aqd88rEM4ja+wtk4IfcpBtHh/WmGp7&#10;5ZwuhW9ECGGXooLW+yGV0tUtGXSRHYgD92lHgz7AsZF6xGsIN71M4ngpDXYcGloc6K2l+rs4GwWn&#10;Lqnwlpf72LzsFv4wlV/n47tSs6dp+wrC0+T/xXf3hw7zF0v4eyZcID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GaIwMMAAADcAAAADwAAAAAAAAAAAAAAAACYAgAAZHJzL2Rv&#10;d25yZXYueG1sUEsFBgAAAAAEAAQA9QAAAIgDAAAAAA==&#10;">
              <v:textbox style="mso-next-textbox:#Rectangle 657">
                <w:txbxContent>
                  <w:p w:rsidR="00A50CAE" w:rsidRDefault="00A50CAE" w:rsidP="00A50CAE">
                    <w:pPr>
                      <w:contextualSpacing/>
                      <w:jc w:val="center"/>
                      <w:rPr>
                        <w:b/>
                        <w:sz w:val="20"/>
                        <w:szCs w:val="20"/>
                      </w:rPr>
                    </w:pPr>
                    <w:r w:rsidRPr="00796388">
                      <w:rPr>
                        <w:b/>
                        <w:sz w:val="20"/>
                        <w:szCs w:val="20"/>
                      </w:rPr>
                      <w:t>Thông tin quản lý</w:t>
                    </w:r>
                  </w:p>
                  <w:p w:rsidR="00A50CAE" w:rsidRPr="00796388" w:rsidRDefault="00A50CAE" w:rsidP="00A50CAE">
                    <w:pPr>
                      <w:contextualSpacing/>
                      <w:jc w:val="center"/>
                      <w:rPr>
                        <w:b/>
                        <w:sz w:val="20"/>
                        <w:szCs w:val="20"/>
                      </w:rPr>
                    </w:pPr>
                    <w:r w:rsidRPr="00796388">
                      <w:rPr>
                        <w:b/>
                        <w:sz w:val="20"/>
                        <w:szCs w:val="20"/>
                      </w:rPr>
                      <w:t>an toàn</w:t>
                    </w:r>
                  </w:p>
                </w:txbxContent>
              </v:textbox>
            </v:rect>
            <v:rect id="Rectangle 658" o:spid="_x0000_s1121" style="position:absolute;left:9457;top:5741;width:1249;height:79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otW8MA&#10;AADcAAAADwAAAGRycy9kb3ducmV2LnhtbERPS2vCQBC+C/0PyxR6000V1EZXKS0petTk0tuYnSZp&#10;s7Mhu3m0v74rCN7m43vOdj+aWvTUusqygudZBII4t7riQkGWJtM1COeRNdaWScEvOdjvHiZbjLUd&#10;+ET92RcihLCLUUHpfRNL6fKSDLqZbYgD92Vbgz7AtpC6xSGEm1rOo2gpDVYcGkps6K2k/OfcGQWX&#10;ap7h3yn9iMxLsvDHMf3uPt+VenocXzcgPI3+Lr65DzrMX6zg+ky4QO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yotW8MAAADcAAAADwAAAAAAAAAAAAAAAACYAgAAZHJzL2Rv&#10;d25yZXYueG1sUEsFBgAAAAAEAAQA9QAAAIgDAAAAAA==&#10;">
              <v:textbox style="mso-next-textbox:#Rectangle 658">
                <w:txbxContent>
                  <w:p w:rsidR="00A50CAE" w:rsidRPr="00EE408C" w:rsidRDefault="00A50CAE" w:rsidP="00A50CAE">
                    <w:pPr>
                      <w:contextualSpacing/>
                      <w:jc w:val="center"/>
                      <w:rPr>
                        <w:b/>
                        <w:sz w:val="20"/>
                        <w:szCs w:val="20"/>
                      </w:rPr>
                    </w:pPr>
                    <w:r w:rsidRPr="00EE408C">
                      <w:rPr>
                        <w:b/>
                        <w:sz w:val="20"/>
                        <w:szCs w:val="20"/>
                      </w:rPr>
                      <w:t>Phân tích xu hướng</w:t>
                    </w:r>
                  </w:p>
                </w:txbxContent>
              </v:textbox>
            </v:rect>
            <v:rect id="Rectangle 659" o:spid="_x0000_s1122" style="position:absolute;left:9457;top:7925;width:1249;height:79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W5KcQA&#10;AADcAAAADwAAAGRycy9kb3ducmV2LnhtbESPQW/CMAyF70j8h8hI3CAFpGnrCAiBQOwI7WU3r/Ha&#10;jsapmgCFXz8fJu1m6z2/93m57l2jbtSF2rOB2TQBRVx4W3NpIM/2k1dQISJbbDyTgQcFWK+GgyWm&#10;1t/5RLdzLJWEcEjRQBVjm2odioochqlviUX79p3DKGtXatvhXcJdo+dJ8qId1iwNFba0rai4nK/O&#10;wFc9z/F5yg6Je9sv4kef/Vw/d8aMR/3mHVSkPv6b/66PVvAXQivPyAR6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1uSnEAAAA3AAAAA8AAAAAAAAAAAAAAAAAmAIAAGRycy9k&#10;b3ducmV2LnhtbFBLBQYAAAAABAAEAPUAAACJAwAAAAA=&#10;">
              <v:textbox style="mso-next-textbox:#Rectangle 659">
                <w:txbxContent>
                  <w:p w:rsidR="00A50CAE" w:rsidRPr="00075C51" w:rsidRDefault="00A50CAE" w:rsidP="00A50CAE">
                    <w:pPr>
                      <w:contextualSpacing/>
                      <w:jc w:val="center"/>
                      <w:rPr>
                        <w:b/>
                        <w:sz w:val="20"/>
                        <w:szCs w:val="20"/>
                      </w:rPr>
                    </w:pPr>
                    <w:r w:rsidRPr="00075C51">
                      <w:rPr>
                        <w:b/>
                        <w:sz w:val="20"/>
                        <w:szCs w:val="20"/>
                      </w:rPr>
                      <w:t>Bản tin</w:t>
                    </w:r>
                  </w:p>
                  <w:p w:rsidR="00A50CAE" w:rsidRPr="00075C51" w:rsidRDefault="00A50CAE" w:rsidP="00A50CAE">
                    <w:pPr>
                      <w:contextualSpacing/>
                      <w:jc w:val="center"/>
                      <w:rPr>
                        <w:b/>
                        <w:sz w:val="20"/>
                        <w:szCs w:val="20"/>
                      </w:rPr>
                    </w:pPr>
                    <w:r w:rsidRPr="00075C51">
                      <w:rPr>
                        <w:b/>
                        <w:sz w:val="20"/>
                        <w:szCs w:val="20"/>
                      </w:rPr>
                      <w:t>an toàn</w:t>
                    </w:r>
                  </w:p>
                </w:txbxContent>
              </v:textbox>
            </v:rect>
            <v:rect id="Rectangle 660" o:spid="_x0000_s1123" style="position:absolute;left:9457;top:9909;width:1249;height:7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kcssIA&#10;AADcAAAADwAAAGRycy9kb3ducmV2LnhtbERPS2vCQBC+F/wPywi91Y0GikZXEYulPWq89DZmxySa&#10;nQ3ZzUN/fbcg9DYf33NWm8FUoqPGlZYVTCcRCOLM6pJzBad0/zYH4TyyxsoyKbiTg8169LLCRNue&#10;D9QdfS5CCLsEFRTe14mULivIoJvYmjhwF9sY9AE2udQN9iHcVHIWRe/SYMmhocCadgVlt2NrFJzL&#10;2Qkfh/QzMot97L+H9Nr+fCj1Oh62SxCeBv8vfrq/dJgfL+DvmXCB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RyywgAAANwAAAAPAAAAAAAAAAAAAAAAAJgCAABkcnMvZG93&#10;bnJldi54bWxQSwUGAAAAAAQABAD1AAAAhwMAAAAA&#10;">
              <v:textbox style="mso-next-textbox:#Rectangle 660">
                <w:txbxContent>
                  <w:p w:rsidR="00A50CAE" w:rsidRPr="00075C51" w:rsidRDefault="00A50CAE" w:rsidP="00A50CAE">
                    <w:pPr>
                      <w:jc w:val="center"/>
                      <w:rPr>
                        <w:b/>
                        <w:sz w:val="20"/>
                        <w:szCs w:val="20"/>
                      </w:rPr>
                    </w:pPr>
                    <w:r w:rsidRPr="00075C51">
                      <w:rPr>
                        <w:b/>
                        <w:sz w:val="20"/>
                        <w:szCs w:val="20"/>
                      </w:rPr>
                      <w:t>Phân bổ báo cáo</w:t>
                    </w:r>
                  </w:p>
                </w:txbxContent>
              </v:textbox>
            </v:rect>
            <v:rect id="Rectangle 661" o:spid="_x0000_s1124" style="position:absolute;left:9457;top:11498;width:1249;height:1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XGUsQA&#10;AADcAAAADwAAAGRycy9kb3ducmV2LnhtbESPQW/CMAyF70j8h8hIu0EKTGh0BIRATOwI5cLNa7y2&#10;o3GqJkDZr58PSLvZes/vfV6sOlerG7Wh8mxgPEpAEefeVlwYOGW74RuoEJEt1p7JwIMCrJb93gJT&#10;6+98oNsxFkpCOKRooIyxSbUOeUkOw8g3xKJ9+9ZhlLUttG3xLuGu1pMkmWmHFUtDiQ1tSsovx6sz&#10;8FVNTvh7yD4SN99N42eX/VzPW2NeBt36HVSkLv6bn9d7K/ivgi/PyAR6+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FxlLEAAAA3AAAAA8AAAAAAAAAAAAAAAAAmAIAAGRycy9k&#10;b3ducmV2LnhtbFBLBQYAAAAABAAEAPUAAACJAwAAAAA=&#10;">
              <v:textbox style="mso-next-textbox:#Rectangle 661">
                <w:txbxContent>
                  <w:p w:rsidR="00A50CAE" w:rsidRPr="00075C51" w:rsidRDefault="00A50CAE" w:rsidP="00A50CAE">
                    <w:pPr>
                      <w:jc w:val="center"/>
                      <w:rPr>
                        <w:b/>
                        <w:sz w:val="20"/>
                        <w:szCs w:val="20"/>
                      </w:rPr>
                    </w:pPr>
                    <w:r w:rsidRPr="00075C51">
                      <w:rPr>
                        <w:b/>
                        <w:sz w:val="20"/>
                        <w:szCs w:val="20"/>
                      </w:rPr>
                      <w:t>Hội nghị chuyên đề và hội thảo</w:t>
                    </w:r>
                  </w:p>
                </w:txbxContent>
              </v:textbox>
            </v:rect>
            <v:rect id="Rectangle 662" o:spid="_x0000_s1125" style="position:absolute;left:5153;top:13824;width:2496;height:5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ljycMA&#10;AADcAAAADwAAAGRycy9kb3ducmV2LnhtbERPTWvCQBC9F/oflin01my0Im3MKkWx6FGTS29jdpqk&#10;zc6G7Jqk/npXEHqbx/ucdDWaRvTUudqygkkUgyAurK65VJBn25c3EM4ja2wsk4I/crBaPj6kmGg7&#10;8IH6oy9FCGGXoILK+zaR0hUVGXSRbYkD9207gz7ArpS6wyGEm0ZO43guDdYcGipsaV1R8Xs8GwWn&#10;eprj5ZB9xuZ9++r3Y/Zz/too9fw0fixAeBr9v/ju3ukwfzaB2zPhAr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4ljycMAAADcAAAADwAAAAAAAAAAAAAAAACYAgAAZHJzL2Rv&#10;d25yZXYueG1sUEsFBgAAAAAEAAQA9QAAAIgDAAAAAA==&#10;">
              <v:textbox style="mso-next-textbox:#Rectangle 662">
                <w:txbxContent>
                  <w:p w:rsidR="00A50CAE" w:rsidRPr="008B6C4A" w:rsidRDefault="00A50CAE" w:rsidP="00A50CAE">
                    <w:pPr>
                      <w:jc w:val="center"/>
                      <w:rPr>
                        <w:b/>
                        <w:sz w:val="20"/>
                        <w:szCs w:val="20"/>
                      </w:rPr>
                    </w:pPr>
                    <w:r>
                      <w:rPr>
                        <w:b/>
                        <w:sz w:val="20"/>
                        <w:szCs w:val="20"/>
                      </w:rPr>
                      <w:t>P</w:t>
                    </w:r>
                    <w:r w:rsidRPr="008B6C4A">
                      <w:rPr>
                        <w:b/>
                        <w:sz w:val="20"/>
                        <w:szCs w:val="20"/>
                      </w:rPr>
                      <w:t>hản hồi</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663" o:spid="_x0000_s1126" type="#_x0000_t13" style="position:absolute;left:1686;top:9512;width:624;height:258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TYKsMA&#10;AADcAAAADwAAAGRycy9kb3ducmV2LnhtbERP22rCQBB9L/gPywh9qxulXkjdBGtpKz4ITf2AITtN&#10;QrKzYXerqV/fFQTf5nCus84H04kTOd9YVjCdJCCIS6sbrhQcv9+fViB8QNbYWSYFf+Qhz0YPa0y1&#10;PfMXnYpQiRjCPkUFdQh9KqUvazLoJ7YnjtyPdQZDhK6S2uE5hptOzpJkIQ02HBtq7GlbU9kWv0ZB&#10;u/SvdHTzT/Oxf1ttzQGLS7tX6nE8bF5ABBrCXXxz73Sc/zyD6zPxAp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uTYKsMAAADcAAAADwAAAAAAAAAAAAAAAACYAgAAZHJzL2Rv&#10;d25yZXYueG1sUEsFBgAAAAAEAAQA9QAAAIgDAAAAAA==&#10;">
              <v:textbox style="layout-flow:vertical;mso-next-textbox:#AutoShape 663">
                <w:txbxContent>
                  <w:p w:rsidR="00A50CAE" w:rsidRPr="001D53FF" w:rsidRDefault="00A50CAE" w:rsidP="00A50CAE">
                    <w:pPr>
                      <w:contextualSpacing/>
                      <w:jc w:val="center"/>
                      <w:rPr>
                        <w:b/>
                        <w:sz w:val="20"/>
                        <w:szCs w:val="20"/>
                      </w:rPr>
                    </w:pPr>
                    <w:r w:rsidRPr="001D53FF">
                      <w:rPr>
                        <w:b/>
                        <w:sz w:val="20"/>
                        <w:szCs w:val="20"/>
                      </w:rPr>
                      <w:t>Mối nguy</w:t>
                    </w:r>
                  </w:p>
                </w:txbxContent>
              </v:textbox>
            </v:shape>
            <v:line id="Line 664" o:spid="_x0000_s1127" style="position:absolute;visibility:visible" from="2310,4352" to="2622,43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mwbMMAAADcAAAADwAAAGRycy9kb3ducmV2LnhtbERPS2vCQBC+F/wPywi9iG6qqUh0FSnV&#10;FuzF133IjtlgdjZk15j213cLQm/z8T1nsepsJVpqfOlYwcsoAUGcO11yoeB03AxnIHxA1lg5JgXf&#10;5GG17D0tMNPuzntqD6EQMYR9hgpMCHUmpc8NWfQjVxNH7uIaiyHCppC6wXsMt5UcJ8lUWiw5Nhis&#10;6c1Qfj3crILtQB9bc959/IzLNH29rTfm6/2s1HO/W89BBOrCv/jh/tRxfjqBv2fiBXL5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jZsGzDAAAA3AAAAA8AAAAAAAAAAAAA&#10;AAAAoQIAAGRycy9kb3ducmV2LnhtbFBLBQYAAAAABAAEAPkAAACRAwAAAAA=&#10;">
              <v:stroke dashstyle="longDash" endarrow="block"/>
            </v:line>
            <v:line id="Line 665" o:spid="_x0000_s1128" style="position:absolute;visibility:visible" from="2310,8919" to="2622,89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AoGMMAAADcAAAADwAAAGRycy9kb3ducmV2LnhtbERPS2vCQBC+F/wPywi9iG4qUSS6ikht&#10;BXupj/uQHbPB7GzIrjHtr+8KQm/z8T1nsepsJVpqfOlYwdsoAUGcO11yoeB03A5nIHxA1lg5JgU/&#10;5GG17L0sMNPuzt/UHkIhYgj7DBWYEOpMSp8bsuhHriaO3MU1FkOETSF1g/cYbis5TpKptFhybDBY&#10;08ZQfj3crIKPgT625rz//B2XaTq5rbfm6/2s1Gu/W89BBOrCv/jp3uk4P03h8Uy8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cwKBjDAAAA3AAAAA8AAAAAAAAAAAAA&#10;AAAAoQIAAGRycy9kb3ducmV2LnhtbFBLBQYAAAAABAAEAPkAAACRAwAAAAA=&#10;">
              <v:stroke dashstyle="longDash" endarrow="block"/>
            </v:line>
            <v:line id="Line 666" o:spid="_x0000_s1129" style="position:absolute;visibility:visible" from="2310,11809" to="2622,118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Ng8MAAADcAAAADwAAAGRycy9kb3ducmV2LnhtbERPS2vCQBC+C/0PyxR6Ed0oUSS6ikht&#10;hXrxdR+y02xodjZk15j217sFwdt8fM9ZrDpbiZYaXzpWMBomIIhzp0suFJxP28EMhA/IGivHpOCX&#10;PKyWL70FZtrd+EDtMRQihrDPUIEJoc6k9Lkhi37oauLIfbvGYoiwKaRu8BbDbSXHSTKVFkuODQZr&#10;2hjKf45Xq+Cjr0+tuXx9/o3LNJ1c11uzf78o9fbarecgAnXhKX64dzrOTyfw/0y8QC7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h8jYPDAAAA3AAAAA8AAAAAAAAAAAAA&#10;AAAAoQIAAGRycy9kb3ducmV2LnhtbFBLBQYAAAAABAAEAPkAAACRAwAAAAA=&#10;">
              <v:stroke dashstyle="longDash" endarrow="block"/>
            </v:line>
            <v:line id="Line 667" o:spid="_x0000_s1130" style="position:absolute;visibility:visible" from="2310,14078" to="5153,140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ZwPsMAAADcAAAADwAAAGRycy9kb3ducmV2LnhtbERP22rCQBB9L/Qflin0TTcGUUldxbYI&#10;RYR6pT4O2TEbmp1Ns9sY/74rCH2bw7nOdN7ZSrTU+NKxgkE/AUGcO11yoeCwX/YmIHxA1lg5JgVX&#10;8jCfPT5MMdPuwltqd6EQMYR9hgpMCHUmpc8NWfR9VxNH7uwaiyHCppC6wUsMt5VMk2QkLZYcGwzW&#10;9GYo/979WgWbVUtHuz7R52o5HL//vKZkvlKlnp+6xQuIQF34F9/dHzrOH47g9ky8QM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C2cD7DAAAA3AAAAA8AAAAAAAAAAAAA&#10;AAAAoQIAAGRycy9kb3ducmV2LnhtbFBLBQYAAAAABAAEAPkAAACRAwAAAAA=&#10;">
              <v:stroke dashstyle="longDash"/>
            </v:line>
            <v:line id="Line 668" o:spid="_x0000_s1131" style="position:absolute;visibility:visible" from="2310,4352" to="2310,140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rVpcMAAADcAAAADwAAAGRycy9kb3ducmV2LnhtbERP22rCQBB9L/Qflin0rW4MohJdxbYI&#10;IoKtF/RxyI7Z0Oxsml1j+vddodC3OZzrTOedrURLjS8dK+j3EhDEudMlFwoO++XLGIQPyBorx6Tg&#10;hzzMZ48PU8y0u/EntbtQiBjCPkMFJoQ6k9Lnhiz6nquJI3dxjcUQYVNI3eAthttKpkkylBZLjg0G&#10;a3ozlH/trlbBx7qlo92cabteDkbv368pmVOq1PNTt5iACNSFf/Gfe6Xj/MEI7s/EC+Ts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61aXDAAAA3AAAAA8AAAAAAAAAAAAA&#10;AAAAoQIAAGRycy9kb3ducmV2LnhtbFBLBQYAAAAABAAEAPkAAACRAwAAAAA=&#10;">
              <v:stroke dashstyle="longDash"/>
            </v:line>
            <v:line id="Line 669" o:spid="_x0000_s1132" style="position:absolute;visibility:visible" from="11193,4352" to="11193,140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mVB18YAAADcAAAADwAAAGRycy9kb3ducmV2LnhtbESPQUvDQBCF7wX/wzKCN7tpKFbSbktV&#10;ClKEam2pxyE7ZoPZ2Zhd0/jvnYPQ2wzvzXvfLFaDb1RPXawDG5iMM1DEZbA1VwYO75vbe1AxIVts&#10;ApOBX4qwWl6NFljYcOY36vepUhLCsUADLqW20DqWjjzGcWiJRfsMnccka1dp2+FZwn2j8yy70x5r&#10;lgaHLT06Kr/2P97A67ano3/5oN12M509fT/k5E65MTfXw3oOKtGQLub/62cr+FOhlWdkAr38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5lQdfGAAAA3AAAAA8AAAAAAAAA&#10;AAAAAAAAoQIAAGRycy9kb3ducmV2LnhtbFBLBQYAAAAABAAEAPkAAACUAwAAAAA=&#10;">
              <v:stroke dashstyle="longDash"/>
            </v:line>
            <v:line id="Line 670" o:spid="_x0000_s1133" style="position:absolute;visibility:visible" from="10708,4352" to="11175,43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SnkTMQAAADcAAAADwAAAGRycy9kb3ducmV2LnhtbERP30vDMBB+H/g/hBN821JLcVqXlakM&#10;ZAw2q6KPR3M2Zc2lNrGr/70ZDHy7j+/nLYrRtmKg3jeOFVzPEhDEldMN1wreXtfTWxA+IGtsHZOC&#10;X/JQLC8mC8y1O/ILDWWoRQxhn6MCE0KXS+krQxb9zHXEkftyvcUQYV9L3eMxhttWpklyIy02HBsM&#10;dvRoqDqUP1bBfjPQu91+0m6zzuZP3w8pmY9UqavLcXUPItAY/sVn97OO87M7OD0TL5D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KeRMxAAAANwAAAAPAAAAAAAAAAAA&#10;AAAAAKECAABkcnMvZG93bnJldi54bWxQSwUGAAAAAAQABAD5AAAAkgMAAAAA&#10;">
              <v:stroke dashstyle="longDash"/>
            </v:line>
            <v:line id="Line 671" o:spid="_x0000_s1134" style="position:absolute;visibility:visible" from="7576,4352" to="7998,43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L/V8UAAADcAAAADwAAAGRycy9kb3ducmV2LnhtbESPQUsDMRCF70L/Q5iCN5utoG23TUvp&#10;InhQoa14nm7GzeJmsmziNv575yB4m+G9ee+bzS77To00xDawgfmsAEVcB9tyY+D9/HS3BBUTssUu&#10;MBn4oQi77eRmg6UNVz7SeEqNkhCOJRpwKfWl1rF25DHOQk8s2mcYPCZZh0bbAa8S7jt9XxSP2mPL&#10;0uCwp4Oj+uv07Q0sXHXUC129nN+qsZ2v8mv+uKyMuZ3m/RpUopz+zX/Xz1bwHwRfnpEJ9PY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XL/V8UAAADcAAAADwAAAAAAAAAA&#10;AAAAAAChAgAAZHJzL2Rvd25yZXYueG1sUEsFBgAAAAAEAAQA+QAAAJMDAAAAAA==&#10;">
              <v:stroke endarrow="block"/>
            </v:line>
            <v:line id="Line 672" o:spid="_x0000_s1135" style="position:absolute;visibility:visible" from="7585,10704" to="7985,107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j5azMIAAADcAAAADwAAAGRycy9kb3ducmV2LnhtbERP32vCMBB+H/g/hBP2NtMK6uyMIhZh&#10;D9tAHXu+NWdTbC6liTX7781gsLf7+H7eahNtKwbqfeNYQT7JQBBXTjdcK/g87Z+eQfiArLF1TAp+&#10;yMNmPXpYYaHdjQ80HEMtUgj7AhWYELpCSl8ZsugnriNO3Nn1FkOCfS11j7cUbls5zbK5tNhwajDY&#10;0c5QdTlerYKFKQ9yIcu300c5NPkyvsev76VSj+O4fQERKIZ/8Z/7Vaf5sxx+n0kXyP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j5azMIAAADcAAAADwAAAAAAAAAAAAAA&#10;AAChAgAAZHJzL2Rvd25yZXYueG1sUEsFBgAAAAAEAAQA+QAAAJADAAAAAA==&#10;">
              <v:stroke endarrow="block"/>
            </v:line>
            <v:line id="Line 673" o:spid="_x0000_s1136" style="position:absolute;visibility:visible" from="9088,4352" to="9457,43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uzEu8MAAADcAAAADwAAAGRycy9kb3ducmV2LnhtbERP32vCMBB+F/Y/hBvsTVMFp3ZGGRZh&#10;D5tglT3fmltT1lxKE2v23y8Dwbf7+H7eehttKwbqfeNYwXSSgSCunG64VnA+7cdLED4ga2wdk4Jf&#10;8rDdPIzWmGt35SMNZahFCmGfowITQpdL6StDFv3EdcSJ+3a9xZBgX0vd4zWF21bOsuxZWmw4NRjs&#10;aGeo+ikvVsHCFEe5kMX76VAMzXQVP+Ln10qpp8f4+gIiUAx38c39ptP8+Qz+n0kXyM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bsxLvDAAAA3AAAAA8AAAAAAAAAAAAA&#10;AAAAoQIAAGRycy9kb3ducmV2LnhtbFBLBQYAAAAABAAEAPkAAACRAwAAAAA=&#10;">
              <v:stroke endarrow="block"/>
            </v:line>
            <v:line id="Line 674" o:spid="_x0000_s1137" style="position:absolute;visibility:visible" from="9078,10307" to="9457,103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BhIMMAAADcAAAADwAAAGRycy9kb3ducmV2LnhtbERPTWsCMRC9C/0PYQq9aVaLVbdGkS6C&#10;ByuopefpZrpZupksm3SN/94UCt7m8T5nuY62ET11vnasYDzKQBCXTtdcKfg4b4dzED4ga2wck4Ir&#10;eVivHgZLzLW78JH6U6hECmGfowITQptL6UtDFv3ItcSJ+3adxZBgV0nd4SWF20ZOsuxFWqw5NRhs&#10;6c1Q+XP6tQpmpjjKmSz250PR1+NFfI+fXwulnh7j5hVEoBju4n/3Tqf502f4eyZdIF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mgYSDDAAAA3AAAAA8AAAAAAAAAAAAA&#10;AAAAoQIAAGRycy9kb3ducmV2LnhtbFBLBQYAAAAABAAEAPkAAACRAwAAAAA=&#10;">
              <v:stroke endarrow="block"/>
            </v:line>
            <v:line id="Line 675" o:spid="_x0000_s1138" style="position:absolute;visibility:visible" from="5947,11894" to="6216,118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pwMUAAADcAAAADwAAAGRycy9kb3ducmV2LnhtbERPTWvCQBC9C/6HZYTedNNWQ0ldRVoK&#10;2oOoLbTHMTtNotnZsLsm6b93hUJv83ifM1/2phYtOV9ZVnA/SUAQ51ZXXCj4/HgbP4HwAVljbZkU&#10;/JKH5WI4mGOmbcd7ag+hEDGEfYYKyhCaTEqfl2TQT2xDHLkf6wyGCF0htcMuhptaPiRJKg1WHBtK&#10;bOilpPx8uBgF28dd2q427+v+a5Me89f98fvUOaXuRv3qGUSgPvyL/9xrHefPpnB7Jl4gF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EpwMUAAADcAAAADwAAAAAAAAAA&#10;AAAAAAChAgAAZHJzL2Rvd25yZXYueG1sUEsFBgAAAAAEAAQA+QAAAJMDAAAAAA==&#10;"/>
            <v:line id="Line 676" o:spid="_x0000_s1139" style="position:absolute;visibility:visible" from="6228,4352" to="6502,43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Vcz8IAAADcAAAADwAAAGRycy9kb3ducmV2LnhtbERPS2sCMRC+F/wPYQRvNWvB19Yo0qXg&#10;oRZ80PN0M90sbibLJl3Tf2+Egrf5+J6z2kTbiJ46XztWMBlnIIhLp2uuFJxP788LED4ga2wck4I/&#10;8rBZD55WmGt35QP1x1CJFMI+RwUmhDaX0peGLPqxa4kT9+M6iyHBrpK6w2sKt418ybKZtFhzajDY&#10;0puh8nL8tQrmpjjIuSw+Tp9FX0+WcR+/vpdKjYZx+woiUAwP8b97p9P86RTuz6QL5Po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QVcz8IAAADcAAAADwAAAAAAAAAAAAAA&#10;AAChAgAAZHJzL2Rvd25yZXYueG1sUEsFBgAAAAAEAAQA+QAAAJADAAAAAA==&#10;">
              <v:stroke endarrow="block"/>
            </v:line>
            <v:line id="Line 677" o:spid="_x0000_s1140" style="position:absolute;visibility:visible" from="6228,4352" to="6228,118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8SLMQAAADcAAAADwAAAGRycy9kb3ducmV2LnhtbERPS2vCQBC+F/oflhF6qxtbGiS6irQU&#10;1IPUB+hxzI5JbHY27K5J+u+7QqG3+fieM533phYtOV9ZVjAaJiCIc6srLhQc9p/PYxA+IGusLZOC&#10;H/Iwnz0+TDHTtuMttbtQiBjCPkMFZQhNJqXPSzLoh7YhjtzFOoMhQldI7bCL4aaWL0mSSoMVx4YS&#10;G3ovKf/e3YyCzetX2i5W62V/XKXn/GN7Pl07p9TToF9MQATqw7/4z73Ucf5bCvdn4gVy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7xIsxAAAANwAAAAPAAAAAAAAAAAA&#10;AAAAAKECAABkcnMvZG93bnJldi54bWxQSwUGAAAAAAQABAD5AAAAkgMAAAAA&#10;"/>
            <v:line id="Line 678" o:spid="_x0000_s1141" style="position:absolute;visibility:visible" from="10081,4947" to="10087,57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ptnI8IAAADcAAAADwAAAGRycy9kb3ducmV2LnhtbERP32vCMBB+F/Y/hBvsTVOF2dkZRSyD&#10;PcyBOvZ8a86m2FxKE2v23xthsLf7+H7ech1tKwbqfeNYwXSSgSCunG64VvB1fBu/gPABWWPrmBT8&#10;kof16mG0xEK7K+9pOIRapBD2BSowIXSFlL4yZNFPXEecuJPrLYYE+1rqHq8p3LZylmVzabHh1GCw&#10;o62h6ny4WAW5Kfcyl+XH8bMcmuki7uL3z0Kpp8e4eQURKIZ/8Z/7Xaf5zzncn0kXyN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ptnI8IAAADcAAAADwAAAAAAAAAAAAAA&#10;AAChAgAAZHJzL2Rvd25yZXYueG1sUEsFBgAAAAAEAAQA+QAAAJADAAAAAA==&#10;">
              <v:stroke endarrow="block"/>
            </v:line>
            <v:shape id="AutoShape 679" o:spid="_x0000_s1142" type="#_x0000_t13" style="position:absolute;left:1686;top:5317;width:624;height:24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gIq8UA&#10;AADcAAAADwAAAGRycy9kb3ducmV2LnhtbESPQWvCQBCF74L/YRmhN91oUUp0lSoIgmBR20NvQ3ZM&#10;YrOzIbvG+O+dQ8HbDO/Ne98sVp2rVEtNKD0bGI8SUMSZtyXnBr7P2+EHqBCRLVaeycCDAqyW/d4C&#10;U+vvfKT2FHMlIRxSNFDEWKdah6wgh2Hka2LRLr5xGGVtcm0bvEu4q/QkSWbaYcnSUGBNm4Kyv9PN&#10;Gdhvvg6XY7vOH+8He01+w3h/wx9j3gbd5xxUpC6+zP/XOyv4U6GVZ2QCvX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OAirxQAAANwAAAAPAAAAAAAAAAAAAAAAAJgCAABkcnMv&#10;ZG93bnJldi54bWxQSwUGAAAAAAQABAD1AAAAigMAAAAA&#10;" adj="18210,4905">
              <v:textbox style="layout-flow:vertical;mso-next-textbox:#AutoShape 679">
                <w:txbxContent>
                  <w:p w:rsidR="00A50CAE" w:rsidRPr="001D53FF" w:rsidRDefault="00A50CAE" w:rsidP="00A50CAE">
                    <w:pPr>
                      <w:contextualSpacing/>
                      <w:jc w:val="center"/>
                      <w:rPr>
                        <w:b/>
                        <w:sz w:val="20"/>
                        <w:szCs w:val="20"/>
                      </w:rPr>
                    </w:pPr>
                    <w:r w:rsidRPr="001D53FF">
                      <w:rPr>
                        <w:b/>
                        <w:sz w:val="20"/>
                        <w:szCs w:val="20"/>
                      </w:rPr>
                      <w:t>Mối nguy</w:t>
                    </w:r>
                  </w:p>
                </w:txbxContent>
              </v:textbox>
            </v:shape>
            <v:line id="Line 680" o:spid="_x0000_s1143" style="position:absolute;visibility:visible" from="9080,12010" to="9459,12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hWysMAAADcAAAADwAAAGRycy9kb3ducmV2LnhtbERPS2sCMRC+F/wPYYTeataC1V2NUroI&#10;PdSCDzyPm+lm6WaybNI1/feNUPA2H99zVptoWzFQ7xvHCqaTDARx5XTDtYLTcfu0AOEDssbWMSn4&#10;JQ+b9ehhhYV2V97TcAi1SCHsC1RgQugKKX1lyKKfuI44cV+utxgS7Gupe7ymcNvK5yx7kRYbTg0G&#10;O3ozVH0ffqyCuSn3ci7Lj+NnOTTTPO7i+ZIr9TiOr0sQgWK4i//d7zrNn+VweyZdIN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hIVsrDAAAA3AAAAA8AAAAAAAAAAAAA&#10;AAAAoQIAAGRycy9kb3ducmV2LnhtbFBLBQYAAAAABAAEAPkAAACRAwAAAAA=&#10;">
              <v:stroke endarrow="block"/>
            </v:line>
            <v:line id="Line 681" o:spid="_x0000_s1144" style="position:absolute;visibility:visible" from="4495,4352" to="4495,118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yblfscAAADcAAAADwAAAGRycy9kb3ducmV2LnhtbESPQUvDQBCF74L/YRmhN7vRQiix21IU&#10;oe2h2CrocZodk2h2Nuxuk/TfO4eCtxnem/e+WaxG16qeQmw8G3iYZqCIS28brgx8vL/ez0HFhGyx&#10;9UwGLhRhtby9WWBh/cAH6o+pUhLCsUADdUpdoXUsa3IYp74jFu3bB4dJ1lBpG3CQcNfqxyzLtcOG&#10;paHGjp5rKn+PZ2dgP3vL+/V2txk/t/mpfDmcvn6GYMzkblw/gUo0pn/z9XpjBT8XfHlGJtD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LJuV+xwAAANwAAAAPAAAAAAAA&#10;AAAAAAAAAKECAABkcnMvZG93bnJldi54bWxQSwUGAAAAAAQABAD5AAAAlQMAAAAA&#10;"/>
            <v:line id="Line 682" o:spid="_x0000_s1145" style="position:absolute;flip:x;visibility:visible" from="4182,11894" to="4495,118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7BmsQAAADcAAAADwAAAGRycy9kb3ducmV2LnhtbERPTWsCMRC9F/ofwhR6KZq1FLGrUUQQ&#10;evBSLSu9jZtxs+xmsiZRt//eCEJv83ifM1v0thUX8qF2rGA0zEAQl07XXCn42a0HExAhImtsHZOC&#10;PwqwmD8/zTDX7srfdNnGSqQQDjkqMDF2uZShNGQxDF1HnLij8xZjgr6S2uM1hdtWvmfZWFqsOTUY&#10;7GhlqGy2Z6tATjZvJ788fDRFs99/mqIsut+NUq8v/XIKIlIf/8UP95dO88cjuD+TLpD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9TsGaxAAAANwAAAAPAAAAAAAAAAAA&#10;AAAAAKECAABkcnMvZG93bnJldi54bWxQSwUGAAAAAAQABAD5AAAAkgMAAAAA&#10;"/>
            <v:line id="Line 683" o:spid="_x0000_s1146" style="position:absolute;flip:x;visibility:visible" from="4182,8917" to="4495,89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xf7cQAAADcAAAADwAAAGRycy9kb3ducmV2LnhtbERPTWsCMRC9F/ofwhR6KZqtFNHVKCIU&#10;evBSLSvexs24WXYzWZNUt//eCEJv83ifM1/2thUX8qF2rOB9mIEgLp2uuVLws/scTECEiKyxdUwK&#10;/ijAcvH8NMdcuyt/02UbK5FCOOSowMTY5VKG0pDFMHQdceJOzluMCfpKao/XFG5bOcqysbRYc2ow&#10;2NHaUNlsf60COdm8nf3q+NEUzX4/NUVZdIeNUq8v/WoGIlIf/8UP95dO88cjuD+TLpCL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nF/txAAAANwAAAAPAAAAAAAAAAAA&#10;AAAAAKECAABkcnMvZG93bnJldi54bWxQSwUGAAAAAAQABAD5AAAAkgMAAAAA&#10;"/>
            <v:line id="Line 684" o:spid="_x0000_s1147" style="position:absolute;visibility:visible" from="9093,8322" to="9472,83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8yrncMAAADcAAAADwAAAGRycy9kb3ducmV2LnhtbERPS2sCMRC+C/0PYQreNKuCj61RiovQ&#10;Q1twlZ6nm+lm6WaybOKa/vumUPA2H99ztvtoWzFQ7xvHCmbTDARx5XTDtYLL+ThZg/ABWWPrmBT8&#10;kIf97mG0xVy7G59oKEMtUgj7HBWYELpcSl8ZsuinriNO3JfrLYYE+1rqHm8p3LZynmVLabHh1GCw&#10;o4Oh6ru8WgUrU5zkShav5/diaGab+BY/PjdKjR/j8xOIQDHcxf/uF53mLxfw90y6QO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fMq53DAAAA3AAAAA8AAAAAAAAAAAAA&#10;AAAAoQIAAGRycy9kb3ducmV2LnhtbFBLBQYAAAAABAAEAPkAAACRAwAAAAA=&#10;">
              <v:stroke endarrow="block"/>
            </v:line>
            <v:line id="Line 685" o:spid="_x0000_s1148" style="position:absolute;flip:x;visibility:visible" from="7649,14096" to="11175,140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P92xsIAAADcAAAADwAAAGRycy9kb3ducmV2LnhtbERPTYvCMBC9C/6HMII3TS2LSDWKCkLX&#10;i+iq4G1sxrbYTEoTtf57s7Cwt3m8z5ktWlOJJzWutKxgNIxAEGdWl5wrOP5sBhMQziNrrCyTgjc5&#10;WMy7nRkm2r54T8+Dz0UIYZeggsL7OpHSZQUZdENbEwfuZhuDPsAml7rBVwg3lYyjaCwNlhwaCqxp&#10;XVB2PzyMgscpnWzPo+9bfNylV8LodIlXG6X6vXY5BeGp9f/iP3eqw/zxF/w+Ey6Q8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P92xsIAAADcAAAADwAAAAAAAAAAAAAA&#10;AAChAgAAZHJzL2Rvd25yZXYueG1sUEsFBgAAAAAEAAQA+QAAAJADAAAAAA==&#10;">
              <v:stroke dashstyle="longDash" endarrow="block"/>
            </v:line>
            <v:line id="Line 686" o:spid="_x0000_s1149" style="position:absolute;visibility:visible" from="6960,6535" to="6960,69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mWcsMAAADcAAAADwAAAGRycy9kb3ducmV2LnhtbERPS2sCMRC+C/0PYQreNKvga2uU4iL0&#10;0BZcpefpZrpZupksm7im/74pFLzNx/ec7T7aVgzU+8axgtk0A0FcOd1wreByPk7WIHxA1tg6JgU/&#10;5GG/exhtMdfuxicaylCLFMI+RwUmhC6X0leGLPqp64gT9+V6iyHBvpa6x1sKt62cZ9lSWmw4NRjs&#10;6GCo+i6vVsHKFCe5ksXr+b0YmtkmvsWPz41S48f4/AQiUAx38b/7Raf5ywX8PZMukL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dplnLDAAAA3AAAAA8AAAAAAAAAAAAA&#10;AAAAoQIAAGRycy9kb3ducmV2LnhtbFBLBQYAAAAABAAEAPkAAACRAwAAAAA=&#10;">
              <v:stroke endarrow="block"/>
            </v:line>
            <v:line id="Line 687" o:spid="_x0000_s1150" style="position:absolute;visibility:visible" from="7585,7330" to="7985,73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7sIBcMAAADcAAAADwAAAGRycy9kb3ducmV2LnhtbERPTWvCQBC9C/6HZYTedGMPUVNXEUOh&#10;h1Ywlp6n2Wk2NDsbstu4/ffdguBtHu9ztvtoOzHS4FvHCpaLDARx7XTLjYL3y/N8DcIHZI2dY1Lw&#10;Sx72u+lki4V2Vz7TWIVGpBD2BSowIfSFlL42ZNEvXE+cuC83WAwJDo3UA15TuO3kY5bl0mLLqcFg&#10;T0dD9Xf1YxWsTHmWK1m+Xk7l2C438S1+fG6UepjFwxOIQDHcxTf3i07z8xz+n0kXyN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e7CAXDAAAA3AAAAA8AAAAAAAAAAAAA&#10;AAAAoQIAAGRycy9kb3ducmV2LnhtbFBLBQYAAAAABAAEAPkAAACRAwAAAAA=&#10;">
              <v:stroke endarrow="block"/>
            </v:line>
            <v:line id="Line 688" o:spid="_x0000_s1151" style="position:absolute;visibility:visible" from="6960,9909" to="6960,103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PetnsMAAADcAAAADwAAAGRycy9kb3ducmV2LnhtbERPTWvCQBC9C/6HZYTedGMPRlNXEUOh&#10;h7ZgFM/T7DQbmp0N2W3c/vtuoeBtHu9ztvtoOzHS4FvHCpaLDARx7XTLjYLL+Xm+BuEDssbOMSn4&#10;IQ/73XSyxUK7G59orEIjUgj7AhWYEPpCSl8bsugXridO3KcbLIYEh0bqAW8p3HbyMctW0mLLqcFg&#10;T0dD9Vf1bRXkpjzJXJav5/dybJeb+BavHxulHmbx8AQiUAx38b/7Raf5qxz+nkkXyN0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j3rZ7DAAAA3AAAAA8AAAAAAAAAAAAA&#10;AAAAoQIAAGRycy9kb3ducmV2LnhtbFBLBQYAAAAABAAEAPkAAACRAwAAAAA=&#10;">
              <v:stroke endarrow="block"/>
            </v:line>
            <v:line id="Line 689" o:spid="_x0000_s1152" style="position:absolute;visibility:visible" from="5374,6535" to="5374,69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g57MUAAADcAAAADwAAAGRycy9kb3ducmV2LnhtbESPT0/DMAzF70h8h8hI3Fi6HTbWLZvQ&#10;KiQOgLQ/2tlrvKaicaomdOHb4wMSN1vv+b2f19vsOzXSENvABqaTAhRxHWzLjYHT8fXpGVRMyBa7&#10;wGTghyJsN/d3ayxtuPGexkNqlIRwLNGAS6kvtY61I49xEnpi0a5h8JhkHRptB7xJuO/0rCjm2mPL&#10;0uCwp52j+uvw7Q0sXLXXC129Hz+rsZ0u80c+X5bGPD7klxWoRDn9m/+u36zgz4VWnpEJ9OY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Wg57MUAAADcAAAADwAAAAAAAAAA&#10;AAAAAAChAgAAZHJzL2Rvd25yZXYueG1sUEsFBgAAAAAEAAQA+QAAAJMDAAAAAA==&#10;">
              <v:stroke endarrow="block"/>
            </v:line>
            <v:line id="Line 690" o:spid="_x0000_s1153" style="position:absolute;visibility:visible" from="5374,9909" to="5374,103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Scd8MAAADcAAAADwAAAGRycy9kb3ducmV2LnhtbERPTWvCQBC9C/6HZYTedGMPalJXEUOh&#10;h1Ywlp6n2Wk2NDsbstu4/ffdguBtHu9ztvtoOzHS4FvHCpaLDARx7XTLjYL3y/N8A8IHZI2dY1Lw&#10;Sx72u+lki4V2Vz7TWIVGpBD2BSowIfSFlL42ZNEvXE+cuC83WAwJDo3UA15TuO3kY5atpMWWU4PB&#10;no6G6u/qxypYm/Is17J8vZzKsV3m8S1+fOZKPczi4QlEoBju4pv7Raf5qxz+n0kXyN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YknHfDAAAA3AAAAA8AAAAAAAAAAAAA&#10;AAAAoQIAAGRycy9kb3ducmV2LnhtbFBLBQYAAAAABAAEAPkAAACRAwAAAAA=&#10;">
              <v:stroke endarrow="block"/>
            </v:line>
            <v:line id="Line 691" o:spid="_x0000_s1154" style="position:absolute;flip:x;visibility:visible" from="4182,5741" to="4495,57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9vy3McAAADcAAAADwAAAGRycy9kb3ducmV2LnhtbESPQUsDMRCF74L/IYzgRdqsIrZum5Yi&#10;CB56aZUt3qabcbPsZrImsV3/vXMoeJvhvXnvm+V69L06UUxtYAP30wIUcR1sy42Bj/fXyRxUysgW&#10;+8Bk4JcSrFfXV0ssbTjzjk773CgJ4VSiAZfzUGqdakce0zQMxKJ9hegxyxobbSOeJdz3+qEonrTH&#10;lqXB4UAvjupu/+MN6Pn27jtujo9d1R0Oz66qq+Fza8ztzbhZgMo05n/z5frNCv5M8OUZmUC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X2/LcxwAAANwAAAAPAAAAAAAA&#10;AAAAAAAAAKECAABkcnMvZG93bnJldi54bWxQSwUGAAAAAAQABAD5AAAAlQMAAAAA&#10;"/>
            <v:line id="Line 692" o:spid="_x0000_s1155" style="position:absolute;visibility:visible" from="4495,4352" to="4806,43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sGrMMAAADcAAAADwAAAGRycy9kb3ducmV2LnhtbERPyWrDMBC9B/oPYgq9JbJ7qBMnSig1&#10;gR7aQhZ6nloTy9QaGUtxlL+PCoXc5vHWWW2i7cRIg28dK8hnGQji2umWGwXHw3Y6B+EDssbOMSm4&#10;kofN+mGywlK7C+9o3IdGpBD2JSowIfSllL42ZNHPXE+cuJMbLIYEh0bqAS8p3HbyOctepMWWU4PB&#10;nt4M1b/7s1VQmGonC1l9HL6qsc0X8TN+/yyUenqMr0sQgWK4i//d7zrNL3L4eyZdIN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2LBqzDAAAA3AAAAA8AAAAAAAAAAAAA&#10;AAAAoQIAAGRycy9kb3ducmV2LnhtbFBLBQYAAAAABAAEAPkAAACRAwAAAAA=&#10;">
              <v:stroke endarrow="block"/>
            </v:line>
          </v:group>
        </w:pict>
      </w:r>
    </w:p>
    <w:p w:rsidR="00A50CAE" w:rsidRPr="0099247E" w:rsidRDefault="00A50CAE" w:rsidP="00A50CAE">
      <w:pPr>
        <w:spacing w:before="120" w:after="120" w:line="276" w:lineRule="auto"/>
        <w:rPr>
          <w:rFonts w:eastAsia="Calibri"/>
          <w:color w:val="000000"/>
          <w:sz w:val="28"/>
          <w:szCs w:val="22"/>
          <w:lang w:val="vi-VN"/>
        </w:rPr>
      </w:pPr>
    </w:p>
    <w:p w:rsidR="00A50CAE" w:rsidRPr="0099247E" w:rsidRDefault="00A50CAE" w:rsidP="00A50CAE">
      <w:pPr>
        <w:spacing w:before="120" w:after="120" w:line="276" w:lineRule="auto"/>
        <w:rPr>
          <w:rFonts w:eastAsia="Calibri"/>
          <w:color w:val="000000"/>
          <w:sz w:val="28"/>
          <w:szCs w:val="22"/>
          <w:lang w:val="vi-VN"/>
        </w:rPr>
      </w:pPr>
    </w:p>
    <w:p w:rsidR="00A50CAE" w:rsidRPr="0099247E" w:rsidRDefault="00A50CAE" w:rsidP="00A50CAE">
      <w:pPr>
        <w:spacing w:before="120" w:after="120" w:line="276" w:lineRule="auto"/>
        <w:rPr>
          <w:rFonts w:eastAsia="Calibri"/>
          <w:color w:val="000000"/>
          <w:sz w:val="28"/>
          <w:szCs w:val="22"/>
          <w:lang w:val="vi-VN"/>
        </w:rPr>
      </w:pPr>
    </w:p>
    <w:p w:rsidR="00A50CAE" w:rsidRPr="0099247E" w:rsidRDefault="00A50CAE" w:rsidP="00A50CAE">
      <w:pPr>
        <w:spacing w:before="120" w:after="120" w:line="276" w:lineRule="auto"/>
        <w:rPr>
          <w:rFonts w:eastAsia="Calibri"/>
          <w:color w:val="000000"/>
          <w:sz w:val="28"/>
          <w:szCs w:val="22"/>
          <w:lang w:val="vi-VN"/>
        </w:rPr>
      </w:pPr>
    </w:p>
    <w:p w:rsidR="00A50CAE" w:rsidRPr="0099247E" w:rsidRDefault="00A50CAE" w:rsidP="00A50CAE">
      <w:pPr>
        <w:spacing w:before="120" w:after="120" w:line="276" w:lineRule="auto"/>
        <w:rPr>
          <w:rFonts w:eastAsia="Calibri"/>
          <w:color w:val="000000"/>
          <w:sz w:val="28"/>
          <w:szCs w:val="22"/>
          <w:lang w:val="vi-VN"/>
        </w:rPr>
      </w:pPr>
    </w:p>
    <w:p w:rsidR="00A50CAE" w:rsidRPr="0099247E" w:rsidRDefault="00A50CAE" w:rsidP="00A50CAE">
      <w:pPr>
        <w:spacing w:before="120" w:after="120" w:line="276" w:lineRule="auto"/>
        <w:rPr>
          <w:rFonts w:eastAsia="Calibri"/>
          <w:color w:val="000000"/>
          <w:sz w:val="28"/>
          <w:szCs w:val="22"/>
          <w:lang w:val="vi-VN"/>
        </w:rPr>
      </w:pPr>
    </w:p>
    <w:p w:rsidR="00A50CAE" w:rsidRPr="0099247E" w:rsidRDefault="00A50CAE" w:rsidP="00A50CAE">
      <w:pPr>
        <w:spacing w:before="120" w:after="120" w:line="276" w:lineRule="auto"/>
        <w:rPr>
          <w:rFonts w:eastAsia="Calibri"/>
          <w:color w:val="000000"/>
          <w:sz w:val="28"/>
          <w:szCs w:val="22"/>
          <w:lang w:val="vi-VN"/>
        </w:rPr>
      </w:pPr>
    </w:p>
    <w:p w:rsidR="00A50CAE" w:rsidRPr="0099247E" w:rsidRDefault="00A50CAE" w:rsidP="00A50CAE">
      <w:pPr>
        <w:spacing w:before="120" w:after="120" w:line="276" w:lineRule="auto"/>
        <w:rPr>
          <w:rFonts w:eastAsia="Calibri"/>
          <w:color w:val="000000"/>
          <w:sz w:val="28"/>
          <w:szCs w:val="22"/>
          <w:lang w:val="vi-VN"/>
        </w:rPr>
      </w:pPr>
    </w:p>
    <w:p w:rsidR="00A50CAE" w:rsidRPr="0099247E" w:rsidRDefault="00A50CAE" w:rsidP="00A50CAE">
      <w:pPr>
        <w:spacing w:before="120" w:after="120" w:line="276" w:lineRule="auto"/>
        <w:rPr>
          <w:rFonts w:eastAsia="Calibri"/>
          <w:color w:val="000000"/>
          <w:sz w:val="28"/>
          <w:szCs w:val="22"/>
          <w:lang w:val="vi-VN"/>
        </w:rPr>
      </w:pPr>
    </w:p>
    <w:p w:rsidR="00A50CAE" w:rsidRPr="0099247E" w:rsidRDefault="00A50CAE" w:rsidP="00A50CAE">
      <w:pPr>
        <w:spacing w:before="120" w:after="120" w:line="276" w:lineRule="auto"/>
        <w:rPr>
          <w:rFonts w:eastAsia="Calibri"/>
          <w:color w:val="000000"/>
          <w:sz w:val="28"/>
          <w:szCs w:val="22"/>
          <w:lang w:val="vi-VN"/>
        </w:rPr>
      </w:pPr>
    </w:p>
    <w:p w:rsidR="00A50CAE" w:rsidRPr="0099247E" w:rsidRDefault="00A50CAE" w:rsidP="00A50CAE">
      <w:pPr>
        <w:spacing w:before="120" w:after="120" w:line="276" w:lineRule="auto"/>
        <w:rPr>
          <w:rFonts w:eastAsia="Calibri"/>
          <w:color w:val="000000"/>
          <w:sz w:val="28"/>
          <w:szCs w:val="22"/>
          <w:lang w:val="vi-VN"/>
        </w:rPr>
      </w:pPr>
    </w:p>
    <w:p w:rsidR="00A50CAE" w:rsidRPr="0099247E" w:rsidRDefault="00A50CAE" w:rsidP="00A50CAE">
      <w:pPr>
        <w:spacing w:before="120" w:after="120" w:line="276" w:lineRule="auto"/>
        <w:rPr>
          <w:rFonts w:eastAsia="Calibri"/>
          <w:color w:val="000000"/>
          <w:sz w:val="28"/>
          <w:szCs w:val="22"/>
          <w:lang w:val="vi-VN"/>
        </w:rPr>
      </w:pPr>
    </w:p>
    <w:p w:rsidR="00A50CAE" w:rsidRPr="0099247E" w:rsidRDefault="00A50CAE" w:rsidP="00A50CAE">
      <w:pPr>
        <w:spacing w:before="120" w:after="120" w:line="276" w:lineRule="auto"/>
        <w:rPr>
          <w:rFonts w:eastAsia="Calibri"/>
          <w:color w:val="000000"/>
          <w:sz w:val="28"/>
          <w:szCs w:val="22"/>
          <w:lang w:val="vi-VN"/>
        </w:rPr>
      </w:pPr>
    </w:p>
    <w:p w:rsidR="00A50CAE" w:rsidRPr="0099247E" w:rsidRDefault="00A50CAE" w:rsidP="00A50CAE">
      <w:pPr>
        <w:spacing w:before="120" w:after="120" w:line="276" w:lineRule="auto"/>
        <w:rPr>
          <w:rFonts w:eastAsia="Calibri"/>
          <w:color w:val="000000"/>
          <w:sz w:val="28"/>
          <w:szCs w:val="22"/>
          <w:lang w:val="vi-VN"/>
        </w:rPr>
      </w:pPr>
    </w:p>
    <w:p w:rsidR="00A50CAE" w:rsidRPr="0099247E" w:rsidRDefault="00A50CAE" w:rsidP="00A50CAE">
      <w:pPr>
        <w:spacing w:before="120" w:after="120" w:line="276" w:lineRule="auto"/>
        <w:rPr>
          <w:rFonts w:eastAsia="Calibri"/>
          <w:color w:val="000000"/>
          <w:sz w:val="28"/>
          <w:szCs w:val="22"/>
          <w:lang w:val="vi-VN"/>
        </w:rPr>
      </w:pPr>
    </w:p>
    <w:p w:rsidR="00A50CAE" w:rsidRPr="0099247E" w:rsidRDefault="00A50CAE" w:rsidP="00A50CAE">
      <w:pPr>
        <w:spacing w:before="120" w:after="120" w:line="276" w:lineRule="auto"/>
        <w:rPr>
          <w:rFonts w:eastAsia="Calibri"/>
          <w:color w:val="000000"/>
          <w:sz w:val="28"/>
          <w:szCs w:val="22"/>
          <w:lang w:val="vi-VN"/>
        </w:rPr>
      </w:pPr>
    </w:p>
    <w:p w:rsidR="00A50CAE" w:rsidRPr="0099247E" w:rsidRDefault="00A50CAE" w:rsidP="00A50CAE">
      <w:pPr>
        <w:spacing w:before="120" w:after="120" w:line="276" w:lineRule="auto"/>
        <w:rPr>
          <w:rFonts w:eastAsia="Calibri"/>
          <w:color w:val="000000"/>
          <w:sz w:val="28"/>
          <w:szCs w:val="22"/>
          <w:lang w:val="vi-VN"/>
        </w:rPr>
      </w:pPr>
    </w:p>
    <w:p w:rsidR="00A50CAE" w:rsidRPr="0099247E" w:rsidRDefault="00A50CAE" w:rsidP="00A50CAE">
      <w:pPr>
        <w:spacing w:before="120" w:after="120" w:line="276" w:lineRule="auto"/>
        <w:rPr>
          <w:rFonts w:eastAsia="Calibri"/>
          <w:color w:val="000000"/>
          <w:sz w:val="28"/>
          <w:szCs w:val="22"/>
          <w:lang w:val="vi-VN"/>
        </w:rPr>
      </w:pPr>
    </w:p>
    <w:p w:rsidR="00A50CAE" w:rsidRPr="0099247E" w:rsidRDefault="00A50CAE" w:rsidP="00A50CAE">
      <w:pPr>
        <w:spacing w:before="120" w:after="120" w:line="276" w:lineRule="auto"/>
        <w:rPr>
          <w:rFonts w:eastAsia="Calibri"/>
          <w:color w:val="000000"/>
          <w:sz w:val="28"/>
          <w:szCs w:val="22"/>
          <w:lang w:val="vi-VN"/>
        </w:rPr>
      </w:pPr>
    </w:p>
    <w:p w:rsidR="00A50CAE" w:rsidRPr="0099247E" w:rsidRDefault="00A50CAE" w:rsidP="00A50CAE">
      <w:pPr>
        <w:spacing w:before="120" w:after="120" w:line="276" w:lineRule="auto"/>
        <w:rPr>
          <w:rFonts w:eastAsia="Calibri"/>
          <w:color w:val="000000"/>
          <w:sz w:val="28"/>
          <w:szCs w:val="22"/>
          <w:lang w:val="vi-VN"/>
        </w:rPr>
      </w:pPr>
    </w:p>
    <w:p w:rsidR="00A50CAE" w:rsidRPr="0099247E" w:rsidRDefault="00A50CAE" w:rsidP="00A50CAE">
      <w:pPr>
        <w:spacing w:before="120" w:after="120" w:line="276" w:lineRule="auto"/>
        <w:rPr>
          <w:rFonts w:eastAsia="Calibri"/>
          <w:color w:val="000000"/>
          <w:sz w:val="28"/>
          <w:szCs w:val="22"/>
        </w:rPr>
      </w:pPr>
    </w:p>
    <w:p w:rsidR="00733A31" w:rsidRDefault="00733A31" w:rsidP="00733A31">
      <w:pPr>
        <w:tabs>
          <w:tab w:val="left" w:pos="1134"/>
        </w:tabs>
        <w:spacing w:before="200" w:after="120" w:line="276" w:lineRule="auto"/>
        <w:ind w:firstLine="709"/>
        <w:rPr>
          <w:rFonts w:eastAsia="Calibri"/>
          <w:b/>
          <w:i/>
          <w:color w:val="000000"/>
          <w:sz w:val="28"/>
          <w:szCs w:val="22"/>
        </w:rPr>
      </w:pPr>
    </w:p>
    <w:p w:rsidR="00733A31" w:rsidRDefault="00733A31" w:rsidP="00733A31">
      <w:pPr>
        <w:tabs>
          <w:tab w:val="left" w:pos="1134"/>
        </w:tabs>
        <w:spacing w:before="200" w:after="120" w:line="276" w:lineRule="auto"/>
        <w:ind w:firstLine="709"/>
        <w:rPr>
          <w:rFonts w:eastAsia="Calibri"/>
          <w:b/>
          <w:i/>
          <w:color w:val="000000"/>
          <w:sz w:val="28"/>
          <w:szCs w:val="22"/>
        </w:rPr>
      </w:pPr>
    </w:p>
    <w:p w:rsidR="00EC647B" w:rsidRDefault="00EC647B" w:rsidP="00733A31">
      <w:pPr>
        <w:tabs>
          <w:tab w:val="left" w:pos="1134"/>
        </w:tabs>
        <w:spacing w:before="200" w:after="120" w:line="276" w:lineRule="auto"/>
        <w:ind w:firstLine="709"/>
        <w:rPr>
          <w:rFonts w:eastAsia="Calibri"/>
          <w:b/>
          <w:i/>
          <w:color w:val="000000"/>
          <w:sz w:val="28"/>
          <w:szCs w:val="22"/>
        </w:rPr>
      </w:pPr>
    </w:p>
    <w:p w:rsidR="00EC647B" w:rsidRDefault="00EC647B" w:rsidP="00733A31">
      <w:pPr>
        <w:tabs>
          <w:tab w:val="left" w:pos="1134"/>
        </w:tabs>
        <w:spacing w:before="200" w:after="120" w:line="276" w:lineRule="auto"/>
        <w:ind w:firstLine="709"/>
        <w:rPr>
          <w:rFonts w:eastAsia="Calibri"/>
          <w:b/>
          <w:i/>
          <w:color w:val="000000"/>
          <w:sz w:val="28"/>
          <w:szCs w:val="22"/>
        </w:rPr>
      </w:pPr>
    </w:p>
    <w:p w:rsidR="00EC647B" w:rsidRDefault="00EC647B" w:rsidP="00733A31">
      <w:pPr>
        <w:tabs>
          <w:tab w:val="left" w:pos="1134"/>
        </w:tabs>
        <w:spacing w:before="200" w:after="120" w:line="276" w:lineRule="auto"/>
        <w:ind w:firstLine="709"/>
        <w:rPr>
          <w:rFonts w:eastAsia="Calibri"/>
          <w:b/>
          <w:i/>
          <w:color w:val="000000"/>
          <w:sz w:val="28"/>
          <w:szCs w:val="22"/>
        </w:rPr>
      </w:pPr>
    </w:p>
    <w:p w:rsidR="006121E0" w:rsidRDefault="006121E0" w:rsidP="00733A31">
      <w:pPr>
        <w:tabs>
          <w:tab w:val="left" w:pos="1134"/>
        </w:tabs>
        <w:spacing w:before="200" w:after="120" w:line="276" w:lineRule="auto"/>
        <w:ind w:firstLine="709"/>
        <w:rPr>
          <w:rFonts w:eastAsia="Calibri"/>
          <w:b/>
          <w:i/>
          <w:color w:val="000000"/>
          <w:sz w:val="28"/>
          <w:szCs w:val="22"/>
        </w:rPr>
      </w:pPr>
    </w:p>
    <w:p w:rsidR="00733A31" w:rsidRPr="00733A31" w:rsidRDefault="00733A31" w:rsidP="00733A31">
      <w:pPr>
        <w:tabs>
          <w:tab w:val="left" w:pos="1134"/>
        </w:tabs>
        <w:spacing w:before="200" w:after="120" w:line="276" w:lineRule="auto"/>
        <w:ind w:firstLine="709"/>
        <w:rPr>
          <w:rFonts w:eastAsia="Calibri"/>
          <w:b/>
          <w:i/>
          <w:color w:val="000000"/>
          <w:sz w:val="28"/>
          <w:szCs w:val="22"/>
        </w:rPr>
      </w:pPr>
      <w:r>
        <w:rPr>
          <w:rFonts w:eastAsia="Calibri"/>
          <w:b/>
          <w:i/>
          <w:color w:val="000000"/>
          <w:sz w:val="28"/>
          <w:szCs w:val="22"/>
        </w:rPr>
        <w:lastRenderedPageBreak/>
        <w:t xml:space="preserve">3.2. </w:t>
      </w:r>
      <w:r w:rsidR="00A50CAE" w:rsidRPr="007D1D32">
        <w:rPr>
          <w:rFonts w:eastAsia="Calibri"/>
          <w:b/>
          <w:i/>
          <w:color w:val="000000"/>
          <w:sz w:val="28"/>
          <w:szCs w:val="22"/>
        </w:rPr>
        <w:t>Tính toán chỉ số rủi ro</w:t>
      </w:r>
    </w:p>
    <w:p w:rsidR="00A50CAE" w:rsidRPr="0099247E" w:rsidRDefault="00A50CAE" w:rsidP="00A50CAE">
      <w:pPr>
        <w:spacing w:before="120" w:after="120" w:line="276" w:lineRule="auto"/>
        <w:ind w:firstLine="709"/>
        <w:jc w:val="both"/>
        <w:rPr>
          <w:rFonts w:eastAsia="Calibri"/>
          <w:color w:val="000000"/>
          <w:sz w:val="28"/>
          <w:szCs w:val="22"/>
          <w:lang w:val="vi-VN"/>
        </w:rPr>
      </w:pPr>
      <w:r w:rsidRPr="0099247E">
        <w:rPr>
          <w:rFonts w:eastAsia="Calibri"/>
          <w:color w:val="000000"/>
          <w:sz w:val="28"/>
          <w:szCs w:val="22"/>
          <w:lang w:val="vi-VN"/>
        </w:rPr>
        <w:t>Mỗi một mối nguy hiểm được nhận dạng, chỉ số nguy cơ rủi ro sẽ được tính toán dựa trên mức độ nghiêm trọng và tần suất xảy ra theo các bảng sau:</w:t>
      </w:r>
    </w:p>
    <w:p w:rsidR="00A50CAE" w:rsidRDefault="00A50CAE" w:rsidP="00A50CAE">
      <w:pPr>
        <w:spacing w:before="120" w:after="120" w:line="276" w:lineRule="auto"/>
        <w:jc w:val="center"/>
        <w:rPr>
          <w:rFonts w:eastAsia="Calibri"/>
          <w:b/>
          <w:color w:val="000000"/>
          <w:sz w:val="28"/>
          <w:szCs w:val="22"/>
          <w:lang w:val="vi-VN"/>
        </w:rPr>
      </w:pPr>
      <w:r w:rsidRPr="0099247E">
        <w:rPr>
          <w:rFonts w:eastAsia="Calibri"/>
          <w:b/>
          <w:color w:val="000000"/>
          <w:sz w:val="28"/>
          <w:szCs w:val="22"/>
          <w:lang w:val="vi-VN"/>
        </w:rPr>
        <w:t>BẢNG 1: KHẢ NĂNG CÓ THỂ XẢY RA RỦI RO</w:t>
      </w:r>
    </w:p>
    <w:p w:rsidR="00733A31" w:rsidRPr="0099247E" w:rsidRDefault="00733A31" w:rsidP="00A50CAE">
      <w:pPr>
        <w:spacing w:before="120" w:after="120" w:line="276" w:lineRule="auto"/>
        <w:jc w:val="center"/>
        <w:rPr>
          <w:rFonts w:eastAsia="Calibri"/>
          <w:b/>
          <w:color w:val="000000"/>
          <w:sz w:val="28"/>
          <w:szCs w:val="22"/>
          <w:lang w:val="vi-VN"/>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00"/>
        <w:gridCol w:w="5705"/>
        <w:gridCol w:w="1417"/>
      </w:tblGrid>
      <w:tr w:rsidR="00A50CAE" w:rsidRPr="0099247E">
        <w:tc>
          <w:tcPr>
            <w:tcW w:w="2200" w:type="dxa"/>
            <w:vAlign w:val="center"/>
          </w:tcPr>
          <w:p w:rsidR="00A50CAE" w:rsidRPr="0099247E" w:rsidRDefault="00A50CAE" w:rsidP="00A50CAE">
            <w:pPr>
              <w:spacing w:before="120" w:after="120" w:line="276" w:lineRule="auto"/>
              <w:jc w:val="center"/>
              <w:rPr>
                <w:rFonts w:eastAsia="Calibri"/>
                <w:b/>
                <w:color w:val="000000"/>
                <w:sz w:val="28"/>
                <w:szCs w:val="28"/>
              </w:rPr>
            </w:pPr>
            <w:r w:rsidRPr="0099247E">
              <w:rPr>
                <w:rFonts w:eastAsia="Calibri"/>
                <w:b/>
                <w:color w:val="000000"/>
                <w:sz w:val="28"/>
                <w:szCs w:val="28"/>
              </w:rPr>
              <w:t>Tần suất</w:t>
            </w:r>
          </w:p>
        </w:tc>
        <w:tc>
          <w:tcPr>
            <w:tcW w:w="5705" w:type="dxa"/>
            <w:vAlign w:val="center"/>
          </w:tcPr>
          <w:p w:rsidR="00A50CAE" w:rsidRPr="0099247E" w:rsidRDefault="00A50CAE" w:rsidP="00A50CAE">
            <w:pPr>
              <w:spacing w:before="120" w:after="120" w:line="276" w:lineRule="auto"/>
              <w:jc w:val="center"/>
              <w:rPr>
                <w:rFonts w:eastAsia="Calibri"/>
                <w:b/>
                <w:color w:val="000000"/>
                <w:sz w:val="28"/>
                <w:szCs w:val="28"/>
              </w:rPr>
            </w:pPr>
            <w:r w:rsidRPr="0099247E">
              <w:rPr>
                <w:rFonts w:eastAsia="Calibri"/>
                <w:b/>
                <w:color w:val="000000"/>
                <w:sz w:val="28"/>
                <w:szCs w:val="28"/>
              </w:rPr>
              <w:t>Mô tả</w:t>
            </w:r>
          </w:p>
        </w:tc>
        <w:tc>
          <w:tcPr>
            <w:tcW w:w="1417" w:type="dxa"/>
          </w:tcPr>
          <w:p w:rsidR="00A50CAE" w:rsidRPr="0099247E" w:rsidRDefault="00A50CAE" w:rsidP="00A50CAE">
            <w:pPr>
              <w:spacing w:before="120" w:after="120" w:line="276" w:lineRule="auto"/>
              <w:jc w:val="center"/>
              <w:rPr>
                <w:rFonts w:eastAsia="Calibri"/>
                <w:b/>
                <w:color w:val="000000"/>
                <w:sz w:val="28"/>
                <w:szCs w:val="28"/>
              </w:rPr>
            </w:pPr>
            <w:r w:rsidRPr="0099247E">
              <w:rPr>
                <w:rFonts w:eastAsia="Calibri"/>
                <w:b/>
                <w:color w:val="000000"/>
                <w:sz w:val="28"/>
                <w:szCs w:val="28"/>
              </w:rPr>
              <w:t>Giá trị</w:t>
            </w:r>
          </w:p>
        </w:tc>
      </w:tr>
      <w:tr w:rsidR="00A50CAE" w:rsidRPr="0099247E">
        <w:trPr>
          <w:trHeight w:val="1134"/>
        </w:trPr>
        <w:tc>
          <w:tcPr>
            <w:tcW w:w="2200" w:type="dxa"/>
            <w:vAlign w:val="center"/>
          </w:tcPr>
          <w:p w:rsidR="00A50CAE" w:rsidRPr="00251058" w:rsidRDefault="00A50CAE" w:rsidP="00251058">
            <w:pPr>
              <w:spacing w:before="120" w:after="120" w:line="276" w:lineRule="auto"/>
              <w:jc w:val="center"/>
              <w:rPr>
                <w:rFonts w:eastAsia="Calibri"/>
                <w:color w:val="000000"/>
                <w:sz w:val="28"/>
                <w:szCs w:val="28"/>
              </w:rPr>
            </w:pPr>
            <w:r w:rsidRPr="0099247E">
              <w:rPr>
                <w:rFonts w:eastAsia="Calibri"/>
                <w:color w:val="000000"/>
                <w:sz w:val="28"/>
                <w:szCs w:val="28"/>
              </w:rPr>
              <w:t>Thường xuyên</w:t>
            </w:r>
          </w:p>
        </w:tc>
        <w:tc>
          <w:tcPr>
            <w:tcW w:w="5705" w:type="dxa"/>
            <w:vAlign w:val="center"/>
          </w:tcPr>
          <w:p w:rsidR="00A50CAE" w:rsidRPr="0099247E" w:rsidRDefault="00A50CAE" w:rsidP="00EC647B">
            <w:pPr>
              <w:spacing w:before="120" w:after="120" w:line="276" w:lineRule="auto"/>
              <w:rPr>
                <w:rFonts w:eastAsia="Calibri"/>
                <w:color w:val="000000"/>
                <w:sz w:val="28"/>
                <w:szCs w:val="28"/>
              </w:rPr>
            </w:pPr>
            <w:r w:rsidRPr="0099247E">
              <w:rPr>
                <w:i/>
                <w:iCs/>
                <w:color w:val="000000"/>
                <w:sz w:val="28"/>
                <w:szCs w:val="28"/>
                <w:shd w:val="clear" w:color="auto" w:fill="FFFFFF"/>
                <w:lang w:val="vi-VN" w:eastAsia="vi-VN" w:bidi="vi-VN"/>
              </w:rPr>
              <w:t>- Thưòng xuyên (12 lần trở lên/năm)</w:t>
            </w:r>
          </w:p>
        </w:tc>
        <w:tc>
          <w:tcPr>
            <w:tcW w:w="1417" w:type="dxa"/>
            <w:vAlign w:val="center"/>
          </w:tcPr>
          <w:p w:rsidR="00A50CAE" w:rsidRPr="0099247E" w:rsidRDefault="00A50CAE" w:rsidP="00A50CAE">
            <w:pPr>
              <w:spacing w:before="120" w:after="120" w:line="276" w:lineRule="auto"/>
              <w:jc w:val="center"/>
              <w:rPr>
                <w:rFonts w:eastAsia="Calibri"/>
                <w:color w:val="000000"/>
                <w:sz w:val="28"/>
                <w:szCs w:val="28"/>
              </w:rPr>
            </w:pPr>
            <w:r w:rsidRPr="0099247E">
              <w:rPr>
                <w:rFonts w:eastAsia="Calibri"/>
                <w:color w:val="000000"/>
                <w:sz w:val="28"/>
                <w:szCs w:val="28"/>
              </w:rPr>
              <w:t>5</w:t>
            </w:r>
          </w:p>
        </w:tc>
      </w:tr>
      <w:tr w:rsidR="00A50CAE" w:rsidRPr="0099247E">
        <w:trPr>
          <w:trHeight w:val="1134"/>
        </w:trPr>
        <w:tc>
          <w:tcPr>
            <w:tcW w:w="2200" w:type="dxa"/>
            <w:vAlign w:val="center"/>
          </w:tcPr>
          <w:p w:rsidR="00A50CAE" w:rsidRPr="00251058" w:rsidRDefault="00A50CAE" w:rsidP="00251058">
            <w:pPr>
              <w:spacing w:before="120" w:after="120" w:line="276" w:lineRule="auto"/>
              <w:jc w:val="center"/>
              <w:rPr>
                <w:rFonts w:eastAsia="Calibri"/>
                <w:color w:val="000000"/>
                <w:sz w:val="28"/>
                <w:szCs w:val="28"/>
              </w:rPr>
            </w:pPr>
            <w:r w:rsidRPr="0099247E">
              <w:rPr>
                <w:rFonts w:eastAsia="Calibri"/>
                <w:color w:val="000000"/>
                <w:sz w:val="28"/>
                <w:szCs w:val="28"/>
              </w:rPr>
              <w:t>Thỉnh thoảng</w:t>
            </w:r>
          </w:p>
        </w:tc>
        <w:tc>
          <w:tcPr>
            <w:tcW w:w="5705" w:type="dxa"/>
            <w:vAlign w:val="center"/>
          </w:tcPr>
          <w:p w:rsidR="00A50CAE" w:rsidRPr="0099247E" w:rsidRDefault="00A50CAE" w:rsidP="00EC647B">
            <w:pPr>
              <w:spacing w:before="120" w:after="120" w:line="276" w:lineRule="auto"/>
              <w:rPr>
                <w:rFonts w:eastAsia="Calibri"/>
                <w:color w:val="000000"/>
                <w:sz w:val="28"/>
                <w:szCs w:val="28"/>
                <w:lang w:val="vi-VN"/>
              </w:rPr>
            </w:pPr>
            <w:r w:rsidRPr="0099247E">
              <w:rPr>
                <w:i/>
                <w:iCs/>
                <w:color w:val="000000"/>
                <w:sz w:val="28"/>
                <w:szCs w:val="28"/>
                <w:shd w:val="clear" w:color="auto" w:fill="FFFFFF"/>
                <w:lang w:val="vi-VN" w:eastAsia="vi-VN" w:bidi="vi-VN"/>
              </w:rPr>
              <w:t>- Thỉnh thoảng (1-11 lần/năm)</w:t>
            </w:r>
          </w:p>
        </w:tc>
        <w:tc>
          <w:tcPr>
            <w:tcW w:w="1417" w:type="dxa"/>
            <w:vAlign w:val="center"/>
          </w:tcPr>
          <w:p w:rsidR="00A50CAE" w:rsidRPr="0099247E" w:rsidRDefault="00A50CAE" w:rsidP="00A50CAE">
            <w:pPr>
              <w:spacing w:before="120" w:after="120" w:line="276" w:lineRule="auto"/>
              <w:jc w:val="center"/>
              <w:rPr>
                <w:rFonts w:eastAsia="Calibri"/>
                <w:color w:val="000000"/>
                <w:sz w:val="28"/>
                <w:szCs w:val="28"/>
              </w:rPr>
            </w:pPr>
            <w:r w:rsidRPr="0099247E">
              <w:rPr>
                <w:rFonts w:eastAsia="Calibri"/>
                <w:color w:val="000000"/>
                <w:sz w:val="28"/>
                <w:szCs w:val="28"/>
              </w:rPr>
              <w:t>4</w:t>
            </w:r>
          </w:p>
        </w:tc>
      </w:tr>
      <w:tr w:rsidR="00A50CAE" w:rsidRPr="0099247E">
        <w:trPr>
          <w:trHeight w:val="1134"/>
        </w:trPr>
        <w:tc>
          <w:tcPr>
            <w:tcW w:w="2200" w:type="dxa"/>
            <w:vAlign w:val="center"/>
          </w:tcPr>
          <w:p w:rsidR="00A50CAE" w:rsidRPr="00251058" w:rsidRDefault="00A50CAE" w:rsidP="00251058">
            <w:pPr>
              <w:spacing w:before="120" w:after="120" w:line="276" w:lineRule="auto"/>
              <w:jc w:val="center"/>
              <w:rPr>
                <w:rFonts w:eastAsia="Calibri"/>
                <w:color w:val="000000"/>
                <w:sz w:val="28"/>
                <w:szCs w:val="28"/>
              </w:rPr>
            </w:pPr>
            <w:r w:rsidRPr="0099247E">
              <w:rPr>
                <w:rFonts w:eastAsia="Calibri"/>
                <w:color w:val="000000"/>
                <w:sz w:val="28"/>
                <w:szCs w:val="28"/>
              </w:rPr>
              <w:t>Ít khi</w:t>
            </w:r>
          </w:p>
        </w:tc>
        <w:tc>
          <w:tcPr>
            <w:tcW w:w="5705" w:type="dxa"/>
            <w:vAlign w:val="center"/>
          </w:tcPr>
          <w:p w:rsidR="00A50CAE" w:rsidRPr="0099247E" w:rsidRDefault="00A50CAE" w:rsidP="00EC647B">
            <w:pPr>
              <w:spacing w:before="120" w:after="120" w:line="276" w:lineRule="auto"/>
              <w:rPr>
                <w:rFonts w:eastAsia="Calibri"/>
                <w:color w:val="000000"/>
                <w:sz w:val="28"/>
                <w:szCs w:val="28"/>
              </w:rPr>
            </w:pPr>
            <w:r w:rsidRPr="0099247E">
              <w:rPr>
                <w:i/>
                <w:iCs/>
                <w:color w:val="000000"/>
                <w:sz w:val="28"/>
                <w:szCs w:val="28"/>
                <w:shd w:val="clear" w:color="auto" w:fill="FFFFFF"/>
                <w:lang w:val="vi-VN" w:eastAsia="vi-VN" w:bidi="vi-VN"/>
              </w:rPr>
              <w:t>- Ít khi (1-9 lần/10 năm)</w:t>
            </w:r>
          </w:p>
        </w:tc>
        <w:tc>
          <w:tcPr>
            <w:tcW w:w="1417" w:type="dxa"/>
            <w:vAlign w:val="center"/>
          </w:tcPr>
          <w:p w:rsidR="00A50CAE" w:rsidRPr="0099247E" w:rsidRDefault="00A50CAE" w:rsidP="00A50CAE">
            <w:pPr>
              <w:spacing w:before="120" w:after="120" w:line="276" w:lineRule="auto"/>
              <w:jc w:val="center"/>
              <w:rPr>
                <w:rFonts w:eastAsia="Calibri"/>
                <w:color w:val="000000"/>
                <w:sz w:val="28"/>
                <w:szCs w:val="28"/>
              </w:rPr>
            </w:pPr>
            <w:r w:rsidRPr="0099247E">
              <w:rPr>
                <w:rFonts w:eastAsia="Calibri"/>
                <w:color w:val="000000"/>
                <w:sz w:val="28"/>
                <w:szCs w:val="28"/>
              </w:rPr>
              <w:t>3</w:t>
            </w:r>
          </w:p>
        </w:tc>
      </w:tr>
      <w:tr w:rsidR="00A50CAE" w:rsidRPr="0099247E">
        <w:trPr>
          <w:trHeight w:val="1134"/>
        </w:trPr>
        <w:tc>
          <w:tcPr>
            <w:tcW w:w="2200" w:type="dxa"/>
            <w:vAlign w:val="center"/>
          </w:tcPr>
          <w:p w:rsidR="00A50CAE" w:rsidRPr="0099247E" w:rsidRDefault="00A50CAE" w:rsidP="00251058">
            <w:pPr>
              <w:spacing w:before="120" w:after="120" w:line="276" w:lineRule="auto"/>
              <w:jc w:val="center"/>
              <w:rPr>
                <w:rFonts w:eastAsia="Calibri"/>
                <w:color w:val="000000"/>
                <w:sz w:val="28"/>
                <w:szCs w:val="28"/>
              </w:rPr>
            </w:pPr>
            <w:r w:rsidRPr="0099247E">
              <w:rPr>
                <w:rFonts w:eastAsia="Calibri"/>
                <w:color w:val="000000"/>
                <w:sz w:val="28"/>
                <w:szCs w:val="28"/>
              </w:rPr>
              <w:t>Hiếm khi</w:t>
            </w:r>
          </w:p>
        </w:tc>
        <w:tc>
          <w:tcPr>
            <w:tcW w:w="5705" w:type="dxa"/>
            <w:vAlign w:val="center"/>
          </w:tcPr>
          <w:p w:rsidR="00A50CAE" w:rsidRPr="0099247E" w:rsidRDefault="00A50CAE" w:rsidP="00EC647B">
            <w:pPr>
              <w:spacing w:before="120" w:after="120" w:line="276" w:lineRule="auto"/>
              <w:rPr>
                <w:rFonts w:eastAsia="Calibri"/>
                <w:color w:val="000000"/>
                <w:sz w:val="28"/>
                <w:szCs w:val="28"/>
              </w:rPr>
            </w:pPr>
            <w:r w:rsidRPr="0099247E">
              <w:rPr>
                <w:i/>
                <w:iCs/>
                <w:color w:val="000000"/>
                <w:sz w:val="28"/>
                <w:szCs w:val="28"/>
                <w:shd w:val="clear" w:color="auto" w:fill="FFFFFF"/>
                <w:lang w:val="vi-VN" w:eastAsia="vi-VN" w:bidi="vi-VN"/>
              </w:rPr>
              <w:t>- Hiếm khi (1-4 lần/50 năm)</w:t>
            </w:r>
          </w:p>
        </w:tc>
        <w:tc>
          <w:tcPr>
            <w:tcW w:w="1417" w:type="dxa"/>
            <w:vAlign w:val="center"/>
          </w:tcPr>
          <w:p w:rsidR="00A50CAE" w:rsidRPr="0099247E" w:rsidRDefault="00A50CAE" w:rsidP="00A50CAE">
            <w:pPr>
              <w:spacing w:before="120" w:after="120" w:line="276" w:lineRule="auto"/>
              <w:jc w:val="center"/>
              <w:rPr>
                <w:rFonts w:eastAsia="Calibri"/>
                <w:color w:val="000000"/>
                <w:sz w:val="28"/>
                <w:szCs w:val="28"/>
              </w:rPr>
            </w:pPr>
            <w:r w:rsidRPr="0099247E">
              <w:rPr>
                <w:rFonts w:eastAsia="Calibri"/>
                <w:color w:val="000000"/>
                <w:sz w:val="28"/>
                <w:szCs w:val="28"/>
              </w:rPr>
              <w:t>2</w:t>
            </w:r>
          </w:p>
        </w:tc>
      </w:tr>
      <w:tr w:rsidR="00A50CAE" w:rsidRPr="0099247E">
        <w:trPr>
          <w:trHeight w:val="1134"/>
        </w:trPr>
        <w:tc>
          <w:tcPr>
            <w:tcW w:w="2200" w:type="dxa"/>
            <w:vAlign w:val="center"/>
          </w:tcPr>
          <w:p w:rsidR="00A50CAE" w:rsidRPr="00251058" w:rsidRDefault="00A50CAE" w:rsidP="00251058">
            <w:pPr>
              <w:spacing w:before="120" w:after="120" w:line="276" w:lineRule="auto"/>
              <w:jc w:val="center"/>
              <w:rPr>
                <w:rFonts w:eastAsia="Calibri"/>
                <w:color w:val="000000"/>
                <w:sz w:val="28"/>
                <w:szCs w:val="28"/>
              </w:rPr>
            </w:pPr>
            <w:r w:rsidRPr="0099247E">
              <w:rPr>
                <w:rFonts w:eastAsia="Calibri"/>
                <w:color w:val="000000"/>
                <w:sz w:val="28"/>
                <w:szCs w:val="28"/>
              </w:rPr>
              <w:t>Cực kỳ hiếm</w:t>
            </w:r>
          </w:p>
        </w:tc>
        <w:tc>
          <w:tcPr>
            <w:tcW w:w="5705" w:type="dxa"/>
            <w:vAlign w:val="center"/>
          </w:tcPr>
          <w:p w:rsidR="00A50CAE" w:rsidRPr="0099247E" w:rsidRDefault="00A50CAE" w:rsidP="00EC647B">
            <w:pPr>
              <w:spacing w:before="120" w:after="120" w:line="276" w:lineRule="auto"/>
              <w:rPr>
                <w:rFonts w:eastAsia="Calibri"/>
                <w:color w:val="000000"/>
                <w:sz w:val="28"/>
                <w:szCs w:val="28"/>
              </w:rPr>
            </w:pPr>
            <w:r w:rsidRPr="0099247E">
              <w:rPr>
                <w:i/>
                <w:iCs/>
                <w:color w:val="000000"/>
                <w:sz w:val="28"/>
                <w:szCs w:val="28"/>
                <w:shd w:val="clear" w:color="auto" w:fill="FFFFFF"/>
                <w:lang w:val="vi-VN" w:eastAsia="vi-VN" w:bidi="vi-VN"/>
              </w:rPr>
              <w:t>- Rất hiếm khi (1 lần trên 50 năm)</w:t>
            </w:r>
          </w:p>
        </w:tc>
        <w:tc>
          <w:tcPr>
            <w:tcW w:w="1417" w:type="dxa"/>
            <w:vAlign w:val="center"/>
          </w:tcPr>
          <w:p w:rsidR="00A50CAE" w:rsidRPr="0099247E" w:rsidRDefault="00A50CAE" w:rsidP="00A50CAE">
            <w:pPr>
              <w:spacing w:before="120" w:after="120" w:line="276" w:lineRule="auto"/>
              <w:jc w:val="center"/>
              <w:rPr>
                <w:rFonts w:eastAsia="Calibri"/>
                <w:color w:val="000000"/>
                <w:sz w:val="28"/>
                <w:szCs w:val="28"/>
              </w:rPr>
            </w:pPr>
            <w:r w:rsidRPr="0099247E">
              <w:rPr>
                <w:rFonts w:eastAsia="Calibri"/>
                <w:color w:val="000000"/>
                <w:sz w:val="28"/>
                <w:szCs w:val="28"/>
              </w:rPr>
              <w:t>1</w:t>
            </w:r>
          </w:p>
        </w:tc>
      </w:tr>
    </w:tbl>
    <w:p w:rsidR="00A50CAE" w:rsidRDefault="00A50CAE" w:rsidP="00A50CAE">
      <w:pPr>
        <w:spacing w:before="120" w:after="120" w:line="276" w:lineRule="auto"/>
        <w:jc w:val="center"/>
        <w:rPr>
          <w:rFonts w:eastAsia="Calibri"/>
          <w:b/>
          <w:color w:val="000000"/>
          <w:sz w:val="28"/>
          <w:szCs w:val="22"/>
        </w:rPr>
      </w:pPr>
      <w:r w:rsidRPr="0099247E">
        <w:rPr>
          <w:rFonts w:eastAsia="Calibri"/>
          <w:b/>
          <w:color w:val="000000"/>
          <w:sz w:val="28"/>
          <w:szCs w:val="22"/>
        </w:rPr>
        <w:t>BẢNG 2: MỨC ĐỘ NGHIÊM TRỌNG CỦA RỦI RO</w:t>
      </w:r>
    </w:p>
    <w:p w:rsidR="00733A31" w:rsidRPr="0099247E" w:rsidRDefault="00733A31" w:rsidP="00A50CAE">
      <w:pPr>
        <w:spacing w:before="120" w:after="120" w:line="276" w:lineRule="auto"/>
        <w:jc w:val="center"/>
        <w:rPr>
          <w:rFonts w:eastAsia="Calibri"/>
          <w:b/>
          <w:color w:val="000000"/>
          <w:sz w:val="28"/>
          <w:szCs w:val="22"/>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27"/>
        <w:gridCol w:w="6237"/>
        <w:gridCol w:w="1134"/>
      </w:tblGrid>
      <w:tr w:rsidR="00A50CAE" w:rsidRPr="0099247E">
        <w:trPr>
          <w:tblHeader/>
        </w:trPr>
        <w:tc>
          <w:tcPr>
            <w:tcW w:w="2127" w:type="dxa"/>
            <w:vAlign w:val="center"/>
          </w:tcPr>
          <w:p w:rsidR="00A50CAE" w:rsidRPr="0099247E" w:rsidRDefault="00A50CAE" w:rsidP="00A50CAE">
            <w:pPr>
              <w:spacing w:before="120" w:after="120" w:line="276" w:lineRule="auto"/>
              <w:jc w:val="center"/>
              <w:rPr>
                <w:rFonts w:eastAsia="Calibri"/>
                <w:b/>
                <w:color w:val="000000"/>
                <w:sz w:val="28"/>
                <w:szCs w:val="28"/>
              </w:rPr>
            </w:pPr>
            <w:r w:rsidRPr="0099247E">
              <w:rPr>
                <w:rFonts w:eastAsia="Calibri"/>
                <w:b/>
                <w:color w:val="000000"/>
                <w:sz w:val="28"/>
                <w:szCs w:val="28"/>
              </w:rPr>
              <w:t>Mức độ</w:t>
            </w:r>
          </w:p>
        </w:tc>
        <w:tc>
          <w:tcPr>
            <w:tcW w:w="6237" w:type="dxa"/>
            <w:vAlign w:val="center"/>
          </w:tcPr>
          <w:p w:rsidR="00A50CAE" w:rsidRPr="0099247E" w:rsidRDefault="00A50CAE" w:rsidP="00A50CAE">
            <w:pPr>
              <w:spacing w:before="120" w:after="120" w:line="276" w:lineRule="auto"/>
              <w:jc w:val="center"/>
              <w:rPr>
                <w:rFonts w:eastAsia="Calibri"/>
                <w:b/>
                <w:color w:val="000000"/>
                <w:sz w:val="28"/>
                <w:szCs w:val="28"/>
              </w:rPr>
            </w:pPr>
            <w:r w:rsidRPr="0099247E">
              <w:rPr>
                <w:rFonts w:eastAsia="Calibri"/>
                <w:b/>
                <w:color w:val="000000"/>
                <w:sz w:val="28"/>
                <w:szCs w:val="28"/>
              </w:rPr>
              <w:t>Mô tả</w:t>
            </w:r>
          </w:p>
        </w:tc>
        <w:tc>
          <w:tcPr>
            <w:tcW w:w="1134" w:type="dxa"/>
            <w:vAlign w:val="center"/>
          </w:tcPr>
          <w:p w:rsidR="00A50CAE" w:rsidRPr="0099247E" w:rsidRDefault="00A50CAE" w:rsidP="00A50CAE">
            <w:pPr>
              <w:spacing w:before="120" w:after="120" w:line="276" w:lineRule="auto"/>
              <w:jc w:val="center"/>
              <w:rPr>
                <w:rFonts w:eastAsia="Calibri"/>
                <w:b/>
                <w:color w:val="000000"/>
                <w:sz w:val="28"/>
                <w:szCs w:val="28"/>
              </w:rPr>
            </w:pPr>
            <w:r w:rsidRPr="0099247E">
              <w:rPr>
                <w:rFonts w:eastAsia="Calibri"/>
                <w:b/>
                <w:color w:val="000000"/>
                <w:sz w:val="28"/>
                <w:szCs w:val="28"/>
              </w:rPr>
              <w:t>Giá trị</w:t>
            </w:r>
          </w:p>
        </w:tc>
      </w:tr>
      <w:tr w:rsidR="00A50CAE" w:rsidRPr="0099247E">
        <w:trPr>
          <w:trHeight w:val="1367"/>
        </w:trPr>
        <w:tc>
          <w:tcPr>
            <w:tcW w:w="2127" w:type="dxa"/>
            <w:vAlign w:val="center"/>
          </w:tcPr>
          <w:p w:rsidR="00A50CAE" w:rsidRPr="0099247E" w:rsidRDefault="00A50CAE" w:rsidP="00A50CAE">
            <w:pPr>
              <w:spacing w:before="120" w:after="120" w:line="276" w:lineRule="auto"/>
              <w:jc w:val="center"/>
              <w:rPr>
                <w:rFonts w:eastAsia="Calibri"/>
                <w:b/>
                <w:color w:val="000000"/>
                <w:sz w:val="28"/>
                <w:szCs w:val="28"/>
              </w:rPr>
            </w:pPr>
            <w:r w:rsidRPr="0099247E">
              <w:rPr>
                <w:rFonts w:eastAsia="Calibri"/>
                <w:b/>
                <w:color w:val="000000"/>
                <w:sz w:val="28"/>
                <w:szCs w:val="28"/>
              </w:rPr>
              <w:t>Thảm khốc</w:t>
            </w:r>
          </w:p>
        </w:tc>
        <w:tc>
          <w:tcPr>
            <w:tcW w:w="6237" w:type="dxa"/>
            <w:vAlign w:val="center"/>
          </w:tcPr>
          <w:p w:rsidR="00A50CAE" w:rsidRPr="0099247E" w:rsidRDefault="00A50CAE" w:rsidP="00A50CAE">
            <w:pPr>
              <w:widowControl w:val="0"/>
              <w:tabs>
                <w:tab w:val="left" w:pos="57"/>
              </w:tabs>
              <w:spacing w:before="120" w:after="120"/>
              <w:ind w:right="166"/>
              <w:jc w:val="both"/>
              <w:rPr>
                <w:color w:val="000000"/>
              </w:rPr>
            </w:pPr>
            <w:r w:rsidRPr="0099247E">
              <w:rPr>
                <w:color w:val="000000"/>
              </w:rPr>
              <w:t>Tai nạn tàu bay xảy ra tại cảng hàng không, sân bay; sự cố gây ra chết người trong quá trình khai thác, cung cấp dịch vụ hàng không tại cảng hàng không, sân bay</w:t>
            </w:r>
          </w:p>
        </w:tc>
        <w:tc>
          <w:tcPr>
            <w:tcW w:w="1134" w:type="dxa"/>
            <w:vAlign w:val="center"/>
          </w:tcPr>
          <w:p w:rsidR="00A50CAE" w:rsidRPr="0099247E" w:rsidRDefault="00A50CAE" w:rsidP="00A50CAE">
            <w:pPr>
              <w:spacing w:before="120" w:after="120" w:line="276" w:lineRule="auto"/>
              <w:jc w:val="center"/>
              <w:rPr>
                <w:rFonts w:eastAsia="Calibri"/>
                <w:b/>
                <w:color w:val="000000"/>
                <w:sz w:val="28"/>
                <w:szCs w:val="28"/>
              </w:rPr>
            </w:pPr>
            <w:r w:rsidRPr="0099247E">
              <w:rPr>
                <w:rFonts w:eastAsia="Calibri"/>
                <w:b/>
                <w:color w:val="000000"/>
                <w:sz w:val="28"/>
                <w:szCs w:val="28"/>
              </w:rPr>
              <w:t>A</w:t>
            </w:r>
          </w:p>
        </w:tc>
      </w:tr>
      <w:tr w:rsidR="00A50CAE" w:rsidRPr="0099247E">
        <w:tc>
          <w:tcPr>
            <w:tcW w:w="2127" w:type="dxa"/>
            <w:vAlign w:val="center"/>
          </w:tcPr>
          <w:p w:rsidR="00A50CAE" w:rsidRPr="0099247E" w:rsidRDefault="00A50CAE" w:rsidP="00A50CAE">
            <w:pPr>
              <w:spacing w:before="120" w:after="120" w:line="276" w:lineRule="auto"/>
              <w:jc w:val="center"/>
              <w:rPr>
                <w:rFonts w:eastAsia="Calibri"/>
                <w:b/>
                <w:color w:val="000000"/>
                <w:sz w:val="28"/>
                <w:szCs w:val="28"/>
              </w:rPr>
            </w:pPr>
            <w:r w:rsidRPr="0099247E">
              <w:rPr>
                <w:rFonts w:eastAsia="Calibri"/>
                <w:b/>
                <w:color w:val="000000"/>
                <w:sz w:val="28"/>
                <w:szCs w:val="28"/>
              </w:rPr>
              <w:t>Nguy hiểm</w:t>
            </w:r>
          </w:p>
        </w:tc>
        <w:tc>
          <w:tcPr>
            <w:tcW w:w="6237" w:type="dxa"/>
            <w:vAlign w:val="center"/>
          </w:tcPr>
          <w:p w:rsidR="00A50CAE" w:rsidRPr="0099247E" w:rsidRDefault="00A50CAE" w:rsidP="00A50CAE">
            <w:pPr>
              <w:widowControl w:val="0"/>
              <w:tabs>
                <w:tab w:val="left" w:pos="57"/>
              </w:tabs>
              <w:spacing w:before="120" w:after="120"/>
              <w:ind w:right="166"/>
              <w:jc w:val="both"/>
              <w:rPr>
                <w:color w:val="000000"/>
              </w:rPr>
            </w:pPr>
            <w:r w:rsidRPr="0099247E">
              <w:rPr>
                <w:color w:val="000000"/>
              </w:rPr>
              <w:t>Sự cố tàu bay nghiêm trọng xảy ra tại cảng hàng không, sân bay; sự cố mất an toàn nghiêm trọng dẫn đến việc đóng cửa tạm thời đường cất hạ cánh, đường lăn, sân đỗ tàu bay hoặc đóng cửa tạm thời cảng hàng không, sân bay; sự cố gây bị thương nặng cho người trong quá trình khai thác, cung cấp dịch vụ hàng không tại cảng hàng không, sân bay</w:t>
            </w:r>
          </w:p>
        </w:tc>
        <w:tc>
          <w:tcPr>
            <w:tcW w:w="1134" w:type="dxa"/>
            <w:vAlign w:val="center"/>
          </w:tcPr>
          <w:p w:rsidR="00A50CAE" w:rsidRPr="0099247E" w:rsidRDefault="00A50CAE" w:rsidP="00A50CAE">
            <w:pPr>
              <w:spacing w:before="120" w:after="120" w:line="276" w:lineRule="auto"/>
              <w:jc w:val="center"/>
              <w:rPr>
                <w:rFonts w:eastAsia="Calibri"/>
                <w:b/>
                <w:color w:val="000000"/>
                <w:sz w:val="28"/>
                <w:szCs w:val="28"/>
              </w:rPr>
            </w:pPr>
            <w:r w:rsidRPr="0099247E">
              <w:rPr>
                <w:rFonts w:eastAsia="Calibri"/>
                <w:b/>
                <w:color w:val="000000"/>
                <w:sz w:val="28"/>
                <w:szCs w:val="28"/>
              </w:rPr>
              <w:t>B</w:t>
            </w:r>
          </w:p>
        </w:tc>
      </w:tr>
      <w:tr w:rsidR="00A50CAE" w:rsidRPr="0099247E">
        <w:tc>
          <w:tcPr>
            <w:tcW w:w="2127" w:type="dxa"/>
            <w:vAlign w:val="center"/>
          </w:tcPr>
          <w:p w:rsidR="00A50CAE" w:rsidRPr="0099247E" w:rsidRDefault="00A50CAE" w:rsidP="00A50CAE">
            <w:pPr>
              <w:spacing w:before="120" w:after="120" w:line="276" w:lineRule="auto"/>
              <w:jc w:val="center"/>
              <w:rPr>
                <w:rFonts w:eastAsia="Calibri"/>
                <w:b/>
                <w:color w:val="000000"/>
                <w:sz w:val="28"/>
                <w:szCs w:val="28"/>
                <w:lang w:val="vi-VN"/>
              </w:rPr>
            </w:pPr>
            <w:r w:rsidRPr="0099247E">
              <w:rPr>
                <w:rFonts w:eastAsia="Calibri"/>
                <w:b/>
                <w:color w:val="000000"/>
                <w:sz w:val="28"/>
                <w:szCs w:val="28"/>
                <w:lang w:val="vi-VN"/>
              </w:rPr>
              <w:t>Nghiêm trọng</w:t>
            </w:r>
          </w:p>
        </w:tc>
        <w:tc>
          <w:tcPr>
            <w:tcW w:w="6237" w:type="dxa"/>
            <w:vAlign w:val="center"/>
          </w:tcPr>
          <w:p w:rsidR="00A50CAE" w:rsidRPr="0099247E" w:rsidRDefault="00A50CAE" w:rsidP="00A50CAE">
            <w:pPr>
              <w:tabs>
                <w:tab w:val="left" w:pos="57"/>
              </w:tabs>
              <w:spacing w:before="120" w:after="280" w:afterAutospacing="1" w:line="276" w:lineRule="auto"/>
              <w:jc w:val="both"/>
              <w:rPr>
                <w:rFonts w:eastAsia="Calibri"/>
                <w:color w:val="000000"/>
                <w:lang w:val="vi-VN"/>
              </w:rPr>
            </w:pPr>
            <w:r w:rsidRPr="0099247E">
              <w:rPr>
                <w:rFonts w:eastAsia="Calibri"/>
                <w:color w:val="000000"/>
                <w:lang w:val="vi-VN"/>
              </w:rPr>
              <w:t xml:space="preserve">Sự cố gây hư hỏng kết cấu hạ tầng cảng hàng không, sân bay; gây hư hỏng phương tiện, trang thiết bị hoạt động trong khu </w:t>
            </w:r>
            <w:r w:rsidRPr="0099247E">
              <w:rPr>
                <w:rFonts w:eastAsia="Calibri"/>
                <w:color w:val="000000"/>
                <w:lang w:val="vi-VN"/>
              </w:rPr>
              <w:lastRenderedPageBreak/>
              <w:t>bay hoặc gây uy hiếp an toàn cho người, phương tiện hoạt động trên khu bay, ảnh hưởng trực tiếp đến an toàn khai thác tàu bay.</w:t>
            </w:r>
          </w:p>
        </w:tc>
        <w:tc>
          <w:tcPr>
            <w:tcW w:w="1134" w:type="dxa"/>
            <w:vAlign w:val="center"/>
          </w:tcPr>
          <w:p w:rsidR="00A50CAE" w:rsidRPr="0099247E" w:rsidRDefault="00A50CAE" w:rsidP="00A50CAE">
            <w:pPr>
              <w:spacing w:before="120" w:after="120" w:line="276" w:lineRule="auto"/>
              <w:jc w:val="center"/>
              <w:rPr>
                <w:rFonts w:eastAsia="Calibri"/>
                <w:b/>
                <w:color w:val="000000"/>
                <w:sz w:val="28"/>
                <w:szCs w:val="28"/>
                <w:lang w:val="vi-VN"/>
              </w:rPr>
            </w:pPr>
            <w:r w:rsidRPr="0099247E">
              <w:rPr>
                <w:rFonts w:eastAsia="Calibri"/>
                <w:b/>
                <w:color w:val="000000"/>
                <w:sz w:val="28"/>
                <w:szCs w:val="28"/>
                <w:lang w:val="vi-VN"/>
              </w:rPr>
              <w:lastRenderedPageBreak/>
              <w:t>C</w:t>
            </w:r>
          </w:p>
        </w:tc>
      </w:tr>
      <w:tr w:rsidR="00A50CAE" w:rsidRPr="0099247E">
        <w:tc>
          <w:tcPr>
            <w:tcW w:w="2127" w:type="dxa"/>
            <w:vAlign w:val="center"/>
          </w:tcPr>
          <w:p w:rsidR="00A50CAE" w:rsidRPr="0099247E" w:rsidRDefault="00A50CAE" w:rsidP="00A50CAE">
            <w:pPr>
              <w:spacing w:before="120" w:after="120" w:line="276" w:lineRule="auto"/>
              <w:jc w:val="center"/>
              <w:rPr>
                <w:rFonts w:eastAsia="Calibri"/>
                <w:b/>
                <w:color w:val="000000"/>
                <w:sz w:val="28"/>
                <w:szCs w:val="28"/>
              </w:rPr>
            </w:pPr>
            <w:r w:rsidRPr="0099247E">
              <w:rPr>
                <w:rFonts w:eastAsia="Calibri"/>
                <w:b/>
                <w:color w:val="000000"/>
                <w:sz w:val="28"/>
                <w:szCs w:val="28"/>
              </w:rPr>
              <w:lastRenderedPageBreak/>
              <w:t>Nhẹ</w:t>
            </w:r>
          </w:p>
        </w:tc>
        <w:tc>
          <w:tcPr>
            <w:tcW w:w="6237" w:type="dxa"/>
            <w:vAlign w:val="center"/>
          </w:tcPr>
          <w:p w:rsidR="00A50CAE" w:rsidRPr="0099247E" w:rsidRDefault="00A50CAE" w:rsidP="00A50CAE">
            <w:pPr>
              <w:tabs>
                <w:tab w:val="left" w:pos="57"/>
              </w:tabs>
              <w:spacing w:before="120" w:after="120" w:line="276" w:lineRule="auto"/>
              <w:jc w:val="both"/>
              <w:rPr>
                <w:rFonts w:eastAsia="Calibri"/>
                <w:color w:val="000000"/>
                <w:lang w:val="vi-VN"/>
              </w:rPr>
            </w:pPr>
            <w:r w:rsidRPr="0099247E">
              <w:rPr>
                <w:rFonts w:eastAsia="Calibri"/>
                <w:color w:val="000000"/>
              </w:rPr>
              <w:t>Sự cố phương tiện va chạm với phương tiện, trang thiết bị hoặc với người; sự cố làm ảnh hưởng đến an toàn khai thác kết cấu hạ tầng cảng hàng không, sân bay;</w:t>
            </w:r>
          </w:p>
        </w:tc>
        <w:tc>
          <w:tcPr>
            <w:tcW w:w="1134" w:type="dxa"/>
            <w:vAlign w:val="center"/>
          </w:tcPr>
          <w:p w:rsidR="00A50CAE" w:rsidRPr="0099247E" w:rsidRDefault="00A50CAE" w:rsidP="00A50CAE">
            <w:pPr>
              <w:spacing w:before="120" w:after="120" w:line="276" w:lineRule="auto"/>
              <w:jc w:val="center"/>
              <w:rPr>
                <w:rFonts w:eastAsia="Calibri"/>
                <w:b/>
                <w:color w:val="000000"/>
                <w:sz w:val="28"/>
                <w:szCs w:val="28"/>
              </w:rPr>
            </w:pPr>
            <w:r w:rsidRPr="0099247E">
              <w:rPr>
                <w:rFonts w:eastAsia="Calibri"/>
                <w:b/>
                <w:color w:val="000000"/>
                <w:sz w:val="28"/>
                <w:szCs w:val="28"/>
              </w:rPr>
              <w:t>D</w:t>
            </w:r>
          </w:p>
        </w:tc>
      </w:tr>
      <w:tr w:rsidR="00A50CAE" w:rsidRPr="0099247E">
        <w:tc>
          <w:tcPr>
            <w:tcW w:w="2127" w:type="dxa"/>
            <w:vAlign w:val="center"/>
          </w:tcPr>
          <w:p w:rsidR="00A50CAE" w:rsidRPr="0099247E" w:rsidRDefault="00A50CAE" w:rsidP="00A50CAE">
            <w:pPr>
              <w:spacing w:before="120" w:after="120" w:line="276" w:lineRule="auto"/>
              <w:jc w:val="center"/>
              <w:rPr>
                <w:rFonts w:eastAsia="Calibri"/>
                <w:b/>
                <w:color w:val="000000"/>
                <w:sz w:val="28"/>
                <w:szCs w:val="28"/>
              </w:rPr>
            </w:pPr>
            <w:r w:rsidRPr="0099247E">
              <w:rPr>
                <w:rFonts w:eastAsia="Calibri"/>
                <w:b/>
                <w:color w:val="000000"/>
                <w:sz w:val="28"/>
                <w:szCs w:val="28"/>
              </w:rPr>
              <w:t>Không đáng kể</w:t>
            </w:r>
          </w:p>
        </w:tc>
        <w:tc>
          <w:tcPr>
            <w:tcW w:w="6237" w:type="dxa"/>
            <w:vAlign w:val="center"/>
          </w:tcPr>
          <w:p w:rsidR="00A50CAE" w:rsidRPr="0099247E" w:rsidRDefault="00A50CAE" w:rsidP="00A50CAE">
            <w:pPr>
              <w:tabs>
                <w:tab w:val="left" w:pos="57"/>
              </w:tabs>
              <w:spacing w:before="120" w:after="120" w:line="276" w:lineRule="auto"/>
              <w:jc w:val="both"/>
              <w:rPr>
                <w:rFonts w:eastAsia="Calibri"/>
                <w:i/>
                <w:iCs/>
                <w:color w:val="000000"/>
                <w:shd w:val="clear" w:color="auto" w:fill="FFFFFF"/>
                <w:lang w:val="vi-VN" w:eastAsia="vi-VN" w:bidi="vi-VN"/>
              </w:rPr>
            </w:pPr>
            <w:r w:rsidRPr="0099247E">
              <w:rPr>
                <w:rFonts w:eastAsia="Calibri"/>
                <w:color w:val="000000"/>
              </w:rPr>
              <w:t>Các vụ việc không uy hiếp trực tiếp đến an toàn hàng không nhưng có ảnh hưởng đến quá trình cung cấp dịch vụ hàng không tại cảng hàng không, sân bay</w:t>
            </w:r>
          </w:p>
        </w:tc>
        <w:tc>
          <w:tcPr>
            <w:tcW w:w="1134" w:type="dxa"/>
            <w:vAlign w:val="center"/>
          </w:tcPr>
          <w:p w:rsidR="00A50CAE" w:rsidRPr="0099247E" w:rsidRDefault="00A50CAE" w:rsidP="00A50CAE">
            <w:pPr>
              <w:spacing w:before="120" w:after="120" w:line="276" w:lineRule="auto"/>
              <w:jc w:val="center"/>
              <w:rPr>
                <w:rFonts w:eastAsia="Calibri"/>
                <w:b/>
                <w:color w:val="000000"/>
                <w:sz w:val="28"/>
                <w:szCs w:val="28"/>
              </w:rPr>
            </w:pPr>
            <w:r w:rsidRPr="0099247E">
              <w:rPr>
                <w:rFonts w:eastAsia="Calibri"/>
                <w:b/>
                <w:color w:val="000000"/>
                <w:sz w:val="28"/>
                <w:szCs w:val="28"/>
              </w:rPr>
              <w:t>E</w:t>
            </w:r>
          </w:p>
        </w:tc>
      </w:tr>
    </w:tbl>
    <w:p w:rsidR="006121E0" w:rsidRDefault="006121E0" w:rsidP="00A50CAE">
      <w:pPr>
        <w:spacing w:before="120" w:after="120" w:line="276" w:lineRule="auto"/>
        <w:jc w:val="center"/>
        <w:rPr>
          <w:rFonts w:eastAsia="Calibri"/>
          <w:b/>
          <w:color w:val="000000"/>
          <w:sz w:val="28"/>
          <w:szCs w:val="22"/>
        </w:rPr>
      </w:pPr>
    </w:p>
    <w:p w:rsidR="00A50CAE" w:rsidRDefault="00A50CAE" w:rsidP="00A50CAE">
      <w:pPr>
        <w:spacing w:before="120" w:after="120" w:line="276" w:lineRule="auto"/>
        <w:jc w:val="center"/>
        <w:rPr>
          <w:rFonts w:eastAsia="Calibri"/>
          <w:b/>
          <w:color w:val="000000"/>
          <w:sz w:val="28"/>
          <w:szCs w:val="22"/>
        </w:rPr>
      </w:pPr>
      <w:r w:rsidRPr="0099247E">
        <w:rPr>
          <w:rFonts w:eastAsia="Calibri"/>
          <w:b/>
          <w:color w:val="000000"/>
          <w:sz w:val="28"/>
          <w:szCs w:val="22"/>
        </w:rPr>
        <w:t>BẢNG 3: MA TRẬN ĐÁNH GIÁ NGUY CƠ RỦI RO</w:t>
      </w:r>
    </w:p>
    <w:p w:rsidR="007D1D32" w:rsidRPr="0099247E" w:rsidRDefault="007D1D32" w:rsidP="00A50CAE">
      <w:pPr>
        <w:spacing w:before="120" w:after="120" w:line="276" w:lineRule="auto"/>
        <w:jc w:val="center"/>
        <w:rPr>
          <w:rFonts w:eastAsia="Calibri"/>
          <w:b/>
          <w:color w:val="000000"/>
          <w:sz w:val="28"/>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33"/>
        <w:gridCol w:w="1575"/>
        <w:gridCol w:w="1499"/>
        <w:gridCol w:w="1499"/>
        <w:gridCol w:w="1340"/>
        <w:gridCol w:w="1418"/>
      </w:tblGrid>
      <w:tr w:rsidR="00A50CAE" w:rsidRPr="0099247E">
        <w:tc>
          <w:tcPr>
            <w:tcW w:w="2133" w:type="dxa"/>
            <w:vMerge w:val="restart"/>
            <w:vAlign w:val="center"/>
          </w:tcPr>
          <w:p w:rsidR="00A50CAE" w:rsidRPr="0099247E" w:rsidRDefault="00A50CAE" w:rsidP="00A50CAE">
            <w:pPr>
              <w:spacing w:before="120" w:after="120" w:line="276" w:lineRule="auto"/>
              <w:jc w:val="center"/>
              <w:rPr>
                <w:rFonts w:eastAsia="Calibri"/>
                <w:b/>
                <w:color w:val="000000"/>
                <w:sz w:val="28"/>
                <w:szCs w:val="28"/>
                <w:lang w:val="vi-VN"/>
              </w:rPr>
            </w:pPr>
          </w:p>
          <w:p w:rsidR="00A50CAE" w:rsidRPr="0099247E" w:rsidRDefault="00A50CAE" w:rsidP="00A50CAE">
            <w:pPr>
              <w:spacing w:before="120" w:after="120" w:line="276" w:lineRule="auto"/>
              <w:jc w:val="center"/>
              <w:rPr>
                <w:rFonts w:eastAsia="Calibri"/>
                <w:b/>
                <w:color w:val="000000"/>
                <w:sz w:val="28"/>
                <w:szCs w:val="28"/>
                <w:lang w:val="vi-VN"/>
              </w:rPr>
            </w:pPr>
            <w:r w:rsidRPr="0099247E">
              <w:rPr>
                <w:rFonts w:eastAsia="Calibri"/>
                <w:b/>
                <w:color w:val="000000"/>
                <w:sz w:val="28"/>
                <w:szCs w:val="28"/>
                <w:lang w:val="vi-VN"/>
              </w:rPr>
              <w:t>Khả năng xảy ra sự cố</w:t>
            </w:r>
          </w:p>
        </w:tc>
        <w:tc>
          <w:tcPr>
            <w:tcW w:w="7331" w:type="dxa"/>
            <w:gridSpan w:val="5"/>
          </w:tcPr>
          <w:p w:rsidR="00A50CAE" w:rsidRPr="0099247E" w:rsidRDefault="00A50CAE" w:rsidP="00A50CAE">
            <w:pPr>
              <w:spacing w:before="120" w:after="120" w:line="276" w:lineRule="auto"/>
              <w:jc w:val="center"/>
              <w:rPr>
                <w:rFonts w:eastAsia="Calibri"/>
                <w:b/>
                <w:color w:val="000000"/>
                <w:sz w:val="28"/>
                <w:szCs w:val="28"/>
                <w:lang w:val="vi-VN"/>
              </w:rPr>
            </w:pPr>
            <w:r w:rsidRPr="0099247E">
              <w:rPr>
                <w:rFonts w:eastAsia="Calibri"/>
                <w:b/>
                <w:color w:val="000000"/>
                <w:sz w:val="28"/>
                <w:szCs w:val="28"/>
                <w:lang w:val="vi-VN"/>
              </w:rPr>
              <w:t>Mức độ nghiêm trọng của sự cố</w:t>
            </w:r>
          </w:p>
        </w:tc>
      </w:tr>
      <w:tr w:rsidR="00A50CAE" w:rsidRPr="0099247E">
        <w:tc>
          <w:tcPr>
            <w:tcW w:w="2133" w:type="dxa"/>
            <w:vMerge/>
          </w:tcPr>
          <w:p w:rsidR="00A50CAE" w:rsidRPr="0099247E" w:rsidRDefault="00A50CAE" w:rsidP="00A50CAE">
            <w:pPr>
              <w:spacing w:before="120" w:after="120" w:line="276" w:lineRule="auto"/>
              <w:jc w:val="both"/>
              <w:rPr>
                <w:rFonts w:eastAsia="Calibri"/>
                <w:b/>
                <w:color w:val="000000"/>
                <w:sz w:val="28"/>
                <w:szCs w:val="28"/>
                <w:lang w:val="vi-VN"/>
              </w:rPr>
            </w:pPr>
          </w:p>
        </w:tc>
        <w:tc>
          <w:tcPr>
            <w:tcW w:w="1575" w:type="dxa"/>
            <w:tcBorders>
              <w:bottom w:val="single" w:sz="4" w:space="0" w:color="auto"/>
            </w:tcBorders>
          </w:tcPr>
          <w:p w:rsidR="00A50CAE" w:rsidRPr="0099247E" w:rsidRDefault="00A50CAE" w:rsidP="00A50CAE">
            <w:pPr>
              <w:spacing w:before="120" w:after="120" w:line="276" w:lineRule="auto"/>
              <w:jc w:val="center"/>
              <w:rPr>
                <w:rFonts w:eastAsia="Calibri"/>
                <w:color w:val="000000"/>
                <w:sz w:val="28"/>
                <w:szCs w:val="28"/>
              </w:rPr>
            </w:pPr>
            <w:r w:rsidRPr="0099247E">
              <w:rPr>
                <w:rFonts w:eastAsia="Calibri"/>
                <w:color w:val="000000"/>
                <w:sz w:val="28"/>
                <w:szCs w:val="28"/>
              </w:rPr>
              <w:t>Thảm khốc</w:t>
            </w:r>
          </w:p>
          <w:p w:rsidR="00A50CAE" w:rsidRPr="0099247E" w:rsidRDefault="00A50CAE" w:rsidP="00A50CAE">
            <w:pPr>
              <w:spacing w:before="120" w:after="120" w:line="276" w:lineRule="auto"/>
              <w:jc w:val="center"/>
              <w:rPr>
                <w:rFonts w:eastAsia="Calibri"/>
                <w:b/>
                <w:color w:val="000000"/>
                <w:sz w:val="28"/>
                <w:szCs w:val="28"/>
              </w:rPr>
            </w:pPr>
            <w:r w:rsidRPr="0099247E">
              <w:rPr>
                <w:rFonts w:eastAsia="Calibri"/>
                <w:color w:val="000000"/>
                <w:sz w:val="28"/>
                <w:szCs w:val="28"/>
                <w:lang w:val="vi-VN"/>
              </w:rPr>
              <w:br/>
            </w:r>
            <w:r w:rsidRPr="0099247E">
              <w:rPr>
                <w:rFonts w:eastAsia="Calibri"/>
                <w:b/>
                <w:color w:val="000000"/>
                <w:sz w:val="28"/>
                <w:szCs w:val="28"/>
              </w:rPr>
              <w:t>A</w:t>
            </w:r>
          </w:p>
        </w:tc>
        <w:tc>
          <w:tcPr>
            <w:tcW w:w="1499" w:type="dxa"/>
            <w:tcBorders>
              <w:bottom w:val="single" w:sz="4" w:space="0" w:color="auto"/>
            </w:tcBorders>
          </w:tcPr>
          <w:p w:rsidR="00A50CAE" w:rsidRPr="0099247E" w:rsidRDefault="00A50CAE" w:rsidP="00A50CAE">
            <w:pPr>
              <w:spacing w:before="120" w:after="120" w:line="276" w:lineRule="auto"/>
              <w:jc w:val="center"/>
              <w:rPr>
                <w:rFonts w:eastAsia="Calibri"/>
                <w:color w:val="000000"/>
                <w:sz w:val="28"/>
                <w:szCs w:val="28"/>
              </w:rPr>
            </w:pPr>
            <w:r w:rsidRPr="0099247E">
              <w:rPr>
                <w:rFonts w:eastAsia="Calibri"/>
                <w:color w:val="000000"/>
                <w:sz w:val="28"/>
                <w:szCs w:val="28"/>
              </w:rPr>
              <w:t>Nguy hiểm</w:t>
            </w:r>
          </w:p>
          <w:p w:rsidR="00A50CAE" w:rsidRPr="0099247E" w:rsidRDefault="00A50CAE" w:rsidP="00A50CAE">
            <w:pPr>
              <w:spacing w:before="120" w:after="120" w:line="276" w:lineRule="auto"/>
              <w:jc w:val="center"/>
              <w:rPr>
                <w:rFonts w:eastAsia="Calibri"/>
                <w:b/>
                <w:color w:val="000000"/>
                <w:sz w:val="28"/>
                <w:szCs w:val="28"/>
              </w:rPr>
            </w:pPr>
            <w:r w:rsidRPr="0099247E">
              <w:rPr>
                <w:rFonts w:eastAsia="Calibri"/>
                <w:color w:val="000000"/>
                <w:sz w:val="28"/>
                <w:szCs w:val="28"/>
                <w:lang w:val="vi-VN"/>
              </w:rPr>
              <w:br/>
            </w:r>
            <w:r w:rsidRPr="0099247E">
              <w:rPr>
                <w:rFonts w:eastAsia="Calibri"/>
                <w:b/>
                <w:color w:val="000000"/>
                <w:sz w:val="28"/>
                <w:szCs w:val="28"/>
              </w:rPr>
              <w:t>B</w:t>
            </w:r>
          </w:p>
        </w:tc>
        <w:tc>
          <w:tcPr>
            <w:tcW w:w="1499" w:type="dxa"/>
            <w:tcBorders>
              <w:bottom w:val="single" w:sz="4" w:space="0" w:color="auto"/>
            </w:tcBorders>
          </w:tcPr>
          <w:p w:rsidR="00A50CAE" w:rsidRPr="0099247E" w:rsidRDefault="00A50CAE" w:rsidP="00A50CAE">
            <w:pPr>
              <w:spacing w:before="120" w:after="120" w:line="276" w:lineRule="auto"/>
              <w:jc w:val="center"/>
              <w:rPr>
                <w:rFonts w:eastAsia="Calibri"/>
                <w:color w:val="000000"/>
                <w:sz w:val="28"/>
                <w:szCs w:val="28"/>
              </w:rPr>
            </w:pPr>
            <w:r w:rsidRPr="0099247E">
              <w:rPr>
                <w:rFonts w:eastAsia="Calibri"/>
                <w:color w:val="000000"/>
                <w:sz w:val="28"/>
                <w:szCs w:val="28"/>
              </w:rPr>
              <w:t>Nghiêm trọng</w:t>
            </w:r>
          </w:p>
          <w:p w:rsidR="00A50CAE" w:rsidRPr="0099247E" w:rsidRDefault="00A50CAE" w:rsidP="00A50CAE">
            <w:pPr>
              <w:spacing w:before="120" w:after="120" w:line="276" w:lineRule="auto"/>
              <w:jc w:val="center"/>
              <w:rPr>
                <w:rFonts w:eastAsia="Calibri"/>
                <w:b/>
                <w:color w:val="000000"/>
                <w:sz w:val="28"/>
                <w:szCs w:val="28"/>
              </w:rPr>
            </w:pPr>
            <w:r w:rsidRPr="0099247E">
              <w:rPr>
                <w:rFonts w:eastAsia="Calibri"/>
                <w:b/>
                <w:color w:val="000000"/>
                <w:sz w:val="28"/>
                <w:szCs w:val="28"/>
              </w:rPr>
              <w:t>C</w:t>
            </w:r>
          </w:p>
        </w:tc>
        <w:tc>
          <w:tcPr>
            <w:tcW w:w="1340" w:type="dxa"/>
            <w:tcBorders>
              <w:bottom w:val="single" w:sz="4" w:space="0" w:color="auto"/>
            </w:tcBorders>
          </w:tcPr>
          <w:p w:rsidR="00A50CAE" w:rsidRPr="0099247E" w:rsidRDefault="00A50CAE" w:rsidP="00A50CAE">
            <w:pPr>
              <w:spacing w:before="120" w:after="120" w:line="276" w:lineRule="auto"/>
              <w:jc w:val="center"/>
              <w:rPr>
                <w:rFonts w:eastAsia="Calibri"/>
                <w:color w:val="000000"/>
                <w:sz w:val="28"/>
                <w:szCs w:val="28"/>
                <w:lang w:val="vi-VN"/>
              </w:rPr>
            </w:pPr>
            <w:r w:rsidRPr="0099247E">
              <w:rPr>
                <w:rFonts w:eastAsia="Calibri"/>
                <w:color w:val="000000"/>
                <w:sz w:val="28"/>
                <w:szCs w:val="28"/>
              </w:rPr>
              <w:t>Nhẹ</w:t>
            </w:r>
          </w:p>
          <w:p w:rsidR="00A50CAE" w:rsidRPr="0099247E" w:rsidRDefault="00A50CAE" w:rsidP="00A50CAE">
            <w:pPr>
              <w:spacing w:before="120" w:after="120" w:line="276" w:lineRule="auto"/>
              <w:jc w:val="center"/>
              <w:rPr>
                <w:rFonts w:eastAsia="Calibri"/>
                <w:b/>
                <w:color w:val="000000"/>
                <w:sz w:val="28"/>
                <w:szCs w:val="28"/>
              </w:rPr>
            </w:pPr>
            <w:r w:rsidRPr="0099247E">
              <w:rPr>
                <w:rFonts w:eastAsia="Calibri"/>
                <w:color w:val="000000"/>
                <w:sz w:val="28"/>
                <w:szCs w:val="28"/>
                <w:lang w:val="vi-VN"/>
              </w:rPr>
              <w:br/>
            </w:r>
            <w:r w:rsidRPr="0099247E">
              <w:rPr>
                <w:rFonts w:eastAsia="Calibri"/>
                <w:b/>
                <w:color w:val="000000"/>
                <w:sz w:val="28"/>
                <w:szCs w:val="28"/>
              </w:rPr>
              <w:t>D</w:t>
            </w:r>
          </w:p>
        </w:tc>
        <w:tc>
          <w:tcPr>
            <w:tcW w:w="1418" w:type="dxa"/>
            <w:tcBorders>
              <w:bottom w:val="single" w:sz="4" w:space="0" w:color="auto"/>
            </w:tcBorders>
          </w:tcPr>
          <w:p w:rsidR="00A50CAE" w:rsidRPr="0099247E" w:rsidRDefault="00A50CAE" w:rsidP="00A50CAE">
            <w:pPr>
              <w:spacing w:before="120" w:after="120" w:line="276" w:lineRule="auto"/>
              <w:jc w:val="center"/>
              <w:rPr>
                <w:rFonts w:eastAsia="Calibri"/>
                <w:color w:val="000000"/>
                <w:sz w:val="28"/>
                <w:szCs w:val="28"/>
              </w:rPr>
            </w:pPr>
            <w:r w:rsidRPr="0099247E">
              <w:rPr>
                <w:rFonts w:eastAsia="Calibri"/>
                <w:color w:val="000000"/>
                <w:sz w:val="28"/>
                <w:szCs w:val="28"/>
              </w:rPr>
              <w:t>Không đáng kể</w:t>
            </w:r>
          </w:p>
          <w:p w:rsidR="00A50CAE" w:rsidRPr="0099247E" w:rsidRDefault="00A50CAE" w:rsidP="00A50CAE">
            <w:pPr>
              <w:spacing w:before="120" w:after="120" w:line="276" w:lineRule="auto"/>
              <w:jc w:val="center"/>
              <w:rPr>
                <w:rFonts w:eastAsia="Calibri"/>
                <w:b/>
                <w:color w:val="000000"/>
                <w:sz w:val="28"/>
                <w:szCs w:val="28"/>
              </w:rPr>
            </w:pPr>
            <w:r w:rsidRPr="0099247E">
              <w:rPr>
                <w:rFonts w:eastAsia="Calibri"/>
                <w:b/>
                <w:color w:val="000000"/>
                <w:sz w:val="28"/>
                <w:szCs w:val="28"/>
              </w:rPr>
              <w:t>E</w:t>
            </w:r>
          </w:p>
        </w:tc>
      </w:tr>
      <w:tr w:rsidR="00A50CAE" w:rsidRPr="0099247E">
        <w:tc>
          <w:tcPr>
            <w:tcW w:w="2133" w:type="dxa"/>
            <w:vAlign w:val="center"/>
          </w:tcPr>
          <w:p w:rsidR="00A50CAE" w:rsidRPr="0099247E" w:rsidRDefault="00A50CAE" w:rsidP="00A50CAE">
            <w:pPr>
              <w:spacing w:before="120" w:after="120" w:line="276" w:lineRule="auto"/>
              <w:jc w:val="right"/>
              <w:rPr>
                <w:rFonts w:eastAsia="Calibri"/>
                <w:color w:val="000000"/>
                <w:sz w:val="28"/>
                <w:szCs w:val="28"/>
                <w:lang w:val="vi-VN"/>
              </w:rPr>
            </w:pPr>
            <w:r w:rsidRPr="0099247E">
              <w:rPr>
                <w:rFonts w:eastAsia="Calibri"/>
                <w:color w:val="000000"/>
                <w:sz w:val="28"/>
                <w:szCs w:val="28"/>
              </w:rPr>
              <w:t xml:space="preserve">Thường xuyên </w:t>
            </w:r>
            <w:r w:rsidRPr="0099247E">
              <w:rPr>
                <w:rFonts w:eastAsia="Calibri"/>
                <w:b/>
                <w:color w:val="000000"/>
                <w:sz w:val="28"/>
                <w:szCs w:val="28"/>
                <w:lang w:val="vi-VN"/>
              </w:rPr>
              <w:t>5</w:t>
            </w:r>
          </w:p>
        </w:tc>
        <w:tc>
          <w:tcPr>
            <w:tcW w:w="1575" w:type="dxa"/>
            <w:tcBorders>
              <w:bottom w:val="single" w:sz="4" w:space="0" w:color="auto"/>
            </w:tcBorders>
            <w:shd w:val="clear" w:color="auto" w:fill="FF0000"/>
            <w:vAlign w:val="center"/>
          </w:tcPr>
          <w:p w:rsidR="00A50CAE" w:rsidRPr="0099247E" w:rsidRDefault="00A50CAE" w:rsidP="00A50CAE">
            <w:pPr>
              <w:tabs>
                <w:tab w:val="left" w:pos="825"/>
              </w:tabs>
              <w:spacing w:before="120" w:after="120" w:line="276" w:lineRule="auto"/>
              <w:jc w:val="center"/>
              <w:rPr>
                <w:rFonts w:eastAsia="Calibri"/>
                <w:b/>
                <w:color w:val="000000"/>
                <w:sz w:val="28"/>
                <w:szCs w:val="28"/>
              </w:rPr>
            </w:pPr>
            <w:r w:rsidRPr="0099247E">
              <w:rPr>
                <w:rFonts w:eastAsia="Calibri"/>
                <w:b/>
                <w:color w:val="000000"/>
                <w:sz w:val="28"/>
                <w:szCs w:val="28"/>
              </w:rPr>
              <w:t>5A</w:t>
            </w:r>
          </w:p>
        </w:tc>
        <w:tc>
          <w:tcPr>
            <w:tcW w:w="1499" w:type="dxa"/>
            <w:tcBorders>
              <w:bottom w:val="single" w:sz="4" w:space="0" w:color="auto"/>
            </w:tcBorders>
            <w:shd w:val="clear" w:color="auto" w:fill="FF0000"/>
            <w:vAlign w:val="center"/>
          </w:tcPr>
          <w:p w:rsidR="00A50CAE" w:rsidRPr="0099247E" w:rsidRDefault="00A50CAE" w:rsidP="00A50CAE">
            <w:pPr>
              <w:spacing w:before="120" w:after="120" w:line="276" w:lineRule="auto"/>
              <w:jc w:val="center"/>
              <w:rPr>
                <w:rFonts w:eastAsia="Calibri"/>
                <w:b/>
                <w:color w:val="000000"/>
                <w:sz w:val="28"/>
                <w:szCs w:val="28"/>
              </w:rPr>
            </w:pPr>
            <w:r w:rsidRPr="0099247E">
              <w:rPr>
                <w:rFonts w:eastAsia="Calibri"/>
                <w:b/>
                <w:color w:val="000000"/>
                <w:sz w:val="28"/>
                <w:szCs w:val="28"/>
              </w:rPr>
              <w:t>5B</w:t>
            </w:r>
          </w:p>
        </w:tc>
        <w:tc>
          <w:tcPr>
            <w:tcW w:w="1499" w:type="dxa"/>
            <w:tcBorders>
              <w:bottom w:val="single" w:sz="4" w:space="0" w:color="auto"/>
            </w:tcBorders>
            <w:shd w:val="clear" w:color="auto" w:fill="FF0000"/>
            <w:vAlign w:val="center"/>
          </w:tcPr>
          <w:p w:rsidR="00A50CAE" w:rsidRPr="0099247E" w:rsidRDefault="00A50CAE" w:rsidP="00A50CAE">
            <w:pPr>
              <w:spacing w:before="120" w:after="120" w:line="276" w:lineRule="auto"/>
              <w:jc w:val="center"/>
              <w:rPr>
                <w:rFonts w:eastAsia="Calibri"/>
                <w:b/>
                <w:color w:val="000000"/>
                <w:sz w:val="28"/>
                <w:szCs w:val="28"/>
              </w:rPr>
            </w:pPr>
            <w:r w:rsidRPr="0099247E">
              <w:rPr>
                <w:rFonts w:eastAsia="Calibri"/>
                <w:b/>
                <w:color w:val="000000"/>
                <w:sz w:val="28"/>
                <w:szCs w:val="28"/>
              </w:rPr>
              <w:t>5C</w:t>
            </w:r>
          </w:p>
        </w:tc>
        <w:tc>
          <w:tcPr>
            <w:tcW w:w="1340" w:type="dxa"/>
            <w:tcBorders>
              <w:bottom w:val="single" w:sz="4" w:space="0" w:color="auto"/>
            </w:tcBorders>
            <w:shd w:val="clear" w:color="auto" w:fill="FFFF00"/>
            <w:vAlign w:val="center"/>
          </w:tcPr>
          <w:p w:rsidR="00A50CAE" w:rsidRPr="0099247E" w:rsidRDefault="00A50CAE" w:rsidP="00A50CAE">
            <w:pPr>
              <w:spacing w:before="120" w:after="120" w:line="276" w:lineRule="auto"/>
              <w:jc w:val="center"/>
              <w:rPr>
                <w:rFonts w:eastAsia="Calibri"/>
                <w:b/>
                <w:color w:val="000000"/>
                <w:sz w:val="28"/>
                <w:szCs w:val="28"/>
              </w:rPr>
            </w:pPr>
            <w:r w:rsidRPr="0099247E">
              <w:rPr>
                <w:rFonts w:eastAsia="Calibri"/>
                <w:b/>
                <w:color w:val="000000"/>
                <w:sz w:val="28"/>
                <w:szCs w:val="28"/>
              </w:rPr>
              <w:t>5D</w:t>
            </w:r>
          </w:p>
        </w:tc>
        <w:tc>
          <w:tcPr>
            <w:tcW w:w="1418" w:type="dxa"/>
            <w:tcBorders>
              <w:bottom w:val="single" w:sz="4" w:space="0" w:color="auto"/>
            </w:tcBorders>
            <w:shd w:val="clear" w:color="auto" w:fill="FFFF00"/>
            <w:vAlign w:val="center"/>
          </w:tcPr>
          <w:p w:rsidR="00A50CAE" w:rsidRPr="0099247E" w:rsidRDefault="00A50CAE" w:rsidP="00A50CAE">
            <w:pPr>
              <w:spacing w:before="120" w:after="120" w:line="276" w:lineRule="auto"/>
              <w:jc w:val="center"/>
              <w:rPr>
                <w:rFonts w:eastAsia="Calibri"/>
                <w:b/>
                <w:color w:val="000000"/>
                <w:sz w:val="28"/>
                <w:szCs w:val="28"/>
              </w:rPr>
            </w:pPr>
            <w:r w:rsidRPr="0099247E">
              <w:rPr>
                <w:rFonts w:eastAsia="Calibri"/>
                <w:b/>
                <w:color w:val="000000"/>
                <w:sz w:val="28"/>
                <w:szCs w:val="28"/>
              </w:rPr>
              <w:t>5E</w:t>
            </w:r>
          </w:p>
        </w:tc>
      </w:tr>
      <w:tr w:rsidR="00A50CAE" w:rsidRPr="0099247E">
        <w:tc>
          <w:tcPr>
            <w:tcW w:w="2133" w:type="dxa"/>
            <w:vAlign w:val="center"/>
          </w:tcPr>
          <w:p w:rsidR="00A50CAE" w:rsidRPr="0099247E" w:rsidRDefault="00A50CAE" w:rsidP="00A50CAE">
            <w:pPr>
              <w:spacing w:before="120" w:after="120" w:line="276" w:lineRule="auto"/>
              <w:jc w:val="right"/>
              <w:rPr>
                <w:rFonts w:eastAsia="Calibri"/>
                <w:color w:val="000000"/>
                <w:sz w:val="28"/>
                <w:szCs w:val="28"/>
                <w:lang w:val="vi-VN"/>
              </w:rPr>
            </w:pPr>
            <w:r w:rsidRPr="0099247E">
              <w:rPr>
                <w:rFonts w:eastAsia="Calibri"/>
                <w:color w:val="000000"/>
                <w:sz w:val="28"/>
                <w:szCs w:val="28"/>
              </w:rPr>
              <w:t xml:space="preserve">Thỉnh thoảng </w:t>
            </w:r>
            <w:r w:rsidRPr="0099247E">
              <w:rPr>
                <w:rFonts w:eastAsia="Calibri"/>
                <w:b/>
                <w:color w:val="000000"/>
                <w:sz w:val="28"/>
                <w:szCs w:val="28"/>
                <w:lang w:val="vi-VN"/>
              </w:rPr>
              <w:t>4</w:t>
            </w:r>
          </w:p>
        </w:tc>
        <w:tc>
          <w:tcPr>
            <w:tcW w:w="1575" w:type="dxa"/>
            <w:tcBorders>
              <w:bottom w:val="single" w:sz="4" w:space="0" w:color="auto"/>
            </w:tcBorders>
            <w:shd w:val="clear" w:color="auto" w:fill="FF0000"/>
            <w:vAlign w:val="center"/>
          </w:tcPr>
          <w:p w:rsidR="00A50CAE" w:rsidRPr="0099247E" w:rsidRDefault="00A50CAE" w:rsidP="00A50CAE">
            <w:pPr>
              <w:spacing w:before="120" w:after="120" w:line="276" w:lineRule="auto"/>
              <w:jc w:val="center"/>
              <w:rPr>
                <w:rFonts w:eastAsia="Calibri"/>
                <w:b/>
                <w:color w:val="000000"/>
                <w:sz w:val="28"/>
                <w:szCs w:val="28"/>
              </w:rPr>
            </w:pPr>
            <w:r w:rsidRPr="0099247E">
              <w:rPr>
                <w:rFonts w:eastAsia="Calibri"/>
                <w:b/>
                <w:color w:val="000000"/>
                <w:sz w:val="28"/>
                <w:szCs w:val="28"/>
              </w:rPr>
              <w:t>4A</w:t>
            </w:r>
          </w:p>
        </w:tc>
        <w:tc>
          <w:tcPr>
            <w:tcW w:w="1499" w:type="dxa"/>
            <w:tcBorders>
              <w:bottom w:val="single" w:sz="4" w:space="0" w:color="auto"/>
            </w:tcBorders>
            <w:shd w:val="clear" w:color="auto" w:fill="FF0000"/>
            <w:vAlign w:val="center"/>
          </w:tcPr>
          <w:p w:rsidR="00A50CAE" w:rsidRPr="0099247E" w:rsidRDefault="00A50CAE" w:rsidP="00A50CAE">
            <w:pPr>
              <w:spacing w:before="120" w:after="120" w:line="276" w:lineRule="auto"/>
              <w:jc w:val="center"/>
              <w:rPr>
                <w:rFonts w:eastAsia="Calibri"/>
                <w:b/>
                <w:color w:val="000000"/>
                <w:sz w:val="28"/>
                <w:szCs w:val="28"/>
              </w:rPr>
            </w:pPr>
            <w:r w:rsidRPr="0099247E">
              <w:rPr>
                <w:rFonts w:eastAsia="Calibri"/>
                <w:b/>
                <w:color w:val="000000"/>
                <w:sz w:val="28"/>
                <w:szCs w:val="28"/>
              </w:rPr>
              <w:t>4B</w:t>
            </w:r>
          </w:p>
        </w:tc>
        <w:tc>
          <w:tcPr>
            <w:tcW w:w="1499" w:type="dxa"/>
            <w:tcBorders>
              <w:bottom w:val="single" w:sz="4" w:space="0" w:color="auto"/>
            </w:tcBorders>
            <w:shd w:val="clear" w:color="auto" w:fill="FFFF00"/>
            <w:vAlign w:val="center"/>
          </w:tcPr>
          <w:p w:rsidR="00A50CAE" w:rsidRPr="0099247E" w:rsidRDefault="00A50CAE" w:rsidP="00A50CAE">
            <w:pPr>
              <w:spacing w:before="120" w:after="120" w:line="276" w:lineRule="auto"/>
              <w:jc w:val="center"/>
              <w:rPr>
                <w:rFonts w:eastAsia="Calibri"/>
                <w:b/>
                <w:color w:val="000000"/>
                <w:sz w:val="28"/>
                <w:szCs w:val="28"/>
              </w:rPr>
            </w:pPr>
            <w:r w:rsidRPr="0099247E">
              <w:rPr>
                <w:rFonts w:eastAsia="Calibri"/>
                <w:b/>
                <w:color w:val="000000"/>
                <w:sz w:val="28"/>
                <w:szCs w:val="28"/>
              </w:rPr>
              <w:t>4C</w:t>
            </w:r>
          </w:p>
        </w:tc>
        <w:tc>
          <w:tcPr>
            <w:tcW w:w="1340" w:type="dxa"/>
            <w:shd w:val="clear" w:color="auto" w:fill="FFFF00"/>
            <w:vAlign w:val="center"/>
          </w:tcPr>
          <w:p w:rsidR="00A50CAE" w:rsidRPr="0099247E" w:rsidRDefault="00A50CAE" w:rsidP="00A50CAE">
            <w:pPr>
              <w:spacing w:before="120" w:after="120" w:line="276" w:lineRule="auto"/>
              <w:jc w:val="center"/>
              <w:rPr>
                <w:rFonts w:eastAsia="Calibri"/>
                <w:b/>
                <w:color w:val="000000"/>
                <w:sz w:val="28"/>
                <w:szCs w:val="28"/>
              </w:rPr>
            </w:pPr>
            <w:r w:rsidRPr="0099247E">
              <w:rPr>
                <w:rFonts w:eastAsia="Calibri"/>
                <w:b/>
                <w:color w:val="000000"/>
                <w:sz w:val="28"/>
                <w:szCs w:val="28"/>
              </w:rPr>
              <w:t>4D</w:t>
            </w:r>
          </w:p>
        </w:tc>
        <w:tc>
          <w:tcPr>
            <w:tcW w:w="1418" w:type="dxa"/>
            <w:tcBorders>
              <w:bottom w:val="single" w:sz="4" w:space="0" w:color="auto"/>
            </w:tcBorders>
            <w:shd w:val="clear" w:color="auto" w:fill="FFFF00"/>
            <w:vAlign w:val="center"/>
          </w:tcPr>
          <w:p w:rsidR="00A50CAE" w:rsidRPr="0099247E" w:rsidRDefault="00A50CAE" w:rsidP="00A50CAE">
            <w:pPr>
              <w:spacing w:before="120" w:after="120" w:line="276" w:lineRule="auto"/>
              <w:jc w:val="center"/>
              <w:rPr>
                <w:rFonts w:eastAsia="Calibri"/>
                <w:b/>
                <w:color w:val="000000"/>
                <w:sz w:val="28"/>
                <w:szCs w:val="28"/>
              </w:rPr>
            </w:pPr>
            <w:r w:rsidRPr="0099247E">
              <w:rPr>
                <w:rFonts w:eastAsia="Calibri"/>
                <w:b/>
                <w:color w:val="000000"/>
                <w:sz w:val="28"/>
                <w:szCs w:val="28"/>
              </w:rPr>
              <w:t>4E</w:t>
            </w:r>
          </w:p>
        </w:tc>
      </w:tr>
      <w:tr w:rsidR="00A50CAE" w:rsidRPr="0099247E">
        <w:tc>
          <w:tcPr>
            <w:tcW w:w="2133" w:type="dxa"/>
            <w:vAlign w:val="center"/>
          </w:tcPr>
          <w:p w:rsidR="00A50CAE" w:rsidRPr="0099247E" w:rsidRDefault="00A50CAE" w:rsidP="00A50CAE">
            <w:pPr>
              <w:spacing w:before="120" w:after="120" w:line="276" w:lineRule="auto"/>
              <w:jc w:val="right"/>
              <w:rPr>
                <w:rFonts w:eastAsia="Calibri"/>
                <w:color w:val="000000"/>
                <w:sz w:val="28"/>
                <w:szCs w:val="28"/>
                <w:lang w:val="vi-VN"/>
              </w:rPr>
            </w:pPr>
            <w:r w:rsidRPr="0099247E">
              <w:rPr>
                <w:rFonts w:eastAsia="Calibri"/>
                <w:color w:val="000000"/>
                <w:sz w:val="28"/>
                <w:szCs w:val="28"/>
              </w:rPr>
              <w:t xml:space="preserve">Ít khi </w:t>
            </w:r>
            <w:r w:rsidRPr="0099247E">
              <w:rPr>
                <w:rFonts w:eastAsia="Calibri"/>
                <w:b/>
                <w:color w:val="000000"/>
                <w:sz w:val="28"/>
                <w:szCs w:val="28"/>
                <w:lang w:val="vi-VN"/>
              </w:rPr>
              <w:t>3</w:t>
            </w:r>
          </w:p>
        </w:tc>
        <w:tc>
          <w:tcPr>
            <w:tcW w:w="1575" w:type="dxa"/>
            <w:tcBorders>
              <w:bottom w:val="single" w:sz="4" w:space="0" w:color="auto"/>
            </w:tcBorders>
            <w:shd w:val="clear" w:color="auto" w:fill="FF0000"/>
            <w:vAlign w:val="center"/>
          </w:tcPr>
          <w:p w:rsidR="00A50CAE" w:rsidRPr="0099247E" w:rsidRDefault="00A50CAE" w:rsidP="00A50CAE">
            <w:pPr>
              <w:spacing w:before="120" w:after="120" w:line="276" w:lineRule="auto"/>
              <w:jc w:val="center"/>
              <w:rPr>
                <w:rFonts w:eastAsia="Calibri"/>
                <w:b/>
                <w:color w:val="000000"/>
                <w:sz w:val="28"/>
                <w:szCs w:val="28"/>
              </w:rPr>
            </w:pPr>
            <w:r w:rsidRPr="0099247E">
              <w:rPr>
                <w:rFonts w:eastAsia="Calibri"/>
                <w:b/>
                <w:color w:val="000000"/>
                <w:sz w:val="28"/>
                <w:szCs w:val="28"/>
              </w:rPr>
              <w:t>3A</w:t>
            </w:r>
          </w:p>
        </w:tc>
        <w:tc>
          <w:tcPr>
            <w:tcW w:w="1499" w:type="dxa"/>
            <w:tcBorders>
              <w:bottom w:val="single" w:sz="4" w:space="0" w:color="auto"/>
            </w:tcBorders>
            <w:shd w:val="clear" w:color="auto" w:fill="FFFF00"/>
            <w:vAlign w:val="center"/>
          </w:tcPr>
          <w:p w:rsidR="00A50CAE" w:rsidRPr="0099247E" w:rsidRDefault="00A50CAE" w:rsidP="00A50CAE">
            <w:pPr>
              <w:spacing w:before="120" w:after="120" w:line="276" w:lineRule="auto"/>
              <w:jc w:val="center"/>
              <w:rPr>
                <w:rFonts w:eastAsia="Calibri"/>
                <w:b/>
                <w:color w:val="000000"/>
                <w:sz w:val="28"/>
                <w:szCs w:val="28"/>
              </w:rPr>
            </w:pPr>
            <w:r w:rsidRPr="0099247E">
              <w:rPr>
                <w:rFonts w:eastAsia="Calibri"/>
                <w:b/>
                <w:color w:val="000000"/>
                <w:sz w:val="28"/>
                <w:szCs w:val="28"/>
              </w:rPr>
              <w:t>3B</w:t>
            </w:r>
          </w:p>
        </w:tc>
        <w:tc>
          <w:tcPr>
            <w:tcW w:w="1499" w:type="dxa"/>
            <w:tcBorders>
              <w:bottom w:val="single" w:sz="4" w:space="0" w:color="auto"/>
            </w:tcBorders>
            <w:shd w:val="clear" w:color="auto" w:fill="FFFF00"/>
            <w:vAlign w:val="center"/>
          </w:tcPr>
          <w:p w:rsidR="00A50CAE" w:rsidRPr="0099247E" w:rsidRDefault="00A50CAE" w:rsidP="00A50CAE">
            <w:pPr>
              <w:spacing w:before="120" w:after="120" w:line="276" w:lineRule="auto"/>
              <w:jc w:val="center"/>
              <w:rPr>
                <w:rFonts w:eastAsia="Calibri"/>
                <w:b/>
                <w:color w:val="000000"/>
                <w:sz w:val="28"/>
                <w:szCs w:val="28"/>
              </w:rPr>
            </w:pPr>
            <w:r w:rsidRPr="0099247E">
              <w:rPr>
                <w:rFonts w:eastAsia="Calibri"/>
                <w:b/>
                <w:color w:val="000000"/>
                <w:sz w:val="28"/>
                <w:szCs w:val="28"/>
              </w:rPr>
              <w:t>3C</w:t>
            </w:r>
          </w:p>
        </w:tc>
        <w:tc>
          <w:tcPr>
            <w:tcW w:w="1340" w:type="dxa"/>
            <w:tcBorders>
              <w:bottom w:val="single" w:sz="4" w:space="0" w:color="auto"/>
            </w:tcBorders>
            <w:shd w:val="clear" w:color="auto" w:fill="FFFF00"/>
            <w:vAlign w:val="center"/>
          </w:tcPr>
          <w:p w:rsidR="00A50CAE" w:rsidRPr="0099247E" w:rsidRDefault="00A50CAE" w:rsidP="00A50CAE">
            <w:pPr>
              <w:spacing w:before="120" w:after="120" w:line="276" w:lineRule="auto"/>
              <w:jc w:val="center"/>
              <w:rPr>
                <w:rFonts w:eastAsia="Calibri"/>
                <w:b/>
                <w:color w:val="000000"/>
                <w:sz w:val="28"/>
                <w:szCs w:val="28"/>
              </w:rPr>
            </w:pPr>
            <w:r w:rsidRPr="0099247E">
              <w:rPr>
                <w:rFonts w:eastAsia="Calibri"/>
                <w:b/>
                <w:color w:val="000000"/>
                <w:sz w:val="28"/>
                <w:szCs w:val="28"/>
              </w:rPr>
              <w:t>3D</w:t>
            </w:r>
          </w:p>
        </w:tc>
        <w:tc>
          <w:tcPr>
            <w:tcW w:w="1418" w:type="dxa"/>
            <w:tcBorders>
              <w:bottom w:val="single" w:sz="4" w:space="0" w:color="auto"/>
            </w:tcBorders>
            <w:shd w:val="clear" w:color="auto" w:fill="00B050"/>
            <w:vAlign w:val="center"/>
          </w:tcPr>
          <w:p w:rsidR="00A50CAE" w:rsidRPr="0099247E" w:rsidRDefault="00A50CAE" w:rsidP="00A50CAE">
            <w:pPr>
              <w:spacing w:before="120" w:after="120" w:line="276" w:lineRule="auto"/>
              <w:jc w:val="center"/>
              <w:rPr>
                <w:rFonts w:eastAsia="Calibri"/>
                <w:b/>
                <w:color w:val="000000"/>
                <w:sz w:val="28"/>
                <w:szCs w:val="28"/>
              </w:rPr>
            </w:pPr>
            <w:r w:rsidRPr="0099247E">
              <w:rPr>
                <w:rFonts w:eastAsia="Calibri"/>
                <w:b/>
                <w:color w:val="000000"/>
                <w:sz w:val="28"/>
                <w:szCs w:val="28"/>
              </w:rPr>
              <w:t>3E</w:t>
            </w:r>
          </w:p>
        </w:tc>
      </w:tr>
      <w:tr w:rsidR="00A50CAE" w:rsidRPr="0099247E">
        <w:tc>
          <w:tcPr>
            <w:tcW w:w="2133" w:type="dxa"/>
            <w:vAlign w:val="center"/>
          </w:tcPr>
          <w:p w:rsidR="00A50CAE" w:rsidRPr="0099247E" w:rsidRDefault="00A50CAE" w:rsidP="00A50CAE">
            <w:pPr>
              <w:spacing w:before="120" w:after="120" w:line="276" w:lineRule="auto"/>
              <w:jc w:val="right"/>
              <w:rPr>
                <w:rFonts w:eastAsia="Calibri"/>
                <w:color w:val="000000"/>
                <w:sz w:val="28"/>
                <w:szCs w:val="28"/>
                <w:lang w:val="vi-VN"/>
              </w:rPr>
            </w:pPr>
            <w:r w:rsidRPr="0099247E">
              <w:rPr>
                <w:rFonts w:eastAsia="Calibri"/>
                <w:color w:val="000000"/>
                <w:sz w:val="28"/>
                <w:szCs w:val="28"/>
              </w:rPr>
              <w:t xml:space="preserve">Hiếm khi </w:t>
            </w:r>
            <w:r w:rsidRPr="0099247E">
              <w:rPr>
                <w:rFonts w:eastAsia="Calibri"/>
                <w:b/>
                <w:color w:val="000000"/>
                <w:sz w:val="28"/>
                <w:szCs w:val="28"/>
                <w:lang w:val="vi-VN"/>
              </w:rPr>
              <w:t>2</w:t>
            </w:r>
          </w:p>
        </w:tc>
        <w:tc>
          <w:tcPr>
            <w:tcW w:w="1575" w:type="dxa"/>
            <w:tcBorders>
              <w:bottom w:val="single" w:sz="4" w:space="0" w:color="auto"/>
            </w:tcBorders>
            <w:shd w:val="clear" w:color="auto" w:fill="FFFF00"/>
            <w:vAlign w:val="center"/>
          </w:tcPr>
          <w:p w:rsidR="00A50CAE" w:rsidRPr="0099247E" w:rsidRDefault="00A50CAE" w:rsidP="00A50CAE">
            <w:pPr>
              <w:spacing w:before="120" w:after="120" w:line="276" w:lineRule="auto"/>
              <w:jc w:val="center"/>
              <w:rPr>
                <w:rFonts w:eastAsia="Calibri"/>
                <w:b/>
                <w:color w:val="000000"/>
                <w:sz w:val="28"/>
                <w:szCs w:val="28"/>
              </w:rPr>
            </w:pPr>
            <w:r w:rsidRPr="0099247E">
              <w:rPr>
                <w:rFonts w:eastAsia="Calibri"/>
                <w:b/>
                <w:color w:val="000000"/>
                <w:sz w:val="28"/>
                <w:szCs w:val="28"/>
              </w:rPr>
              <w:t>2A</w:t>
            </w:r>
          </w:p>
        </w:tc>
        <w:tc>
          <w:tcPr>
            <w:tcW w:w="1499" w:type="dxa"/>
            <w:tcBorders>
              <w:bottom w:val="single" w:sz="4" w:space="0" w:color="auto"/>
            </w:tcBorders>
            <w:shd w:val="clear" w:color="auto" w:fill="FFFF00"/>
            <w:vAlign w:val="center"/>
          </w:tcPr>
          <w:p w:rsidR="00A50CAE" w:rsidRPr="0099247E" w:rsidRDefault="00A50CAE" w:rsidP="00A50CAE">
            <w:pPr>
              <w:spacing w:before="120" w:after="120" w:line="276" w:lineRule="auto"/>
              <w:jc w:val="center"/>
              <w:rPr>
                <w:rFonts w:eastAsia="Calibri"/>
                <w:b/>
                <w:color w:val="000000"/>
                <w:sz w:val="28"/>
                <w:szCs w:val="28"/>
              </w:rPr>
            </w:pPr>
            <w:r w:rsidRPr="0099247E">
              <w:rPr>
                <w:rFonts w:eastAsia="Calibri"/>
                <w:b/>
                <w:color w:val="000000"/>
                <w:sz w:val="28"/>
                <w:szCs w:val="28"/>
              </w:rPr>
              <w:t>2B</w:t>
            </w:r>
          </w:p>
        </w:tc>
        <w:tc>
          <w:tcPr>
            <w:tcW w:w="1499" w:type="dxa"/>
            <w:tcBorders>
              <w:bottom w:val="single" w:sz="4" w:space="0" w:color="auto"/>
            </w:tcBorders>
            <w:shd w:val="clear" w:color="auto" w:fill="FFFF00"/>
            <w:vAlign w:val="center"/>
          </w:tcPr>
          <w:p w:rsidR="00A50CAE" w:rsidRPr="0099247E" w:rsidRDefault="00A50CAE" w:rsidP="00A50CAE">
            <w:pPr>
              <w:spacing w:before="120" w:after="120" w:line="276" w:lineRule="auto"/>
              <w:jc w:val="center"/>
              <w:rPr>
                <w:rFonts w:eastAsia="Calibri"/>
                <w:b/>
                <w:color w:val="000000"/>
                <w:sz w:val="28"/>
                <w:szCs w:val="28"/>
              </w:rPr>
            </w:pPr>
            <w:r w:rsidRPr="0099247E">
              <w:rPr>
                <w:rFonts w:eastAsia="Calibri"/>
                <w:b/>
                <w:color w:val="000000"/>
                <w:sz w:val="28"/>
                <w:szCs w:val="28"/>
              </w:rPr>
              <w:t>2C</w:t>
            </w:r>
          </w:p>
        </w:tc>
        <w:tc>
          <w:tcPr>
            <w:tcW w:w="1340" w:type="dxa"/>
            <w:tcBorders>
              <w:bottom w:val="single" w:sz="4" w:space="0" w:color="auto"/>
            </w:tcBorders>
            <w:shd w:val="clear" w:color="auto" w:fill="00B050"/>
            <w:vAlign w:val="center"/>
          </w:tcPr>
          <w:p w:rsidR="00A50CAE" w:rsidRPr="0099247E" w:rsidRDefault="00A50CAE" w:rsidP="00A50CAE">
            <w:pPr>
              <w:spacing w:before="120" w:after="120" w:line="276" w:lineRule="auto"/>
              <w:jc w:val="center"/>
              <w:rPr>
                <w:rFonts w:eastAsia="Calibri"/>
                <w:b/>
                <w:color w:val="000000"/>
                <w:sz w:val="28"/>
                <w:szCs w:val="28"/>
              </w:rPr>
            </w:pPr>
            <w:r w:rsidRPr="0099247E">
              <w:rPr>
                <w:rFonts w:eastAsia="Calibri"/>
                <w:b/>
                <w:color w:val="000000"/>
                <w:sz w:val="28"/>
                <w:szCs w:val="28"/>
              </w:rPr>
              <w:t>2D</w:t>
            </w:r>
          </w:p>
        </w:tc>
        <w:tc>
          <w:tcPr>
            <w:tcW w:w="1418" w:type="dxa"/>
            <w:tcBorders>
              <w:bottom w:val="single" w:sz="4" w:space="0" w:color="auto"/>
            </w:tcBorders>
            <w:shd w:val="clear" w:color="auto" w:fill="00B050"/>
            <w:vAlign w:val="center"/>
          </w:tcPr>
          <w:p w:rsidR="00A50CAE" w:rsidRPr="0099247E" w:rsidRDefault="00A50CAE" w:rsidP="00A50CAE">
            <w:pPr>
              <w:spacing w:before="120" w:after="120" w:line="276" w:lineRule="auto"/>
              <w:jc w:val="center"/>
              <w:rPr>
                <w:rFonts w:eastAsia="Calibri"/>
                <w:b/>
                <w:color w:val="000000"/>
                <w:sz w:val="28"/>
                <w:szCs w:val="28"/>
              </w:rPr>
            </w:pPr>
            <w:r w:rsidRPr="0099247E">
              <w:rPr>
                <w:rFonts w:eastAsia="Calibri"/>
                <w:b/>
                <w:color w:val="000000"/>
                <w:sz w:val="28"/>
                <w:szCs w:val="28"/>
              </w:rPr>
              <w:t>2E</w:t>
            </w:r>
          </w:p>
        </w:tc>
      </w:tr>
      <w:tr w:rsidR="00A50CAE" w:rsidRPr="0099247E">
        <w:tc>
          <w:tcPr>
            <w:tcW w:w="2133" w:type="dxa"/>
            <w:vAlign w:val="center"/>
          </w:tcPr>
          <w:p w:rsidR="00A50CAE" w:rsidRPr="0099247E" w:rsidRDefault="00A50CAE" w:rsidP="00A50CAE">
            <w:pPr>
              <w:spacing w:before="120" w:after="120" w:line="276" w:lineRule="auto"/>
              <w:jc w:val="right"/>
              <w:rPr>
                <w:rFonts w:eastAsia="Calibri"/>
                <w:color w:val="000000"/>
                <w:sz w:val="28"/>
                <w:szCs w:val="28"/>
                <w:lang w:val="vi-VN"/>
              </w:rPr>
            </w:pPr>
            <w:r w:rsidRPr="0099247E">
              <w:rPr>
                <w:rFonts w:eastAsia="Calibri"/>
                <w:color w:val="000000"/>
                <w:sz w:val="28"/>
                <w:szCs w:val="28"/>
              </w:rPr>
              <w:t xml:space="preserve">Rất hiếm khi </w:t>
            </w:r>
            <w:r w:rsidRPr="0099247E">
              <w:rPr>
                <w:rFonts w:eastAsia="Calibri"/>
                <w:b/>
                <w:color w:val="000000"/>
                <w:sz w:val="28"/>
                <w:szCs w:val="28"/>
                <w:lang w:val="vi-VN"/>
              </w:rPr>
              <w:t>1</w:t>
            </w:r>
          </w:p>
        </w:tc>
        <w:tc>
          <w:tcPr>
            <w:tcW w:w="1575" w:type="dxa"/>
            <w:shd w:val="clear" w:color="auto" w:fill="FFFF00"/>
            <w:vAlign w:val="center"/>
          </w:tcPr>
          <w:p w:rsidR="00A50CAE" w:rsidRPr="0099247E" w:rsidRDefault="00A50CAE" w:rsidP="00A50CAE">
            <w:pPr>
              <w:spacing w:before="120" w:after="120" w:line="276" w:lineRule="auto"/>
              <w:jc w:val="center"/>
              <w:rPr>
                <w:rFonts w:eastAsia="Calibri"/>
                <w:b/>
                <w:color w:val="000000"/>
                <w:sz w:val="28"/>
                <w:szCs w:val="28"/>
              </w:rPr>
            </w:pPr>
            <w:r w:rsidRPr="0099247E">
              <w:rPr>
                <w:rFonts w:eastAsia="Calibri"/>
                <w:b/>
                <w:color w:val="000000"/>
                <w:sz w:val="28"/>
                <w:szCs w:val="28"/>
              </w:rPr>
              <w:t>1A</w:t>
            </w:r>
          </w:p>
        </w:tc>
        <w:tc>
          <w:tcPr>
            <w:tcW w:w="1499" w:type="dxa"/>
            <w:shd w:val="clear" w:color="auto" w:fill="00B050"/>
            <w:vAlign w:val="center"/>
          </w:tcPr>
          <w:p w:rsidR="00A50CAE" w:rsidRPr="0099247E" w:rsidRDefault="00A50CAE" w:rsidP="00A50CAE">
            <w:pPr>
              <w:spacing w:before="120" w:after="120" w:line="276" w:lineRule="auto"/>
              <w:jc w:val="center"/>
              <w:rPr>
                <w:rFonts w:eastAsia="Calibri"/>
                <w:b/>
                <w:color w:val="000000"/>
                <w:sz w:val="28"/>
                <w:szCs w:val="28"/>
              </w:rPr>
            </w:pPr>
            <w:r w:rsidRPr="0099247E">
              <w:rPr>
                <w:rFonts w:eastAsia="Calibri"/>
                <w:b/>
                <w:color w:val="000000"/>
                <w:sz w:val="28"/>
                <w:szCs w:val="28"/>
              </w:rPr>
              <w:t>1B</w:t>
            </w:r>
          </w:p>
        </w:tc>
        <w:tc>
          <w:tcPr>
            <w:tcW w:w="1499" w:type="dxa"/>
            <w:shd w:val="clear" w:color="auto" w:fill="00B050"/>
            <w:vAlign w:val="center"/>
          </w:tcPr>
          <w:p w:rsidR="00A50CAE" w:rsidRPr="0099247E" w:rsidRDefault="00A50CAE" w:rsidP="00A50CAE">
            <w:pPr>
              <w:spacing w:before="120" w:after="120" w:line="276" w:lineRule="auto"/>
              <w:jc w:val="center"/>
              <w:rPr>
                <w:rFonts w:eastAsia="Calibri"/>
                <w:b/>
                <w:color w:val="000000"/>
                <w:sz w:val="28"/>
                <w:szCs w:val="28"/>
              </w:rPr>
            </w:pPr>
            <w:r w:rsidRPr="0099247E">
              <w:rPr>
                <w:rFonts w:eastAsia="Calibri"/>
                <w:b/>
                <w:color w:val="000000"/>
                <w:sz w:val="28"/>
                <w:szCs w:val="28"/>
              </w:rPr>
              <w:t>1C</w:t>
            </w:r>
          </w:p>
        </w:tc>
        <w:tc>
          <w:tcPr>
            <w:tcW w:w="1340" w:type="dxa"/>
            <w:shd w:val="clear" w:color="auto" w:fill="00B050"/>
            <w:vAlign w:val="center"/>
          </w:tcPr>
          <w:p w:rsidR="00A50CAE" w:rsidRPr="0099247E" w:rsidRDefault="00A50CAE" w:rsidP="00A50CAE">
            <w:pPr>
              <w:spacing w:before="120" w:after="120" w:line="276" w:lineRule="auto"/>
              <w:jc w:val="center"/>
              <w:rPr>
                <w:rFonts w:eastAsia="Calibri"/>
                <w:b/>
                <w:color w:val="000000"/>
                <w:sz w:val="28"/>
                <w:szCs w:val="28"/>
              </w:rPr>
            </w:pPr>
            <w:r w:rsidRPr="0099247E">
              <w:rPr>
                <w:rFonts w:eastAsia="Calibri"/>
                <w:b/>
                <w:color w:val="000000"/>
                <w:sz w:val="28"/>
                <w:szCs w:val="28"/>
              </w:rPr>
              <w:t>1D</w:t>
            </w:r>
          </w:p>
        </w:tc>
        <w:tc>
          <w:tcPr>
            <w:tcW w:w="1418" w:type="dxa"/>
            <w:shd w:val="clear" w:color="auto" w:fill="00B050"/>
            <w:vAlign w:val="center"/>
          </w:tcPr>
          <w:p w:rsidR="00A50CAE" w:rsidRPr="0099247E" w:rsidRDefault="00A50CAE" w:rsidP="00A50CAE">
            <w:pPr>
              <w:spacing w:before="120" w:after="120" w:line="276" w:lineRule="auto"/>
              <w:jc w:val="center"/>
              <w:rPr>
                <w:rFonts w:eastAsia="Calibri"/>
                <w:b/>
                <w:color w:val="000000"/>
                <w:sz w:val="28"/>
                <w:szCs w:val="28"/>
              </w:rPr>
            </w:pPr>
            <w:r w:rsidRPr="0099247E">
              <w:rPr>
                <w:rFonts w:eastAsia="Calibri"/>
                <w:b/>
                <w:color w:val="000000"/>
                <w:sz w:val="28"/>
                <w:szCs w:val="28"/>
              </w:rPr>
              <w:t>1E</w:t>
            </w:r>
          </w:p>
        </w:tc>
      </w:tr>
    </w:tbl>
    <w:p w:rsidR="007D1D32" w:rsidRDefault="007D1D32" w:rsidP="00A50CAE">
      <w:pPr>
        <w:tabs>
          <w:tab w:val="left" w:pos="327"/>
        </w:tabs>
        <w:spacing w:after="200" w:line="276" w:lineRule="auto"/>
        <w:ind w:left="176"/>
        <w:contextualSpacing/>
        <w:jc w:val="center"/>
        <w:rPr>
          <w:rFonts w:eastAsia="Calibri"/>
          <w:b/>
          <w:color w:val="000000"/>
          <w:sz w:val="28"/>
          <w:szCs w:val="28"/>
        </w:rPr>
      </w:pPr>
    </w:p>
    <w:p w:rsidR="007432D4" w:rsidRDefault="007432D4" w:rsidP="00A50CAE">
      <w:pPr>
        <w:tabs>
          <w:tab w:val="left" w:pos="327"/>
        </w:tabs>
        <w:spacing w:after="200" w:line="276" w:lineRule="auto"/>
        <w:ind w:left="176"/>
        <w:contextualSpacing/>
        <w:jc w:val="center"/>
        <w:rPr>
          <w:rFonts w:eastAsia="Calibri"/>
          <w:b/>
          <w:color w:val="000000"/>
          <w:sz w:val="28"/>
          <w:szCs w:val="28"/>
        </w:rPr>
      </w:pPr>
    </w:p>
    <w:p w:rsidR="007432D4" w:rsidRDefault="007432D4" w:rsidP="00A50CAE">
      <w:pPr>
        <w:tabs>
          <w:tab w:val="left" w:pos="327"/>
        </w:tabs>
        <w:spacing w:after="200" w:line="276" w:lineRule="auto"/>
        <w:ind w:left="176"/>
        <w:contextualSpacing/>
        <w:jc w:val="center"/>
        <w:rPr>
          <w:rFonts w:eastAsia="Calibri"/>
          <w:b/>
          <w:color w:val="000000"/>
          <w:sz w:val="28"/>
          <w:szCs w:val="28"/>
        </w:rPr>
      </w:pPr>
    </w:p>
    <w:p w:rsidR="007432D4" w:rsidRDefault="007432D4" w:rsidP="00A50CAE">
      <w:pPr>
        <w:tabs>
          <w:tab w:val="left" w:pos="327"/>
        </w:tabs>
        <w:spacing w:after="200" w:line="276" w:lineRule="auto"/>
        <w:ind w:left="176"/>
        <w:contextualSpacing/>
        <w:jc w:val="center"/>
        <w:rPr>
          <w:rFonts w:eastAsia="Calibri"/>
          <w:b/>
          <w:color w:val="000000"/>
          <w:sz w:val="28"/>
          <w:szCs w:val="28"/>
        </w:rPr>
      </w:pPr>
    </w:p>
    <w:p w:rsidR="007432D4" w:rsidRDefault="007432D4" w:rsidP="00A50CAE">
      <w:pPr>
        <w:tabs>
          <w:tab w:val="left" w:pos="327"/>
        </w:tabs>
        <w:spacing w:after="200" w:line="276" w:lineRule="auto"/>
        <w:ind w:left="176"/>
        <w:contextualSpacing/>
        <w:jc w:val="center"/>
        <w:rPr>
          <w:rFonts w:eastAsia="Calibri"/>
          <w:b/>
          <w:color w:val="000000"/>
          <w:sz w:val="28"/>
          <w:szCs w:val="28"/>
        </w:rPr>
      </w:pPr>
    </w:p>
    <w:p w:rsidR="007432D4" w:rsidRDefault="007432D4" w:rsidP="00A50CAE">
      <w:pPr>
        <w:tabs>
          <w:tab w:val="left" w:pos="327"/>
        </w:tabs>
        <w:spacing w:after="200" w:line="276" w:lineRule="auto"/>
        <w:ind w:left="176"/>
        <w:contextualSpacing/>
        <w:jc w:val="center"/>
        <w:rPr>
          <w:rFonts w:eastAsia="Calibri"/>
          <w:b/>
          <w:color w:val="000000"/>
          <w:sz w:val="28"/>
          <w:szCs w:val="28"/>
        </w:rPr>
      </w:pPr>
    </w:p>
    <w:p w:rsidR="007432D4" w:rsidRDefault="007432D4" w:rsidP="00A50CAE">
      <w:pPr>
        <w:tabs>
          <w:tab w:val="left" w:pos="327"/>
        </w:tabs>
        <w:spacing w:after="200" w:line="276" w:lineRule="auto"/>
        <w:ind w:left="176"/>
        <w:contextualSpacing/>
        <w:jc w:val="center"/>
        <w:rPr>
          <w:rFonts w:eastAsia="Calibri"/>
          <w:b/>
          <w:color w:val="000000"/>
          <w:sz w:val="28"/>
          <w:szCs w:val="28"/>
        </w:rPr>
      </w:pPr>
    </w:p>
    <w:p w:rsidR="007432D4" w:rsidRDefault="007432D4" w:rsidP="00A50CAE">
      <w:pPr>
        <w:tabs>
          <w:tab w:val="left" w:pos="327"/>
        </w:tabs>
        <w:spacing w:after="200" w:line="276" w:lineRule="auto"/>
        <w:ind w:left="176"/>
        <w:contextualSpacing/>
        <w:jc w:val="center"/>
        <w:rPr>
          <w:rFonts w:eastAsia="Calibri"/>
          <w:b/>
          <w:color w:val="000000"/>
          <w:sz w:val="28"/>
          <w:szCs w:val="28"/>
        </w:rPr>
      </w:pPr>
    </w:p>
    <w:p w:rsidR="007432D4" w:rsidRDefault="007432D4" w:rsidP="00A50CAE">
      <w:pPr>
        <w:tabs>
          <w:tab w:val="left" w:pos="327"/>
        </w:tabs>
        <w:spacing w:after="200" w:line="276" w:lineRule="auto"/>
        <w:ind w:left="176"/>
        <w:contextualSpacing/>
        <w:jc w:val="center"/>
        <w:rPr>
          <w:rFonts w:eastAsia="Calibri"/>
          <w:b/>
          <w:color w:val="000000"/>
          <w:sz w:val="28"/>
          <w:szCs w:val="28"/>
        </w:rPr>
      </w:pPr>
    </w:p>
    <w:p w:rsidR="007432D4" w:rsidRDefault="007432D4" w:rsidP="00A50CAE">
      <w:pPr>
        <w:tabs>
          <w:tab w:val="left" w:pos="327"/>
        </w:tabs>
        <w:spacing w:after="200" w:line="276" w:lineRule="auto"/>
        <w:ind w:left="176"/>
        <w:contextualSpacing/>
        <w:jc w:val="center"/>
        <w:rPr>
          <w:rFonts w:eastAsia="Calibri"/>
          <w:b/>
          <w:color w:val="000000"/>
          <w:sz w:val="28"/>
          <w:szCs w:val="28"/>
        </w:rPr>
      </w:pPr>
    </w:p>
    <w:p w:rsidR="00A50CAE" w:rsidRDefault="00A50CAE" w:rsidP="00A50CAE">
      <w:pPr>
        <w:tabs>
          <w:tab w:val="left" w:pos="327"/>
        </w:tabs>
        <w:spacing w:after="200" w:line="276" w:lineRule="auto"/>
        <w:ind w:left="176"/>
        <w:contextualSpacing/>
        <w:jc w:val="center"/>
        <w:rPr>
          <w:rFonts w:eastAsia="Calibri"/>
          <w:b/>
          <w:color w:val="000000"/>
          <w:sz w:val="28"/>
          <w:szCs w:val="28"/>
        </w:rPr>
      </w:pPr>
      <w:r w:rsidRPr="0099247E">
        <w:rPr>
          <w:rFonts w:eastAsia="Calibri"/>
          <w:b/>
          <w:color w:val="000000"/>
          <w:sz w:val="28"/>
          <w:szCs w:val="28"/>
        </w:rPr>
        <w:lastRenderedPageBreak/>
        <w:t>BẢNG 4: ĐÁNH GIÁ MỨC ĐỘ RỦI RO</w:t>
      </w:r>
    </w:p>
    <w:p w:rsidR="006121E0" w:rsidRDefault="006121E0" w:rsidP="00A50CAE">
      <w:pPr>
        <w:tabs>
          <w:tab w:val="left" w:pos="327"/>
        </w:tabs>
        <w:spacing w:after="200" w:line="276" w:lineRule="auto"/>
        <w:ind w:left="176"/>
        <w:contextualSpacing/>
        <w:jc w:val="center"/>
        <w:rPr>
          <w:rFonts w:eastAsia="Calibri"/>
          <w:b/>
          <w:color w:val="000000"/>
          <w:sz w:val="28"/>
          <w:szCs w:val="28"/>
        </w:rPr>
      </w:pPr>
    </w:p>
    <w:tbl>
      <w:tblPr>
        <w:tblW w:w="9114" w:type="dxa"/>
        <w:jc w:val="center"/>
        <w:tblInd w:w="2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71"/>
        <w:gridCol w:w="3352"/>
        <w:gridCol w:w="2991"/>
      </w:tblGrid>
      <w:tr w:rsidR="006121E0" w:rsidRPr="006121E0" w:rsidTr="006121E0">
        <w:trPr>
          <w:trHeight w:hRule="exact" w:val="641"/>
          <w:jc w:val="center"/>
        </w:trPr>
        <w:tc>
          <w:tcPr>
            <w:tcW w:w="2771" w:type="dxa"/>
            <w:shd w:val="clear" w:color="auto" w:fill="auto"/>
          </w:tcPr>
          <w:p w:rsidR="006121E0" w:rsidRPr="006121E0" w:rsidRDefault="006121E0" w:rsidP="006121E0">
            <w:pPr>
              <w:widowControl w:val="0"/>
              <w:spacing w:before="120" w:after="120"/>
              <w:jc w:val="center"/>
              <w:rPr>
                <w:color w:val="FF0000"/>
                <w:sz w:val="26"/>
                <w:szCs w:val="26"/>
              </w:rPr>
            </w:pPr>
            <w:r w:rsidRPr="006121E0">
              <w:rPr>
                <w:b/>
                <w:color w:val="FF0000"/>
                <w:sz w:val="26"/>
                <w:szCs w:val="26"/>
              </w:rPr>
              <w:t>Chỉ số</w:t>
            </w:r>
            <w:r w:rsidRPr="006121E0">
              <w:rPr>
                <w:color w:val="FF0000"/>
                <w:sz w:val="26"/>
                <w:szCs w:val="26"/>
              </w:rPr>
              <w:t xml:space="preserve"> </w:t>
            </w:r>
            <w:r w:rsidRPr="006121E0">
              <w:rPr>
                <w:rFonts w:eastAsia="Calibri"/>
                <w:b/>
                <w:bCs/>
                <w:color w:val="FF0000"/>
                <w:sz w:val="26"/>
                <w:szCs w:val="26"/>
                <w:shd w:val="clear" w:color="auto" w:fill="FFFFFF"/>
                <w:lang w:val="vi-VN" w:eastAsia="vi-VN" w:bidi="vi-VN"/>
              </w:rPr>
              <w:t>rủi ro</w:t>
            </w:r>
          </w:p>
        </w:tc>
        <w:tc>
          <w:tcPr>
            <w:tcW w:w="3352" w:type="dxa"/>
            <w:shd w:val="clear" w:color="auto" w:fill="auto"/>
          </w:tcPr>
          <w:p w:rsidR="006121E0" w:rsidRPr="006121E0" w:rsidRDefault="006121E0" w:rsidP="006121E0">
            <w:pPr>
              <w:widowControl w:val="0"/>
              <w:spacing w:before="120" w:after="120"/>
              <w:ind w:left="500"/>
              <w:jc w:val="center"/>
              <w:rPr>
                <w:b/>
                <w:color w:val="FF0000"/>
                <w:sz w:val="26"/>
                <w:szCs w:val="26"/>
              </w:rPr>
            </w:pPr>
            <w:r w:rsidRPr="006121E0">
              <w:rPr>
                <w:b/>
                <w:color w:val="FF0000"/>
                <w:sz w:val="26"/>
                <w:szCs w:val="26"/>
              </w:rPr>
              <w:t>Mức độ chấp nhận/</w:t>
            </w:r>
          </w:p>
        </w:tc>
        <w:tc>
          <w:tcPr>
            <w:tcW w:w="2991" w:type="dxa"/>
          </w:tcPr>
          <w:p w:rsidR="006121E0" w:rsidRPr="006121E0" w:rsidRDefault="006121E0" w:rsidP="006121E0">
            <w:pPr>
              <w:widowControl w:val="0"/>
              <w:spacing w:before="120" w:after="120"/>
              <w:ind w:left="81"/>
              <w:jc w:val="center"/>
              <w:rPr>
                <w:b/>
                <w:color w:val="FF0000"/>
                <w:sz w:val="26"/>
                <w:szCs w:val="26"/>
              </w:rPr>
            </w:pPr>
            <w:r w:rsidRPr="006121E0">
              <w:rPr>
                <w:b/>
                <w:color w:val="FF0000"/>
                <w:sz w:val="26"/>
                <w:szCs w:val="26"/>
              </w:rPr>
              <w:t>Hành động yêu cầu</w:t>
            </w:r>
          </w:p>
        </w:tc>
      </w:tr>
      <w:tr w:rsidR="006121E0" w:rsidRPr="006121E0" w:rsidTr="006121E0">
        <w:trPr>
          <w:trHeight w:val="1044"/>
          <w:jc w:val="center"/>
        </w:trPr>
        <w:tc>
          <w:tcPr>
            <w:tcW w:w="2771" w:type="dxa"/>
            <w:shd w:val="clear" w:color="auto" w:fill="auto"/>
          </w:tcPr>
          <w:p w:rsidR="006121E0" w:rsidRPr="006121E0" w:rsidRDefault="006121E0" w:rsidP="006121E0">
            <w:pPr>
              <w:widowControl w:val="0"/>
              <w:spacing w:before="120" w:after="120"/>
              <w:jc w:val="both"/>
              <w:rPr>
                <w:color w:val="FF0000"/>
                <w:sz w:val="26"/>
                <w:szCs w:val="26"/>
              </w:rPr>
            </w:pPr>
            <w:r w:rsidRPr="006121E0">
              <w:rPr>
                <w:color w:val="FF0000"/>
                <w:sz w:val="26"/>
                <w:szCs w:val="26"/>
              </w:rPr>
              <w:t>5A, 5B, 5C,</w:t>
            </w:r>
          </w:p>
          <w:p w:rsidR="006121E0" w:rsidRPr="006121E0" w:rsidRDefault="006121E0" w:rsidP="006121E0">
            <w:pPr>
              <w:widowControl w:val="0"/>
              <w:shd w:val="clear" w:color="auto" w:fill="FFFFFF"/>
              <w:spacing w:before="120" w:after="120"/>
              <w:jc w:val="both"/>
              <w:rPr>
                <w:color w:val="FF0000"/>
                <w:sz w:val="26"/>
                <w:szCs w:val="26"/>
              </w:rPr>
            </w:pPr>
            <w:r w:rsidRPr="006121E0">
              <w:rPr>
                <w:color w:val="FF0000"/>
                <w:sz w:val="26"/>
                <w:szCs w:val="26"/>
              </w:rPr>
              <w:t>4A, 4B, 3A</w:t>
            </w:r>
          </w:p>
        </w:tc>
        <w:tc>
          <w:tcPr>
            <w:tcW w:w="3352" w:type="dxa"/>
            <w:shd w:val="clear" w:color="auto" w:fill="auto"/>
            <w:vAlign w:val="center"/>
          </w:tcPr>
          <w:p w:rsidR="006121E0" w:rsidRPr="006121E0" w:rsidRDefault="006121E0" w:rsidP="006121E0">
            <w:pPr>
              <w:widowControl w:val="0"/>
              <w:shd w:val="clear" w:color="auto" w:fill="FFFFFF"/>
              <w:spacing w:before="120" w:after="120"/>
              <w:jc w:val="center"/>
              <w:rPr>
                <w:color w:val="FF0000"/>
                <w:sz w:val="26"/>
                <w:szCs w:val="26"/>
              </w:rPr>
            </w:pPr>
            <w:r w:rsidRPr="006121E0">
              <w:rPr>
                <w:color w:val="FF0000"/>
                <w:sz w:val="26"/>
                <w:szCs w:val="26"/>
              </w:rPr>
              <w:t xml:space="preserve">(Rủi ro cao - H) - </w:t>
            </w:r>
          </w:p>
        </w:tc>
        <w:tc>
          <w:tcPr>
            <w:tcW w:w="2991" w:type="dxa"/>
          </w:tcPr>
          <w:p w:rsidR="006121E0" w:rsidRPr="006121E0" w:rsidRDefault="006121E0" w:rsidP="006121E0">
            <w:pPr>
              <w:widowControl w:val="0"/>
              <w:spacing w:before="120" w:after="120"/>
              <w:jc w:val="both"/>
              <w:rPr>
                <w:rFonts w:ascii="inherit" w:hAnsi="inherit"/>
                <w:color w:val="FF0000"/>
                <w:sz w:val="26"/>
                <w:szCs w:val="26"/>
                <w:lang w:val="vi-VN"/>
              </w:rPr>
            </w:pPr>
            <w:r w:rsidRPr="006121E0">
              <w:rPr>
                <w:color w:val="FF0000"/>
                <w:sz w:val="26"/>
                <w:szCs w:val="26"/>
              </w:rPr>
              <w:t>Ngừng hoặc cắt giảm hoạt động kịp thời nếu cần thiết. Ưu tiên thực hiện các biện pháp giảm thiểu rủi ro tăng cường để đảm bảo rằng chỉ số rủi ro an toàn xuống mức trung bình hoặc thấp..</w:t>
            </w:r>
          </w:p>
        </w:tc>
      </w:tr>
      <w:tr w:rsidR="006121E0" w:rsidRPr="006121E0" w:rsidTr="006121E0">
        <w:trPr>
          <w:trHeight w:val="1048"/>
          <w:jc w:val="center"/>
        </w:trPr>
        <w:tc>
          <w:tcPr>
            <w:tcW w:w="2771" w:type="dxa"/>
            <w:shd w:val="clear" w:color="auto" w:fill="auto"/>
          </w:tcPr>
          <w:p w:rsidR="006121E0" w:rsidRPr="006121E0" w:rsidRDefault="006121E0" w:rsidP="006121E0">
            <w:pPr>
              <w:widowControl w:val="0"/>
              <w:spacing w:before="120" w:after="120"/>
              <w:jc w:val="both"/>
              <w:rPr>
                <w:color w:val="FF0000"/>
                <w:sz w:val="26"/>
                <w:szCs w:val="26"/>
              </w:rPr>
            </w:pPr>
            <w:r w:rsidRPr="006121E0">
              <w:rPr>
                <w:color w:val="FF0000"/>
                <w:sz w:val="26"/>
                <w:szCs w:val="26"/>
              </w:rPr>
              <w:t>5D, 5E, 4C, 4D, 4E, 3B, 3C, 3D, 2A,</w:t>
            </w:r>
            <w:r w:rsidRPr="006121E0">
              <w:rPr>
                <w:color w:val="FF0000"/>
                <w:sz w:val="26"/>
                <w:szCs w:val="26"/>
                <w:lang w:eastAsia="fr-FR" w:bidi="fr-FR"/>
              </w:rPr>
              <w:t xml:space="preserve"> 2B, 2C,1A</w:t>
            </w:r>
          </w:p>
        </w:tc>
        <w:tc>
          <w:tcPr>
            <w:tcW w:w="3352" w:type="dxa"/>
            <w:shd w:val="clear" w:color="auto" w:fill="auto"/>
            <w:vAlign w:val="center"/>
          </w:tcPr>
          <w:p w:rsidR="006121E0" w:rsidRPr="006121E0" w:rsidRDefault="006121E0" w:rsidP="006121E0">
            <w:pPr>
              <w:widowControl w:val="0"/>
              <w:shd w:val="clear" w:color="auto" w:fill="FFFFFF"/>
              <w:spacing w:before="120" w:after="120"/>
              <w:jc w:val="center"/>
              <w:rPr>
                <w:color w:val="FF0000"/>
                <w:sz w:val="26"/>
                <w:szCs w:val="26"/>
              </w:rPr>
            </w:pPr>
            <w:r w:rsidRPr="006121E0">
              <w:rPr>
                <w:color w:val="FF0000"/>
                <w:sz w:val="26"/>
                <w:szCs w:val="26"/>
              </w:rPr>
              <w:t xml:space="preserve"> (Rủi ro trung bình - M)</w:t>
            </w:r>
          </w:p>
        </w:tc>
        <w:tc>
          <w:tcPr>
            <w:tcW w:w="2991" w:type="dxa"/>
          </w:tcPr>
          <w:p w:rsidR="006121E0" w:rsidRPr="006121E0" w:rsidRDefault="006121E0" w:rsidP="006121E0">
            <w:pPr>
              <w:widowControl w:val="0"/>
              <w:spacing w:before="120" w:after="120"/>
              <w:jc w:val="both"/>
              <w:rPr>
                <w:color w:val="FF0000"/>
                <w:sz w:val="26"/>
                <w:szCs w:val="26"/>
              </w:rPr>
            </w:pPr>
            <w:r w:rsidRPr="006121E0">
              <w:rPr>
                <w:color w:val="FF0000"/>
                <w:sz w:val="26"/>
                <w:szCs w:val="26"/>
              </w:rPr>
              <w:t>Đưa ra biện pháp đế giảm nhẹ rủi ro xuống mức thấp</w:t>
            </w:r>
          </w:p>
          <w:p w:rsidR="006121E0" w:rsidRPr="006121E0" w:rsidRDefault="006121E0" w:rsidP="006121E0">
            <w:pPr>
              <w:widowControl w:val="0"/>
              <w:spacing w:before="120" w:after="120"/>
              <w:jc w:val="center"/>
              <w:rPr>
                <w:color w:val="FF0000"/>
                <w:sz w:val="26"/>
                <w:szCs w:val="26"/>
              </w:rPr>
            </w:pPr>
          </w:p>
        </w:tc>
      </w:tr>
      <w:tr w:rsidR="006121E0" w:rsidRPr="006121E0" w:rsidTr="006121E0">
        <w:trPr>
          <w:trHeight w:hRule="exact" w:val="1727"/>
          <w:jc w:val="center"/>
        </w:trPr>
        <w:tc>
          <w:tcPr>
            <w:tcW w:w="2771" w:type="dxa"/>
            <w:shd w:val="clear" w:color="auto" w:fill="auto"/>
            <w:vAlign w:val="center"/>
          </w:tcPr>
          <w:p w:rsidR="006121E0" w:rsidRPr="006121E0" w:rsidRDefault="006121E0" w:rsidP="006121E0">
            <w:pPr>
              <w:widowControl w:val="0"/>
              <w:rPr>
                <w:color w:val="FF0000"/>
                <w:sz w:val="26"/>
                <w:szCs w:val="26"/>
              </w:rPr>
            </w:pPr>
            <w:r w:rsidRPr="006121E0">
              <w:rPr>
                <w:color w:val="FF0000"/>
                <w:sz w:val="26"/>
                <w:szCs w:val="26"/>
              </w:rPr>
              <w:t xml:space="preserve">3E, 2D, 2E, 1B, 1C, </w:t>
            </w:r>
            <w:r w:rsidRPr="006121E0">
              <w:rPr>
                <w:color w:val="FF0000"/>
                <w:sz w:val="26"/>
                <w:szCs w:val="26"/>
                <w:lang w:bidi="en-US"/>
              </w:rPr>
              <w:t xml:space="preserve">1D, </w:t>
            </w:r>
            <w:r w:rsidRPr="006121E0">
              <w:rPr>
                <w:color w:val="FF0000"/>
                <w:sz w:val="26"/>
                <w:szCs w:val="26"/>
              </w:rPr>
              <w:t>1E</w:t>
            </w:r>
          </w:p>
        </w:tc>
        <w:tc>
          <w:tcPr>
            <w:tcW w:w="3352" w:type="dxa"/>
            <w:shd w:val="clear" w:color="auto" w:fill="auto"/>
            <w:vAlign w:val="center"/>
          </w:tcPr>
          <w:p w:rsidR="006121E0" w:rsidRPr="006121E0" w:rsidRDefault="006121E0" w:rsidP="006121E0">
            <w:pPr>
              <w:widowControl w:val="0"/>
              <w:ind w:left="1857" w:hanging="1699"/>
              <w:jc w:val="center"/>
              <w:rPr>
                <w:color w:val="FF0000"/>
                <w:sz w:val="26"/>
                <w:szCs w:val="26"/>
              </w:rPr>
            </w:pPr>
            <w:r w:rsidRPr="006121E0">
              <w:rPr>
                <w:color w:val="FF0000"/>
                <w:sz w:val="26"/>
                <w:szCs w:val="26"/>
              </w:rPr>
              <w:t xml:space="preserve">(Rủi ro thấp - </w:t>
            </w:r>
            <w:r w:rsidRPr="006121E0">
              <w:rPr>
                <w:rFonts w:eastAsia="Calibri"/>
                <w:bCs/>
                <w:color w:val="FF0000"/>
                <w:sz w:val="26"/>
                <w:szCs w:val="26"/>
                <w:shd w:val="clear" w:color="auto" w:fill="FFFFFF"/>
                <w:lang w:val="vi-VN" w:eastAsia="vi-VN" w:bidi="vi-VN"/>
              </w:rPr>
              <w:t>L)</w:t>
            </w:r>
          </w:p>
        </w:tc>
        <w:tc>
          <w:tcPr>
            <w:tcW w:w="2991" w:type="dxa"/>
          </w:tcPr>
          <w:p w:rsidR="006121E0" w:rsidRPr="006121E0" w:rsidRDefault="006121E0" w:rsidP="006121E0">
            <w:pPr>
              <w:widowControl w:val="0"/>
              <w:jc w:val="both"/>
              <w:rPr>
                <w:color w:val="FF0000"/>
                <w:sz w:val="26"/>
                <w:szCs w:val="26"/>
              </w:rPr>
            </w:pPr>
            <w:r w:rsidRPr="006121E0">
              <w:rPr>
                <w:color w:val="FF0000"/>
                <w:sz w:val="26"/>
                <w:szCs w:val="26"/>
              </w:rPr>
              <w:t xml:space="preserve">Chấp nhận được không cần thực hiện thêm biện pháp kiểm soát rủi ro tăng cường. </w:t>
            </w:r>
          </w:p>
        </w:tc>
      </w:tr>
    </w:tbl>
    <w:p w:rsidR="007D1D32" w:rsidRPr="0099247E" w:rsidRDefault="007D1D32" w:rsidP="00A50CAE">
      <w:pPr>
        <w:tabs>
          <w:tab w:val="left" w:pos="327"/>
        </w:tabs>
        <w:spacing w:after="200" w:line="276" w:lineRule="auto"/>
        <w:ind w:left="176"/>
        <w:contextualSpacing/>
        <w:jc w:val="center"/>
        <w:rPr>
          <w:rFonts w:eastAsia="Calibri"/>
          <w:b/>
          <w:color w:val="000000"/>
          <w:sz w:val="28"/>
          <w:szCs w:val="28"/>
        </w:rPr>
      </w:pPr>
    </w:p>
    <w:p w:rsidR="00A50CAE" w:rsidRPr="0099247E" w:rsidRDefault="00A50CAE" w:rsidP="00A50CAE">
      <w:pPr>
        <w:tabs>
          <w:tab w:val="left" w:pos="1134"/>
        </w:tabs>
        <w:spacing w:before="120" w:after="120" w:line="276" w:lineRule="auto"/>
        <w:ind w:firstLine="709"/>
        <w:jc w:val="both"/>
        <w:rPr>
          <w:rFonts w:eastAsia="Calibri"/>
          <w:color w:val="000000"/>
          <w:sz w:val="28"/>
          <w:szCs w:val="28"/>
        </w:rPr>
      </w:pPr>
      <w:r w:rsidRPr="0099247E">
        <w:rPr>
          <w:rFonts w:eastAsia="Calibri"/>
          <w:color w:val="000000"/>
          <w:sz w:val="28"/>
          <w:szCs w:val="28"/>
        </w:rPr>
        <w:t>Sử dụng ma trận đánh giá nguy cơ rủi ro giúp cho việc nhận dạng các rủi ro và tính nghiêm trọng của sự thiệt hại do nguy cơ rủi ro đưa đến. Sử dụng ma trận để nhận biết được các trạng thái của nguy cơ rủi ro đang ở trong dạng bình thường hoặc tình huống khẩn cấp.</w:t>
      </w:r>
    </w:p>
    <w:p w:rsidR="00A50CAE" w:rsidRPr="007D1D32" w:rsidRDefault="00A50CAE" w:rsidP="003448F9">
      <w:pPr>
        <w:keepNext/>
        <w:keepLines/>
        <w:numPr>
          <w:ilvl w:val="0"/>
          <w:numId w:val="5"/>
        </w:numPr>
        <w:tabs>
          <w:tab w:val="left" w:pos="1134"/>
        </w:tabs>
        <w:spacing w:before="200" w:after="120" w:line="276" w:lineRule="auto"/>
        <w:ind w:left="0" w:firstLine="709"/>
        <w:outlineLvl w:val="1"/>
        <w:rPr>
          <w:b/>
          <w:bCs/>
          <w:color w:val="000000"/>
          <w:sz w:val="28"/>
          <w:szCs w:val="26"/>
        </w:rPr>
      </w:pPr>
      <w:bookmarkStart w:id="28" w:name="_Toc513465811"/>
      <w:r w:rsidRPr="0099247E">
        <w:rPr>
          <w:b/>
          <w:bCs/>
          <w:color w:val="000000"/>
          <w:sz w:val="28"/>
          <w:szCs w:val="26"/>
        </w:rPr>
        <w:t>Giảm nhẹ rủi ro</w:t>
      </w:r>
      <w:bookmarkEnd w:id="28"/>
    </w:p>
    <w:p w:rsidR="00A50CAE" w:rsidRPr="0099247E" w:rsidRDefault="00A50CAE" w:rsidP="00A50CAE">
      <w:pPr>
        <w:tabs>
          <w:tab w:val="left" w:pos="1134"/>
        </w:tabs>
        <w:spacing w:before="120" w:after="120" w:line="276" w:lineRule="auto"/>
        <w:ind w:firstLine="709"/>
        <w:jc w:val="both"/>
        <w:rPr>
          <w:rFonts w:eastAsia="Calibri"/>
          <w:color w:val="000000"/>
          <w:sz w:val="28"/>
          <w:szCs w:val="22"/>
        </w:rPr>
      </w:pPr>
      <w:r w:rsidRPr="0099247E">
        <w:rPr>
          <w:rFonts w:eastAsia="Calibri"/>
          <w:color w:val="000000"/>
          <w:sz w:val="28"/>
          <w:szCs w:val="28"/>
        </w:rPr>
        <w:t>Các mối nguy hiểm khi được nhận dạng, đánh giá xong cần phải có biện pháp thích hợp để hạn chế, giảm nhẹ những rủi ro có ảnh hưởng đến an toàn trong hoạt động hàng không. Phương thức giảm nhẹ rủi ro có thể thực hiện được bằng cách:</w:t>
      </w:r>
      <w:r w:rsidR="00251058">
        <w:rPr>
          <w:rFonts w:eastAsia="Calibri"/>
          <w:color w:val="000000"/>
          <w:sz w:val="28"/>
          <w:szCs w:val="28"/>
        </w:rPr>
        <w:t xml:space="preserve"> </w:t>
      </w:r>
    </w:p>
    <w:p w:rsidR="00A50CAE" w:rsidRPr="0099247E" w:rsidRDefault="00A50CAE" w:rsidP="003448F9">
      <w:pPr>
        <w:numPr>
          <w:ilvl w:val="0"/>
          <w:numId w:val="14"/>
        </w:numPr>
        <w:tabs>
          <w:tab w:val="left" w:pos="1134"/>
        </w:tabs>
        <w:spacing w:before="120" w:after="120" w:line="276" w:lineRule="auto"/>
        <w:ind w:left="0" w:firstLine="709"/>
        <w:jc w:val="both"/>
        <w:rPr>
          <w:rFonts w:eastAsia="Calibri"/>
          <w:color w:val="000000"/>
          <w:sz w:val="28"/>
          <w:szCs w:val="28"/>
        </w:rPr>
      </w:pPr>
      <w:r w:rsidRPr="0099247E">
        <w:rPr>
          <w:rFonts w:eastAsia="Calibri"/>
          <w:color w:val="000000"/>
          <w:sz w:val="28"/>
          <w:szCs w:val="28"/>
        </w:rPr>
        <w:t>Loại trừ hoàn toàn mối nguy hiểm;</w:t>
      </w:r>
    </w:p>
    <w:p w:rsidR="00A50CAE" w:rsidRPr="0099247E" w:rsidRDefault="00A50CAE" w:rsidP="003448F9">
      <w:pPr>
        <w:numPr>
          <w:ilvl w:val="0"/>
          <w:numId w:val="14"/>
        </w:numPr>
        <w:tabs>
          <w:tab w:val="left" w:pos="1134"/>
        </w:tabs>
        <w:spacing w:before="120" w:after="120" w:line="276" w:lineRule="auto"/>
        <w:ind w:left="0" w:firstLine="709"/>
        <w:jc w:val="both"/>
        <w:rPr>
          <w:rFonts w:eastAsia="Calibri"/>
          <w:color w:val="000000"/>
          <w:sz w:val="28"/>
          <w:szCs w:val="28"/>
        </w:rPr>
      </w:pPr>
      <w:r w:rsidRPr="0099247E">
        <w:rPr>
          <w:rFonts w:eastAsia="Calibri"/>
          <w:color w:val="000000"/>
          <w:sz w:val="28"/>
          <w:szCs w:val="28"/>
        </w:rPr>
        <w:t>Giảm bớt mức rủi ro bằng cách thay đổi các quy trình thực hiện;</w:t>
      </w:r>
    </w:p>
    <w:p w:rsidR="00A50CAE" w:rsidRPr="0099247E" w:rsidRDefault="00A50CAE" w:rsidP="003448F9">
      <w:pPr>
        <w:numPr>
          <w:ilvl w:val="0"/>
          <w:numId w:val="14"/>
        </w:numPr>
        <w:tabs>
          <w:tab w:val="left" w:pos="1134"/>
        </w:tabs>
        <w:spacing w:before="120" w:after="120" w:line="276" w:lineRule="auto"/>
        <w:ind w:left="0" w:firstLine="709"/>
        <w:jc w:val="both"/>
        <w:rPr>
          <w:rFonts w:eastAsia="Calibri"/>
          <w:color w:val="000000"/>
          <w:sz w:val="28"/>
          <w:szCs w:val="28"/>
        </w:rPr>
      </w:pPr>
      <w:r w:rsidRPr="0099247E">
        <w:rPr>
          <w:rFonts w:eastAsia="Calibri"/>
          <w:color w:val="000000"/>
          <w:sz w:val="28"/>
          <w:szCs w:val="28"/>
        </w:rPr>
        <w:t>Chấp nhận các rủi ro ở mức thấp mà không cần bất kỳ một hành động  nào;</w:t>
      </w:r>
    </w:p>
    <w:p w:rsidR="00A50CAE" w:rsidRPr="0099247E" w:rsidRDefault="00A50CAE" w:rsidP="003448F9">
      <w:pPr>
        <w:numPr>
          <w:ilvl w:val="0"/>
          <w:numId w:val="14"/>
        </w:numPr>
        <w:tabs>
          <w:tab w:val="left" w:pos="1134"/>
        </w:tabs>
        <w:spacing w:before="120" w:after="120" w:line="276" w:lineRule="auto"/>
        <w:ind w:left="0" w:firstLine="709"/>
        <w:jc w:val="both"/>
        <w:rPr>
          <w:rFonts w:eastAsia="Calibri"/>
          <w:color w:val="000000"/>
          <w:sz w:val="28"/>
          <w:szCs w:val="22"/>
        </w:rPr>
      </w:pPr>
      <w:r w:rsidRPr="0099247E">
        <w:rPr>
          <w:rFonts w:eastAsia="Calibri"/>
          <w:color w:val="000000"/>
          <w:sz w:val="28"/>
          <w:szCs w:val="28"/>
        </w:rPr>
        <w:t>Thông báo đến cá nhân, tập thể liên quan về các rủi ro có thể xảy ra</w:t>
      </w:r>
      <w:r w:rsidRPr="0099247E">
        <w:rPr>
          <w:rFonts w:eastAsia="Calibri"/>
          <w:color w:val="000000"/>
          <w:sz w:val="28"/>
          <w:szCs w:val="22"/>
        </w:rPr>
        <w:t>.</w:t>
      </w:r>
    </w:p>
    <w:p w:rsidR="00A50CAE" w:rsidRPr="0099247E" w:rsidRDefault="00A50CAE" w:rsidP="00A50CAE">
      <w:pPr>
        <w:tabs>
          <w:tab w:val="left" w:pos="1134"/>
        </w:tabs>
        <w:spacing w:before="120" w:after="120" w:line="276" w:lineRule="auto"/>
        <w:ind w:firstLine="709"/>
        <w:jc w:val="both"/>
        <w:rPr>
          <w:rFonts w:eastAsia="Calibri"/>
          <w:color w:val="000000"/>
          <w:sz w:val="28"/>
          <w:szCs w:val="28"/>
        </w:rPr>
      </w:pPr>
      <w:r w:rsidRPr="0099247E">
        <w:rPr>
          <w:rFonts w:eastAsia="Calibri"/>
          <w:color w:val="000000"/>
          <w:sz w:val="28"/>
          <w:szCs w:val="28"/>
        </w:rPr>
        <w:t xml:space="preserve">Mục tiêu là giảm bớt hoặc loại bỏ khả năng các mối nguy hiểm xảy ra, hoặc giảm bớt tính khốc liệt nếu xảy ra. Tổ An toàn có trách nhiệm chỉ ra dạng </w:t>
      </w:r>
      <w:r w:rsidRPr="0099247E">
        <w:rPr>
          <w:rFonts w:eastAsia="Calibri"/>
          <w:color w:val="000000"/>
          <w:sz w:val="28"/>
          <w:szCs w:val="28"/>
        </w:rPr>
        <w:lastRenderedPageBreak/>
        <w:t>ưu tiên liên quan đến mỗi một rủi ro mới và gửi chi tiết mỗi một rủi ro này đến Ban Giám đốc để xử lý.</w:t>
      </w:r>
    </w:p>
    <w:p w:rsidR="00A50CAE" w:rsidRPr="0099247E" w:rsidRDefault="00A50CAE" w:rsidP="00A50CAE">
      <w:pPr>
        <w:tabs>
          <w:tab w:val="left" w:pos="1134"/>
        </w:tabs>
        <w:spacing w:before="120" w:after="120" w:line="276" w:lineRule="auto"/>
        <w:ind w:firstLine="709"/>
        <w:jc w:val="both"/>
        <w:rPr>
          <w:rFonts w:eastAsia="Calibri"/>
          <w:color w:val="000000"/>
          <w:sz w:val="28"/>
          <w:szCs w:val="22"/>
        </w:rPr>
      </w:pPr>
      <w:r w:rsidRPr="0099247E">
        <w:rPr>
          <w:rFonts w:eastAsia="Calibri"/>
          <w:color w:val="000000"/>
          <w:sz w:val="28"/>
          <w:szCs w:val="28"/>
        </w:rPr>
        <w:t>Nếu rủi ro được khắc phục, các hành động hoặc công việc có thể được tiếp tục. Nếu không, cần phải cải tiến các hàng rào bảo vệ hoặc các biện pháp để loại bỏ hoặc tránh mối nguy hiểm. Các giải pháp có thể thực hiện là:</w:t>
      </w:r>
    </w:p>
    <w:p w:rsidR="00A50CAE" w:rsidRPr="0099247E" w:rsidRDefault="00A50CAE" w:rsidP="003448F9">
      <w:pPr>
        <w:numPr>
          <w:ilvl w:val="0"/>
          <w:numId w:val="14"/>
        </w:numPr>
        <w:tabs>
          <w:tab w:val="left" w:pos="1134"/>
        </w:tabs>
        <w:spacing w:before="120" w:after="120" w:line="276" w:lineRule="auto"/>
        <w:ind w:left="0" w:firstLine="709"/>
        <w:jc w:val="both"/>
        <w:rPr>
          <w:rFonts w:eastAsia="Calibri"/>
          <w:color w:val="000000"/>
          <w:sz w:val="28"/>
          <w:szCs w:val="28"/>
        </w:rPr>
      </w:pPr>
      <w:r w:rsidRPr="0099247E">
        <w:rPr>
          <w:rFonts w:eastAsia="Calibri"/>
          <w:color w:val="000000"/>
          <w:sz w:val="28"/>
          <w:szCs w:val="28"/>
        </w:rPr>
        <w:t>Thay đổi quy trình vận hành đang sử dụng;</w:t>
      </w:r>
    </w:p>
    <w:p w:rsidR="00A50CAE" w:rsidRPr="0099247E" w:rsidRDefault="00A50CAE" w:rsidP="003448F9">
      <w:pPr>
        <w:numPr>
          <w:ilvl w:val="0"/>
          <w:numId w:val="14"/>
        </w:numPr>
        <w:tabs>
          <w:tab w:val="left" w:pos="1134"/>
        </w:tabs>
        <w:spacing w:before="120" w:after="120" w:line="276" w:lineRule="auto"/>
        <w:ind w:left="0" w:firstLine="709"/>
        <w:jc w:val="both"/>
        <w:rPr>
          <w:rFonts w:eastAsia="Calibri"/>
          <w:color w:val="000000"/>
          <w:sz w:val="28"/>
          <w:szCs w:val="28"/>
        </w:rPr>
      </w:pPr>
      <w:r w:rsidRPr="0099247E">
        <w:rPr>
          <w:rFonts w:eastAsia="Calibri"/>
          <w:color w:val="000000"/>
          <w:sz w:val="28"/>
          <w:szCs w:val="28"/>
        </w:rPr>
        <w:t>Liên tục xem xét các hành động hoặc công việc;</w:t>
      </w:r>
    </w:p>
    <w:p w:rsidR="00A50CAE" w:rsidRPr="0099247E" w:rsidRDefault="00A50CAE" w:rsidP="003448F9">
      <w:pPr>
        <w:numPr>
          <w:ilvl w:val="0"/>
          <w:numId w:val="14"/>
        </w:numPr>
        <w:tabs>
          <w:tab w:val="left" w:pos="1134"/>
        </w:tabs>
        <w:spacing w:before="120" w:after="120" w:line="276" w:lineRule="auto"/>
        <w:ind w:left="0" w:firstLine="709"/>
        <w:jc w:val="both"/>
        <w:rPr>
          <w:rFonts w:eastAsia="Calibri"/>
          <w:color w:val="000000"/>
          <w:sz w:val="28"/>
          <w:szCs w:val="28"/>
        </w:rPr>
      </w:pPr>
      <w:r w:rsidRPr="0099247E">
        <w:rPr>
          <w:rFonts w:eastAsia="Calibri"/>
          <w:color w:val="000000"/>
          <w:sz w:val="28"/>
          <w:szCs w:val="28"/>
        </w:rPr>
        <w:t>Huấn luyện đào tạo định kỳ;</w:t>
      </w:r>
    </w:p>
    <w:p w:rsidR="00A50CAE" w:rsidRPr="0099247E" w:rsidRDefault="00A50CAE" w:rsidP="003448F9">
      <w:pPr>
        <w:numPr>
          <w:ilvl w:val="0"/>
          <w:numId w:val="14"/>
        </w:numPr>
        <w:tabs>
          <w:tab w:val="left" w:pos="1134"/>
        </w:tabs>
        <w:spacing w:before="120" w:after="120" w:line="276" w:lineRule="auto"/>
        <w:ind w:left="0" w:firstLine="709"/>
        <w:jc w:val="both"/>
        <w:rPr>
          <w:rFonts w:eastAsia="Calibri"/>
          <w:color w:val="000000"/>
          <w:sz w:val="28"/>
          <w:szCs w:val="28"/>
        </w:rPr>
      </w:pPr>
      <w:r w:rsidRPr="0099247E">
        <w:rPr>
          <w:rFonts w:eastAsia="Calibri"/>
          <w:color w:val="000000"/>
          <w:sz w:val="28"/>
          <w:szCs w:val="28"/>
        </w:rPr>
        <w:t>Cải tiến việc kiểm tra giám sát;</w:t>
      </w:r>
    </w:p>
    <w:p w:rsidR="00A50CAE" w:rsidRPr="00000E8C" w:rsidRDefault="00A50CAE" w:rsidP="003448F9">
      <w:pPr>
        <w:numPr>
          <w:ilvl w:val="0"/>
          <w:numId w:val="14"/>
        </w:numPr>
        <w:tabs>
          <w:tab w:val="left" w:pos="1134"/>
        </w:tabs>
        <w:spacing w:before="120" w:after="120" w:line="276" w:lineRule="auto"/>
        <w:ind w:left="0" w:firstLine="709"/>
        <w:jc w:val="both"/>
        <w:rPr>
          <w:rFonts w:eastAsia="Calibri"/>
          <w:color w:val="000000"/>
          <w:sz w:val="28"/>
          <w:szCs w:val="22"/>
          <w:lang w:val="es-ES"/>
        </w:rPr>
      </w:pPr>
      <w:r w:rsidRPr="0099247E">
        <w:rPr>
          <w:rFonts w:eastAsia="Calibri"/>
          <w:color w:val="000000"/>
          <w:sz w:val="28"/>
          <w:szCs w:val="28"/>
        </w:rPr>
        <w:t>Lập kế hoạch để đối phó với những sự bất ngờ.</w:t>
      </w:r>
    </w:p>
    <w:p w:rsidR="00000E8C" w:rsidRDefault="00000E8C" w:rsidP="00000E8C">
      <w:pPr>
        <w:tabs>
          <w:tab w:val="left" w:pos="1134"/>
        </w:tabs>
        <w:spacing w:before="120" w:after="120" w:line="276" w:lineRule="auto"/>
        <w:jc w:val="both"/>
        <w:rPr>
          <w:rFonts w:eastAsia="Calibri"/>
          <w:color w:val="000000"/>
          <w:sz w:val="28"/>
          <w:szCs w:val="22"/>
          <w:lang w:val="es-ES"/>
        </w:rPr>
      </w:pPr>
    </w:p>
    <w:p w:rsidR="00000E8C" w:rsidRPr="00000E8C" w:rsidRDefault="00000E8C" w:rsidP="00000E8C">
      <w:pPr>
        <w:tabs>
          <w:tab w:val="left" w:pos="1134"/>
        </w:tabs>
        <w:spacing w:before="120" w:after="120" w:line="276" w:lineRule="auto"/>
        <w:jc w:val="center"/>
        <w:rPr>
          <w:rFonts w:eastAsia="Calibri"/>
          <w:b/>
          <w:color w:val="000000"/>
          <w:sz w:val="28"/>
          <w:szCs w:val="22"/>
          <w:lang w:val="es-ES"/>
        </w:rPr>
      </w:pPr>
      <w:r w:rsidRPr="00000E8C">
        <w:rPr>
          <w:rFonts w:eastAsia="Calibri"/>
          <w:b/>
          <w:color w:val="000000"/>
          <w:sz w:val="28"/>
          <w:szCs w:val="22"/>
          <w:lang w:val="es-ES"/>
        </w:rPr>
        <w:t>=====o0o=====</w:t>
      </w:r>
    </w:p>
    <w:p w:rsidR="00943AA8" w:rsidRDefault="00000E8C">
      <w:pPr>
        <w:outlineLvl w:val="1"/>
      </w:pPr>
      <w:bookmarkStart w:id="29" w:name="_Toc513465812"/>
      <w:r>
        <w:br w:type="page"/>
      </w:r>
    </w:p>
    <w:p w:rsidR="001F0B7A" w:rsidRPr="001F0B7A" w:rsidRDefault="00A50CAE" w:rsidP="00943AA8">
      <w:pPr>
        <w:keepNext/>
        <w:keepLines/>
        <w:spacing w:before="480" w:line="276" w:lineRule="auto"/>
        <w:jc w:val="center"/>
        <w:outlineLvl w:val="0"/>
        <w:rPr>
          <w:b/>
          <w:bCs/>
          <w:color w:val="000000"/>
          <w:sz w:val="28"/>
          <w:szCs w:val="28"/>
        </w:rPr>
      </w:pPr>
      <w:r w:rsidRPr="0099247E">
        <w:rPr>
          <w:b/>
          <w:bCs/>
          <w:color w:val="000000"/>
          <w:sz w:val="28"/>
          <w:szCs w:val="28"/>
        </w:rPr>
        <w:t>CHƯƠNG IV – BẢO ĐẢM AN TOÀN</w:t>
      </w:r>
      <w:bookmarkStart w:id="30" w:name="_Toc513465813"/>
      <w:bookmarkEnd w:id="29"/>
    </w:p>
    <w:p w:rsidR="00A50CAE" w:rsidRPr="0099247E" w:rsidRDefault="00A50CAE" w:rsidP="003448F9">
      <w:pPr>
        <w:keepNext/>
        <w:keepLines/>
        <w:numPr>
          <w:ilvl w:val="0"/>
          <w:numId w:val="20"/>
        </w:numPr>
        <w:tabs>
          <w:tab w:val="left" w:pos="1134"/>
        </w:tabs>
        <w:spacing w:before="200" w:after="120" w:line="276" w:lineRule="auto"/>
        <w:ind w:firstLine="0"/>
        <w:outlineLvl w:val="1"/>
        <w:rPr>
          <w:b/>
          <w:bCs/>
          <w:color w:val="000000"/>
          <w:sz w:val="28"/>
          <w:szCs w:val="26"/>
        </w:rPr>
      </w:pPr>
      <w:r w:rsidRPr="0099247E">
        <w:rPr>
          <w:b/>
          <w:bCs/>
          <w:color w:val="000000"/>
          <w:sz w:val="28"/>
          <w:szCs w:val="26"/>
        </w:rPr>
        <w:t>Khái quát</w:t>
      </w:r>
      <w:bookmarkEnd w:id="30"/>
    </w:p>
    <w:p w:rsidR="00A50CAE" w:rsidRPr="0099247E" w:rsidRDefault="00A50CAE" w:rsidP="00A50CAE">
      <w:pPr>
        <w:spacing w:before="120" w:after="120" w:line="276" w:lineRule="auto"/>
        <w:ind w:firstLine="709"/>
        <w:jc w:val="both"/>
        <w:rPr>
          <w:rFonts w:eastAsia="Calibri"/>
          <w:color w:val="000000"/>
          <w:sz w:val="28"/>
          <w:szCs w:val="22"/>
          <w:lang w:val="vi-VN"/>
        </w:rPr>
      </w:pPr>
      <w:r w:rsidRPr="0099247E">
        <w:rPr>
          <w:rFonts w:eastAsia="Calibri"/>
          <w:color w:val="000000"/>
          <w:sz w:val="28"/>
          <w:szCs w:val="22"/>
          <w:lang w:val="vi-VN"/>
        </w:rPr>
        <w:t>Khi các biện pháp kiểm soát rủi ro an toàn được xây dựng và thực hiện xong,</w:t>
      </w:r>
      <w:r w:rsidR="00000E8C">
        <w:rPr>
          <w:rFonts w:eastAsia="Calibri"/>
          <w:color w:val="000000"/>
          <w:sz w:val="28"/>
          <w:szCs w:val="22"/>
        </w:rPr>
        <w:t xml:space="preserve"> </w:t>
      </w:r>
      <w:r w:rsidRPr="0099247E">
        <w:rPr>
          <w:rFonts w:eastAsia="Calibri"/>
          <w:color w:val="000000"/>
          <w:sz w:val="28"/>
          <w:szCs w:val="22"/>
          <w:lang w:val="vi-VN"/>
        </w:rPr>
        <w:t xml:space="preserve">các biện pháp kiểm soát rủi ro phải được tiếp tục duy trì một cách hiệu quả và phù hợp. Để thực hiện được điều này, </w:t>
      </w:r>
      <w:r w:rsidRPr="0099247E">
        <w:rPr>
          <w:rFonts w:eastAsia="Calibri"/>
          <w:color w:val="000000"/>
          <w:sz w:val="28"/>
          <w:szCs w:val="28"/>
          <w:lang w:val="vi-VN"/>
        </w:rPr>
        <w:t xml:space="preserve">Cảng </w:t>
      </w:r>
      <w:r w:rsidR="00074C75">
        <w:rPr>
          <w:rFonts w:eastAsia="Calibri"/>
          <w:color w:val="000000"/>
          <w:sz w:val="28"/>
          <w:szCs w:val="28"/>
        </w:rPr>
        <w:t>HKQT Cát Bi</w:t>
      </w:r>
      <w:r w:rsidRPr="0099247E">
        <w:rPr>
          <w:rFonts w:eastAsia="Calibri"/>
          <w:color w:val="000000"/>
          <w:sz w:val="28"/>
          <w:szCs w:val="28"/>
          <w:lang w:val="vi-VN"/>
        </w:rPr>
        <w:t xml:space="preserve">  </w:t>
      </w:r>
      <w:r w:rsidRPr="0099247E">
        <w:rPr>
          <w:rFonts w:eastAsia="Calibri"/>
          <w:color w:val="000000"/>
          <w:sz w:val="28"/>
          <w:szCs w:val="22"/>
          <w:lang w:val="vi-VN"/>
        </w:rPr>
        <w:t xml:space="preserve">thực hiện việc theo dõi quá trình hoạt động và môi trường hoạt động của </w:t>
      </w:r>
      <w:r w:rsidRPr="0099247E">
        <w:rPr>
          <w:rFonts w:eastAsia="Calibri"/>
          <w:color w:val="000000"/>
          <w:sz w:val="28"/>
          <w:szCs w:val="28"/>
          <w:lang w:val="vi-VN"/>
        </w:rPr>
        <w:t xml:space="preserve">Cảng </w:t>
      </w:r>
      <w:r w:rsidR="00074C75">
        <w:rPr>
          <w:rFonts w:eastAsia="Calibri"/>
          <w:color w:val="000000"/>
          <w:sz w:val="28"/>
          <w:szCs w:val="28"/>
        </w:rPr>
        <w:t>HKQT Cát Bi</w:t>
      </w:r>
      <w:r w:rsidR="00074C75" w:rsidRPr="0099247E">
        <w:rPr>
          <w:rFonts w:eastAsia="Calibri"/>
          <w:color w:val="000000"/>
          <w:sz w:val="28"/>
          <w:szCs w:val="28"/>
          <w:lang w:val="vi-VN"/>
        </w:rPr>
        <w:t xml:space="preserve">  </w:t>
      </w:r>
      <w:r w:rsidRPr="0099247E">
        <w:rPr>
          <w:rFonts w:eastAsia="Calibri"/>
          <w:color w:val="000000"/>
          <w:sz w:val="28"/>
          <w:szCs w:val="28"/>
          <w:lang w:val="vi-VN"/>
        </w:rPr>
        <w:t xml:space="preserve">  </w:t>
      </w:r>
      <w:r w:rsidRPr="0099247E">
        <w:rPr>
          <w:rFonts w:eastAsia="Calibri"/>
          <w:color w:val="000000"/>
          <w:sz w:val="28"/>
          <w:szCs w:val="22"/>
          <w:lang w:val="vi-VN"/>
        </w:rPr>
        <w:t>một cách liên tục để bảo đảm phát hiện kịp thời các mối nguy mới do những thay đổi tạo ra.</w:t>
      </w:r>
    </w:p>
    <w:p w:rsidR="00A50CAE" w:rsidRPr="0099247E" w:rsidRDefault="00A50CAE" w:rsidP="00A50CAE">
      <w:pPr>
        <w:spacing w:before="120" w:after="120" w:line="276" w:lineRule="auto"/>
        <w:ind w:firstLine="709"/>
        <w:jc w:val="both"/>
        <w:rPr>
          <w:rFonts w:eastAsia="Calibri"/>
          <w:color w:val="000000"/>
          <w:sz w:val="28"/>
          <w:szCs w:val="22"/>
          <w:lang w:val="vi-VN"/>
        </w:rPr>
      </w:pPr>
      <w:r w:rsidRPr="0099247E">
        <w:rPr>
          <w:rFonts w:eastAsia="Calibri"/>
          <w:color w:val="000000"/>
          <w:sz w:val="28"/>
          <w:szCs w:val="22"/>
          <w:lang w:val="vi-VN"/>
        </w:rPr>
        <w:t xml:space="preserve"> Những mối nguy này có thể làm giảm đi sự phù hợp và hiệu quả của các biện pháp kiểm soát rủi ro an toàn đang được áp dụng. Công tác bảo đảm an toàn là quá trình kiểm tra, phân tích, đánh giá liên tục các biện pháp kiểm soát rủi ro an toàn thông qua các hoạt động hàng ngày của HTQLAT.</w:t>
      </w:r>
    </w:p>
    <w:p w:rsidR="00A50CAE" w:rsidRPr="0099247E" w:rsidRDefault="00A50CAE" w:rsidP="00A50CAE">
      <w:pPr>
        <w:spacing w:before="120" w:after="120" w:line="276" w:lineRule="auto"/>
        <w:ind w:firstLine="709"/>
        <w:jc w:val="both"/>
        <w:rPr>
          <w:rFonts w:eastAsia="Calibri"/>
          <w:color w:val="000000"/>
          <w:sz w:val="28"/>
          <w:szCs w:val="22"/>
          <w:lang w:val="vi-VN"/>
        </w:rPr>
      </w:pPr>
      <w:r w:rsidRPr="0099247E">
        <w:rPr>
          <w:rFonts w:eastAsia="Calibri"/>
          <w:color w:val="000000"/>
          <w:sz w:val="28"/>
          <w:szCs w:val="22"/>
          <w:lang w:val="vi-VN"/>
        </w:rPr>
        <w:t>Công tác bảo đảm an toàn bao gồm các nội dung:</w:t>
      </w:r>
    </w:p>
    <w:p w:rsidR="00A50CAE" w:rsidRPr="0099247E" w:rsidRDefault="00A50CAE" w:rsidP="003448F9">
      <w:pPr>
        <w:numPr>
          <w:ilvl w:val="0"/>
          <w:numId w:val="9"/>
        </w:numPr>
        <w:tabs>
          <w:tab w:val="num" w:pos="1134"/>
        </w:tabs>
        <w:spacing w:before="120" w:after="120" w:line="276" w:lineRule="auto"/>
        <w:ind w:left="0" w:firstLine="709"/>
        <w:contextualSpacing/>
        <w:jc w:val="both"/>
        <w:rPr>
          <w:rFonts w:eastAsia="Calibri"/>
          <w:color w:val="000000"/>
          <w:sz w:val="28"/>
          <w:szCs w:val="28"/>
          <w:lang w:val="es-ES"/>
        </w:rPr>
      </w:pPr>
      <w:r w:rsidRPr="0099247E">
        <w:rPr>
          <w:rFonts w:eastAsia="Calibri"/>
          <w:color w:val="000000"/>
          <w:sz w:val="28"/>
          <w:szCs w:val="28"/>
          <w:lang w:val="es-ES"/>
        </w:rPr>
        <w:t>Giám sát và đo lường an toàn</w:t>
      </w:r>
    </w:p>
    <w:p w:rsidR="00A50CAE" w:rsidRPr="0099247E" w:rsidRDefault="00A50CAE" w:rsidP="003448F9">
      <w:pPr>
        <w:numPr>
          <w:ilvl w:val="0"/>
          <w:numId w:val="9"/>
        </w:numPr>
        <w:tabs>
          <w:tab w:val="num" w:pos="1134"/>
        </w:tabs>
        <w:spacing w:before="120" w:after="120" w:line="276" w:lineRule="auto"/>
        <w:ind w:left="0" w:firstLine="709"/>
        <w:contextualSpacing/>
        <w:jc w:val="both"/>
        <w:rPr>
          <w:rFonts w:eastAsia="Calibri"/>
          <w:color w:val="000000"/>
          <w:sz w:val="28"/>
          <w:szCs w:val="28"/>
          <w:lang w:val="es-ES"/>
        </w:rPr>
      </w:pPr>
      <w:r w:rsidRPr="0099247E">
        <w:rPr>
          <w:rFonts w:eastAsia="Calibri"/>
          <w:color w:val="000000"/>
          <w:sz w:val="28"/>
          <w:szCs w:val="28"/>
          <w:lang w:val="es-ES"/>
        </w:rPr>
        <w:t>Hệ thống báo cáo an toàn</w:t>
      </w:r>
    </w:p>
    <w:p w:rsidR="00A50CAE" w:rsidRPr="0099247E" w:rsidRDefault="00A50CAE" w:rsidP="003448F9">
      <w:pPr>
        <w:numPr>
          <w:ilvl w:val="0"/>
          <w:numId w:val="9"/>
        </w:numPr>
        <w:tabs>
          <w:tab w:val="num" w:pos="1134"/>
        </w:tabs>
        <w:spacing w:before="120" w:after="120" w:line="276" w:lineRule="auto"/>
        <w:ind w:left="0" w:firstLine="709"/>
        <w:contextualSpacing/>
        <w:jc w:val="both"/>
        <w:rPr>
          <w:rFonts w:eastAsia="Calibri"/>
          <w:color w:val="000000"/>
          <w:sz w:val="28"/>
          <w:szCs w:val="28"/>
          <w:lang w:val="es-ES"/>
        </w:rPr>
      </w:pPr>
      <w:r w:rsidRPr="0099247E">
        <w:rPr>
          <w:rFonts w:eastAsia="Calibri"/>
          <w:color w:val="000000"/>
          <w:sz w:val="28"/>
          <w:szCs w:val="28"/>
          <w:lang w:val="es-ES"/>
        </w:rPr>
        <w:t>Đánh giá công tác an toàn</w:t>
      </w:r>
    </w:p>
    <w:p w:rsidR="00A50CAE" w:rsidRPr="0099247E" w:rsidRDefault="00A50CAE" w:rsidP="003448F9">
      <w:pPr>
        <w:numPr>
          <w:ilvl w:val="0"/>
          <w:numId w:val="9"/>
        </w:numPr>
        <w:tabs>
          <w:tab w:val="num" w:pos="1134"/>
        </w:tabs>
        <w:spacing w:before="120" w:after="120" w:line="276" w:lineRule="auto"/>
        <w:ind w:left="0" w:firstLine="709"/>
        <w:contextualSpacing/>
        <w:jc w:val="both"/>
        <w:rPr>
          <w:rFonts w:eastAsia="Calibri"/>
          <w:color w:val="000000"/>
          <w:sz w:val="28"/>
          <w:szCs w:val="28"/>
          <w:lang w:val="es-ES"/>
        </w:rPr>
      </w:pPr>
      <w:r w:rsidRPr="0099247E">
        <w:rPr>
          <w:rFonts w:eastAsia="Calibri"/>
          <w:color w:val="000000"/>
          <w:sz w:val="28"/>
          <w:szCs w:val="28"/>
          <w:lang w:val="es-ES"/>
        </w:rPr>
        <w:t>Quản lý sự thay đổi</w:t>
      </w:r>
    </w:p>
    <w:p w:rsidR="00A50CAE" w:rsidRPr="0099247E" w:rsidRDefault="00A50CAE" w:rsidP="003448F9">
      <w:pPr>
        <w:numPr>
          <w:ilvl w:val="0"/>
          <w:numId w:val="9"/>
        </w:numPr>
        <w:tabs>
          <w:tab w:val="num" w:pos="1134"/>
        </w:tabs>
        <w:spacing w:before="120" w:after="120" w:line="276" w:lineRule="auto"/>
        <w:ind w:left="0" w:firstLine="709"/>
        <w:contextualSpacing/>
        <w:jc w:val="both"/>
        <w:rPr>
          <w:rFonts w:eastAsia="Calibri"/>
          <w:color w:val="000000"/>
          <w:sz w:val="28"/>
          <w:szCs w:val="22"/>
          <w:lang w:val="es-ES"/>
        </w:rPr>
      </w:pPr>
      <w:r w:rsidRPr="0099247E">
        <w:rPr>
          <w:rFonts w:eastAsia="Calibri"/>
          <w:color w:val="000000"/>
          <w:sz w:val="28"/>
          <w:szCs w:val="28"/>
          <w:lang w:val="es-ES"/>
        </w:rPr>
        <w:t xml:space="preserve">Cải tiến liên tục </w:t>
      </w:r>
      <w:r w:rsidR="009B6B81">
        <w:rPr>
          <w:rFonts w:eastAsia="Calibri"/>
          <w:color w:val="000000"/>
          <w:sz w:val="28"/>
          <w:szCs w:val="28"/>
          <w:lang w:val="es-ES"/>
        </w:rPr>
        <w:t>HTQLAT</w:t>
      </w:r>
    </w:p>
    <w:p w:rsidR="00A50CAE" w:rsidRPr="0099247E" w:rsidRDefault="00A50CAE" w:rsidP="003448F9">
      <w:pPr>
        <w:keepNext/>
        <w:keepLines/>
        <w:numPr>
          <w:ilvl w:val="0"/>
          <w:numId w:val="6"/>
        </w:numPr>
        <w:tabs>
          <w:tab w:val="left" w:pos="1134"/>
        </w:tabs>
        <w:spacing w:before="200" w:after="120" w:line="276" w:lineRule="auto"/>
        <w:ind w:left="0" w:firstLine="709"/>
        <w:outlineLvl w:val="1"/>
        <w:rPr>
          <w:b/>
          <w:bCs/>
          <w:color w:val="000000"/>
          <w:sz w:val="28"/>
          <w:szCs w:val="26"/>
          <w:lang w:val="es-ES"/>
        </w:rPr>
      </w:pPr>
      <w:bookmarkStart w:id="31" w:name="_Toc513465814"/>
      <w:r w:rsidRPr="0099247E">
        <w:rPr>
          <w:b/>
          <w:bCs/>
          <w:color w:val="000000"/>
          <w:sz w:val="28"/>
          <w:szCs w:val="26"/>
          <w:lang w:val="es-ES"/>
        </w:rPr>
        <w:t>Giám sát và đo lường an toàn</w:t>
      </w:r>
      <w:bookmarkEnd w:id="31"/>
      <w:r w:rsidRPr="0099247E">
        <w:rPr>
          <w:b/>
          <w:bCs/>
          <w:color w:val="000000"/>
          <w:sz w:val="28"/>
          <w:szCs w:val="26"/>
          <w:lang w:val="es-ES"/>
        </w:rPr>
        <w:t xml:space="preserve"> </w:t>
      </w:r>
    </w:p>
    <w:p w:rsidR="00A50CAE" w:rsidRPr="003405CF" w:rsidRDefault="00000E8C" w:rsidP="0044098B">
      <w:pPr>
        <w:tabs>
          <w:tab w:val="left" w:pos="1134"/>
        </w:tabs>
        <w:spacing w:before="120" w:after="200" w:line="276" w:lineRule="auto"/>
        <w:ind w:firstLine="709"/>
        <w:contextualSpacing/>
        <w:jc w:val="both"/>
        <w:rPr>
          <w:rFonts w:eastAsia="Calibri"/>
          <w:b/>
          <w:i/>
          <w:color w:val="000000"/>
          <w:sz w:val="28"/>
          <w:szCs w:val="22"/>
        </w:rPr>
      </w:pPr>
      <w:r>
        <w:rPr>
          <w:rFonts w:eastAsia="Calibri"/>
          <w:b/>
          <w:i/>
          <w:color w:val="000000"/>
          <w:sz w:val="28"/>
          <w:szCs w:val="22"/>
        </w:rPr>
        <w:t xml:space="preserve">2.1. </w:t>
      </w:r>
      <w:r w:rsidR="00A50CAE" w:rsidRPr="003405CF">
        <w:rPr>
          <w:rFonts w:eastAsia="Calibri"/>
          <w:b/>
          <w:i/>
          <w:color w:val="000000"/>
          <w:sz w:val="28"/>
          <w:szCs w:val="22"/>
        </w:rPr>
        <w:t>Bộ chỉ số an toàn</w:t>
      </w:r>
    </w:p>
    <w:p w:rsidR="00BF004F" w:rsidRDefault="00A50CAE" w:rsidP="003448F9">
      <w:pPr>
        <w:numPr>
          <w:ilvl w:val="0"/>
          <w:numId w:val="9"/>
        </w:numPr>
        <w:tabs>
          <w:tab w:val="num" w:pos="1134"/>
        </w:tabs>
        <w:spacing w:before="120" w:after="120" w:line="276" w:lineRule="auto"/>
        <w:ind w:left="0" w:firstLine="709"/>
        <w:contextualSpacing/>
        <w:jc w:val="both"/>
        <w:rPr>
          <w:rFonts w:eastAsia="Calibri"/>
          <w:color w:val="000000"/>
          <w:sz w:val="28"/>
          <w:szCs w:val="28"/>
          <w:lang w:val="es-ES"/>
        </w:rPr>
      </w:pPr>
      <w:r w:rsidRPr="0099247E">
        <w:rPr>
          <w:rFonts w:eastAsia="Calibri"/>
          <w:color w:val="000000"/>
          <w:sz w:val="28"/>
          <w:szCs w:val="28"/>
          <w:lang w:val="es-ES"/>
        </w:rPr>
        <w:t xml:space="preserve">Cảng </w:t>
      </w:r>
      <w:r w:rsidR="00074C75">
        <w:rPr>
          <w:rFonts w:eastAsia="Calibri"/>
          <w:color w:val="000000"/>
          <w:sz w:val="28"/>
          <w:szCs w:val="28"/>
          <w:lang w:val="es-ES"/>
        </w:rPr>
        <w:t>HKQT Cát Bi</w:t>
      </w:r>
      <w:r w:rsidRPr="0099247E">
        <w:rPr>
          <w:rFonts w:eastAsia="Calibri"/>
          <w:color w:val="000000"/>
          <w:sz w:val="28"/>
          <w:szCs w:val="28"/>
          <w:lang w:val="es-ES"/>
        </w:rPr>
        <w:t xml:space="preserve"> ph</w:t>
      </w:r>
      <w:r w:rsidRPr="0099247E">
        <w:rPr>
          <w:rFonts w:eastAsia="Calibri" w:hint="eastAsia"/>
          <w:color w:val="000000"/>
          <w:sz w:val="28"/>
          <w:szCs w:val="28"/>
          <w:lang w:val="es-ES"/>
        </w:rPr>
        <w:t>á</w:t>
      </w:r>
      <w:r w:rsidRPr="0099247E">
        <w:rPr>
          <w:rFonts w:eastAsia="Calibri"/>
          <w:color w:val="000000"/>
          <w:sz w:val="28"/>
          <w:szCs w:val="28"/>
          <w:lang w:val="es-ES"/>
        </w:rPr>
        <w:t>t triển bộ chỉ số an to</w:t>
      </w:r>
      <w:r w:rsidRPr="0099247E">
        <w:rPr>
          <w:rFonts w:eastAsia="Calibri" w:hint="eastAsia"/>
          <w:color w:val="000000"/>
          <w:sz w:val="28"/>
          <w:szCs w:val="28"/>
          <w:lang w:val="es-ES"/>
        </w:rPr>
        <w:t>à</w:t>
      </w:r>
      <w:r w:rsidRPr="0099247E">
        <w:rPr>
          <w:rFonts w:eastAsia="Calibri"/>
          <w:color w:val="000000"/>
          <w:sz w:val="28"/>
          <w:szCs w:val="28"/>
          <w:lang w:val="es-ES"/>
        </w:rPr>
        <w:t>n ph</w:t>
      </w:r>
      <w:r w:rsidRPr="0099247E">
        <w:rPr>
          <w:rFonts w:eastAsia="Calibri" w:hint="eastAsia"/>
          <w:color w:val="000000"/>
          <w:sz w:val="28"/>
          <w:szCs w:val="28"/>
          <w:lang w:val="es-ES"/>
        </w:rPr>
        <w:t>ù</w:t>
      </w:r>
      <w:r w:rsidRPr="0099247E">
        <w:rPr>
          <w:rFonts w:eastAsia="Calibri"/>
          <w:color w:val="000000"/>
          <w:sz w:val="28"/>
          <w:szCs w:val="28"/>
          <w:lang w:val="es-ES"/>
        </w:rPr>
        <w:t xml:space="preserve"> hợp với ch</w:t>
      </w:r>
      <w:r w:rsidRPr="0099247E">
        <w:rPr>
          <w:rFonts w:eastAsia="Calibri" w:hint="eastAsia"/>
          <w:color w:val="000000"/>
          <w:sz w:val="28"/>
          <w:szCs w:val="28"/>
          <w:lang w:val="es-ES"/>
        </w:rPr>
        <w:t>í</w:t>
      </w:r>
      <w:r w:rsidRPr="0099247E">
        <w:rPr>
          <w:rFonts w:eastAsia="Calibri"/>
          <w:color w:val="000000"/>
          <w:sz w:val="28"/>
          <w:szCs w:val="28"/>
          <w:lang w:val="es-ES"/>
        </w:rPr>
        <w:t>nh s</w:t>
      </w:r>
      <w:r w:rsidRPr="0099247E">
        <w:rPr>
          <w:rFonts w:eastAsia="Calibri" w:hint="eastAsia"/>
          <w:color w:val="000000"/>
          <w:sz w:val="28"/>
          <w:szCs w:val="28"/>
          <w:lang w:val="es-ES"/>
        </w:rPr>
        <w:t>á</w:t>
      </w:r>
      <w:r w:rsidRPr="0099247E">
        <w:rPr>
          <w:rFonts w:eastAsia="Calibri"/>
          <w:color w:val="000000"/>
          <w:sz w:val="28"/>
          <w:szCs w:val="28"/>
          <w:lang w:val="es-ES"/>
        </w:rPr>
        <w:t xml:space="preserve">ch, </w:t>
      </w:r>
      <w:r w:rsidRPr="0099247E">
        <w:rPr>
          <w:rFonts w:eastAsia="Calibri" w:hint="eastAsia"/>
          <w:color w:val="000000"/>
          <w:sz w:val="28"/>
          <w:szCs w:val="28"/>
          <w:lang w:val="es-ES"/>
        </w:rPr>
        <w:t>đ</w:t>
      </w:r>
      <w:r w:rsidRPr="0099247E">
        <w:rPr>
          <w:rFonts w:eastAsia="Calibri"/>
          <w:color w:val="000000"/>
          <w:sz w:val="28"/>
          <w:szCs w:val="28"/>
          <w:lang w:val="es-ES"/>
        </w:rPr>
        <w:t>ịnh h</w:t>
      </w:r>
      <w:r w:rsidRPr="0099247E">
        <w:rPr>
          <w:rFonts w:eastAsia="Calibri" w:hint="eastAsia"/>
          <w:color w:val="000000"/>
          <w:sz w:val="28"/>
          <w:szCs w:val="28"/>
          <w:lang w:val="es-ES"/>
        </w:rPr>
        <w:t>ư</w:t>
      </w:r>
      <w:r w:rsidRPr="0099247E">
        <w:rPr>
          <w:rFonts w:eastAsia="Calibri"/>
          <w:color w:val="000000"/>
          <w:sz w:val="28"/>
          <w:szCs w:val="28"/>
          <w:lang w:val="es-ES"/>
        </w:rPr>
        <w:t xml:space="preserve">ớng và mục tiêu an toàn của mình. Bộ các chỉ số an toàn, cùng với giá trị tham chiếu </w:t>
      </w:r>
      <w:r w:rsidRPr="00074C75">
        <w:rPr>
          <w:rFonts w:eastAsia="Calibri"/>
          <w:i/>
          <w:color w:val="000000"/>
          <w:sz w:val="28"/>
          <w:szCs w:val="28"/>
          <w:lang w:val="es-ES"/>
        </w:rPr>
        <w:t>(chỉ tiêu an toàn, mục tiêu an toàn)</w:t>
      </w:r>
      <w:r w:rsidRPr="0099247E">
        <w:rPr>
          <w:rFonts w:eastAsia="Calibri"/>
          <w:color w:val="000000"/>
          <w:sz w:val="28"/>
          <w:szCs w:val="28"/>
          <w:lang w:val="es-ES"/>
        </w:rPr>
        <w:t xml:space="preserve"> của từng chỉ số an toàn sẽ tạo thành một bộ các chỉ số an toàn hoàn chỉnh của </w:t>
      </w:r>
      <w:r w:rsidR="0005592E">
        <w:rPr>
          <w:rFonts w:eastAsia="Calibri"/>
          <w:color w:val="000000"/>
          <w:sz w:val="28"/>
          <w:szCs w:val="28"/>
          <w:lang w:val="es-ES"/>
        </w:rPr>
        <w:t>Cảng HKQT Cát Bi</w:t>
      </w:r>
      <w:r w:rsidRPr="0099247E">
        <w:rPr>
          <w:rFonts w:eastAsia="Calibri"/>
          <w:color w:val="000000"/>
          <w:sz w:val="28"/>
          <w:szCs w:val="28"/>
          <w:lang w:val="es-ES"/>
        </w:rPr>
        <w:t>.</w:t>
      </w:r>
    </w:p>
    <w:p w:rsidR="00BF004F" w:rsidRPr="00BF004F" w:rsidRDefault="00A50CAE" w:rsidP="003448F9">
      <w:pPr>
        <w:numPr>
          <w:ilvl w:val="0"/>
          <w:numId w:val="9"/>
        </w:numPr>
        <w:tabs>
          <w:tab w:val="num" w:pos="1134"/>
        </w:tabs>
        <w:spacing w:before="120" w:after="120" w:line="276" w:lineRule="auto"/>
        <w:ind w:left="0" w:firstLine="709"/>
        <w:contextualSpacing/>
        <w:jc w:val="both"/>
        <w:rPr>
          <w:rFonts w:eastAsia="Calibri"/>
          <w:color w:val="000000"/>
          <w:sz w:val="28"/>
          <w:szCs w:val="28"/>
          <w:lang w:val="es-ES"/>
        </w:rPr>
      </w:pPr>
      <w:r w:rsidRPr="00BF004F">
        <w:rPr>
          <w:rFonts w:eastAsia="Calibri"/>
          <w:color w:val="000000"/>
          <w:sz w:val="28"/>
          <w:szCs w:val="28"/>
          <w:lang w:val="es-ES"/>
        </w:rPr>
        <w:t>C</w:t>
      </w:r>
      <w:r w:rsidRPr="00BF004F">
        <w:rPr>
          <w:rFonts w:eastAsia="Calibri" w:hint="eastAsia"/>
          <w:color w:val="000000"/>
          <w:sz w:val="28"/>
          <w:szCs w:val="28"/>
          <w:lang w:val="es-ES"/>
        </w:rPr>
        <w:t>á</w:t>
      </w:r>
      <w:r w:rsidRPr="00BF004F">
        <w:rPr>
          <w:rFonts w:eastAsia="Calibri"/>
          <w:color w:val="000000"/>
          <w:sz w:val="28"/>
          <w:szCs w:val="28"/>
          <w:lang w:val="es-ES"/>
        </w:rPr>
        <w:t>c chỉ số an to</w:t>
      </w:r>
      <w:r w:rsidRPr="00BF004F">
        <w:rPr>
          <w:rFonts w:eastAsia="Calibri" w:hint="eastAsia"/>
          <w:color w:val="000000"/>
          <w:sz w:val="28"/>
          <w:szCs w:val="28"/>
          <w:lang w:val="es-ES"/>
        </w:rPr>
        <w:t>à</w:t>
      </w:r>
      <w:r w:rsidRPr="00BF004F">
        <w:rPr>
          <w:rFonts w:eastAsia="Calibri"/>
          <w:color w:val="000000"/>
          <w:sz w:val="28"/>
          <w:szCs w:val="28"/>
          <w:lang w:val="es-ES"/>
        </w:rPr>
        <w:t xml:space="preserve">n của Cảng </w:t>
      </w:r>
      <w:r w:rsidR="00074C75" w:rsidRPr="00BF004F">
        <w:rPr>
          <w:rFonts w:eastAsia="Calibri"/>
          <w:color w:val="000000"/>
          <w:sz w:val="28"/>
          <w:szCs w:val="28"/>
          <w:lang w:val="es-ES"/>
        </w:rPr>
        <w:t>HKQT Cát Bi</w:t>
      </w:r>
      <w:r w:rsidRPr="00BF004F">
        <w:rPr>
          <w:rFonts w:eastAsia="Calibri"/>
          <w:color w:val="000000"/>
          <w:sz w:val="28"/>
          <w:szCs w:val="28"/>
          <w:lang w:val="es-ES"/>
        </w:rPr>
        <w:t xml:space="preserve"> </w:t>
      </w:r>
      <w:r w:rsidRPr="00BF004F">
        <w:rPr>
          <w:rFonts w:eastAsia="Calibri" w:hint="eastAsia"/>
          <w:color w:val="000000"/>
          <w:sz w:val="28"/>
          <w:szCs w:val="28"/>
          <w:lang w:val="es-ES"/>
        </w:rPr>
        <w:t>đư</w:t>
      </w:r>
      <w:r w:rsidRPr="00BF004F">
        <w:rPr>
          <w:rFonts w:eastAsia="Calibri"/>
          <w:color w:val="000000"/>
          <w:sz w:val="28"/>
          <w:szCs w:val="28"/>
          <w:lang w:val="es-ES"/>
        </w:rPr>
        <w:t>ợc x</w:t>
      </w:r>
      <w:r w:rsidRPr="00BF004F">
        <w:rPr>
          <w:rFonts w:eastAsia="Calibri" w:hint="eastAsia"/>
          <w:color w:val="000000"/>
          <w:sz w:val="28"/>
          <w:szCs w:val="28"/>
          <w:lang w:val="es-ES"/>
        </w:rPr>
        <w:t>á</w:t>
      </w:r>
      <w:r w:rsidRPr="00BF004F">
        <w:rPr>
          <w:rFonts w:eastAsia="Calibri"/>
          <w:color w:val="000000"/>
          <w:sz w:val="28"/>
          <w:szCs w:val="28"/>
          <w:lang w:val="es-ES"/>
        </w:rPr>
        <w:t xml:space="preserve">c </w:t>
      </w:r>
      <w:r w:rsidRPr="00BF004F">
        <w:rPr>
          <w:rFonts w:eastAsia="Calibri" w:hint="eastAsia"/>
          <w:color w:val="000000"/>
          <w:sz w:val="28"/>
          <w:szCs w:val="28"/>
          <w:lang w:val="es-ES"/>
        </w:rPr>
        <w:t>đ</w:t>
      </w:r>
      <w:r w:rsidRPr="00BF004F">
        <w:rPr>
          <w:rFonts w:eastAsia="Calibri"/>
          <w:color w:val="000000"/>
          <w:sz w:val="28"/>
          <w:szCs w:val="28"/>
          <w:lang w:val="es-ES"/>
        </w:rPr>
        <w:t>ịnh bao gồm c</w:t>
      </w:r>
      <w:r w:rsidRPr="00BF004F">
        <w:rPr>
          <w:rFonts w:eastAsia="Calibri" w:hint="eastAsia"/>
          <w:color w:val="000000"/>
          <w:sz w:val="28"/>
          <w:szCs w:val="28"/>
          <w:lang w:val="es-ES"/>
        </w:rPr>
        <w:t>á</w:t>
      </w:r>
      <w:r w:rsidRPr="00BF004F">
        <w:rPr>
          <w:rFonts w:eastAsia="Calibri"/>
          <w:color w:val="000000"/>
          <w:sz w:val="28"/>
          <w:szCs w:val="28"/>
          <w:lang w:val="es-ES"/>
        </w:rPr>
        <w:t>c chỉ số an toàn theo yêu cầu của Ch</w:t>
      </w:r>
      <w:r w:rsidRPr="00BF004F">
        <w:rPr>
          <w:rFonts w:eastAsia="Calibri" w:hint="eastAsia"/>
          <w:color w:val="000000"/>
          <w:sz w:val="28"/>
          <w:szCs w:val="28"/>
          <w:lang w:val="es-ES"/>
        </w:rPr>
        <w:t>ươ</w:t>
      </w:r>
      <w:r w:rsidRPr="00BF004F">
        <w:rPr>
          <w:rFonts w:eastAsia="Calibri"/>
          <w:color w:val="000000"/>
          <w:sz w:val="28"/>
          <w:szCs w:val="28"/>
          <w:lang w:val="es-ES"/>
        </w:rPr>
        <w:t xml:space="preserve">ng trình an toàn quốc gia và có bổ sung thêm các chỉ số an toàn theo </w:t>
      </w:r>
      <w:r w:rsidR="00BF004F" w:rsidRPr="00BF004F">
        <w:rPr>
          <w:sz w:val="28"/>
          <w:szCs w:val="28"/>
          <w:lang w:val="vi-VN"/>
        </w:rPr>
        <w:t xml:space="preserve">chính sách, định hướng </w:t>
      </w:r>
      <w:r w:rsidR="00BF004F" w:rsidRPr="00BF004F">
        <w:rPr>
          <w:color w:val="FF0000"/>
          <w:sz w:val="28"/>
          <w:szCs w:val="28"/>
          <w:lang w:val="vi-VN"/>
        </w:rPr>
        <w:t>và tình hình công tác đảm bảo</w:t>
      </w:r>
      <w:r w:rsidR="00BF004F" w:rsidRPr="00BF004F">
        <w:rPr>
          <w:sz w:val="28"/>
          <w:szCs w:val="28"/>
          <w:lang w:val="vi-VN"/>
        </w:rPr>
        <w:t xml:space="preserve"> an toàn của cảng hàng không.</w:t>
      </w:r>
    </w:p>
    <w:p w:rsidR="00A50CAE" w:rsidRPr="00BF004F" w:rsidRDefault="00D7036B" w:rsidP="003448F9">
      <w:pPr>
        <w:numPr>
          <w:ilvl w:val="0"/>
          <w:numId w:val="9"/>
        </w:numPr>
        <w:tabs>
          <w:tab w:val="num" w:pos="1134"/>
        </w:tabs>
        <w:spacing w:before="120" w:after="120" w:line="276" w:lineRule="auto"/>
        <w:ind w:left="0" w:firstLine="709"/>
        <w:contextualSpacing/>
        <w:jc w:val="both"/>
        <w:rPr>
          <w:rFonts w:eastAsia="Calibri"/>
          <w:color w:val="000000"/>
          <w:sz w:val="28"/>
          <w:szCs w:val="28"/>
          <w:lang w:val="es-ES"/>
        </w:rPr>
      </w:pPr>
      <w:r w:rsidRPr="00BF004F">
        <w:rPr>
          <w:rFonts w:eastAsia="Calibri"/>
          <w:color w:val="000000"/>
          <w:sz w:val="28"/>
          <w:szCs w:val="28"/>
          <w:lang w:val="es-ES"/>
        </w:rPr>
        <w:t>Chỉ</w:t>
      </w:r>
      <w:r w:rsidR="0005592E" w:rsidRPr="00BF004F">
        <w:rPr>
          <w:rFonts w:eastAsia="Calibri"/>
          <w:color w:val="000000"/>
          <w:sz w:val="28"/>
          <w:szCs w:val="28"/>
          <w:lang w:val="es-ES"/>
        </w:rPr>
        <w:t xml:space="preserve"> tiêu an toàn, m</w:t>
      </w:r>
      <w:r w:rsidRPr="00BF004F">
        <w:rPr>
          <w:rFonts w:eastAsia="Calibri"/>
          <w:color w:val="000000"/>
          <w:sz w:val="28"/>
          <w:szCs w:val="28"/>
          <w:lang w:val="es-ES"/>
        </w:rPr>
        <w:t xml:space="preserve">ục tiêu an toàn của từng chỉ số được xác định theo </w:t>
      </w:r>
      <w:r w:rsidR="00A50CAE" w:rsidRPr="00BF004F">
        <w:rPr>
          <w:rFonts w:eastAsia="Calibri"/>
          <w:color w:val="000000"/>
          <w:sz w:val="28"/>
          <w:szCs w:val="28"/>
          <w:lang w:val="es-ES"/>
        </w:rPr>
        <w:t>Kế hoạch an toàn hàng năm của Cục Hàng không Việt Nam, Tổng công ty Cảng hàng không Việ</w:t>
      </w:r>
      <w:r w:rsidRPr="00BF004F">
        <w:rPr>
          <w:rFonts w:eastAsia="Calibri"/>
          <w:color w:val="000000"/>
          <w:sz w:val="28"/>
          <w:szCs w:val="28"/>
          <w:lang w:val="es-ES"/>
        </w:rPr>
        <w:t xml:space="preserve">t Nam và tình hình hoạt động thực tế của </w:t>
      </w:r>
      <w:r w:rsidR="0005592E" w:rsidRPr="00BF004F">
        <w:rPr>
          <w:rFonts w:eastAsia="Calibri"/>
          <w:color w:val="000000"/>
          <w:sz w:val="28"/>
          <w:szCs w:val="28"/>
          <w:lang w:val="es-ES"/>
        </w:rPr>
        <w:t>Cảng HKQT Cát Bi</w:t>
      </w:r>
      <w:r w:rsidRPr="00BF004F">
        <w:rPr>
          <w:rFonts w:eastAsia="Calibri"/>
          <w:color w:val="000000"/>
          <w:sz w:val="28"/>
          <w:szCs w:val="28"/>
          <w:lang w:val="es-ES"/>
        </w:rPr>
        <w:t>.</w:t>
      </w:r>
    </w:p>
    <w:p w:rsidR="00A50CAE" w:rsidRPr="0099247E" w:rsidRDefault="00A50CAE" w:rsidP="003448F9">
      <w:pPr>
        <w:numPr>
          <w:ilvl w:val="0"/>
          <w:numId w:val="9"/>
        </w:numPr>
        <w:tabs>
          <w:tab w:val="num" w:pos="1134"/>
        </w:tabs>
        <w:spacing w:before="120" w:after="120" w:line="276" w:lineRule="auto"/>
        <w:ind w:left="0" w:firstLine="709"/>
        <w:contextualSpacing/>
        <w:jc w:val="both"/>
        <w:rPr>
          <w:rFonts w:eastAsia="Calibri"/>
          <w:color w:val="000000"/>
          <w:sz w:val="28"/>
          <w:szCs w:val="28"/>
          <w:lang w:val="es-ES"/>
        </w:rPr>
      </w:pPr>
      <w:r w:rsidRPr="0099247E">
        <w:rPr>
          <w:rFonts w:eastAsia="Calibri"/>
          <w:color w:val="000000"/>
          <w:sz w:val="28"/>
          <w:szCs w:val="28"/>
          <w:lang w:val="es-ES"/>
        </w:rPr>
        <w:t>Mỗi n</w:t>
      </w:r>
      <w:r w:rsidRPr="0099247E">
        <w:rPr>
          <w:rFonts w:eastAsia="Calibri" w:hint="eastAsia"/>
          <w:color w:val="000000"/>
          <w:sz w:val="28"/>
          <w:szCs w:val="28"/>
          <w:lang w:val="es-ES"/>
        </w:rPr>
        <w:t>ă</w:t>
      </w:r>
      <w:r w:rsidRPr="0099247E">
        <w:rPr>
          <w:rFonts w:eastAsia="Calibri"/>
          <w:color w:val="000000"/>
          <w:sz w:val="28"/>
          <w:szCs w:val="28"/>
          <w:lang w:val="es-ES"/>
        </w:rPr>
        <w:t>m một lần, giá trị các chỉ số an to</w:t>
      </w:r>
      <w:r w:rsidRPr="0099247E">
        <w:rPr>
          <w:rFonts w:eastAsia="Calibri" w:hint="eastAsia"/>
          <w:color w:val="000000"/>
          <w:sz w:val="28"/>
          <w:szCs w:val="28"/>
          <w:lang w:val="es-ES"/>
        </w:rPr>
        <w:t>à</w:t>
      </w:r>
      <w:r w:rsidRPr="0099247E">
        <w:rPr>
          <w:rFonts w:eastAsia="Calibri"/>
          <w:color w:val="000000"/>
          <w:sz w:val="28"/>
          <w:szCs w:val="28"/>
          <w:lang w:val="es-ES"/>
        </w:rPr>
        <w:t xml:space="preserve">n theo Chương trình an toàn quốc gia </w:t>
      </w:r>
      <w:r w:rsidRPr="0099247E">
        <w:rPr>
          <w:rFonts w:eastAsia="Calibri" w:hint="eastAsia"/>
          <w:color w:val="000000"/>
          <w:sz w:val="28"/>
          <w:szCs w:val="28"/>
          <w:lang w:val="es-ES"/>
        </w:rPr>
        <w:t>đư</w:t>
      </w:r>
      <w:r w:rsidRPr="0099247E">
        <w:rPr>
          <w:rFonts w:eastAsia="Calibri"/>
          <w:color w:val="000000"/>
          <w:sz w:val="28"/>
          <w:szCs w:val="28"/>
          <w:lang w:val="es-ES"/>
        </w:rPr>
        <w:t xml:space="preserve">ợc báo cáo Cục Hàng không Việt Nam xem xét phê duyệt. Đối với các Chỉ số an toàn mở rộng thì Cảng </w:t>
      </w:r>
      <w:r w:rsidR="00074C75">
        <w:rPr>
          <w:rFonts w:eastAsia="Calibri"/>
          <w:color w:val="000000"/>
          <w:sz w:val="28"/>
          <w:szCs w:val="28"/>
          <w:lang w:val="es-ES"/>
        </w:rPr>
        <w:t>HKQT Cát Bi</w:t>
      </w:r>
      <w:r w:rsidR="00074C75" w:rsidRPr="0099247E">
        <w:rPr>
          <w:rFonts w:eastAsia="Calibri"/>
          <w:color w:val="000000"/>
          <w:sz w:val="28"/>
          <w:szCs w:val="28"/>
          <w:lang w:val="es-ES"/>
        </w:rPr>
        <w:t xml:space="preserve"> </w:t>
      </w:r>
      <w:r w:rsidRPr="0099247E">
        <w:rPr>
          <w:rFonts w:eastAsia="Calibri"/>
          <w:color w:val="000000"/>
          <w:sz w:val="28"/>
          <w:szCs w:val="28"/>
          <w:lang w:val="es-ES"/>
        </w:rPr>
        <w:t>báo cáo Tổng giám đốc Tổng công ty Cảng hàng không Việt Nam phê duyệt.</w:t>
      </w:r>
    </w:p>
    <w:p w:rsidR="00074C75" w:rsidRDefault="00074C75" w:rsidP="00A50CAE">
      <w:pPr>
        <w:tabs>
          <w:tab w:val="left" w:pos="709"/>
        </w:tabs>
        <w:spacing w:before="120" w:after="120" w:line="276" w:lineRule="auto"/>
        <w:ind w:left="709"/>
        <w:rPr>
          <w:rFonts w:eastAsia="Calibri"/>
          <w:b/>
          <w:i/>
          <w:color w:val="000000"/>
          <w:sz w:val="28"/>
          <w:szCs w:val="22"/>
        </w:rPr>
      </w:pPr>
    </w:p>
    <w:p w:rsidR="00A50CAE" w:rsidRPr="003405CF" w:rsidRDefault="00000E8C" w:rsidP="0044098B">
      <w:pPr>
        <w:tabs>
          <w:tab w:val="left" w:pos="1134"/>
        </w:tabs>
        <w:spacing w:before="120" w:after="200" w:line="276" w:lineRule="auto"/>
        <w:ind w:firstLine="709"/>
        <w:contextualSpacing/>
        <w:jc w:val="both"/>
        <w:rPr>
          <w:rFonts w:eastAsia="Calibri"/>
          <w:b/>
          <w:i/>
          <w:color w:val="000000"/>
          <w:sz w:val="28"/>
          <w:szCs w:val="22"/>
        </w:rPr>
      </w:pPr>
      <w:r>
        <w:rPr>
          <w:rFonts w:eastAsia="Calibri"/>
          <w:b/>
          <w:i/>
          <w:color w:val="000000"/>
          <w:sz w:val="28"/>
          <w:szCs w:val="22"/>
        </w:rPr>
        <w:t xml:space="preserve">2.2. </w:t>
      </w:r>
      <w:r w:rsidR="00A50CAE" w:rsidRPr="0099247E">
        <w:rPr>
          <w:rFonts w:eastAsia="Calibri"/>
          <w:b/>
          <w:i/>
          <w:color w:val="000000"/>
          <w:sz w:val="28"/>
          <w:szCs w:val="22"/>
        </w:rPr>
        <w:t>Theo dõi và thực hiện đo lường an toàn</w:t>
      </w:r>
    </w:p>
    <w:p w:rsidR="00A50CAE" w:rsidRPr="0099247E" w:rsidRDefault="00A50CAE" w:rsidP="003448F9">
      <w:pPr>
        <w:numPr>
          <w:ilvl w:val="0"/>
          <w:numId w:val="9"/>
        </w:numPr>
        <w:tabs>
          <w:tab w:val="num" w:pos="1134"/>
        </w:tabs>
        <w:spacing w:before="120" w:after="120" w:line="276" w:lineRule="auto"/>
        <w:ind w:left="0" w:firstLine="709"/>
        <w:contextualSpacing/>
        <w:jc w:val="both"/>
        <w:rPr>
          <w:rFonts w:eastAsia="Calibri"/>
          <w:color w:val="000000"/>
          <w:sz w:val="28"/>
          <w:szCs w:val="28"/>
          <w:lang w:val="es-ES"/>
        </w:rPr>
      </w:pPr>
      <w:r w:rsidRPr="0099247E">
        <w:rPr>
          <w:rFonts w:eastAsia="Calibri"/>
          <w:color w:val="000000"/>
          <w:sz w:val="28"/>
          <w:szCs w:val="28"/>
          <w:lang w:val="es-ES"/>
        </w:rPr>
        <w:t>Theo dõi, đo l</w:t>
      </w:r>
      <w:r w:rsidRPr="0099247E">
        <w:rPr>
          <w:rFonts w:eastAsia="Calibri" w:hint="eastAsia"/>
          <w:color w:val="000000"/>
          <w:sz w:val="28"/>
          <w:szCs w:val="28"/>
          <w:lang w:val="es-ES"/>
        </w:rPr>
        <w:t>ư</w:t>
      </w:r>
      <w:r w:rsidRPr="0099247E">
        <w:rPr>
          <w:rFonts w:eastAsia="Calibri"/>
          <w:color w:val="000000"/>
          <w:sz w:val="28"/>
          <w:szCs w:val="28"/>
          <w:lang w:val="es-ES"/>
        </w:rPr>
        <w:t>ờng hiệu lực</w:t>
      </w:r>
      <w:r w:rsidR="00F72B03" w:rsidRPr="0099247E">
        <w:rPr>
          <w:rFonts w:eastAsia="Calibri"/>
          <w:color w:val="000000"/>
          <w:sz w:val="28"/>
          <w:szCs w:val="28"/>
          <w:lang w:val="es-ES"/>
        </w:rPr>
        <w:t>, hiệu quả của</w:t>
      </w:r>
      <w:r w:rsidRPr="0099247E">
        <w:rPr>
          <w:rFonts w:eastAsia="Calibri"/>
          <w:color w:val="000000"/>
          <w:sz w:val="28"/>
          <w:szCs w:val="28"/>
          <w:lang w:val="es-ES"/>
        </w:rPr>
        <w:t xml:space="preserve"> </w:t>
      </w:r>
      <w:r w:rsidR="0005592E">
        <w:rPr>
          <w:rFonts w:eastAsia="Calibri"/>
          <w:color w:val="000000"/>
          <w:sz w:val="28"/>
          <w:szCs w:val="28"/>
          <w:lang w:val="es-ES"/>
        </w:rPr>
        <w:t>HTQLAT</w:t>
      </w:r>
      <w:r w:rsidR="00F72B03" w:rsidRPr="0099247E">
        <w:rPr>
          <w:rFonts w:eastAsia="Calibri"/>
          <w:color w:val="000000"/>
          <w:sz w:val="28"/>
          <w:szCs w:val="28"/>
          <w:lang w:val="es-ES"/>
        </w:rPr>
        <w:t>,</w:t>
      </w:r>
      <w:r w:rsidRPr="0099247E">
        <w:rPr>
          <w:rFonts w:eastAsia="Calibri"/>
          <w:color w:val="000000"/>
          <w:sz w:val="28"/>
          <w:szCs w:val="28"/>
          <w:lang w:val="es-ES"/>
        </w:rPr>
        <w:t xml:space="preserve"> các biện pháp kiểm soát rủi ro an toàn l</w:t>
      </w:r>
      <w:r w:rsidRPr="0099247E">
        <w:rPr>
          <w:rFonts w:eastAsia="Calibri" w:hint="eastAsia"/>
          <w:color w:val="000000"/>
          <w:sz w:val="28"/>
          <w:szCs w:val="28"/>
          <w:lang w:val="es-ES"/>
        </w:rPr>
        <w:t>à</w:t>
      </w:r>
      <w:r w:rsidRPr="0099247E">
        <w:rPr>
          <w:rFonts w:eastAsia="Calibri"/>
          <w:color w:val="000000"/>
          <w:sz w:val="28"/>
          <w:szCs w:val="28"/>
          <w:lang w:val="es-ES"/>
        </w:rPr>
        <w:t xml:space="preserve"> qu</w:t>
      </w:r>
      <w:r w:rsidRPr="0099247E">
        <w:rPr>
          <w:rFonts w:eastAsia="Calibri" w:hint="eastAsia"/>
          <w:color w:val="000000"/>
          <w:sz w:val="28"/>
          <w:szCs w:val="28"/>
          <w:lang w:val="es-ES"/>
        </w:rPr>
        <w:t>á</w:t>
      </w:r>
      <w:r w:rsidRPr="0099247E">
        <w:rPr>
          <w:rFonts w:eastAsia="Calibri"/>
          <w:color w:val="000000"/>
          <w:sz w:val="28"/>
          <w:szCs w:val="28"/>
          <w:lang w:val="es-ES"/>
        </w:rPr>
        <w:t xml:space="preserve"> tr</w:t>
      </w:r>
      <w:r w:rsidRPr="0099247E">
        <w:rPr>
          <w:rFonts w:eastAsia="Calibri" w:hint="eastAsia"/>
          <w:color w:val="000000"/>
          <w:sz w:val="28"/>
          <w:szCs w:val="28"/>
          <w:lang w:val="es-ES"/>
        </w:rPr>
        <w:t>ì</w:t>
      </w:r>
      <w:r w:rsidRPr="0099247E">
        <w:rPr>
          <w:rFonts w:eastAsia="Calibri"/>
          <w:color w:val="000000"/>
          <w:sz w:val="28"/>
          <w:szCs w:val="28"/>
          <w:lang w:val="es-ES"/>
        </w:rPr>
        <w:t>nh xem x</w:t>
      </w:r>
      <w:r w:rsidRPr="0099247E">
        <w:rPr>
          <w:rFonts w:eastAsia="Calibri" w:hint="eastAsia"/>
          <w:color w:val="000000"/>
          <w:sz w:val="28"/>
          <w:szCs w:val="28"/>
          <w:lang w:val="es-ES"/>
        </w:rPr>
        <w:t>é</w:t>
      </w:r>
      <w:r w:rsidRPr="0099247E">
        <w:rPr>
          <w:rFonts w:eastAsia="Calibri"/>
          <w:color w:val="000000"/>
          <w:sz w:val="28"/>
          <w:szCs w:val="28"/>
          <w:lang w:val="es-ES"/>
        </w:rPr>
        <w:t>t c</w:t>
      </w:r>
      <w:r w:rsidRPr="0099247E">
        <w:rPr>
          <w:rFonts w:eastAsia="Calibri" w:hint="eastAsia"/>
          <w:color w:val="000000"/>
          <w:sz w:val="28"/>
          <w:szCs w:val="28"/>
          <w:lang w:val="es-ES"/>
        </w:rPr>
        <w:t>á</w:t>
      </w:r>
      <w:r w:rsidRPr="0099247E">
        <w:rPr>
          <w:rFonts w:eastAsia="Calibri"/>
          <w:color w:val="000000"/>
          <w:sz w:val="28"/>
          <w:szCs w:val="28"/>
          <w:lang w:val="es-ES"/>
        </w:rPr>
        <w:t>c chỉ số an to</w:t>
      </w:r>
      <w:r w:rsidRPr="0099247E">
        <w:rPr>
          <w:rFonts w:eastAsia="Calibri" w:hint="eastAsia"/>
          <w:color w:val="000000"/>
          <w:sz w:val="28"/>
          <w:szCs w:val="28"/>
          <w:lang w:val="es-ES"/>
        </w:rPr>
        <w:t>à</w:t>
      </w:r>
      <w:r w:rsidRPr="0099247E">
        <w:rPr>
          <w:rFonts w:eastAsia="Calibri"/>
          <w:color w:val="000000"/>
          <w:sz w:val="28"/>
          <w:szCs w:val="28"/>
          <w:lang w:val="es-ES"/>
        </w:rPr>
        <w:t xml:space="preserve">n của Cảng </w:t>
      </w:r>
      <w:r w:rsidR="00074C75">
        <w:rPr>
          <w:rFonts w:eastAsia="Calibri"/>
          <w:color w:val="000000"/>
          <w:sz w:val="28"/>
          <w:szCs w:val="28"/>
          <w:lang w:val="es-ES"/>
        </w:rPr>
        <w:t>HKQT Cát Bi</w:t>
      </w:r>
      <w:r w:rsidRPr="0099247E">
        <w:rPr>
          <w:rFonts w:eastAsia="Calibri"/>
          <w:color w:val="000000"/>
          <w:sz w:val="28"/>
          <w:szCs w:val="28"/>
          <w:lang w:val="es-ES"/>
        </w:rPr>
        <w:t xml:space="preserve"> so với </w:t>
      </w:r>
      <w:r w:rsidRPr="0099247E">
        <w:rPr>
          <w:rFonts w:eastAsia="Calibri" w:hint="eastAsia"/>
          <w:color w:val="000000"/>
          <w:sz w:val="28"/>
          <w:szCs w:val="28"/>
          <w:lang w:val="es-ES"/>
        </w:rPr>
        <w:t>đ</w:t>
      </w:r>
      <w:r w:rsidRPr="0099247E">
        <w:rPr>
          <w:rFonts w:eastAsia="Calibri"/>
          <w:color w:val="000000"/>
          <w:sz w:val="28"/>
          <w:szCs w:val="28"/>
          <w:lang w:val="es-ES"/>
        </w:rPr>
        <w:t>ịnh h</w:t>
      </w:r>
      <w:r w:rsidRPr="0099247E">
        <w:rPr>
          <w:rFonts w:eastAsia="Calibri" w:hint="eastAsia"/>
          <w:color w:val="000000"/>
          <w:sz w:val="28"/>
          <w:szCs w:val="28"/>
          <w:lang w:val="es-ES"/>
        </w:rPr>
        <w:t>ư</w:t>
      </w:r>
      <w:r w:rsidRPr="0099247E">
        <w:rPr>
          <w:rFonts w:eastAsia="Calibri"/>
          <w:color w:val="000000"/>
          <w:sz w:val="28"/>
          <w:szCs w:val="28"/>
          <w:lang w:val="es-ES"/>
        </w:rPr>
        <w:t>ớng v</w:t>
      </w:r>
      <w:r w:rsidRPr="0099247E">
        <w:rPr>
          <w:rFonts w:eastAsia="Calibri" w:hint="eastAsia"/>
          <w:color w:val="000000"/>
          <w:sz w:val="28"/>
          <w:szCs w:val="28"/>
          <w:lang w:val="es-ES"/>
        </w:rPr>
        <w:t>à</w:t>
      </w:r>
      <w:r w:rsidRPr="0099247E">
        <w:rPr>
          <w:rFonts w:eastAsia="Calibri"/>
          <w:color w:val="000000"/>
          <w:sz w:val="28"/>
          <w:szCs w:val="28"/>
          <w:lang w:val="es-ES"/>
        </w:rPr>
        <w:t xml:space="preserve"> mục ti</w:t>
      </w:r>
      <w:r w:rsidRPr="0099247E">
        <w:rPr>
          <w:rFonts w:eastAsia="Calibri" w:hint="eastAsia"/>
          <w:color w:val="000000"/>
          <w:sz w:val="28"/>
          <w:szCs w:val="28"/>
          <w:lang w:val="es-ES"/>
        </w:rPr>
        <w:t>ê</w:t>
      </w:r>
      <w:r w:rsidRPr="0099247E">
        <w:rPr>
          <w:rFonts w:eastAsia="Calibri"/>
          <w:color w:val="000000"/>
          <w:sz w:val="28"/>
          <w:szCs w:val="28"/>
          <w:lang w:val="es-ES"/>
        </w:rPr>
        <w:t>u an to</w:t>
      </w:r>
      <w:r w:rsidRPr="0099247E">
        <w:rPr>
          <w:rFonts w:eastAsia="Calibri" w:hint="eastAsia"/>
          <w:color w:val="000000"/>
          <w:sz w:val="28"/>
          <w:szCs w:val="28"/>
          <w:lang w:val="es-ES"/>
        </w:rPr>
        <w:t>à</w:t>
      </w:r>
      <w:r w:rsidRPr="0099247E">
        <w:rPr>
          <w:rFonts w:eastAsia="Calibri"/>
          <w:color w:val="000000"/>
          <w:sz w:val="28"/>
          <w:szCs w:val="28"/>
          <w:lang w:val="es-ES"/>
        </w:rPr>
        <w:t>n đề ra. Từng chỉ số an to</w:t>
      </w:r>
      <w:r w:rsidRPr="0099247E">
        <w:rPr>
          <w:rFonts w:eastAsia="Calibri" w:hint="eastAsia"/>
          <w:color w:val="000000"/>
          <w:sz w:val="28"/>
          <w:szCs w:val="28"/>
          <w:lang w:val="es-ES"/>
        </w:rPr>
        <w:t>à</w:t>
      </w:r>
      <w:r w:rsidRPr="0099247E">
        <w:rPr>
          <w:rFonts w:eastAsia="Calibri"/>
          <w:color w:val="000000"/>
          <w:sz w:val="28"/>
          <w:szCs w:val="28"/>
          <w:lang w:val="es-ES"/>
        </w:rPr>
        <w:t xml:space="preserve">n </w:t>
      </w:r>
      <w:r w:rsidRPr="0099247E">
        <w:rPr>
          <w:rFonts w:eastAsia="Calibri" w:hint="eastAsia"/>
          <w:color w:val="000000"/>
          <w:sz w:val="28"/>
          <w:szCs w:val="28"/>
          <w:lang w:val="es-ES"/>
        </w:rPr>
        <w:t>đư</w:t>
      </w:r>
      <w:r w:rsidRPr="0099247E">
        <w:rPr>
          <w:rFonts w:eastAsia="Calibri"/>
          <w:color w:val="000000"/>
          <w:sz w:val="28"/>
          <w:szCs w:val="28"/>
          <w:lang w:val="es-ES"/>
        </w:rPr>
        <w:t xml:space="preserve">ợc xem xét, tham khảo đến các giá trị tham chiếu của nó </w:t>
      </w:r>
      <w:r w:rsidRPr="00D96E8E">
        <w:rPr>
          <w:rFonts w:eastAsia="Calibri"/>
          <w:i/>
          <w:color w:val="000000"/>
          <w:sz w:val="28"/>
          <w:szCs w:val="28"/>
          <w:lang w:val="es-ES"/>
        </w:rPr>
        <w:t>(mức độ an toàn có thể chấp nhận (ALoS) - mức cảnh báo và mục tiêu thực hiện an toàn - mức mong muốn)</w:t>
      </w:r>
      <w:r w:rsidRPr="0099247E">
        <w:rPr>
          <w:rFonts w:eastAsia="Calibri"/>
          <w:color w:val="000000"/>
          <w:sz w:val="28"/>
          <w:szCs w:val="28"/>
          <w:lang w:val="es-ES"/>
        </w:rPr>
        <w:t xml:space="preserve"> đã đ</w:t>
      </w:r>
      <w:r w:rsidRPr="0099247E">
        <w:rPr>
          <w:rFonts w:eastAsia="Calibri" w:hint="eastAsia"/>
          <w:color w:val="000000"/>
          <w:sz w:val="28"/>
          <w:szCs w:val="28"/>
          <w:lang w:val="es-ES"/>
        </w:rPr>
        <w:t>ư</w:t>
      </w:r>
      <w:r w:rsidRPr="0099247E">
        <w:rPr>
          <w:rFonts w:eastAsia="Calibri"/>
          <w:color w:val="000000"/>
          <w:sz w:val="28"/>
          <w:szCs w:val="28"/>
          <w:lang w:val="es-ES"/>
        </w:rPr>
        <w:t>ợc thiết lập và Cục Hàng không Việt Nam phê duyệt.</w:t>
      </w:r>
    </w:p>
    <w:p w:rsidR="00A50CAE" w:rsidRPr="0099247E" w:rsidRDefault="00A50CAE" w:rsidP="003448F9">
      <w:pPr>
        <w:numPr>
          <w:ilvl w:val="0"/>
          <w:numId w:val="9"/>
        </w:numPr>
        <w:tabs>
          <w:tab w:val="num" w:pos="1134"/>
        </w:tabs>
        <w:spacing w:before="120" w:after="120" w:line="276" w:lineRule="auto"/>
        <w:ind w:left="0" w:firstLine="709"/>
        <w:contextualSpacing/>
        <w:jc w:val="both"/>
        <w:rPr>
          <w:rFonts w:eastAsia="Calibri"/>
          <w:color w:val="000000"/>
          <w:sz w:val="28"/>
          <w:szCs w:val="28"/>
          <w:lang w:val="es-ES"/>
        </w:rPr>
      </w:pPr>
      <w:r w:rsidRPr="0099247E">
        <w:rPr>
          <w:rFonts w:eastAsia="Calibri"/>
          <w:color w:val="000000"/>
          <w:sz w:val="28"/>
          <w:szCs w:val="28"/>
          <w:lang w:val="es-ES"/>
        </w:rPr>
        <w:t>Việc theo d</w:t>
      </w:r>
      <w:r w:rsidRPr="0099247E">
        <w:rPr>
          <w:rFonts w:eastAsia="Calibri" w:hint="eastAsia"/>
          <w:color w:val="000000"/>
          <w:sz w:val="28"/>
          <w:szCs w:val="28"/>
          <w:lang w:val="es-ES"/>
        </w:rPr>
        <w:t>õ</w:t>
      </w:r>
      <w:r w:rsidRPr="0099247E">
        <w:rPr>
          <w:rFonts w:eastAsia="Calibri"/>
          <w:color w:val="000000"/>
          <w:sz w:val="28"/>
          <w:szCs w:val="28"/>
          <w:lang w:val="es-ES"/>
        </w:rPr>
        <w:t xml:space="preserve">i, </w:t>
      </w:r>
      <w:r w:rsidRPr="0099247E">
        <w:rPr>
          <w:rFonts w:eastAsia="Calibri" w:hint="eastAsia"/>
          <w:color w:val="000000"/>
          <w:sz w:val="28"/>
          <w:szCs w:val="28"/>
          <w:lang w:val="es-ES"/>
        </w:rPr>
        <w:t>đ</w:t>
      </w:r>
      <w:r w:rsidRPr="0099247E">
        <w:rPr>
          <w:rFonts w:eastAsia="Calibri"/>
          <w:color w:val="000000"/>
          <w:sz w:val="28"/>
          <w:szCs w:val="28"/>
          <w:lang w:val="es-ES"/>
        </w:rPr>
        <w:t>o l</w:t>
      </w:r>
      <w:r w:rsidRPr="0099247E">
        <w:rPr>
          <w:rFonts w:eastAsia="Calibri" w:hint="eastAsia"/>
          <w:color w:val="000000"/>
          <w:sz w:val="28"/>
          <w:szCs w:val="28"/>
          <w:lang w:val="es-ES"/>
        </w:rPr>
        <w:t>ư</w:t>
      </w:r>
      <w:r w:rsidRPr="0099247E">
        <w:rPr>
          <w:rFonts w:eastAsia="Calibri"/>
          <w:color w:val="000000"/>
          <w:sz w:val="28"/>
          <w:szCs w:val="28"/>
          <w:lang w:val="es-ES"/>
        </w:rPr>
        <w:t xml:space="preserve">ờng các chỉ số an toàn được hướng dẫn thực hiện theo Quy trình giám sát và đo lường ban hành tại </w:t>
      </w:r>
      <w:r w:rsidR="0005592E">
        <w:rPr>
          <w:rFonts w:eastAsia="Calibri"/>
          <w:color w:val="000000"/>
          <w:sz w:val="28"/>
          <w:szCs w:val="28"/>
          <w:lang w:val="es-ES"/>
        </w:rPr>
        <w:t>Cảng HKQT Cát Bi</w:t>
      </w:r>
      <w:r w:rsidRPr="0099247E">
        <w:rPr>
          <w:rFonts w:eastAsia="Calibri"/>
          <w:color w:val="000000"/>
          <w:sz w:val="28"/>
          <w:szCs w:val="28"/>
          <w:lang w:val="es-ES"/>
        </w:rPr>
        <w:t>.</w:t>
      </w:r>
    </w:p>
    <w:p w:rsidR="00A50CAE" w:rsidRPr="003405CF" w:rsidRDefault="00A50CAE" w:rsidP="003448F9">
      <w:pPr>
        <w:keepNext/>
        <w:keepLines/>
        <w:numPr>
          <w:ilvl w:val="0"/>
          <w:numId w:val="6"/>
        </w:numPr>
        <w:tabs>
          <w:tab w:val="left" w:pos="1134"/>
        </w:tabs>
        <w:spacing w:before="200" w:after="120" w:line="276" w:lineRule="auto"/>
        <w:ind w:left="0" w:firstLine="709"/>
        <w:outlineLvl w:val="1"/>
        <w:rPr>
          <w:b/>
          <w:bCs/>
          <w:color w:val="000000"/>
          <w:sz w:val="28"/>
          <w:szCs w:val="26"/>
          <w:lang w:val="es-ES"/>
        </w:rPr>
      </w:pPr>
      <w:bookmarkStart w:id="32" w:name="_Toc513465815"/>
      <w:r w:rsidRPr="0099247E">
        <w:rPr>
          <w:b/>
          <w:bCs/>
          <w:color w:val="000000"/>
          <w:sz w:val="28"/>
          <w:szCs w:val="26"/>
          <w:lang w:val="es-ES"/>
        </w:rPr>
        <w:t>Hệ thống báo cáo an toàn</w:t>
      </w:r>
      <w:bookmarkEnd w:id="32"/>
    </w:p>
    <w:p w:rsidR="00A50CAE" w:rsidRPr="00074C75" w:rsidRDefault="00000E8C" w:rsidP="00000E8C">
      <w:pPr>
        <w:tabs>
          <w:tab w:val="left" w:pos="1134"/>
        </w:tabs>
        <w:spacing w:before="120" w:after="200" w:line="276" w:lineRule="auto"/>
        <w:ind w:left="709"/>
        <w:contextualSpacing/>
        <w:jc w:val="both"/>
        <w:rPr>
          <w:rFonts w:eastAsia="Calibri"/>
          <w:b/>
          <w:i/>
          <w:color w:val="000000"/>
          <w:sz w:val="28"/>
          <w:szCs w:val="22"/>
        </w:rPr>
      </w:pPr>
      <w:r>
        <w:rPr>
          <w:rFonts w:eastAsia="Calibri"/>
          <w:b/>
          <w:i/>
          <w:color w:val="000000"/>
          <w:sz w:val="28"/>
          <w:szCs w:val="22"/>
        </w:rPr>
        <w:t xml:space="preserve">3.1. </w:t>
      </w:r>
      <w:r w:rsidR="00A50CAE" w:rsidRPr="00074C75">
        <w:rPr>
          <w:rFonts w:eastAsia="Calibri"/>
          <w:b/>
          <w:i/>
          <w:color w:val="000000"/>
          <w:sz w:val="28"/>
          <w:szCs w:val="22"/>
        </w:rPr>
        <w:t>Mục đích</w:t>
      </w:r>
    </w:p>
    <w:p w:rsidR="00A50CAE" w:rsidRPr="0099247E" w:rsidRDefault="00A50CAE" w:rsidP="003448F9">
      <w:pPr>
        <w:numPr>
          <w:ilvl w:val="0"/>
          <w:numId w:val="9"/>
        </w:numPr>
        <w:tabs>
          <w:tab w:val="num" w:pos="1134"/>
        </w:tabs>
        <w:spacing w:before="120" w:after="200" w:line="276" w:lineRule="auto"/>
        <w:ind w:left="0" w:firstLine="709"/>
        <w:contextualSpacing/>
        <w:jc w:val="both"/>
        <w:rPr>
          <w:rFonts w:eastAsia="Calibri"/>
          <w:color w:val="000000"/>
          <w:sz w:val="28"/>
          <w:szCs w:val="22"/>
          <w:lang w:val="nl-NL"/>
        </w:rPr>
      </w:pPr>
      <w:r w:rsidRPr="0099247E">
        <w:rPr>
          <w:rFonts w:eastAsia="Calibri"/>
          <w:color w:val="000000"/>
          <w:sz w:val="28"/>
          <w:szCs w:val="22"/>
          <w:lang w:val="nl-NL"/>
        </w:rPr>
        <w:t>Nhằm</w:t>
      </w:r>
      <w:r w:rsidRPr="0099247E">
        <w:rPr>
          <w:rFonts w:eastAsia="Calibri"/>
          <w:color w:val="000000"/>
          <w:spacing w:val="-1"/>
          <w:sz w:val="28"/>
          <w:szCs w:val="22"/>
          <w:lang w:val="nl-NL"/>
        </w:rPr>
        <w:t xml:space="preserve"> phát hiện và ứng phó kịp thời trước các mối nguy hiểm </w:t>
      </w:r>
      <w:r w:rsidRPr="0099247E">
        <w:rPr>
          <w:rFonts w:eastAsia="Calibri"/>
          <w:color w:val="000000"/>
          <w:sz w:val="28"/>
          <w:szCs w:val="22"/>
          <w:lang w:val="nl-NL"/>
        </w:rPr>
        <w:t>về an toàn</w:t>
      </w:r>
      <w:r w:rsidRPr="0099247E">
        <w:rPr>
          <w:rFonts w:eastAsia="Calibri"/>
          <w:color w:val="000000"/>
          <w:spacing w:val="-4"/>
          <w:sz w:val="28"/>
          <w:szCs w:val="22"/>
          <w:lang w:val="nl-NL"/>
        </w:rPr>
        <w:t xml:space="preserve">. </w:t>
      </w:r>
    </w:p>
    <w:p w:rsidR="00A50CAE" w:rsidRPr="0099247E" w:rsidRDefault="00A50CAE" w:rsidP="003448F9">
      <w:pPr>
        <w:numPr>
          <w:ilvl w:val="0"/>
          <w:numId w:val="9"/>
        </w:numPr>
        <w:tabs>
          <w:tab w:val="num" w:pos="1134"/>
        </w:tabs>
        <w:spacing w:before="120" w:after="200" w:line="276" w:lineRule="auto"/>
        <w:ind w:left="0" w:firstLine="709"/>
        <w:contextualSpacing/>
        <w:jc w:val="both"/>
        <w:rPr>
          <w:rFonts w:eastAsia="Calibri"/>
          <w:color w:val="000000"/>
          <w:sz w:val="28"/>
          <w:szCs w:val="22"/>
          <w:lang w:val="nl-NL"/>
        </w:rPr>
      </w:pPr>
      <w:r w:rsidRPr="0099247E">
        <w:rPr>
          <w:rFonts w:eastAsia="Calibri"/>
          <w:color w:val="000000"/>
          <w:spacing w:val="-2"/>
          <w:sz w:val="28"/>
          <w:szCs w:val="22"/>
          <w:lang w:val="nl-NL"/>
        </w:rPr>
        <w:t>Tổng hợp dữ liệu từ các sự cố để làm cơ sở nhận dạng các mối nguy hiểm uy hiếp an toàn</w:t>
      </w:r>
      <w:r w:rsidRPr="0099247E">
        <w:rPr>
          <w:rFonts w:eastAsia="Calibri"/>
          <w:color w:val="000000"/>
          <w:sz w:val="28"/>
          <w:szCs w:val="22"/>
          <w:lang w:val="nl-NL"/>
        </w:rPr>
        <w:t xml:space="preserve">; vạch ra những kế hoạch ứng phó và đưa ra các phân tích, đánh giá để cải tiến quy trình hoạt động; nâng cao nhận thức </w:t>
      </w:r>
      <w:r w:rsidRPr="0099247E">
        <w:rPr>
          <w:rFonts w:eastAsia="Calibri"/>
          <w:color w:val="000000"/>
          <w:spacing w:val="-3"/>
          <w:sz w:val="28"/>
          <w:szCs w:val="22"/>
          <w:lang w:val="nl-NL"/>
        </w:rPr>
        <w:t xml:space="preserve">cho cán bộ, công nhân viên về việc thực hiện an toàn tại Cảng </w:t>
      </w:r>
      <w:r w:rsidR="00074C75">
        <w:rPr>
          <w:rFonts w:eastAsia="Calibri"/>
          <w:color w:val="000000"/>
          <w:sz w:val="28"/>
          <w:szCs w:val="28"/>
          <w:lang w:val="es-ES"/>
        </w:rPr>
        <w:t>HKQT Cát Bi</w:t>
      </w:r>
      <w:r w:rsidRPr="0099247E">
        <w:rPr>
          <w:rFonts w:eastAsia="Calibri"/>
          <w:color w:val="000000"/>
          <w:spacing w:val="-3"/>
          <w:sz w:val="28"/>
          <w:szCs w:val="22"/>
          <w:lang w:val="nl-NL"/>
        </w:rPr>
        <w:t xml:space="preserve"> .</w:t>
      </w:r>
    </w:p>
    <w:p w:rsidR="00A50CAE" w:rsidRPr="003405CF" w:rsidRDefault="00000E8C" w:rsidP="0044098B">
      <w:pPr>
        <w:tabs>
          <w:tab w:val="left" w:pos="1134"/>
        </w:tabs>
        <w:spacing w:before="120" w:after="200" w:line="276" w:lineRule="auto"/>
        <w:ind w:left="709"/>
        <w:contextualSpacing/>
        <w:jc w:val="both"/>
        <w:rPr>
          <w:rFonts w:eastAsia="Calibri"/>
          <w:b/>
          <w:i/>
          <w:color w:val="000000"/>
          <w:sz w:val="28"/>
          <w:szCs w:val="22"/>
        </w:rPr>
      </w:pPr>
      <w:r>
        <w:rPr>
          <w:rFonts w:eastAsia="Calibri"/>
          <w:b/>
          <w:i/>
          <w:color w:val="000000"/>
          <w:sz w:val="28"/>
          <w:szCs w:val="22"/>
        </w:rPr>
        <w:t xml:space="preserve">3.2. </w:t>
      </w:r>
      <w:r w:rsidR="00A50CAE" w:rsidRPr="003405CF">
        <w:rPr>
          <w:rFonts w:eastAsia="Calibri"/>
          <w:b/>
          <w:i/>
          <w:color w:val="000000"/>
          <w:sz w:val="28"/>
          <w:szCs w:val="22"/>
        </w:rPr>
        <w:t xml:space="preserve">Nguyên tắc thực hiện: </w:t>
      </w:r>
      <w:r w:rsidR="00A50CAE" w:rsidRPr="0005592E">
        <w:rPr>
          <w:rFonts w:eastAsia="Calibri"/>
          <w:color w:val="000000"/>
          <w:sz w:val="28"/>
          <w:szCs w:val="22"/>
        </w:rPr>
        <w:t>Công tác báo cáo phải</w:t>
      </w:r>
      <w:r w:rsidR="0005592E">
        <w:rPr>
          <w:rFonts w:eastAsia="Calibri"/>
          <w:color w:val="000000"/>
          <w:sz w:val="28"/>
          <w:szCs w:val="22"/>
        </w:rPr>
        <w:t>:</w:t>
      </w:r>
    </w:p>
    <w:p w:rsidR="00A50CAE" w:rsidRPr="0099247E" w:rsidRDefault="00A50CAE" w:rsidP="003448F9">
      <w:pPr>
        <w:numPr>
          <w:ilvl w:val="0"/>
          <w:numId w:val="9"/>
        </w:numPr>
        <w:tabs>
          <w:tab w:val="num" w:pos="1134"/>
        </w:tabs>
        <w:spacing w:before="120" w:after="200" w:line="276" w:lineRule="auto"/>
        <w:ind w:left="0" w:firstLine="709"/>
        <w:contextualSpacing/>
        <w:jc w:val="both"/>
        <w:rPr>
          <w:rFonts w:eastAsia="Calibri"/>
          <w:color w:val="000000"/>
          <w:spacing w:val="-2"/>
          <w:sz w:val="28"/>
          <w:szCs w:val="22"/>
          <w:lang w:val="nl-NL"/>
        </w:rPr>
      </w:pPr>
      <w:r w:rsidRPr="0099247E">
        <w:rPr>
          <w:rFonts w:eastAsia="Calibri"/>
          <w:color w:val="000000"/>
          <w:spacing w:val="-2"/>
          <w:sz w:val="28"/>
          <w:szCs w:val="22"/>
          <w:lang w:val="nl-NL"/>
        </w:rPr>
        <w:t>Bảo đảm chính xác, trung thực, kịp thời, rõ ràng, ngắn gọn, chặt chẽ về pháp lý, đúng thể thức và trình tự ban hành văn bản, phù hợp với yêu cầu báo cáo, tránh trùng lặp.</w:t>
      </w:r>
    </w:p>
    <w:p w:rsidR="00A50CAE" w:rsidRPr="0099247E" w:rsidRDefault="00A50CAE" w:rsidP="003448F9">
      <w:pPr>
        <w:numPr>
          <w:ilvl w:val="0"/>
          <w:numId w:val="9"/>
        </w:numPr>
        <w:tabs>
          <w:tab w:val="num" w:pos="1134"/>
        </w:tabs>
        <w:spacing w:before="120" w:after="200" w:line="276" w:lineRule="auto"/>
        <w:ind w:left="0" w:firstLine="709"/>
        <w:contextualSpacing/>
        <w:jc w:val="both"/>
        <w:rPr>
          <w:rFonts w:eastAsia="Calibri"/>
          <w:color w:val="000000"/>
          <w:spacing w:val="-2"/>
          <w:sz w:val="28"/>
          <w:szCs w:val="22"/>
          <w:lang w:val="nl-NL"/>
        </w:rPr>
      </w:pPr>
      <w:r w:rsidRPr="0099247E">
        <w:rPr>
          <w:rFonts w:eastAsia="Calibri"/>
          <w:color w:val="000000"/>
          <w:spacing w:val="-2"/>
          <w:sz w:val="28"/>
          <w:szCs w:val="22"/>
          <w:lang w:val="nl-NL"/>
        </w:rPr>
        <w:t>Bảo đảm nguyên tắc phản hồi và xác nhận thông tin hai chiều khi thực hiện báo cáo; lưu giữ bằng chứng về việc đã chuyển giao thông tin báo cáo.</w:t>
      </w:r>
    </w:p>
    <w:p w:rsidR="00A50CAE" w:rsidRPr="0099247E" w:rsidRDefault="00A50CAE" w:rsidP="003448F9">
      <w:pPr>
        <w:numPr>
          <w:ilvl w:val="0"/>
          <w:numId w:val="9"/>
        </w:numPr>
        <w:tabs>
          <w:tab w:val="num" w:pos="1134"/>
        </w:tabs>
        <w:spacing w:before="120" w:after="200" w:line="276" w:lineRule="auto"/>
        <w:ind w:left="0" w:firstLine="709"/>
        <w:contextualSpacing/>
        <w:jc w:val="both"/>
        <w:rPr>
          <w:rFonts w:eastAsia="Calibri"/>
          <w:color w:val="000000"/>
          <w:spacing w:val="-2"/>
          <w:sz w:val="28"/>
          <w:szCs w:val="22"/>
          <w:lang w:val="nl-NL"/>
        </w:rPr>
      </w:pPr>
      <w:r w:rsidRPr="0099247E">
        <w:rPr>
          <w:rFonts w:eastAsia="Calibri"/>
          <w:color w:val="000000"/>
          <w:spacing w:val="-2"/>
          <w:sz w:val="28"/>
          <w:szCs w:val="22"/>
          <w:lang w:val="nl-NL"/>
        </w:rPr>
        <w:t xml:space="preserve">Không được làm cản trở, ảnh hưởng đến hoạt động sản xuất kinh doanh và quy định bảo vệ thông tin hạn chế của đơn vị, của Cảng </w:t>
      </w:r>
      <w:r w:rsidR="00074C75">
        <w:rPr>
          <w:rFonts w:eastAsia="Calibri"/>
          <w:color w:val="000000"/>
          <w:sz w:val="28"/>
          <w:szCs w:val="28"/>
          <w:lang w:val="es-ES"/>
        </w:rPr>
        <w:t>HKQT Cát Bi</w:t>
      </w:r>
      <w:r w:rsidRPr="0099247E">
        <w:rPr>
          <w:rFonts w:eastAsia="Calibri"/>
          <w:color w:val="000000"/>
          <w:spacing w:val="-2"/>
          <w:sz w:val="28"/>
          <w:szCs w:val="22"/>
          <w:lang w:val="nl-NL"/>
        </w:rPr>
        <w:t>;</w:t>
      </w:r>
    </w:p>
    <w:p w:rsidR="00A50CAE" w:rsidRPr="0099247E" w:rsidRDefault="00A50CAE" w:rsidP="003448F9">
      <w:pPr>
        <w:numPr>
          <w:ilvl w:val="0"/>
          <w:numId w:val="9"/>
        </w:numPr>
        <w:tabs>
          <w:tab w:val="num" w:pos="1134"/>
        </w:tabs>
        <w:spacing w:before="120" w:after="200" w:line="276" w:lineRule="auto"/>
        <w:ind w:left="0" w:firstLine="709"/>
        <w:contextualSpacing/>
        <w:jc w:val="both"/>
        <w:rPr>
          <w:rFonts w:eastAsia="Calibri"/>
          <w:color w:val="000000"/>
          <w:sz w:val="28"/>
          <w:szCs w:val="22"/>
          <w:lang w:val="nl-NL"/>
        </w:rPr>
      </w:pPr>
      <w:r w:rsidRPr="0099247E">
        <w:rPr>
          <w:rFonts w:eastAsia="Calibri"/>
          <w:color w:val="000000"/>
          <w:spacing w:val="-2"/>
          <w:sz w:val="28"/>
          <w:szCs w:val="22"/>
          <w:lang w:val="nl-NL"/>
        </w:rPr>
        <w:t>Nghiêm cấm các hành vi báo cáo, truyền đạt thông tin không chính thống, không đúng thẩm quyền, không được phép hoặc thông tin chưa được kiểm tra chính xác, vi phạm</w:t>
      </w:r>
      <w:r w:rsidRPr="0099247E">
        <w:rPr>
          <w:rFonts w:eastAsia="Calibri"/>
          <w:color w:val="000000"/>
          <w:sz w:val="28"/>
          <w:szCs w:val="22"/>
          <w:lang w:val="nl-NL"/>
        </w:rPr>
        <w:t xml:space="preserve"> các quy định của pháp luật.</w:t>
      </w:r>
    </w:p>
    <w:p w:rsidR="00A50CAE" w:rsidRPr="0044098B" w:rsidRDefault="00000E8C" w:rsidP="0044098B">
      <w:pPr>
        <w:tabs>
          <w:tab w:val="left" w:pos="1134"/>
        </w:tabs>
        <w:spacing w:before="120" w:after="200" w:line="276" w:lineRule="auto"/>
        <w:ind w:left="709"/>
        <w:contextualSpacing/>
        <w:jc w:val="both"/>
        <w:rPr>
          <w:rFonts w:eastAsia="Calibri"/>
          <w:b/>
          <w:i/>
          <w:color w:val="000000"/>
          <w:sz w:val="28"/>
          <w:szCs w:val="22"/>
        </w:rPr>
      </w:pPr>
      <w:r>
        <w:rPr>
          <w:rFonts w:eastAsia="Calibri"/>
          <w:b/>
          <w:i/>
          <w:color w:val="000000"/>
          <w:sz w:val="28"/>
          <w:szCs w:val="22"/>
        </w:rPr>
        <w:t>3.</w:t>
      </w:r>
      <w:r w:rsidR="0044098B">
        <w:rPr>
          <w:rFonts w:eastAsia="Calibri"/>
          <w:b/>
          <w:i/>
          <w:color w:val="000000"/>
          <w:sz w:val="28"/>
          <w:szCs w:val="22"/>
        </w:rPr>
        <w:t>3</w:t>
      </w:r>
      <w:r>
        <w:rPr>
          <w:rFonts w:eastAsia="Calibri"/>
          <w:b/>
          <w:i/>
          <w:color w:val="000000"/>
          <w:sz w:val="28"/>
          <w:szCs w:val="22"/>
        </w:rPr>
        <w:t xml:space="preserve">. </w:t>
      </w:r>
      <w:r w:rsidR="00A50CAE" w:rsidRPr="00074C75">
        <w:rPr>
          <w:rFonts w:eastAsia="Calibri"/>
          <w:b/>
          <w:i/>
          <w:color w:val="000000"/>
          <w:sz w:val="28"/>
          <w:szCs w:val="22"/>
        </w:rPr>
        <w:t>Phân loại báo cáo</w:t>
      </w:r>
    </w:p>
    <w:p w:rsidR="00A50CAE" w:rsidRPr="0099247E" w:rsidRDefault="00A50CAE" w:rsidP="00A50CAE">
      <w:pPr>
        <w:tabs>
          <w:tab w:val="left" w:pos="1134"/>
        </w:tabs>
        <w:spacing w:before="120" w:after="120" w:line="276" w:lineRule="auto"/>
        <w:ind w:firstLine="709"/>
        <w:jc w:val="both"/>
        <w:rPr>
          <w:rFonts w:eastAsia="Calibri"/>
          <w:color w:val="000000"/>
          <w:spacing w:val="-3"/>
          <w:sz w:val="28"/>
          <w:szCs w:val="28"/>
          <w:lang w:val="nl-NL"/>
        </w:rPr>
      </w:pPr>
      <w:r w:rsidRPr="0099247E">
        <w:rPr>
          <w:rFonts w:eastAsia="Calibri"/>
          <w:color w:val="000000"/>
          <w:sz w:val="28"/>
          <w:szCs w:val="28"/>
          <w:lang w:val="nl-NL"/>
        </w:rPr>
        <w:t xml:space="preserve">Hệ thống báo cáo an toàn tại Cảng </w:t>
      </w:r>
      <w:r w:rsidR="0005592E">
        <w:rPr>
          <w:rFonts w:eastAsia="Calibri"/>
          <w:color w:val="000000"/>
          <w:sz w:val="28"/>
          <w:szCs w:val="28"/>
          <w:lang w:val="es-ES"/>
        </w:rPr>
        <w:t>HKQT Cát Bi</w:t>
      </w:r>
      <w:r w:rsidR="0005592E" w:rsidRPr="0099247E">
        <w:rPr>
          <w:rFonts w:eastAsia="Calibri"/>
          <w:color w:val="000000"/>
          <w:sz w:val="28"/>
          <w:szCs w:val="28"/>
          <w:lang w:val="nl-NL"/>
        </w:rPr>
        <w:t xml:space="preserve"> </w:t>
      </w:r>
      <w:r w:rsidRPr="0099247E">
        <w:rPr>
          <w:rFonts w:eastAsia="Calibri"/>
          <w:color w:val="000000"/>
          <w:sz w:val="28"/>
          <w:szCs w:val="28"/>
          <w:lang w:val="nl-NL"/>
        </w:rPr>
        <w:t xml:space="preserve">bao </w:t>
      </w:r>
      <w:r w:rsidRPr="0099247E">
        <w:rPr>
          <w:rFonts w:eastAsia="Calibri"/>
          <w:color w:val="000000"/>
          <w:spacing w:val="-21"/>
          <w:sz w:val="28"/>
          <w:szCs w:val="28"/>
          <w:lang w:val="nl-NL"/>
        </w:rPr>
        <w:t xml:space="preserve">gồm: </w:t>
      </w:r>
      <w:r w:rsidRPr="0099247E">
        <w:rPr>
          <w:rFonts w:eastAsia="Calibri"/>
          <w:color w:val="000000"/>
          <w:spacing w:val="-4"/>
          <w:sz w:val="28"/>
          <w:szCs w:val="28"/>
          <w:lang w:val="nl-NL"/>
        </w:rPr>
        <w:t xml:space="preserve">Báo cáo bắt buộc và </w:t>
      </w:r>
      <w:r w:rsidRPr="0099247E">
        <w:rPr>
          <w:rFonts w:eastAsia="Calibri"/>
          <w:color w:val="000000"/>
          <w:spacing w:val="-3"/>
          <w:sz w:val="28"/>
          <w:szCs w:val="28"/>
          <w:lang w:val="nl-NL"/>
        </w:rPr>
        <w:t>báo cáo tự nguyện.</w:t>
      </w:r>
    </w:p>
    <w:p w:rsidR="00A50CAE" w:rsidRPr="0044206E" w:rsidRDefault="00D96E8E" w:rsidP="0044098B">
      <w:pPr>
        <w:tabs>
          <w:tab w:val="left" w:pos="1134"/>
        </w:tabs>
        <w:spacing w:before="120" w:after="200" w:line="276" w:lineRule="auto"/>
        <w:ind w:left="709"/>
        <w:contextualSpacing/>
        <w:jc w:val="both"/>
        <w:rPr>
          <w:rFonts w:eastAsia="Calibri"/>
          <w:i/>
          <w:color w:val="000000"/>
          <w:sz w:val="28"/>
          <w:szCs w:val="22"/>
        </w:rPr>
      </w:pPr>
      <w:r>
        <w:rPr>
          <w:rFonts w:eastAsia="Calibri"/>
          <w:i/>
          <w:color w:val="000000"/>
          <w:sz w:val="28"/>
          <w:szCs w:val="22"/>
        </w:rPr>
        <w:t>3.3</w:t>
      </w:r>
      <w:r w:rsidR="00000E8C" w:rsidRPr="0044206E">
        <w:rPr>
          <w:rFonts w:eastAsia="Calibri"/>
          <w:i/>
          <w:color w:val="000000"/>
          <w:sz w:val="28"/>
          <w:szCs w:val="22"/>
        </w:rPr>
        <w:t xml:space="preserve">.1. </w:t>
      </w:r>
      <w:r w:rsidR="00A50CAE" w:rsidRPr="0044206E">
        <w:rPr>
          <w:rFonts w:eastAsia="Calibri"/>
          <w:i/>
          <w:color w:val="000000"/>
          <w:sz w:val="28"/>
          <w:szCs w:val="22"/>
        </w:rPr>
        <w:t>Hệ thống báo cáo bắt buộc</w:t>
      </w:r>
    </w:p>
    <w:p w:rsidR="00A50CAE" w:rsidRPr="0099247E" w:rsidRDefault="00A50CAE" w:rsidP="00A50CAE">
      <w:pPr>
        <w:spacing w:before="120" w:after="120" w:line="276" w:lineRule="auto"/>
        <w:ind w:firstLine="709"/>
        <w:jc w:val="both"/>
        <w:rPr>
          <w:rFonts w:eastAsia="Calibri"/>
          <w:color w:val="000000"/>
          <w:sz w:val="28"/>
          <w:szCs w:val="22"/>
          <w:lang w:val="nl-NL"/>
        </w:rPr>
      </w:pPr>
      <w:r w:rsidRPr="0099247E">
        <w:rPr>
          <w:rFonts w:eastAsia="Calibri"/>
          <w:color w:val="000000"/>
          <w:sz w:val="28"/>
          <w:szCs w:val="22"/>
          <w:lang w:val="nl-NL"/>
        </w:rPr>
        <w:t xml:space="preserve">Tại Cảng </w:t>
      </w:r>
      <w:r w:rsidR="002F4E3B">
        <w:rPr>
          <w:rFonts w:eastAsia="Calibri"/>
          <w:color w:val="000000"/>
          <w:sz w:val="28"/>
          <w:szCs w:val="28"/>
          <w:lang w:val="es-ES"/>
        </w:rPr>
        <w:t>HKQT Cát Bi</w:t>
      </w:r>
      <w:r w:rsidRPr="0099247E">
        <w:rPr>
          <w:rFonts w:eastAsia="Calibri"/>
          <w:color w:val="000000"/>
          <w:sz w:val="28"/>
          <w:szCs w:val="22"/>
          <w:lang w:val="nl-NL"/>
        </w:rPr>
        <w:t xml:space="preserve">, tất cả các vấn đề về an toàn, </w:t>
      </w:r>
      <w:r w:rsidRPr="0099247E">
        <w:rPr>
          <w:rFonts w:eastAsia="Calibri"/>
          <w:color w:val="000000"/>
          <w:spacing w:val="-1"/>
          <w:sz w:val="28"/>
          <w:szCs w:val="22"/>
          <w:lang w:val="nl-NL"/>
        </w:rPr>
        <w:t xml:space="preserve">bất kì sự cố, tai nạn nào liên quan đến an toàn đã xảy ra hoặc có thể xảy ra đều </w:t>
      </w:r>
      <w:r w:rsidRPr="0099247E">
        <w:rPr>
          <w:rFonts w:eastAsia="Calibri"/>
          <w:color w:val="000000"/>
          <w:sz w:val="28"/>
          <w:szCs w:val="22"/>
          <w:lang w:val="nl-NL"/>
        </w:rPr>
        <w:t xml:space="preserve">phải được báo cáo cho Ban Giám đốc </w:t>
      </w:r>
      <w:r w:rsidRPr="0005592E">
        <w:rPr>
          <w:rFonts w:eastAsia="Calibri"/>
          <w:i/>
          <w:color w:val="000000"/>
          <w:sz w:val="28"/>
          <w:szCs w:val="22"/>
          <w:lang w:val="nl-NL"/>
        </w:rPr>
        <w:t>(thông qua Tổ An toàn)</w:t>
      </w:r>
      <w:r w:rsidRPr="0099247E">
        <w:rPr>
          <w:rFonts w:eastAsia="Calibri"/>
          <w:color w:val="000000"/>
          <w:sz w:val="28"/>
          <w:szCs w:val="22"/>
          <w:lang w:val="nl-NL"/>
        </w:rPr>
        <w:t xml:space="preserve">. Các báo cáo này </w:t>
      </w:r>
      <w:r w:rsidRPr="0099247E">
        <w:rPr>
          <w:rFonts w:eastAsia="Calibri"/>
          <w:color w:val="000000"/>
          <w:spacing w:val="-4"/>
          <w:sz w:val="28"/>
          <w:szCs w:val="22"/>
          <w:lang w:val="nl-NL"/>
        </w:rPr>
        <w:t xml:space="preserve">bao gồm các báo cáo định kỳ hay đột xuất. </w:t>
      </w:r>
    </w:p>
    <w:p w:rsidR="00A50CAE" w:rsidRPr="0099247E" w:rsidRDefault="00A50CAE" w:rsidP="003448F9">
      <w:pPr>
        <w:numPr>
          <w:ilvl w:val="0"/>
          <w:numId w:val="9"/>
        </w:numPr>
        <w:tabs>
          <w:tab w:val="num" w:pos="1134"/>
        </w:tabs>
        <w:spacing w:before="120" w:after="200" w:line="276" w:lineRule="auto"/>
        <w:ind w:left="0" w:firstLine="709"/>
        <w:contextualSpacing/>
        <w:jc w:val="both"/>
        <w:rPr>
          <w:rFonts w:eastAsia="Calibri"/>
          <w:color w:val="000000"/>
          <w:sz w:val="28"/>
          <w:szCs w:val="22"/>
          <w:lang w:val="nl-NL"/>
        </w:rPr>
      </w:pPr>
      <w:r w:rsidRPr="0099247E">
        <w:rPr>
          <w:rFonts w:eastAsia="Calibri"/>
          <w:i/>
          <w:color w:val="000000"/>
          <w:sz w:val="28"/>
          <w:szCs w:val="22"/>
          <w:lang w:val="nl-NL"/>
        </w:rPr>
        <w:lastRenderedPageBreak/>
        <w:t xml:space="preserve">Báo cáo định kỳ: </w:t>
      </w:r>
      <w:r w:rsidRPr="0099247E">
        <w:rPr>
          <w:rFonts w:eastAsia="Calibri"/>
          <w:color w:val="000000"/>
          <w:sz w:val="28"/>
          <w:szCs w:val="22"/>
          <w:lang w:val="nl-NL"/>
        </w:rPr>
        <w:t>Mẫu theo Quyết định v/v ban hành quy định báo cáo an toàn hàng không của Tổng công ty Cảng HKVN - CTCP.</w:t>
      </w:r>
    </w:p>
    <w:p w:rsidR="00A50CAE" w:rsidRPr="0099247E" w:rsidRDefault="00A50CAE" w:rsidP="00A50CAE">
      <w:pPr>
        <w:spacing w:before="120" w:after="120" w:line="276" w:lineRule="auto"/>
        <w:ind w:firstLine="1134"/>
        <w:jc w:val="both"/>
        <w:rPr>
          <w:rFonts w:eastAsia="Calibri"/>
          <w:color w:val="000000"/>
          <w:sz w:val="28"/>
          <w:szCs w:val="22"/>
          <w:lang w:val="nl-NL"/>
        </w:rPr>
      </w:pPr>
      <w:r w:rsidRPr="0099247E">
        <w:rPr>
          <w:rFonts w:eastAsia="Calibri"/>
          <w:color w:val="000000"/>
          <w:sz w:val="28"/>
          <w:szCs w:val="22"/>
          <w:lang w:val="nl-NL"/>
        </w:rPr>
        <w:t xml:space="preserve">+ Định kỳ 1 lần/ tháng các đơn vị, các bộ phận trực thuộc có trách nhiệm tổng hợp các vấn đề liên quan đến an toàn, tình hình thực hiện HTQLAT tại bộ phận và công tác phối hợp với các cơ bộ phận khác trong công tác bảo đảm an toàn báo cáo về Ban Giám đốc </w:t>
      </w:r>
      <w:r w:rsidRPr="0005592E">
        <w:rPr>
          <w:rFonts w:eastAsia="Calibri"/>
          <w:i/>
          <w:color w:val="000000"/>
          <w:sz w:val="28"/>
          <w:szCs w:val="22"/>
          <w:lang w:val="nl-NL"/>
        </w:rPr>
        <w:t>(thông qua Tổ An toàn)</w:t>
      </w:r>
      <w:r w:rsidRPr="0099247E">
        <w:rPr>
          <w:rFonts w:eastAsia="Calibri"/>
          <w:color w:val="000000"/>
          <w:sz w:val="28"/>
          <w:szCs w:val="22"/>
          <w:lang w:val="nl-NL"/>
        </w:rPr>
        <w:t>.</w:t>
      </w:r>
    </w:p>
    <w:p w:rsidR="00A50CAE" w:rsidRPr="0099247E" w:rsidRDefault="00A50CAE" w:rsidP="00A50CAE">
      <w:pPr>
        <w:spacing w:before="120" w:after="120" w:line="276" w:lineRule="auto"/>
        <w:ind w:firstLine="1134"/>
        <w:jc w:val="both"/>
        <w:rPr>
          <w:rFonts w:eastAsia="Calibri"/>
          <w:color w:val="000000"/>
          <w:sz w:val="28"/>
          <w:szCs w:val="22"/>
          <w:lang w:val="nl-NL"/>
        </w:rPr>
      </w:pPr>
      <w:r w:rsidRPr="0099247E">
        <w:rPr>
          <w:rFonts w:eastAsia="Calibri"/>
          <w:color w:val="000000"/>
          <w:sz w:val="28"/>
          <w:szCs w:val="22"/>
          <w:lang w:val="nl-NL"/>
        </w:rPr>
        <w:t xml:space="preserve">+ Định kỳ 06 tháng/1 lần các đơn vị hoạt động, khai thác tại Cảng </w:t>
      </w:r>
      <w:r w:rsidR="002F4E3B">
        <w:rPr>
          <w:rFonts w:eastAsia="Calibri"/>
          <w:color w:val="000000"/>
          <w:sz w:val="28"/>
          <w:szCs w:val="28"/>
          <w:lang w:val="es-ES"/>
        </w:rPr>
        <w:t>HKQT Cát Bi</w:t>
      </w:r>
      <w:r w:rsidR="002F4E3B" w:rsidRPr="0099247E">
        <w:rPr>
          <w:rFonts w:eastAsia="Calibri"/>
          <w:color w:val="000000"/>
          <w:sz w:val="28"/>
          <w:szCs w:val="22"/>
          <w:lang w:val="nl-NL"/>
        </w:rPr>
        <w:t xml:space="preserve"> </w:t>
      </w:r>
      <w:r w:rsidRPr="0099247E">
        <w:rPr>
          <w:rFonts w:eastAsia="Calibri"/>
          <w:color w:val="000000"/>
          <w:sz w:val="28"/>
          <w:szCs w:val="22"/>
          <w:lang w:val="nl-NL"/>
        </w:rPr>
        <w:t xml:space="preserve">có trách nhiệm báo cáo về Cảng </w:t>
      </w:r>
      <w:r w:rsidR="002F4E3B">
        <w:rPr>
          <w:rFonts w:eastAsia="Calibri"/>
          <w:color w:val="000000"/>
          <w:sz w:val="28"/>
          <w:szCs w:val="28"/>
          <w:lang w:val="es-ES"/>
        </w:rPr>
        <w:t>HKQT Cát Bi</w:t>
      </w:r>
      <w:r w:rsidR="002F4E3B" w:rsidRPr="0099247E">
        <w:rPr>
          <w:rFonts w:eastAsia="Calibri"/>
          <w:color w:val="000000"/>
          <w:sz w:val="28"/>
          <w:szCs w:val="22"/>
          <w:lang w:val="nl-NL"/>
        </w:rPr>
        <w:t xml:space="preserve"> </w:t>
      </w:r>
      <w:r w:rsidRPr="0005592E">
        <w:rPr>
          <w:rFonts w:eastAsia="Calibri"/>
          <w:i/>
          <w:color w:val="000000"/>
          <w:sz w:val="28"/>
          <w:szCs w:val="22"/>
          <w:lang w:val="nl-NL"/>
        </w:rPr>
        <w:t>(thông qua Tổ An toàn)</w:t>
      </w:r>
      <w:r w:rsidRPr="0099247E">
        <w:rPr>
          <w:rFonts w:eastAsia="Calibri"/>
          <w:color w:val="000000"/>
          <w:sz w:val="28"/>
          <w:szCs w:val="22"/>
          <w:lang w:val="nl-NL"/>
        </w:rPr>
        <w:t xml:space="preserve"> về công tác đảm bảo an toàn hàng không tại đơn vị mình. Tổ An toàn có trách nhiệm tổng hợp báo cáo Ban Giám đốc.</w:t>
      </w:r>
    </w:p>
    <w:p w:rsidR="00A50CAE" w:rsidRPr="0099247E" w:rsidRDefault="00A50CAE" w:rsidP="00A50CAE">
      <w:pPr>
        <w:spacing w:before="120" w:after="120" w:line="276" w:lineRule="auto"/>
        <w:ind w:firstLine="1134"/>
        <w:jc w:val="both"/>
        <w:rPr>
          <w:rFonts w:eastAsia="Calibri"/>
          <w:color w:val="000000"/>
          <w:sz w:val="28"/>
          <w:szCs w:val="22"/>
          <w:lang w:val="nl-NL"/>
        </w:rPr>
      </w:pPr>
      <w:r w:rsidRPr="0099247E">
        <w:rPr>
          <w:rFonts w:eastAsia="Calibri"/>
          <w:color w:val="000000"/>
          <w:sz w:val="28"/>
          <w:szCs w:val="22"/>
          <w:lang w:val="nl-NL"/>
        </w:rPr>
        <w:t xml:space="preserve">+ Báo cáo kết quả kiểm tra, giám sát định kỳ: Sau khi kết thúc kiểm tra an toàn Đoàn kiểm tra có trách nhiệm báo cáo kết quả kiểm tra về Ban Giám đốc Cảng </w:t>
      </w:r>
      <w:r w:rsidR="002F4E3B">
        <w:rPr>
          <w:rFonts w:eastAsia="Calibri"/>
          <w:color w:val="000000"/>
          <w:sz w:val="28"/>
          <w:szCs w:val="28"/>
          <w:lang w:val="es-ES"/>
        </w:rPr>
        <w:t>HKQT Cát Bi</w:t>
      </w:r>
      <w:r w:rsidRPr="0099247E">
        <w:rPr>
          <w:rFonts w:eastAsia="Calibri"/>
          <w:color w:val="000000"/>
          <w:sz w:val="28"/>
          <w:szCs w:val="22"/>
          <w:lang w:val="nl-NL"/>
        </w:rPr>
        <w:t>.</w:t>
      </w:r>
    </w:p>
    <w:p w:rsidR="00A50CAE" w:rsidRPr="0099247E" w:rsidRDefault="00A50CAE" w:rsidP="003448F9">
      <w:pPr>
        <w:numPr>
          <w:ilvl w:val="0"/>
          <w:numId w:val="9"/>
        </w:numPr>
        <w:tabs>
          <w:tab w:val="num" w:pos="1134"/>
        </w:tabs>
        <w:spacing w:before="120" w:after="200" w:line="276" w:lineRule="auto"/>
        <w:ind w:left="0" w:firstLine="709"/>
        <w:contextualSpacing/>
        <w:jc w:val="both"/>
        <w:rPr>
          <w:rFonts w:eastAsia="Calibri"/>
          <w:color w:val="000000"/>
          <w:sz w:val="28"/>
          <w:szCs w:val="22"/>
          <w:lang w:val="vi-VN"/>
        </w:rPr>
      </w:pPr>
      <w:r w:rsidRPr="0099247E">
        <w:rPr>
          <w:rFonts w:eastAsia="Calibri"/>
          <w:i/>
          <w:color w:val="000000"/>
          <w:sz w:val="28"/>
          <w:szCs w:val="22"/>
          <w:lang w:val="nl-NL"/>
        </w:rPr>
        <w:t>Báo cáo đột xuất</w:t>
      </w:r>
      <w:r w:rsidRPr="0099247E">
        <w:rPr>
          <w:rFonts w:eastAsia="Calibri"/>
          <w:color w:val="000000"/>
          <w:sz w:val="28"/>
          <w:szCs w:val="22"/>
          <w:lang w:val="nl-NL"/>
        </w:rPr>
        <w:t xml:space="preserve">: Báo cáo đột xuất </w:t>
      </w:r>
      <w:r w:rsidRPr="0099247E">
        <w:rPr>
          <w:rFonts w:eastAsia="Calibri"/>
          <w:color w:val="000000"/>
          <w:sz w:val="28"/>
          <w:szCs w:val="22"/>
          <w:lang w:val="vi-VN"/>
        </w:rPr>
        <w:t xml:space="preserve">bao gồm các </w:t>
      </w:r>
      <w:r w:rsidRPr="0099247E">
        <w:rPr>
          <w:rFonts w:eastAsia="Calibri"/>
          <w:color w:val="000000"/>
          <w:sz w:val="28"/>
          <w:szCs w:val="22"/>
          <w:lang w:val="nl-NL"/>
        </w:rPr>
        <w:t>loại báo cáo sau</w:t>
      </w:r>
      <w:r w:rsidRPr="0099247E">
        <w:rPr>
          <w:rFonts w:eastAsia="Calibri"/>
          <w:color w:val="000000"/>
          <w:sz w:val="28"/>
          <w:szCs w:val="22"/>
          <w:lang w:val="vi-VN"/>
        </w:rPr>
        <w:t>:</w:t>
      </w:r>
    </w:p>
    <w:p w:rsidR="00A50CAE" w:rsidRPr="0099247E" w:rsidRDefault="00A50CAE" w:rsidP="00A50CAE">
      <w:pPr>
        <w:spacing w:before="120" w:after="120" w:line="276" w:lineRule="auto"/>
        <w:ind w:firstLine="1134"/>
        <w:jc w:val="both"/>
        <w:rPr>
          <w:rFonts w:eastAsia="Calibri"/>
          <w:color w:val="000000"/>
          <w:sz w:val="28"/>
          <w:szCs w:val="22"/>
          <w:lang w:val="vi-VN"/>
        </w:rPr>
      </w:pPr>
      <w:r w:rsidRPr="0099247E">
        <w:rPr>
          <w:rFonts w:eastAsia="Calibri"/>
          <w:i/>
          <w:color w:val="000000"/>
          <w:sz w:val="28"/>
          <w:szCs w:val="22"/>
          <w:lang w:val="vi-VN"/>
        </w:rPr>
        <w:t xml:space="preserve">+ Báo cáo sự cố, tai nạn: </w:t>
      </w:r>
      <w:r w:rsidRPr="0099247E">
        <w:rPr>
          <w:rFonts w:eastAsia="Calibri"/>
          <w:color w:val="000000"/>
          <w:sz w:val="28"/>
          <w:szCs w:val="22"/>
          <w:lang w:val="vi-VN"/>
        </w:rPr>
        <w:t xml:space="preserve">Là báo cáo giải trình bằng văn bản, làm rõ các vụ việc nghiêm trọng xảy ra liên quan đến công tác đảm bảo an toàn bay, công tác cung cấp dịch vụ hàng không, quản lý hoạt động bay, các sự cố dẫn đến việc cung cấp dịch vụ hàng không không thể thực hiện được hoặc tai nạn tàu bay xảy ra trong phạm vi Cảng </w:t>
      </w:r>
      <w:r w:rsidR="002F4E3B">
        <w:rPr>
          <w:rFonts w:eastAsia="Calibri"/>
          <w:color w:val="000000"/>
          <w:sz w:val="28"/>
          <w:szCs w:val="28"/>
          <w:lang w:val="es-ES"/>
        </w:rPr>
        <w:t>HKQT Cát Bi</w:t>
      </w:r>
      <w:r w:rsidR="002F4E3B" w:rsidRPr="0099247E">
        <w:rPr>
          <w:rFonts w:eastAsia="Calibri"/>
          <w:color w:val="000000"/>
          <w:sz w:val="28"/>
          <w:szCs w:val="22"/>
          <w:lang w:val="vi-VN"/>
        </w:rPr>
        <w:t xml:space="preserve"> </w:t>
      </w:r>
      <w:r w:rsidRPr="0099247E">
        <w:rPr>
          <w:rFonts w:eastAsia="Calibri"/>
          <w:color w:val="000000"/>
          <w:sz w:val="28"/>
          <w:szCs w:val="22"/>
          <w:lang w:val="vi-VN"/>
        </w:rPr>
        <w:t>theo Quy định báo cáo an toàn hàng không của Tổng công ty Cảng HKVN - CTCP.</w:t>
      </w:r>
    </w:p>
    <w:p w:rsidR="00A50CAE" w:rsidRPr="0099247E" w:rsidRDefault="00A50CAE" w:rsidP="00A50CAE">
      <w:pPr>
        <w:spacing w:before="120" w:after="120" w:line="276" w:lineRule="auto"/>
        <w:ind w:firstLine="1134"/>
        <w:jc w:val="both"/>
        <w:rPr>
          <w:rFonts w:eastAsia="Calibri"/>
          <w:color w:val="000000"/>
          <w:sz w:val="28"/>
          <w:szCs w:val="22"/>
          <w:lang w:val="vi-VN"/>
        </w:rPr>
      </w:pPr>
      <w:r w:rsidRPr="0099247E">
        <w:rPr>
          <w:rFonts w:eastAsia="Calibri"/>
          <w:i/>
          <w:color w:val="000000"/>
          <w:sz w:val="28"/>
          <w:szCs w:val="22"/>
          <w:lang w:val="vi-VN"/>
        </w:rPr>
        <w:t xml:space="preserve">+ Báo cáo khi có yêu cầu: </w:t>
      </w:r>
      <w:r w:rsidRPr="0099247E">
        <w:rPr>
          <w:rFonts w:eastAsia="Calibri"/>
          <w:color w:val="000000"/>
          <w:sz w:val="28"/>
          <w:szCs w:val="22"/>
          <w:lang w:val="vi-VN"/>
        </w:rPr>
        <w:t>Là báo cáo của đơn vị theo yêu cầu, chỉ đạo củ</w:t>
      </w:r>
      <w:r w:rsidR="002F4E3B">
        <w:rPr>
          <w:rFonts w:eastAsia="Calibri"/>
          <w:color w:val="000000"/>
          <w:sz w:val="28"/>
          <w:szCs w:val="22"/>
          <w:lang w:val="vi-VN"/>
        </w:rPr>
        <w:t xml:space="preserve">a </w:t>
      </w:r>
      <w:r w:rsidRPr="0099247E">
        <w:rPr>
          <w:rFonts w:eastAsia="Calibri"/>
          <w:color w:val="000000"/>
          <w:sz w:val="28"/>
          <w:szCs w:val="22"/>
          <w:lang w:val="vi-VN"/>
        </w:rPr>
        <w:t>Ủy ban Chỉ đạo an toàn Tổng công ty, của các Cơ quan quản lý Nhà nước có thẩm quyền về kết quả thực hiện công tác bảo đảm an ninh, an toàn, quản lý khai thác cảng hàng không.</w:t>
      </w:r>
    </w:p>
    <w:p w:rsidR="00A50CAE" w:rsidRPr="0044206E" w:rsidRDefault="00000E8C" w:rsidP="0044098B">
      <w:pPr>
        <w:tabs>
          <w:tab w:val="left" w:pos="1134"/>
        </w:tabs>
        <w:spacing w:before="120" w:after="200" w:line="276" w:lineRule="auto"/>
        <w:ind w:left="709"/>
        <w:contextualSpacing/>
        <w:jc w:val="both"/>
        <w:rPr>
          <w:rFonts w:eastAsia="Calibri"/>
          <w:i/>
          <w:color w:val="000000"/>
          <w:sz w:val="28"/>
          <w:szCs w:val="22"/>
        </w:rPr>
      </w:pPr>
      <w:r w:rsidRPr="0044206E">
        <w:rPr>
          <w:rFonts w:eastAsia="Calibri"/>
          <w:i/>
          <w:color w:val="000000"/>
          <w:sz w:val="28"/>
          <w:szCs w:val="22"/>
        </w:rPr>
        <w:t>3.</w:t>
      </w:r>
      <w:r w:rsidR="00D96E8E">
        <w:rPr>
          <w:rFonts w:eastAsia="Calibri"/>
          <w:i/>
          <w:color w:val="000000"/>
          <w:sz w:val="28"/>
          <w:szCs w:val="22"/>
        </w:rPr>
        <w:t>3</w:t>
      </w:r>
      <w:r w:rsidRPr="0044206E">
        <w:rPr>
          <w:rFonts w:eastAsia="Calibri"/>
          <w:i/>
          <w:color w:val="000000"/>
          <w:sz w:val="28"/>
          <w:szCs w:val="22"/>
        </w:rPr>
        <w:t xml:space="preserve">.2. </w:t>
      </w:r>
      <w:r w:rsidR="00A50CAE" w:rsidRPr="0044206E">
        <w:rPr>
          <w:rFonts w:eastAsia="Calibri"/>
          <w:i/>
          <w:color w:val="000000"/>
          <w:sz w:val="28"/>
          <w:szCs w:val="22"/>
        </w:rPr>
        <w:t>Báo cáo tự nguyện</w:t>
      </w:r>
    </w:p>
    <w:p w:rsidR="00A50CAE" w:rsidRPr="0099247E" w:rsidRDefault="00A50CAE" w:rsidP="003448F9">
      <w:pPr>
        <w:numPr>
          <w:ilvl w:val="0"/>
          <w:numId w:val="9"/>
        </w:numPr>
        <w:tabs>
          <w:tab w:val="num" w:pos="1134"/>
        </w:tabs>
        <w:spacing w:before="120" w:after="200" w:line="276" w:lineRule="auto"/>
        <w:ind w:left="0" w:firstLine="709"/>
        <w:contextualSpacing/>
        <w:jc w:val="both"/>
        <w:rPr>
          <w:rFonts w:eastAsia="Calibri"/>
          <w:color w:val="000000"/>
          <w:sz w:val="28"/>
          <w:szCs w:val="22"/>
          <w:lang w:val="nl-NL"/>
        </w:rPr>
      </w:pPr>
      <w:r w:rsidRPr="0099247E">
        <w:rPr>
          <w:rFonts w:eastAsia="Calibri"/>
          <w:bCs/>
          <w:color w:val="000000"/>
          <w:spacing w:val="-6"/>
          <w:sz w:val="28"/>
          <w:szCs w:val="22"/>
          <w:lang w:val="nl-NL"/>
        </w:rPr>
        <w:t>Các</w:t>
      </w:r>
      <w:r w:rsidRPr="0099247E">
        <w:rPr>
          <w:rFonts w:eastAsia="Calibri"/>
          <w:color w:val="000000"/>
          <w:sz w:val="28"/>
          <w:szCs w:val="22"/>
          <w:lang w:val="nl-NL"/>
        </w:rPr>
        <w:t xml:space="preserve"> nhân viên vận hành, phục vụ, làm việc trực tiếp trong hoạt động khai </w:t>
      </w:r>
      <w:r w:rsidRPr="0099247E">
        <w:rPr>
          <w:rFonts w:eastAsia="Calibri"/>
          <w:color w:val="000000"/>
          <w:spacing w:val="-2"/>
          <w:sz w:val="28"/>
          <w:szCs w:val="22"/>
          <w:lang w:val="nl-NL"/>
        </w:rPr>
        <w:t xml:space="preserve">thác, phục vụ bay có thể gặp những mối nguy hiểm về an toàn trong công việc </w:t>
      </w:r>
      <w:r w:rsidRPr="0099247E">
        <w:rPr>
          <w:rFonts w:eastAsia="Calibri"/>
          <w:color w:val="000000"/>
          <w:sz w:val="28"/>
          <w:szCs w:val="22"/>
          <w:lang w:val="nl-NL"/>
        </w:rPr>
        <w:t xml:space="preserve">hàng ngày. Khi phát hiện ra những mối nguy hiểm về an toàn, nhân viên cần </w:t>
      </w:r>
      <w:r w:rsidRPr="0099247E">
        <w:rPr>
          <w:rFonts w:eastAsia="Calibri"/>
          <w:color w:val="000000"/>
          <w:spacing w:val="-2"/>
          <w:sz w:val="28"/>
          <w:szCs w:val="22"/>
          <w:lang w:val="nl-NL"/>
        </w:rPr>
        <w:t xml:space="preserve">có báo cáo tự nguyện gửi trực tiếp cho </w:t>
      </w:r>
      <w:r w:rsidRPr="0099247E">
        <w:rPr>
          <w:rFonts w:eastAsia="Calibri"/>
          <w:color w:val="000000"/>
          <w:sz w:val="28"/>
          <w:szCs w:val="22"/>
          <w:lang w:val="nl-NL"/>
        </w:rPr>
        <w:t>Ban Giám đốc</w:t>
      </w:r>
      <w:r w:rsidRPr="0099247E">
        <w:rPr>
          <w:rFonts w:eastAsia="Calibri"/>
          <w:color w:val="000000"/>
          <w:spacing w:val="-2"/>
          <w:sz w:val="28"/>
          <w:szCs w:val="22"/>
          <w:lang w:val="nl-NL"/>
        </w:rPr>
        <w:t xml:space="preserve"> hoặc hộp thư an toàn Cảng </w:t>
      </w:r>
      <w:r w:rsidR="002F4E3B">
        <w:rPr>
          <w:rFonts w:eastAsia="Calibri"/>
          <w:color w:val="000000"/>
          <w:sz w:val="28"/>
          <w:szCs w:val="28"/>
          <w:lang w:val="es-ES"/>
        </w:rPr>
        <w:t>HKQT Cát Bi</w:t>
      </w:r>
      <w:r w:rsidRPr="0099247E">
        <w:rPr>
          <w:rFonts w:eastAsia="Calibri"/>
          <w:color w:val="000000"/>
          <w:spacing w:val="1"/>
          <w:sz w:val="28"/>
          <w:szCs w:val="22"/>
          <w:lang w:val="nl-NL"/>
        </w:rPr>
        <w:t xml:space="preserve">. Tất cả nhân viên được khuyến khích tự </w:t>
      </w:r>
      <w:r w:rsidRPr="0099247E">
        <w:rPr>
          <w:rFonts w:eastAsia="Calibri"/>
          <w:color w:val="000000"/>
          <w:spacing w:val="-2"/>
          <w:sz w:val="28"/>
          <w:szCs w:val="22"/>
          <w:lang w:val="nl-NL"/>
        </w:rPr>
        <w:t xml:space="preserve">nguyện báo cáo sự cố, nguy cơ tiềm ẩn, và người tiếp nhận các báo cáo tự nguyện phải tuân thủ các nguyên tắc sau: </w:t>
      </w:r>
    </w:p>
    <w:p w:rsidR="00A50CAE" w:rsidRPr="0099247E" w:rsidRDefault="00A50CAE" w:rsidP="00A50CAE">
      <w:pPr>
        <w:spacing w:before="120" w:after="120" w:line="276" w:lineRule="auto"/>
        <w:ind w:firstLine="1134"/>
        <w:jc w:val="both"/>
        <w:rPr>
          <w:rFonts w:eastAsia="Calibri"/>
          <w:color w:val="000000"/>
          <w:sz w:val="28"/>
          <w:szCs w:val="22"/>
          <w:lang w:val="nl-NL"/>
        </w:rPr>
      </w:pPr>
      <w:r w:rsidRPr="0099247E">
        <w:rPr>
          <w:rFonts w:eastAsia="Calibri"/>
          <w:color w:val="000000"/>
          <w:sz w:val="28"/>
          <w:szCs w:val="22"/>
          <w:lang w:val="nl-NL"/>
        </w:rPr>
        <w:t xml:space="preserve">+ Không dùng thông tin để xử phạt, kỷ luật; </w:t>
      </w:r>
    </w:p>
    <w:p w:rsidR="00A50CAE" w:rsidRPr="0099247E" w:rsidRDefault="00A50CAE" w:rsidP="00A50CAE">
      <w:pPr>
        <w:spacing w:before="120" w:after="120" w:line="276" w:lineRule="auto"/>
        <w:ind w:firstLine="1134"/>
        <w:jc w:val="both"/>
        <w:rPr>
          <w:rFonts w:eastAsia="Calibri"/>
          <w:color w:val="000000"/>
          <w:sz w:val="28"/>
          <w:szCs w:val="22"/>
          <w:lang w:val="nl-NL"/>
        </w:rPr>
      </w:pPr>
      <w:r w:rsidRPr="0099247E">
        <w:rPr>
          <w:rFonts w:eastAsia="Calibri"/>
          <w:color w:val="000000"/>
          <w:sz w:val="28"/>
          <w:szCs w:val="22"/>
          <w:lang w:val="nl-NL"/>
        </w:rPr>
        <w:t xml:space="preserve">+ Bảo vệ các nguồn thông tin; </w:t>
      </w:r>
    </w:p>
    <w:p w:rsidR="00A50CAE" w:rsidRPr="0099247E" w:rsidRDefault="00A50CAE" w:rsidP="00A50CAE">
      <w:pPr>
        <w:spacing w:before="120" w:after="120" w:line="276" w:lineRule="auto"/>
        <w:ind w:firstLine="1134"/>
        <w:jc w:val="both"/>
        <w:rPr>
          <w:rFonts w:eastAsia="Calibri"/>
          <w:color w:val="000000"/>
          <w:sz w:val="28"/>
          <w:szCs w:val="22"/>
          <w:lang w:val="nl-NL"/>
        </w:rPr>
      </w:pPr>
      <w:r w:rsidRPr="0099247E">
        <w:rPr>
          <w:rFonts w:eastAsia="Calibri"/>
          <w:color w:val="000000"/>
          <w:sz w:val="28"/>
          <w:szCs w:val="22"/>
          <w:lang w:val="nl-NL"/>
        </w:rPr>
        <w:t>+ Có biện pháp tức thời để bảo đảm sự an toàn cho các hoạt động khai thác hàng không và nâng cao hiệu quả của HTQLAT.</w:t>
      </w:r>
    </w:p>
    <w:p w:rsidR="00A50CAE" w:rsidRPr="0099247E" w:rsidRDefault="00A50CAE" w:rsidP="003448F9">
      <w:pPr>
        <w:numPr>
          <w:ilvl w:val="0"/>
          <w:numId w:val="9"/>
        </w:numPr>
        <w:tabs>
          <w:tab w:val="num" w:pos="1134"/>
        </w:tabs>
        <w:spacing w:before="120" w:after="200" w:line="276" w:lineRule="auto"/>
        <w:ind w:left="0" w:firstLine="709"/>
        <w:contextualSpacing/>
        <w:jc w:val="both"/>
        <w:rPr>
          <w:rFonts w:eastAsia="Calibri"/>
          <w:color w:val="000000"/>
          <w:sz w:val="28"/>
          <w:szCs w:val="22"/>
          <w:lang w:val="nl-NL"/>
        </w:rPr>
      </w:pPr>
      <w:r w:rsidRPr="0099247E">
        <w:rPr>
          <w:rFonts w:eastAsia="Calibri"/>
          <w:color w:val="000000"/>
          <w:spacing w:val="1"/>
          <w:sz w:val="28"/>
          <w:szCs w:val="22"/>
          <w:lang w:val="nl-NL"/>
        </w:rPr>
        <w:lastRenderedPageBreak/>
        <w:t xml:space="preserve">Người báo cáo tự nguyện </w:t>
      </w:r>
      <w:r w:rsidRPr="0099247E">
        <w:rPr>
          <w:rFonts w:eastAsia="Calibri"/>
          <w:color w:val="000000"/>
          <w:spacing w:val="-3"/>
          <w:sz w:val="28"/>
          <w:szCs w:val="22"/>
          <w:lang w:val="nl-NL"/>
        </w:rPr>
        <w:t xml:space="preserve">không cần để lại tên, và nhân thân của người báo cáo sẽ không được cung cấp cho bất cứ cá nhân, tổ chức, cơ quan, đơn vị trong bất cứ trường hợp nào </w:t>
      </w:r>
      <w:r w:rsidRPr="0099247E">
        <w:rPr>
          <w:rFonts w:eastAsia="Calibri"/>
          <w:color w:val="000000"/>
          <w:spacing w:val="-4"/>
          <w:sz w:val="28"/>
          <w:szCs w:val="22"/>
          <w:lang w:val="nl-NL"/>
        </w:rPr>
        <w:t xml:space="preserve">mà không được sự đồng ý của người này. </w:t>
      </w:r>
    </w:p>
    <w:p w:rsidR="00A50CAE" w:rsidRPr="0099247E" w:rsidRDefault="00A50CAE" w:rsidP="003448F9">
      <w:pPr>
        <w:numPr>
          <w:ilvl w:val="0"/>
          <w:numId w:val="9"/>
        </w:numPr>
        <w:tabs>
          <w:tab w:val="num" w:pos="1134"/>
        </w:tabs>
        <w:spacing w:before="120" w:after="200" w:line="276" w:lineRule="auto"/>
        <w:ind w:left="0" w:firstLine="709"/>
        <w:contextualSpacing/>
        <w:jc w:val="both"/>
        <w:rPr>
          <w:rFonts w:eastAsia="Calibri"/>
          <w:color w:val="000000"/>
          <w:sz w:val="28"/>
          <w:szCs w:val="22"/>
          <w:lang w:val="nl-NL"/>
        </w:rPr>
      </w:pPr>
      <w:r w:rsidRPr="0099247E">
        <w:rPr>
          <w:rFonts w:eastAsia="Calibri"/>
          <w:color w:val="000000"/>
          <w:sz w:val="28"/>
          <w:szCs w:val="22"/>
          <w:lang w:val="nl-NL"/>
        </w:rPr>
        <w:t xml:space="preserve">Những thông tin từ các báo cáo tự nguyện sẽ được Tổ An toàn chọn lọc để rút ra những thông tin có </w:t>
      </w:r>
      <w:r w:rsidRPr="0099247E">
        <w:rPr>
          <w:rFonts w:eastAsia="Calibri"/>
          <w:color w:val="000000"/>
          <w:spacing w:val="-3"/>
          <w:sz w:val="28"/>
          <w:szCs w:val="22"/>
          <w:lang w:val="nl-NL"/>
        </w:rPr>
        <w:t>giá trị giúp cải tiến và nâng cao an toàn.</w:t>
      </w:r>
    </w:p>
    <w:p w:rsidR="00A50CAE" w:rsidRPr="0044098B" w:rsidRDefault="00D96E8E" w:rsidP="0044098B">
      <w:pPr>
        <w:tabs>
          <w:tab w:val="left" w:pos="1134"/>
        </w:tabs>
        <w:spacing w:before="120" w:after="200" w:line="276" w:lineRule="auto"/>
        <w:ind w:left="709"/>
        <w:contextualSpacing/>
        <w:jc w:val="both"/>
        <w:rPr>
          <w:rFonts w:eastAsia="Calibri"/>
          <w:b/>
          <w:i/>
          <w:color w:val="000000"/>
          <w:sz w:val="28"/>
          <w:szCs w:val="22"/>
        </w:rPr>
      </w:pPr>
      <w:r>
        <w:rPr>
          <w:rFonts w:eastAsia="Calibri"/>
          <w:b/>
          <w:i/>
          <w:color w:val="000000"/>
          <w:sz w:val="28"/>
          <w:szCs w:val="22"/>
        </w:rPr>
        <w:t>3.4</w:t>
      </w:r>
      <w:r w:rsidR="00000E8C" w:rsidRPr="0044098B">
        <w:rPr>
          <w:rFonts w:eastAsia="Calibri"/>
          <w:b/>
          <w:i/>
          <w:color w:val="000000"/>
          <w:sz w:val="28"/>
          <w:szCs w:val="22"/>
        </w:rPr>
        <w:t xml:space="preserve">. </w:t>
      </w:r>
      <w:r w:rsidR="00A50CAE" w:rsidRPr="0044098B">
        <w:rPr>
          <w:rFonts w:eastAsia="Calibri"/>
          <w:b/>
          <w:i/>
          <w:color w:val="000000"/>
          <w:sz w:val="28"/>
          <w:szCs w:val="22"/>
        </w:rPr>
        <w:t>Xử lý báo cáo về an toàn</w:t>
      </w:r>
    </w:p>
    <w:p w:rsidR="00A50CAE" w:rsidRPr="0099247E" w:rsidRDefault="00A50CAE" w:rsidP="00A50CAE">
      <w:pPr>
        <w:widowControl w:val="0"/>
        <w:autoSpaceDE w:val="0"/>
        <w:autoSpaceDN w:val="0"/>
        <w:adjustRightInd w:val="0"/>
        <w:spacing w:before="120" w:after="120" w:line="264" w:lineRule="auto"/>
        <w:ind w:right="38" w:firstLine="709"/>
        <w:jc w:val="both"/>
        <w:rPr>
          <w:rFonts w:eastAsia="Calibri"/>
          <w:color w:val="000000"/>
          <w:sz w:val="28"/>
          <w:szCs w:val="28"/>
          <w:lang w:val="nl-NL"/>
        </w:rPr>
      </w:pPr>
      <w:r w:rsidRPr="0099247E">
        <w:rPr>
          <w:rFonts w:eastAsia="Calibri"/>
          <w:color w:val="000000"/>
          <w:sz w:val="28"/>
          <w:szCs w:val="28"/>
          <w:lang w:val="nl-NL"/>
        </w:rPr>
        <w:t xml:space="preserve">Mỗi báo cáo phải được kiểm tra, phân tích và đưa vào các dữ liệu lưu trữ. </w:t>
      </w:r>
      <w:r w:rsidRPr="0099247E">
        <w:rPr>
          <w:rFonts w:eastAsia="Calibri"/>
          <w:color w:val="000000"/>
          <w:spacing w:val="-2"/>
          <w:sz w:val="28"/>
          <w:szCs w:val="28"/>
          <w:lang w:val="nl-NL"/>
        </w:rPr>
        <w:t xml:space="preserve">Tổ an toàn có trách nhiệm phân tích nguyên nhân, hậu quả và dự báo tình huống phải được thực hiện và cung cấp kết quả cho lãnh đạo và nhà chức trách có </w:t>
      </w:r>
      <w:r w:rsidRPr="0099247E">
        <w:rPr>
          <w:rFonts w:eastAsia="Calibri"/>
          <w:color w:val="000000"/>
          <w:sz w:val="28"/>
          <w:szCs w:val="28"/>
          <w:lang w:val="nl-NL"/>
        </w:rPr>
        <w:t xml:space="preserve">liên quan. Dựa trên các phân tích này, phải rà soát, đánh giá lại </w:t>
      </w:r>
      <w:r w:rsidRPr="0099247E">
        <w:rPr>
          <w:rFonts w:eastAsia="Calibri"/>
          <w:color w:val="000000"/>
          <w:spacing w:val="-4"/>
          <w:sz w:val="28"/>
          <w:szCs w:val="28"/>
          <w:lang w:val="nl-NL"/>
        </w:rPr>
        <w:t xml:space="preserve">các biện pháp an toàn đang áp dụng. </w:t>
      </w:r>
    </w:p>
    <w:p w:rsidR="00A50CAE" w:rsidRPr="003405CF" w:rsidRDefault="00000E8C" w:rsidP="0044098B">
      <w:pPr>
        <w:tabs>
          <w:tab w:val="left" w:pos="1134"/>
        </w:tabs>
        <w:spacing w:before="120" w:after="200" w:line="276" w:lineRule="auto"/>
        <w:ind w:left="709"/>
        <w:contextualSpacing/>
        <w:jc w:val="both"/>
        <w:rPr>
          <w:rFonts w:eastAsia="Calibri"/>
          <w:b/>
          <w:i/>
          <w:color w:val="000000"/>
          <w:sz w:val="28"/>
          <w:szCs w:val="22"/>
        </w:rPr>
      </w:pPr>
      <w:r>
        <w:rPr>
          <w:rFonts w:eastAsia="Calibri"/>
          <w:b/>
          <w:i/>
          <w:color w:val="000000"/>
          <w:sz w:val="28"/>
          <w:szCs w:val="22"/>
        </w:rPr>
        <w:t>3.</w:t>
      </w:r>
      <w:r w:rsidR="00D96E8E">
        <w:rPr>
          <w:rFonts w:eastAsia="Calibri"/>
          <w:b/>
          <w:i/>
          <w:color w:val="000000"/>
          <w:sz w:val="28"/>
          <w:szCs w:val="22"/>
        </w:rPr>
        <w:t>5</w:t>
      </w:r>
      <w:r>
        <w:rPr>
          <w:rFonts w:eastAsia="Calibri"/>
          <w:b/>
          <w:i/>
          <w:color w:val="000000"/>
          <w:sz w:val="28"/>
          <w:szCs w:val="22"/>
        </w:rPr>
        <w:t xml:space="preserve">. </w:t>
      </w:r>
      <w:r w:rsidR="00A50CAE" w:rsidRPr="003405CF">
        <w:rPr>
          <w:rFonts w:eastAsia="Calibri"/>
          <w:b/>
          <w:i/>
          <w:color w:val="000000"/>
          <w:sz w:val="28"/>
          <w:szCs w:val="22"/>
        </w:rPr>
        <w:t>Hồ sơ liên quan đến công tác báo cáo</w:t>
      </w:r>
    </w:p>
    <w:p w:rsidR="00A50CAE" w:rsidRPr="0099247E" w:rsidRDefault="00A50CAE" w:rsidP="00A50CAE">
      <w:pPr>
        <w:spacing w:before="120" w:after="120" w:line="276" w:lineRule="auto"/>
        <w:ind w:firstLine="709"/>
        <w:jc w:val="both"/>
        <w:rPr>
          <w:rFonts w:eastAsia="Calibri"/>
          <w:color w:val="000000"/>
          <w:sz w:val="28"/>
          <w:szCs w:val="22"/>
          <w:lang w:val="nl-NL"/>
        </w:rPr>
      </w:pPr>
      <w:r w:rsidRPr="0099247E">
        <w:rPr>
          <w:rFonts w:eastAsia="Calibri"/>
          <w:color w:val="000000"/>
          <w:sz w:val="28"/>
          <w:szCs w:val="22"/>
          <w:lang w:val="nl-NL"/>
        </w:rPr>
        <w:t>Các đơn vị, bộ phận khi gửi báo cáo phải gửi kèm theo toàn bộ hồ sơ có liên quan để chứng minh kết quả thực hiện nhiệm vụ hoặc nội dung báo cáo.</w:t>
      </w:r>
    </w:p>
    <w:p w:rsidR="002F4E3B" w:rsidRPr="0044098B" w:rsidRDefault="00000E8C" w:rsidP="0044098B">
      <w:pPr>
        <w:tabs>
          <w:tab w:val="left" w:pos="1134"/>
        </w:tabs>
        <w:spacing w:before="120" w:after="200" w:line="276" w:lineRule="auto"/>
        <w:ind w:left="709"/>
        <w:contextualSpacing/>
        <w:jc w:val="both"/>
        <w:rPr>
          <w:rFonts w:eastAsia="Calibri"/>
          <w:b/>
          <w:i/>
          <w:color w:val="000000"/>
          <w:sz w:val="28"/>
          <w:szCs w:val="22"/>
        </w:rPr>
      </w:pPr>
      <w:r w:rsidRPr="0044098B">
        <w:rPr>
          <w:rFonts w:eastAsia="Calibri"/>
          <w:b/>
          <w:i/>
          <w:color w:val="000000"/>
          <w:sz w:val="28"/>
          <w:szCs w:val="22"/>
        </w:rPr>
        <w:t>3.</w:t>
      </w:r>
      <w:r w:rsidR="00D96E8E">
        <w:rPr>
          <w:rFonts w:eastAsia="Calibri"/>
          <w:b/>
          <w:i/>
          <w:color w:val="000000"/>
          <w:sz w:val="28"/>
          <w:szCs w:val="22"/>
        </w:rPr>
        <w:t>6</w:t>
      </w:r>
      <w:r w:rsidRPr="0044098B">
        <w:rPr>
          <w:rFonts w:eastAsia="Calibri"/>
          <w:b/>
          <w:i/>
          <w:color w:val="000000"/>
          <w:sz w:val="28"/>
          <w:szCs w:val="22"/>
        </w:rPr>
        <w:t xml:space="preserve">. </w:t>
      </w:r>
      <w:r w:rsidR="00A50CAE" w:rsidRPr="0044098B">
        <w:rPr>
          <w:rFonts w:eastAsia="Calibri"/>
          <w:b/>
          <w:i/>
          <w:color w:val="000000"/>
          <w:sz w:val="28"/>
          <w:szCs w:val="22"/>
        </w:rPr>
        <w:t>Điều tra an toàn nội bộ</w:t>
      </w:r>
    </w:p>
    <w:p w:rsidR="00A50CAE" w:rsidRPr="0099247E" w:rsidRDefault="00A50CAE" w:rsidP="00A50CAE">
      <w:pPr>
        <w:tabs>
          <w:tab w:val="left" w:pos="1134"/>
        </w:tabs>
        <w:spacing w:before="120" w:after="120" w:line="264" w:lineRule="auto"/>
        <w:ind w:firstLine="709"/>
        <w:jc w:val="both"/>
        <w:rPr>
          <w:rFonts w:eastAsia="Calibri"/>
          <w:color w:val="000000"/>
          <w:sz w:val="28"/>
          <w:szCs w:val="28"/>
          <w:lang w:val="pt-BR"/>
        </w:rPr>
      </w:pPr>
      <w:r w:rsidRPr="0099247E">
        <w:rPr>
          <w:rFonts w:eastAsia="Calibri"/>
          <w:color w:val="000000"/>
          <w:sz w:val="28"/>
          <w:szCs w:val="28"/>
          <w:lang w:val="pt-BR"/>
        </w:rPr>
        <w:t xml:space="preserve">Khi xảy ra các sự vụ ảnh hưởng hoặc gây mất an toàn tại Cảng </w:t>
      </w:r>
      <w:r w:rsidR="002F4E3B">
        <w:rPr>
          <w:rFonts w:eastAsia="Calibri"/>
          <w:color w:val="000000"/>
          <w:sz w:val="28"/>
          <w:szCs w:val="28"/>
          <w:lang w:val="es-ES"/>
        </w:rPr>
        <w:t>HKQT Cát Bi</w:t>
      </w:r>
      <w:r w:rsidRPr="0099247E">
        <w:rPr>
          <w:rFonts w:eastAsia="Calibri"/>
          <w:color w:val="000000"/>
          <w:sz w:val="28"/>
          <w:szCs w:val="28"/>
          <w:lang w:val="pt-BR"/>
        </w:rPr>
        <w:t xml:space="preserve"> có liên quan trách nhiệm đến các dịch vụ do cảng cung cấp, Ban Giám đốc yêu cầu Tổ An toàn tiến hành điều tra an toàn tại (các) đơn vị liên quan thuộc Cảng </w:t>
      </w:r>
      <w:r w:rsidR="002F4E3B">
        <w:rPr>
          <w:rFonts w:eastAsia="Calibri"/>
          <w:color w:val="000000"/>
          <w:sz w:val="28"/>
          <w:szCs w:val="28"/>
          <w:lang w:val="es-ES"/>
        </w:rPr>
        <w:t>HKQT Cát Bi</w:t>
      </w:r>
      <w:r w:rsidRPr="0099247E">
        <w:rPr>
          <w:rFonts w:eastAsia="Calibri"/>
          <w:color w:val="000000"/>
          <w:sz w:val="28"/>
          <w:szCs w:val="28"/>
          <w:lang w:val="pt-BR"/>
        </w:rPr>
        <w:t>.</w:t>
      </w:r>
    </w:p>
    <w:p w:rsidR="00A50CAE" w:rsidRPr="0099247E" w:rsidRDefault="00A50CAE" w:rsidP="003448F9">
      <w:pPr>
        <w:numPr>
          <w:ilvl w:val="0"/>
          <w:numId w:val="30"/>
        </w:numPr>
        <w:tabs>
          <w:tab w:val="left" w:pos="1134"/>
        </w:tabs>
        <w:spacing w:before="120" w:after="200" w:line="264" w:lineRule="auto"/>
        <w:contextualSpacing/>
        <w:jc w:val="both"/>
        <w:rPr>
          <w:rFonts w:eastAsia="Calibri"/>
          <w:i/>
          <w:color w:val="000000"/>
          <w:sz w:val="28"/>
          <w:szCs w:val="28"/>
          <w:lang w:val="pt-BR"/>
        </w:rPr>
      </w:pPr>
      <w:r w:rsidRPr="0099247E">
        <w:rPr>
          <w:rFonts w:eastAsia="Calibri"/>
          <w:i/>
          <w:color w:val="000000"/>
          <w:sz w:val="28"/>
          <w:szCs w:val="28"/>
          <w:lang w:val="pt-BR"/>
        </w:rPr>
        <w:t>Kế hoạch điều tra</w:t>
      </w:r>
    </w:p>
    <w:p w:rsidR="00A50CAE" w:rsidRPr="0099247E" w:rsidRDefault="00A50CAE" w:rsidP="003448F9">
      <w:pPr>
        <w:numPr>
          <w:ilvl w:val="0"/>
          <w:numId w:val="9"/>
        </w:numPr>
        <w:tabs>
          <w:tab w:val="num" w:pos="1134"/>
        </w:tabs>
        <w:spacing w:before="120" w:after="200" w:line="276" w:lineRule="auto"/>
        <w:ind w:left="0" w:firstLine="709"/>
        <w:contextualSpacing/>
        <w:jc w:val="both"/>
        <w:rPr>
          <w:rFonts w:eastAsia="Calibri"/>
          <w:color w:val="000000"/>
          <w:sz w:val="28"/>
          <w:szCs w:val="22"/>
          <w:lang w:val="nl-NL"/>
        </w:rPr>
      </w:pPr>
      <w:r w:rsidRPr="0099247E">
        <w:rPr>
          <w:rFonts w:eastAsia="Calibri"/>
          <w:color w:val="000000"/>
          <w:sz w:val="28"/>
          <w:szCs w:val="22"/>
          <w:lang w:val="nl-NL"/>
        </w:rPr>
        <w:t>Thành phần đoàn điều tra: Thành viên Tổ An toàn;</w:t>
      </w:r>
    </w:p>
    <w:p w:rsidR="00A50CAE" w:rsidRPr="0099247E" w:rsidRDefault="00A50CAE" w:rsidP="003448F9">
      <w:pPr>
        <w:numPr>
          <w:ilvl w:val="0"/>
          <w:numId w:val="9"/>
        </w:numPr>
        <w:tabs>
          <w:tab w:val="num" w:pos="1134"/>
        </w:tabs>
        <w:spacing w:before="120" w:after="200" w:line="276" w:lineRule="auto"/>
        <w:ind w:left="0" w:firstLine="709"/>
        <w:contextualSpacing/>
        <w:jc w:val="both"/>
        <w:rPr>
          <w:rFonts w:eastAsia="Calibri"/>
          <w:color w:val="000000"/>
          <w:sz w:val="28"/>
          <w:szCs w:val="22"/>
          <w:lang w:val="nl-NL"/>
        </w:rPr>
      </w:pPr>
      <w:r w:rsidRPr="0099247E">
        <w:rPr>
          <w:rFonts w:eastAsia="Calibri"/>
          <w:color w:val="000000"/>
          <w:sz w:val="28"/>
          <w:szCs w:val="22"/>
          <w:lang w:val="nl-NL"/>
        </w:rPr>
        <w:t>Thời gian điều tra: Sau khi có vụ việc mất an toàn xảy ra;</w:t>
      </w:r>
    </w:p>
    <w:p w:rsidR="00A50CAE" w:rsidRPr="0099247E" w:rsidRDefault="00A50CAE" w:rsidP="003448F9">
      <w:pPr>
        <w:numPr>
          <w:ilvl w:val="0"/>
          <w:numId w:val="9"/>
        </w:numPr>
        <w:tabs>
          <w:tab w:val="num" w:pos="1134"/>
        </w:tabs>
        <w:spacing w:before="120" w:after="200" w:line="276" w:lineRule="auto"/>
        <w:ind w:left="0" w:firstLine="709"/>
        <w:contextualSpacing/>
        <w:jc w:val="both"/>
        <w:rPr>
          <w:rFonts w:eastAsia="Calibri"/>
          <w:color w:val="000000"/>
          <w:sz w:val="28"/>
          <w:szCs w:val="22"/>
          <w:lang w:val="nl-NL"/>
        </w:rPr>
      </w:pPr>
      <w:r w:rsidRPr="0099247E">
        <w:rPr>
          <w:rFonts w:eastAsia="Calibri"/>
          <w:color w:val="000000"/>
          <w:sz w:val="28"/>
          <w:szCs w:val="22"/>
          <w:lang w:val="nl-NL"/>
        </w:rPr>
        <w:t>Phạm vi điều tra: Đơn vị liên quan đến việc xảy ra mất an toàn hàng không.</w:t>
      </w:r>
    </w:p>
    <w:p w:rsidR="00A50CAE" w:rsidRPr="0099247E" w:rsidRDefault="00A50CAE" w:rsidP="003448F9">
      <w:pPr>
        <w:numPr>
          <w:ilvl w:val="0"/>
          <w:numId w:val="9"/>
        </w:numPr>
        <w:tabs>
          <w:tab w:val="num" w:pos="1134"/>
        </w:tabs>
        <w:spacing w:before="120" w:after="200" w:line="276" w:lineRule="auto"/>
        <w:ind w:left="0" w:firstLine="709"/>
        <w:contextualSpacing/>
        <w:jc w:val="both"/>
        <w:rPr>
          <w:rFonts w:eastAsia="Calibri"/>
          <w:color w:val="000000"/>
          <w:sz w:val="28"/>
          <w:szCs w:val="22"/>
          <w:lang w:val="nl-NL"/>
        </w:rPr>
      </w:pPr>
      <w:r w:rsidRPr="0099247E">
        <w:rPr>
          <w:rFonts w:eastAsia="Calibri"/>
          <w:color w:val="000000"/>
          <w:sz w:val="28"/>
          <w:szCs w:val="22"/>
          <w:lang w:val="nl-NL"/>
        </w:rPr>
        <w:t>Yêu cầu của việc điều tra: Công tác điều tra phải đảm bảo khác</w:t>
      </w:r>
      <w:r w:rsidR="002F4E3B">
        <w:rPr>
          <w:rFonts w:eastAsia="Calibri"/>
          <w:color w:val="000000"/>
          <w:sz w:val="28"/>
          <w:szCs w:val="22"/>
          <w:lang w:val="nl-NL"/>
        </w:rPr>
        <w:t>h</w:t>
      </w:r>
      <w:r w:rsidRPr="0099247E">
        <w:rPr>
          <w:rFonts w:eastAsia="Calibri"/>
          <w:color w:val="000000"/>
          <w:sz w:val="28"/>
          <w:szCs w:val="22"/>
          <w:lang w:val="nl-NL"/>
        </w:rPr>
        <w:t xml:space="preserve"> quan, minh bạch.</w:t>
      </w:r>
    </w:p>
    <w:p w:rsidR="00A50CAE" w:rsidRPr="0099247E" w:rsidRDefault="00A50CAE" w:rsidP="003448F9">
      <w:pPr>
        <w:numPr>
          <w:ilvl w:val="0"/>
          <w:numId w:val="9"/>
        </w:numPr>
        <w:tabs>
          <w:tab w:val="num" w:pos="1134"/>
        </w:tabs>
        <w:spacing w:before="120" w:after="200" w:line="276" w:lineRule="auto"/>
        <w:ind w:left="0" w:firstLine="709"/>
        <w:contextualSpacing/>
        <w:jc w:val="both"/>
        <w:rPr>
          <w:rFonts w:eastAsia="Calibri"/>
          <w:color w:val="000000"/>
          <w:sz w:val="28"/>
          <w:szCs w:val="22"/>
          <w:lang w:val="nl-NL"/>
        </w:rPr>
      </w:pPr>
      <w:r w:rsidRPr="0099247E">
        <w:rPr>
          <w:rFonts w:eastAsia="Calibri"/>
          <w:color w:val="000000"/>
          <w:sz w:val="28"/>
          <w:szCs w:val="22"/>
          <w:lang w:val="nl-NL"/>
        </w:rPr>
        <w:t>Mục đích của việc điều tra: Tìm ra (các) lỗi trong hệ thống để kịp thời chấn chỉnh, rút kinh nghiệm và được đưa vào chương trình huấn luyện để tránh xảy ra các lỗi tương tự.</w:t>
      </w:r>
    </w:p>
    <w:p w:rsidR="00A50CAE" w:rsidRPr="0099247E" w:rsidRDefault="00A50CAE" w:rsidP="003448F9">
      <w:pPr>
        <w:numPr>
          <w:ilvl w:val="0"/>
          <w:numId w:val="9"/>
        </w:numPr>
        <w:tabs>
          <w:tab w:val="num" w:pos="1134"/>
        </w:tabs>
        <w:spacing w:before="120" w:after="200" w:line="276" w:lineRule="auto"/>
        <w:ind w:left="0" w:firstLine="709"/>
        <w:contextualSpacing/>
        <w:jc w:val="both"/>
        <w:rPr>
          <w:rFonts w:eastAsia="Calibri"/>
          <w:color w:val="000000"/>
          <w:sz w:val="28"/>
          <w:szCs w:val="22"/>
          <w:lang w:val="pt-BR"/>
        </w:rPr>
      </w:pPr>
      <w:r w:rsidRPr="0099247E">
        <w:rPr>
          <w:rFonts w:eastAsia="Calibri"/>
          <w:color w:val="000000"/>
          <w:sz w:val="28"/>
          <w:szCs w:val="22"/>
          <w:lang w:val="nl-NL"/>
        </w:rPr>
        <w:t>Cách thức lập hồ sơ bằng chứng trong quá trình điều tra: Hồ sơ liên quan, tường trình của nhân viên và biên bản kiểm tra phải được thể hiện dưới dạng văn bản và lưu trữ theo</w:t>
      </w:r>
      <w:r w:rsidRPr="0099247E">
        <w:rPr>
          <w:rFonts w:eastAsia="Calibri"/>
          <w:color w:val="000000"/>
          <w:spacing w:val="-3"/>
          <w:sz w:val="28"/>
          <w:szCs w:val="22"/>
          <w:lang w:val="pt-BR"/>
        </w:rPr>
        <w:t xml:space="preserve"> quy định.</w:t>
      </w:r>
    </w:p>
    <w:p w:rsidR="00A50CAE" w:rsidRDefault="00A50CAE" w:rsidP="003448F9">
      <w:pPr>
        <w:numPr>
          <w:ilvl w:val="0"/>
          <w:numId w:val="9"/>
        </w:numPr>
        <w:tabs>
          <w:tab w:val="num" w:pos="1134"/>
        </w:tabs>
        <w:spacing w:before="120" w:after="200" w:line="276" w:lineRule="auto"/>
        <w:ind w:left="0" w:firstLine="709"/>
        <w:contextualSpacing/>
        <w:jc w:val="both"/>
        <w:rPr>
          <w:rFonts w:eastAsia="Calibri"/>
          <w:color w:val="000000"/>
          <w:sz w:val="28"/>
          <w:szCs w:val="22"/>
          <w:lang w:val="pt-BR"/>
        </w:rPr>
      </w:pPr>
      <w:r w:rsidRPr="0099247E">
        <w:rPr>
          <w:rFonts w:eastAsia="Calibri"/>
          <w:color w:val="000000"/>
          <w:sz w:val="28"/>
          <w:szCs w:val="22"/>
          <w:lang w:val="pt-BR"/>
        </w:rPr>
        <w:t xml:space="preserve">Đối với các vụ việc có nguyên nhân thuộc các đơn vị hoạt động tại Cảng </w:t>
      </w:r>
      <w:r w:rsidR="00B13E0F">
        <w:rPr>
          <w:rFonts w:eastAsia="Calibri"/>
          <w:color w:val="000000"/>
          <w:sz w:val="28"/>
          <w:szCs w:val="28"/>
          <w:lang w:val="es-ES"/>
        </w:rPr>
        <w:t>HKQT Cát Bi</w:t>
      </w:r>
      <w:r w:rsidRPr="0099247E">
        <w:rPr>
          <w:rFonts w:eastAsia="Calibri"/>
          <w:color w:val="000000"/>
          <w:sz w:val="28"/>
          <w:szCs w:val="22"/>
          <w:lang w:val="pt-BR"/>
        </w:rPr>
        <w:t>, Cảng xử lý thu thập thông tin, bằng chứng và lập biên bản sơ bộ ban đầu và chuyển cơ quan quản lý Nhà nước tại Cảng xử lý và tham gia quá trình điều tra khi có yêu cầu.</w:t>
      </w:r>
    </w:p>
    <w:p w:rsidR="00B13E0F" w:rsidRPr="0099247E" w:rsidRDefault="00B13E0F" w:rsidP="00B13E0F">
      <w:pPr>
        <w:tabs>
          <w:tab w:val="num" w:pos="1134"/>
        </w:tabs>
        <w:spacing w:before="120" w:after="200" w:line="276" w:lineRule="auto"/>
        <w:ind w:left="709"/>
        <w:contextualSpacing/>
        <w:jc w:val="both"/>
        <w:rPr>
          <w:rFonts w:eastAsia="Calibri"/>
          <w:color w:val="000000"/>
          <w:sz w:val="28"/>
          <w:szCs w:val="22"/>
          <w:lang w:val="pt-BR"/>
        </w:rPr>
      </w:pPr>
    </w:p>
    <w:p w:rsidR="00A50CAE" w:rsidRPr="0099247E" w:rsidRDefault="00762453" w:rsidP="003448F9">
      <w:pPr>
        <w:numPr>
          <w:ilvl w:val="0"/>
          <w:numId w:val="30"/>
        </w:numPr>
        <w:tabs>
          <w:tab w:val="left" w:pos="0"/>
        </w:tabs>
        <w:spacing w:before="120" w:after="200" w:line="264" w:lineRule="auto"/>
        <w:ind w:left="0" w:firstLine="709"/>
        <w:contextualSpacing/>
        <w:jc w:val="both"/>
        <w:rPr>
          <w:rFonts w:eastAsia="Calibri"/>
          <w:color w:val="000000"/>
          <w:sz w:val="28"/>
          <w:szCs w:val="28"/>
          <w:lang w:val="pt-BR"/>
        </w:rPr>
      </w:pPr>
      <w:r>
        <w:rPr>
          <w:rFonts w:eastAsia="Calibri"/>
          <w:i/>
          <w:color w:val="000000"/>
          <w:sz w:val="28"/>
          <w:szCs w:val="28"/>
          <w:lang w:val="pt-BR"/>
        </w:rPr>
        <w:lastRenderedPageBreak/>
        <w:t xml:space="preserve">Nội dung điều tra: </w:t>
      </w:r>
      <w:r w:rsidR="00A50CAE" w:rsidRPr="00B13E0F">
        <w:rPr>
          <w:rFonts w:eastAsia="Calibri"/>
          <w:color w:val="000000"/>
          <w:sz w:val="28"/>
          <w:szCs w:val="28"/>
          <w:lang w:val="pt-BR"/>
        </w:rPr>
        <w:t>Điều tra là một quá trình thu thập, phân tích,</w:t>
      </w:r>
      <w:r w:rsidR="00A50CAE" w:rsidRPr="0099247E">
        <w:rPr>
          <w:rFonts w:eastAsia="Calibri"/>
          <w:color w:val="000000"/>
          <w:sz w:val="28"/>
          <w:szCs w:val="28"/>
          <w:lang w:val="pt-BR"/>
        </w:rPr>
        <w:t xml:space="preserve"> đánh giá thông tin, chứng </w:t>
      </w:r>
      <w:r w:rsidR="00A50CAE" w:rsidRPr="0099247E">
        <w:rPr>
          <w:rFonts w:eastAsia="Calibri"/>
          <w:color w:val="000000"/>
          <w:spacing w:val="-3"/>
          <w:sz w:val="28"/>
          <w:szCs w:val="28"/>
          <w:lang w:val="pt-BR"/>
        </w:rPr>
        <w:t xml:space="preserve">cứ nhằm tìm ra nguyên nhân của một vụ việc. Nguồn thông tin, chứng cứ </w:t>
      </w:r>
      <w:r w:rsidR="00A50CAE" w:rsidRPr="0099247E">
        <w:rPr>
          <w:rFonts w:eastAsia="Calibri"/>
          <w:color w:val="000000"/>
          <w:spacing w:val="-7"/>
          <w:sz w:val="28"/>
          <w:szCs w:val="28"/>
          <w:lang w:val="pt-BR"/>
        </w:rPr>
        <w:t>được thu thập từ</w:t>
      </w:r>
      <w:r w:rsidR="00A50CAE" w:rsidRPr="0099247E">
        <w:rPr>
          <w:rFonts w:eastAsia="Calibri"/>
          <w:b/>
          <w:bCs/>
          <w:color w:val="000000"/>
          <w:spacing w:val="-7"/>
          <w:sz w:val="28"/>
          <w:szCs w:val="28"/>
          <w:lang w:val="pt-BR"/>
        </w:rPr>
        <w:t>:</w:t>
      </w:r>
    </w:p>
    <w:p w:rsidR="00A50CAE" w:rsidRPr="0005592E" w:rsidRDefault="00A50CAE" w:rsidP="003448F9">
      <w:pPr>
        <w:numPr>
          <w:ilvl w:val="0"/>
          <w:numId w:val="9"/>
        </w:numPr>
        <w:tabs>
          <w:tab w:val="num" w:pos="1134"/>
        </w:tabs>
        <w:spacing w:before="120" w:after="200" w:line="276" w:lineRule="auto"/>
        <w:ind w:left="0" w:firstLine="709"/>
        <w:contextualSpacing/>
        <w:jc w:val="both"/>
        <w:rPr>
          <w:rFonts w:eastAsia="Calibri"/>
          <w:color w:val="000000"/>
          <w:sz w:val="28"/>
          <w:szCs w:val="22"/>
          <w:lang w:val="pt-BR"/>
        </w:rPr>
      </w:pPr>
      <w:r w:rsidRPr="0005592E">
        <w:rPr>
          <w:rFonts w:eastAsia="Calibri"/>
          <w:color w:val="000000"/>
          <w:sz w:val="28"/>
          <w:szCs w:val="22"/>
          <w:lang w:val="pt-BR"/>
        </w:rPr>
        <w:t xml:space="preserve">Vụ việc đã xảy ra; </w:t>
      </w:r>
    </w:p>
    <w:p w:rsidR="00A50CAE" w:rsidRPr="0099247E" w:rsidRDefault="00A50CAE" w:rsidP="003448F9">
      <w:pPr>
        <w:numPr>
          <w:ilvl w:val="0"/>
          <w:numId w:val="9"/>
        </w:numPr>
        <w:tabs>
          <w:tab w:val="num" w:pos="1134"/>
        </w:tabs>
        <w:spacing w:before="120" w:after="200" w:line="276" w:lineRule="auto"/>
        <w:ind w:left="0" w:firstLine="709"/>
        <w:contextualSpacing/>
        <w:jc w:val="both"/>
        <w:rPr>
          <w:rFonts w:eastAsia="Calibri"/>
          <w:color w:val="000000"/>
          <w:sz w:val="28"/>
          <w:szCs w:val="22"/>
          <w:lang w:val="nl-NL"/>
        </w:rPr>
      </w:pPr>
      <w:r w:rsidRPr="0099247E">
        <w:rPr>
          <w:rFonts w:eastAsia="Calibri"/>
          <w:color w:val="000000"/>
          <w:sz w:val="28"/>
          <w:szCs w:val="22"/>
          <w:lang w:val="nl-NL"/>
        </w:rPr>
        <w:t>Tài liệu liên quan;</w:t>
      </w:r>
    </w:p>
    <w:p w:rsidR="00A50CAE" w:rsidRPr="0099247E" w:rsidRDefault="00A50CAE" w:rsidP="003448F9">
      <w:pPr>
        <w:numPr>
          <w:ilvl w:val="0"/>
          <w:numId w:val="9"/>
        </w:numPr>
        <w:tabs>
          <w:tab w:val="num" w:pos="1134"/>
        </w:tabs>
        <w:spacing w:before="120" w:after="200" w:line="276" w:lineRule="auto"/>
        <w:ind w:left="0" w:firstLine="709"/>
        <w:contextualSpacing/>
        <w:jc w:val="both"/>
        <w:rPr>
          <w:rFonts w:eastAsia="Calibri"/>
          <w:color w:val="000000"/>
          <w:sz w:val="28"/>
          <w:szCs w:val="22"/>
          <w:lang w:val="nl-NL"/>
        </w:rPr>
      </w:pPr>
      <w:r w:rsidRPr="0099247E">
        <w:rPr>
          <w:rFonts w:eastAsia="Calibri"/>
          <w:color w:val="000000"/>
          <w:sz w:val="28"/>
          <w:szCs w:val="22"/>
          <w:lang w:val="nl-NL"/>
        </w:rPr>
        <w:t xml:space="preserve">Việc kiểm tra dữ liệu hoạt động khai thác; </w:t>
      </w:r>
    </w:p>
    <w:p w:rsidR="00A50CAE" w:rsidRPr="0099247E" w:rsidRDefault="00A50CAE" w:rsidP="003448F9">
      <w:pPr>
        <w:numPr>
          <w:ilvl w:val="0"/>
          <w:numId w:val="9"/>
        </w:numPr>
        <w:tabs>
          <w:tab w:val="num" w:pos="1134"/>
        </w:tabs>
        <w:spacing w:before="120" w:after="200" w:line="276" w:lineRule="auto"/>
        <w:ind w:left="0" w:firstLine="709"/>
        <w:contextualSpacing/>
        <w:jc w:val="both"/>
        <w:rPr>
          <w:rFonts w:eastAsia="Calibri"/>
          <w:color w:val="000000"/>
          <w:sz w:val="28"/>
          <w:szCs w:val="22"/>
          <w:lang w:val="nl-NL"/>
        </w:rPr>
      </w:pPr>
      <w:r w:rsidRPr="0099247E">
        <w:rPr>
          <w:rFonts w:eastAsia="Calibri"/>
          <w:color w:val="000000"/>
          <w:sz w:val="28"/>
          <w:szCs w:val="22"/>
          <w:lang w:val="nl-NL"/>
        </w:rPr>
        <w:t>Dữ liệu an toàn;</w:t>
      </w:r>
    </w:p>
    <w:p w:rsidR="00A50CAE" w:rsidRPr="0099247E" w:rsidRDefault="00A50CAE" w:rsidP="003448F9">
      <w:pPr>
        <w:numPr>
          <w:ilvl w:val="0"/>
          <w:numId w:val="9"/>
        </w:numPr>
        <w:tabs>
          <w:tab w:val="num" w:pos="1134"/>
        </w:tabs>
        <w:spacing w:before="120" w:after="200" w:line="276" w:lineRule="auto"/>
        <w:ind w:left="0" w:firstLine="709"/>
        <w:contextualSpacing/>
        <w:jc w:val="both"/>
        <w:rPr>
          <w:rFonts w:eastAsia="Calibri"/>
          <w:color w:val="000000"/>
          <w:sz w:val="28"/>
          <w:szCs w:val="22"/>
          <w:lang w:val="nl-NL"/>
        </w:rPr>
      </w:pPr>
      <w:r w:rsidRPr="0099247E">
        <w:rPr>
          <w:rFonts w:eastAsia="Calibri"/>
          <w:color w:val="000000"/>
          <w:sz w:val="28"/>
          <w:szCs w:val="22"/>
          <w:lang w:val="nl-NL"/>
        </w:rPr>
        <w:t>Phỏng vấn các đối tượng liên quan</w:t>
      </w:r>
      <w:r w:rsidRPr="0099247E">
        <w:rPr>
          <w:rFonts w:eastAsia="Calibri"/>
          <w:color w:val="000000"/>
          <w:spacing w:val="-4"/>
          <w:sz w:val="28"/>
          <w:szCs w:val="22"/>
          <w:lang w:val="pt-BR"/>
        </w:rPr>
        <w:t>.</w:t>
      </w:r>
    </w:p>
    <w:p w:rsidR="00A50CAE" w:rsidRPr="0099247E" w:rsidRDefault="00A50CAE" w:rsidP="003448F9">
      <w:pPr>
        <w:numPr>
          <w:ilvl w:val="0"/>
          <w:numId w:val="30"/>
        </w:numPr>
        <w:tabs>
          <w:tab w:val="left" w:pos="709"/>
        </w:tabs>
        <w:spacing w:before="120" w:after="200" w:line="264" w:lineRule="auto"/>
        <w:ind w:left="0" w:firstLine="709"/>
        <w:contextualSpacing/>
        <w:jc w:val="both"/>
        <w:rPr>
          <w:rFonts w:eastAsia="Calibri"/>
          <w:color w:val="000000"/>
          <w:sz w:val="28"/>
          <w:szCs w:val="22"/>
          <w:lang w:val="nl-NL"/>
        </w:rPr>
      </w:pPr>
      <w:r w:rsidRPr="0099247E">
        <w:rPr>
          <w:rFonts w:eastAsia="Calibri"/>
          <w:i/>
          <w:color w:val="000000"/>
          <w:sz w:val="28"/>
          <w:szCs w:val="28"/>
          <w:lang w:val="pt-BR"/>
        </w:rPr>
        <w:t xml:space="preserve">Báo cáo kết quả điều tra: </w:t>
      </w:r>
      <w:r w:rsidRPr="0099247E">
        <w:rPr>
          <w:rFonts w:eastAsia="Calibri"/>
          <w:color w:val="000000"/>
          <w:sz w:val="28"/>
          <w:szCs w:val="28"/>
          <w:lang w:val="pt-BR"/>
        </w:rPr>
        <w:t xml:space="preserve">Tổ an toàn gửi báo cáo kết quả cho Ban Giám đốc Cảng </w:t>
      </w:r>
      <w:r w:rsidR="00B13E0F">
        <w:rPr>
          <w:rFonts w:eastAsia="Calibri"/>
          <w:color w:val="000000"/>
          <w:sz w:val="28"/>
          <w:szCs w:val="28"/>
          <w:lang w:val="es-ES"/>
        </w:rPr>
        <w:t>HKQT Cát Bi</w:t>
      </w:r>
      <w:r w:rsidR="00B13E0F" w:rsidRPr="0099247E">
        <w:rPr>
          <w:rFonts w:eastAsia="Calibri"/>
          <w:color w:val="000000"/>
          <w:sz w:val="28"/>
          <w:szCs w:val="28"/>
          <w:lang w:val="pt-BR"/>
        </w:rPr>
        <w:t xml:space="preserve"> </w:t>
      </w:r>
      <w:r w:rsidRPr="0099247E">
        <w:rPr>
          <w:rFonts w:eastAsia="Calibri"/>
          <w:color w:val="000000"/>
          <w:sz w:val="28"/>
          <w:szCs w:val="28"/>
          <w:lang w:val="pt-BR"/>
        </w:rPr>
        <w:t>sau khi kết thúc quá trình điều tra các vụ việc vi phạm an toàn.</w:t>
      </w:r>
    </w:p>
    <w:p w:rsidR="00A50CAE" w:rsidRPr="0099247E" w:rsidRDefault="00A50CAE" w:rsidP="003448F9">
      <w:pPr>
        <w:keepNext/>
        <w:keepLines/>
        <w:numPr>
          <w:ilvl w:val="0"/>
          <w:numId w:val="6"/>
        </w:numPr>
        <w:tabs>
          <w:tab w:val="left" w:pos="1134"/>
        </w:tabs>
        <w:spacing w:before="200" w:after="120" w:line="276" w:lineRule="auto"/>
        <w:ind w:hanging="11"/>
        <w:outlineLvl w:val="1"/>
        <w:rPr>
          <w:b/>
          <w:bCs/>
          <w:color w:val="000000"/>
          <w:sz w:val="28"/>
          <w:szCs w:val="26"/>
          <w:lang w:val="nl-NL"/>
        </w:rPr>
      </w:pPr>
      <w:bookmarkStart w:id="33" w:name="_Toc513465816"/>
      <w:r w:rsidRPr="0099247E">
        <w:rPr>
          <w:b/>
          <w:bCs/>
          <w:color w:val="000000"/>
          <w:sz w:val="28"/>
          <w:szCs w:val="26"/>
          <w:lang w:val="nl-NL"/>
        </w:rPr>
        <w:t>Quản lý sự thay đổi</w:t>
      </w:r>
      <w:bookmarkEnd w:id="33"/>
    </w:p>
    <w:p w:rsidR="00A50CAE" w:rsidRPr="0099247E" w:rsidRDefault="00000E8C" w:rsidP="00A50CAE">
      <w:pPr>
        <w:tabs>
          <w:tab w:val="left" w:pos="1134"/>
        </w:tabs>
        <w:spacing w:before="120" w:after="120" w:line="276" w:lineRule="auto"/>
        <w:ind w:left="709"/>
        <w:jc w:val="both"/>
        <w:rPr>
          <w:b/>
          <w:i/>
          <w:color w:val="000000"/>
          <w:sz w:val="28"/>
          <w:szCs w:val="28"/>
          <w:lang w:val="es-ES"/>
        </w:rPr>
      </w:pPr>
      <w:r>
        <w:rPr>
          <w:b/>
          <w:i/>
          <w:color w:val="000000"/>
          <w:sz w:val="28"/>
          <w:szCs w:val="28"/>
          <w:lang w:val="es-ES"/>
        </w:rPr>
        <w:t>4.1.</w:t>
      </w:r>
      <w:r w:rsidR="00A50CAE" w:rsidRPr="0099247E">
        <w:rPr>
          <w:b/>
          <w:i/>
          <w:color w:val="000000"/>
          <w:sz w:val="28"/>
          <w:szCs w:val="28"/>
          <w:lang w:val="es-ES"/>
        </w:rPr>
        <w:t xml:space="preserve"> Khái quát</w:t>
      </w:r>
    </w:p>
    <w:p w:rsidR="00A50CAE" w:rsidRPr="0099247E" w:rsidRDefault="00A50CAE" w:rsidP="00A50CAE">
      <w:pPr>
        <w:spacing w:before="120" w:after="120" w:line="276" w:lineRule="auto"/>
        <w:ind w:firstLine="709"/>
        <w:jc w:val="both"/>
        <w:rPr>
          <w:rFonts w:eastAsia="Calibri"/>
          <w:color w:val="000000"/>
          <w:sz w:val="28"/>
          <w:szCs w:val="22"/>
          <w:lang w:val="pt-BR"/>
        </w:rPr>
      </w:pPr>
      <w:r w:rsidRPr="0099247E">
        <w:rPr>
          <w:rFonts w:eastAsia="Calibri"/>
          <w:color w:val="000000"/>
          <w:sz w:val="28"/>
          <w:szCs w:val="22"/>
          <w:lang w:val="pt-BR"/>
        </w:rPr>
        <w:t xml:space="preserve">Khi xuất hiện sự thay đổi, Cảng </w:t>
      </w:r>
      <w:r w:rsidR="00B13E0F">
        <w:rPr>
          <w:rFonts w:eastAsia="Calibri"/>
          <w:color w:val="000000"/>
          <w:sz w:val="28"/>
          <w:szCs w:val="28"/>
          <w:lang w:val="es-ES"/>
        </w:rPr>
        <w:t>HKQT Cát Bi</w:t>
      </w:r>
      <w:r w:rsidR="00B13E0F" w:rsidRPr="0099247E">
        <w:rPr>
          <w:rFonts w:eastAsia="Calibri"/>
          <w:color w:val="000000"/>
          <w:sz w:val="28"/>
          <w:szCs w:val="22"/>
          <w:lang w:val="pt-BR"/>
        </w:rPr>
        <w:t xml:space="preserve"> </w:t>
      </w:r>
      <w:r w:rsidRPr="0099247E">
        <w:rPr>
          <w:rFonts w:eastAsia="Calibri"/>
          <w:color w:val="000000"/>
          <w:sz w:val="28"/>
          <w:szCs w:val="22"/>
          <w:lang w:val="pt-BR"/>
        </w:rPr>
        <w:t xml:space="preserve">cần đánh giá những thay đổi đó có ảnh hưởng đến hoạt động của tổ chức. Từ đó có thể hạn chế hoặc giảm nhẹ các rủi ro do sự thay đổi gây ra. </w:t>
      </w:r>
    </w:p>
    <w:p w:rsidR="00A50CAE" w:rsidRPr="0099247E" w:rsidRDefault="00000E8C" w:rsidP="0044098B">
      <w:pPr>
        <w:tabs>
          <w:tab w:val="left" w:pos="1134"/>
        </w:tabs>
        <w:spacing w:before="120" w:after="120" w:line="276" w:lineRule="auto"/>
        <w:ind w:left="709"/>
        <w:jc w:val="both"/>
        <w:rPr>
          <w:b/>
          <w:i/>
          <w:color w:val="000000"/>
          <w:sz w:val="28"/>
          <w:szCs w:val="28"/>
          <w:lang w:val="es-ES"/>
        </w:rPr>
      </w:pPr>
      <w:r>
        <w:rPr>
          <w:b/>
          <w:i/>
          <w:color w:val="000000"/>
          <w:sz w:val="28"/>
          <w:szCs w:val="28"/>
          <w:lang w:val="es-ES"/>
        </w:rPr>
        <w:t xml:space="preserve">4.2. </w:t>
      </w:r>
      <w:r w:rsidR="00A50CAE" w:rsidRPr="0099247E">
        <w:rPr>
          <w:b/>
          <w:i/>
          <w:color w:val="000000"/>
          <w:sz w:val="28"/>
          <w:szCs w:val="28"/>
          <w:lang w:val="es-ES"/>
        </w:rPr>
        <w:t>Quy trình quản lý sự thay đổi</w:t>
      </w:r>
    </w:p>
    <w:p w:rsidR="00A50CAE" w:rsidRPr="0044206E" w:rsidRDefault="006D18D6" w:rsidP="006D18D6">
      <w:pPr>
        <w:tabs>
          <w:tab w:val="left" w:pos="1134"/>
        </w:tabs>
        <w:spacing w:before="120" w:after="200" w:line="276" w:lineRule="auto"/>
        <w:ind w:left="709"/>
        <w:contextualSpacing/>
        <w:jc w:val="both"/>
        <w:rPr>
          <w:rFonts w:eastAsia="Calibri"/>
          <w:color w:val="000000"/>
          <w:sz w:val="28"/>
          <w:szCs w:val="28"/>
          <w:lang w:val="pt-BR"/>
        </w:rPr>
      </w:pPr>
      <w:r w:rsidRPr="0044206E">
        <w:rPr>
          <w:rFonts w:eastAsia="Calibri"/>
          <w:color w:val="000000"/>
          <w:sz w:val="28"/>
          <w:szCs w:val="28"/>
          <w:lang w:val="pt-BR"/>
        </w:rPr>
        <w:t>4.2.1</w:t>
      </w:r>
      <w:r w:rsidR="00000E8C" w:rsidRPr="0044206E">
        <w:rPr>
          <w:rFonts w:eastAsia="Calibri"/>
          <w:color w:val="000000"/>
          <w:sz w:val="28"/>
          <w:szCs w:val="28"/>
          <w:lang w:val="pt-BR"/>
        </w:rPr>
        <w:t>.</w:t>
      </w:r>
      <w:r w:rsidRPr="0044206E">
        <w:rPr>
          <w:rFonts w:eastAsia="Calibri"/>
          <w:color w:val="000000"/>
          <w:sz w:val="28"/>
          <w:szCs w:val="28"/>
          <w:lang w:val="pt-BR"/>
        </w:rPr>
        <w:t xml:space="preserve"> </w:t>
      </w:r>
      <w:r w:rsidR="00A50CAE" w:rsidRPr="0044206E">
        <w:rPr>
          <w:rFonts w:eastAsia="Calibri"/>
          <w:color w:val="000000"/>
          <w:sz w:val="28"/>
          <w:szCs w:val="28"/>
          <w:lang w:val="pt-BR"/>
        </w:rPr>
        <w:t>Nhận dạng thay đổi</w:t>
      </w:r>
    </w:p>
    <w:p w:rsidR="00A50CAE" w:rsidRPr="0099247E" w:rsidRDefault="00A50CAE" w:rsidP="00A50CAE">
      <w:pPr>
        <w:tabs>
          <w:tab w:val="left" w:pos="1134"/>
        </w:tabs>
        <w:spacing w:after="200" w:line="276" w:lineRule="auto"/>
        <w:ind w:firstLine="709"/>
        <w:contextualSpacing/>
        <w:jc w:val="both"/>
        <w:rPr>
          <w:rFonts w:eastAsia="Calibri"/>
          <w:color w:val="000000"/>
          <w:sz w:val="28"/>
          <w:szCs w:val="28"/>
          <w:lang w:val="pt-BR"/>
        </w:rPr>
      </w:pPr>
      <w:r w:rsidRPr="0099247E">
        <w:rPr>
          <w:rFonts w:eastAsia="Calibri"/>
          <w:color w:val="000000"/>
          <w:sz w:val="28"/>
          <w:szCs w:val="28"/>
          <w:lang w:val="pt-BR"/>
        </w:rPr>
        <w:t xml:space="preserve">Khi xuất hiện các sự thay đổi sau đây </w:t>
      </w:r>
      <w:r w:rsidR="009B6B81">
        <w:rPr>
          <w:rFonts w:eastAsia="Calibri"/>
          <w:color w:val="000000"/>
          <w:sz w:val="28"/>
          <w:szCs w:val="28"/>
          <w:lang w:val="es-ES"/>
        </w:rPr>
        <w:t>HTQLAT</w:t>
      </w:r>
      <w:r w:rsidRPr="0099247E">
        <w:rPr>
          <w:rFonts w:eastAsia="Calibri"/>
          <w:color w:val="000000"/>
          <w:sz w:val="28"/>
          <w:szCs w:val="28"/>
          <w:lang w:val="pt-BR"/>
        </w:rPr>
        <w:t xml:space="preserve"> cần phải đánh giá: </w:t>
      </w:r>
    </w:p>
    <w:p w:rsidR="00A50CAE" w:rsidRPr="00755EA6" w:rsidRDefault="00755EA6" w:rsidP="00755EA6">
      <w:pPr>
        <w:tabs>
          <w:tab w:val="left" w:pos="1134"/>
        </w:tabs>
        <w:spacing w:after="200" w:line="276" w:lineRule="auto"/>
        <w:ind w:firstLine="709"/>
        <w:contextualSpacing/>
        <w:jc w:val="both"/>
        <w:rPr>
          <w:rFonts w:eastAsia="Calibri"/>
          <w:color w:val="000000"/>
          <w:sz w:val="28"/>
          <w:szCs w:val="28"/>
          <w:lang w:val="pt-BR"/>
        </w:rPr>
      </w:pPr>
      <w:r w:rsidRPr="00755EA6">
        <w:rPr>
          <w:rFonts w:eastAsia="Calibri"/>
          <w:color w:val="000000"/>
          <w:sz w:val="28"/>
          <w:szCs w:val="28"/>
          <w:lang w:val="pt-BR"/>
        </w:rPr>
        <w:t xml:space="preserve">a) </w:t>
      </w:r>
      <w:r w:rsidR="00A50CAE" w:rsidRPr="00755EA6">
        <w:rPr>
          <w:rFonts w:eastAsia="Calibri"/>
          <w:color w:val="000000"/>
          <w:sz w:val="28"/>
          <w:szCs w:val="28"/>
          <w:lang w:val="pt-BR"/>
        </w:rPr>
        <w:t xml:space="preserve">Sự thay đổi về cơ sở  vật chất, hạ tầng </w:t>
      </w:r>
      <w:r w:rsidR="00762453" w:rsidRPr="00755EA6">
        <w:rPr>
          <w:rFonts w:eastAsia="Calibri"/>
          <w:color w:val="000000"/>
          <w:sz w:val="28"/>
          <w:szCs w:val="28"/>
          <w:lang w:val="pt-BR"/>
        </w:rPr>
        <w:t>Cảng HKQT Cát Bi:</w:t>
      </w:r>
    </w:p>
    <w:p w:rsidR="00A50CAE" w:rsidRPr="0005592E" w:rsidRDefault="00A50CAE" w:rsidP="003448F9">
      <w:pPr>
        <w:numPr>
          <w:ilvl w:val="0"/>
          <w:numId w:val="9"/>
        </w:numPr>
        <w:tabs>
          <w:tab w:val="num" w:pos="1134"/>
        </w:tabs>
        <w:spacing w:before="120" w:after="200" w:line="276" w:lineRule="auto"/>
        <w:ind w:left="0" w:firstLine="709"/>
        <w:contextualSpacing/>
        <w:jc w:val="both"/>
        <w:rPr>
          <w:rFonts w:eastAsia="Calibri"/>
          <w:color w:val="000000"/>
          <w:sz w:val="28"/>
          <w:szCs w:val="22"/>
          <w:lang w:val="nl-NL"/>
        </w:rPr>
      </w:pPr>
      <w:r w:rsidRPr="0005592E">
        <w:rPr>
          <w:rFonts w:eastAsia="Calibri"/>
          <w:color w:val="000000"/>
          <w:sz w:val="28"/>
          <w:szCs w:val="22"/>
          <w:lang w:val="nl-NL"/>
        </w:rPr>
        <w:t>Sự thay đổi cơ sở hạ tầng sân bay như : nhà ga, đường CHC, đường lăn, sân đỗ…</w:t>
      </w:r>
    </w:p>
    <w:p w:rsidR="00A50CAE" w:rsidRPr="00C04177" w:rsidRDefault="00A50CAE" w:rsidP="003448F9">
      <w:pPr>
        <w:numPr>
          <w:ilvl w:val="0"/>
          <w:numId w:val="9"/>
        </w:numPr>
        <w:tabs>
          <w:tab w:val="num" w:pos="1134"/>
        </w:tabs>
        <w:spacing w:before="120" w:after="200" w:line="276" w:lineRule="auto"/>
        <w:ind w:left="0" w:firstLine="709"/>
        <w:contextualSpacing/>
        <w:jc w:val="both"/>
        <w:rPr>
          <w:rFonts w:eastAsia="Calibri"/>
          <w:color w:val="FF0000"/>
          <w:sz w:val="28"/>
          <w:szCs w:val="22"/>
          <w:lang w:val="nl-NL"/>
        </w:rPr>
      </w:pPr>
      <w:r w:rsidRPr="00C04177">
        <w:rPr>
          <w:rFonts w:eastAsia="Calibri"/>
          <w:color w:val="FF0000"/>
          <w:sz w:val="28"/>
          <w:szCs w:val="22"/>
          <w:lang w:val="nl-NL"/>
        </w:rPr>
        <w:t>Bề mặt đường CHC và đường lăn, sân đỗ</w:t>
      </w:r>
      <w:r w:rsidR="0005592E" w:rsidRPr="00C04177">
        <w:rPr>
          <w:rFonts w:eastAsia="Calibri"/>
          <w:color w:val="FF0000"/>
          <w:sz w:val="28"/>
          <w:szCs w:val="22"/>
          <w:lang w:val="nl-NL"/>
        </w:rPr>
        <w:t>;</w:t>
      </w:r>
    </w:p>
    <w:p w:rsidR="00A50CAE" w:rsidRPr="00A846A0" w:rsidRDefault="00A50CAE" w:rsidP="003448F9">
      <w:pPr>
        <w:numPr>
          <w:ilvl w:val="0"/>
          <w:numId w:val="9"/>
        </w:numPr>
        <w:tabs>
          <w:tab w:val="num" w:pos="1134"/>
        </w:tabs>
        <w:spacing w:before="120" w:after="200" w:line="276" w:lineRule="auto"/>
        <w:ind w:left="0" w:firstLine="709"/>
        <w:contextualSpacing/>
        <w:jc w:val="both"/>
        <w:rPr>
          <w:rFonts w:eastAsia="Calibri"/>
          <w:color w:val="000000"/>
          <w:sz w:val="28"/>
          <w:szCs w:val="22"/>
          <w:lang w:val="nl-NL"/>
        </w:rPr>
      </w:pPr>
      <w:r w:rsidRPr="00A846A0">
        <w:rPr>
          <w:rFonts w:eastAsia="Calibri"/>
          <w:color w:val="000000"/>
          <w:sz w:val="28"/>
          <w:szCs w:val="22"/>
          <w:lang w:val="nl-NL"/>
        </w:rPr>
        <w:t xml:space="preserve">Thay đổi loại tàu bay khai thác tại </w:t>
      </w:r>
      <w:r w:rsidR="0005592E" w:rsidRPr="00A846A0">
        <w:rPr>
          <w:rFonts w:eastAsia="Calibri"/>
          <w:color w:val="000000"/>
          <w:sz w:val="28"/>
          <w:szCs w:val="28"/>
          <w:lang w:val="pt-BR"/>
        </w:rPr>
        <w:t>Cảng HKQT Cát Bi;</w:t>
      </w:r>
    </w:p>
    <w:p w:rsidR="00A50CAE" w:rsidRPr="0005592E" w:rsidRDefault="00A50CAE" w:rsidP="003448F9">
      <w:pPr>
        <w:numPr>
          <w:ilvl w:val="0"/>
          <w:numId w:val="9"/>
        </w:numPr>
        <w:tabs>
          <w:tab w:val="num" w:pos="1134"/>
        </w:tabs>
        <w:spacing w:before="120" w:after="200" w:line="276" w:lineRule="auto"/>
        <w:ind w:left="0" w:firstLine="709"/>
        <w:contextualSpacing/>
        <w:jc w:val="both"/>
        <w:rPr>
          <w:rFonts w:eastAsia="Calibri"/>
          <w:color w:val="000000"/>
          <w:sz w:val="28"/>
          <w:szCs w:val="22"/>
          <w:lang w:val="nl-NL"/>
        </w:rPr>
      </w:pPr>
      <w:r w:rsidRPr="0005592E">
        <w:rPr>
          <w:rFonts w:eastAsia="Calibri"/>
          <w:color w:val="000000"/>
          <w:sz w:val="28"/>
          <w:szCs w:val="22"/>
          <w:lang w:val="nl-NL"/>
        </w:rPr>
        <w:t xml:space="preserve">Thiết bị đảm bảo hoạt động bay </w:t>
      </w:r>
      <w:r w:rsidRPr="0005592E">
        <w:rPr>
          <w:rFonts w:eastAsia="Calibri"/>
          <w:i/>
          <w:color w:val="000000"/>
          <w:sz w:val="28"/>
          <w:szCs w:val="22"/>
          <w:lang w:val="nl-NL"/>
        </w:rPr>
        <w:t>(Hệ thống ILS, đèn hiệu hàng không, biển báo, đài dẫn đường vô tuyến, Hệ thống Radar, Hệ thống ATIS, các đài thu phát VHF, phương tiện phục vụ mặt đất, khẩn nguy cứu nạn…)</w:t>
      </w:r>
      <w:r w:rsidR="0005592E">
        <w:rPr>
          <w:rFonts w:eastAsia="Calibri"/>
          <w:color w:val="000000"/>
          <w:sz w:val="28"/>
          <w:szCs w:val="22"/>
          <w:lang w:val="nl-NL"/>
        </w:rPr>
        <w:t>;</w:t>
      </w:r>
    </w:p>
    <w:p w:rsidR="00A50CAE" w:rsidRPr="0005592E" w:rsidRDefault="00A50CAE" w:rsidP="003448F9">
      <w:pPr>
        <w:numPr>
          <w:ilvl w:val="0"/>
          <w:numId w:val="9"/>
        </w:numPr>
        <w:tabs>
          <w:tab w:val="num" w:pos="1134"/>
        </w:tabs>
        <w:spacing w:before="120" w:after="200" w:line="276" w:lineRule="auto"/>
        <w:ind w:left="0" w:firstLine="709"/>
        <w:contextualSpacing/>
        <w:jc w:val="both"/>
        <w:rPr>
          <w:rFonts w:eastAsia="Calibri"/>
          <w:color w:val="000000"/>
          <w:sz w:val="28"/>
          <w:szCs w:val="22"/>
          <w:lang w:val="nl-NL"/>
        </w:rPr>
      </w:pPr>
      <w:r w:rsidRPr="0005592E">
        <w:rPr>
          <w:rFonts w:eastAsia="Calibri"/>
          <w:color w:val="000000"/>
          <w:sz w:val="28"/>
          <w:szCs w:val="22"/>
          <w:lang w:val="nl-NL"/>
        </w:rPr>
        <w:t>Áp dụng Kỹ thuật, công nghệ mới</w:t>
      </w:r>
      <w:r w:rsidR="0005592E">
        <w:rPr>
          <w:rFonts w:eastAsia="Calibri"/>
          <w:color w:val="000000"/>
          <w:sz w:val="28"/>
          <w:szCs w:val="22"/>
          <w:lang w:val="nl-NL"/>
        </w:rPr>
        <w:t>;</w:t>
      </w:r>
    </w:p>
    <w:p w:rsidR="00A50CAE" w:rsidRPr="00755EA6" w:rsidRDefault="00755EA6" w:rsidP="00755EA6">
      <w:pPr>
        <w:tabs>
          <w:tab w:val="left" w:pos="1134"/>
        </w:tabs>
        <w:spacing w:after="200" w:line="276" w:lineRule="auto"/>
        <w:ind w:firstLine="709"/>
        <w:contextualSpacing/>
        <w:jc w:val="both"/>
        <w:rPr>
          <w:rFonts w:eastAsia="Calibri"/>
          <w:color w:val="000000"/>
          <w:sz w:val="28"/>
          <w:szCs w:val="28"/>
          <w:lang w:val="pt-BR"/>
        </w:rPr>
      </w:pPr>
      <w:r w:rsidRPr="00755EA6">
        <w:rPr>
          <w:rFonts w:eastAsia="Calibri"/>
          <w:color w:val="000000"/>
          <w:sz w:val="28"/>
          <w:szCs w:val="28"/>
          <w:lang w:val="pt-BR"/>
        </w:rPr>
        <w:t xml:space="preserve">b) </w:t>
      </w:r>
      <w:r w:rsidR="00A50CAE" w:rsidRPr="00755EA6">
        <w:rPr>
          <w:rFonts w:eastAsia="Calibri"/>
          <w:color w:val="000000"/>
          <w:sz w:val="28"/>
          <w:szCs w:val="28"/>
          <w:lang w:val="pt-BR"/>
        </w:rPr>
        <w:t xml:space="preserve">Quy định, quy trình, phương án khai thác vận hành trong phạm vi </w:t>
      </w:r>
      <w:r w:rsidR="0005592E" w:rsidRPr="00755EA6">
        <w:rPr>
          <w:rFonts w:eastAsia="Calibri"/>
          <w:color w:val="000000"/>
          <w:sz w:val="28"/>
          <w:szCs w:val="28"/>
          <w:lang w:val="pt-BR"/>
        </w:rPr>
        <w:t>Cảng HKQT Cát Bi;</w:t>
      </w:r>
    </w:p>
    <w:p w:rsidR="00A50CAE" w:rsidRPr="00755EA6" w:rsidRDefault="00755EA6" w:rsidP="00755EA6">
      <w:pPr>
        <w:tabs>
          <w:tab w:val="left" w:pos="1134"/>
        </w:tabs>
        <w:spacing w:after="200" w:line="276" w:lineRule="auto"/>
        <w:ind w:firstLine="709"/>
        <w:contextualSpacing/>
        <w:jc w:val="both"/>
        <w:rPr>
          <w:rFonts w:eastAsia="Calibri"/>
          <w:color w:val="000000"/>
          <w:sz w:val="28"/>
          <w:szCs w:val="28"/>
          <w:lang w:val="pt-BR"/>
        </w:rPr>
      </w:pPr>
      <w:r w:rsidRPr="00755EA6">
        <w:rPr>
          <w:rFonts w:eastAsia="Calibri"/>
          <w:color w:val="000000"/>
          <w:sz w:val="28"/>
          <w:szCs w:val="28"/>
          <w:lang w:val="pt-BR"/>
        </w:rPr>
        <w:t xml:space="preserve">c) </w:t>
      </w:r>
      <w:r w:rsidR="00A50CAE" w:rsidRPr="00755EA6">
        <w:rPr>
          <w:rFonts w:eastAsia="Calibri"/>
          <w:color w:val="000000"/>
          <w:sz w:val="28"/>
          <w:szCs w:val="28"/>
          <w:lang w:val="pt-BR"/>
        </w:rPr>
        <w:t xml:space="preserve">Xuất hiện dự án thi công công trình trong phạm vi </w:t>
      </w:r>
      <w:r w:rsidR="0005592E" w:rsidRPr="00755EA6">
        <w:rPr>
          <w:rFonts w:eastAsia="Calibri"/>
          <w:color w:val="000000"/>
          <w:sz w:val="28"/>
          <w:szCs w:val="28"/>
          <w:lang w:val="pt-BR"/>
        </w:rPr>
        <w:t>Cảng HKQT Cát Bi;</w:t>
      </w:r>
    </w:p>
    <w:p w:rsidR="00A50CAE" w:rsidRPr="00755EA6" w:rsidRDefault="00755EA6" w:rsidP="00755EA6">
      <w:pPr>
        <w:tabs>
          <w:tab w:val="left" w:pos="1134"/>
        </w:tabs>
        <w:spacing w:after="200" w:line="276" w:lineRule="auto"/>
        <w:ind w:firstLine="709"/>
        <w:contextualSpacing/>
        <w:jc w:val="both"/>
        <w:rPr>
          <w:rFonts w:eastAsia="Calibri"/>
          <w:color w:val="000000"/>
          <w:sz w:val="28"/>
          <w:szCs w:val="28"/>
          <w:lang w:val="pt-BR"/>
        </w:rPr>
      </w:pPr>
      <w:r w:rsidRPr="00755EA6">
        <w:rPr>
          <w:rFonts w:eastAsia="Calibri"/>
          <w:color w:val="000000"/>
          <w:sz w:val="28"/>
          <w:szCs w:val="28"/>
          <w:lang w:val="pt-BR"/>
        </w:rPr>
        <w:t xml:space="preserve">d) </w:t>
      </w:r>
      <w:r w:rsidR="00A50CAE" w:rsidRPr="00755EA6">
        <w:rPr>
          <w:rFonts w:eastAsia="Calibri"/>
          <w:color w:val="000000"/>
          <w:sz w:val="28"/>
          <w:szCs w:val="28"/>
          <w:lang w:val="pt-BR"/>
        </w:rPr>
        <w:t>Xuất hiện các quy định pháp luật mới của cơ quan quản lý nhà nước</w:t>
      </w:r>
      <w:r w:rsidR="0005592E" w:rsidRPr="00755EA6">
        <w:rPr>
          <w:rFonts w:eastAsia="Calibri"/>
          <w:color w:val="000000"/>
          <w:sz w:val="28"/>
          <w:szCs w:val="28"/>
          <w:lang w:val="pt-BR"/>
        </w:rPr>
        <w:t>.</w:t>
      </w:r>
    </w:p>
    <w:p w:rsidR="00C04177" w:rsidRPr="00A4439C" w:rsidRDefault="00D96E8E" w:rsidP="00D96E8E">
      <w:pPr>
        <w:tabs>
          <w:tab w:val="left" w:pos="0"/>
        </w:tabs>
        <w:spacing w:before="120" w:after="120"/>
        <w:jc w:val="both"/>
        <w:rPr>
          <w:rFonts w:eastAsia="Calibri"/>
          <w:color w:val="FF0000"/>
          <w:sz w:val="28"/>
          <w:szCs w:val="28"/>
          <w:lang w:val="pt-BR"/>
        </w:rPr>
      </w:pPr>
      <w:r>
        <w:rPr>
          <w:rFonts w:eastAsia="Calibri"/>
          <w:color w:val="FF0000"/>
          <w:sz w:val="28"/>
          <w:szCs w:val="28"/>
          <w:lang w:val="pt-BR"/>
        </w:rPr>
        <w:tab/>
      </w:r>
      <w:r w:rsidR="00C04177" w:rsidRPr="00A4439C">
        <w:rPr>
          <w:rFonts w:eastAsia="Calibri"/>
          <w:color w:val="FF0000"/>
          <w:sz w:val="28"/>
          <w:szCs w:val="28"/>
          <w:lang w:val="pt-BR"/>
        </w:rPr>
        <w:t xml:space="preserve">Sau </w:t>
      </w:r>
      <w:r w:rsidR="00C04177" w:rsidRPr="00A4439C">
        <w:rPr>
          <w:rFonts w:eastAsia="Calibri"/>
          <w:color w:val="FF0000"/>
          <w:sz w:val="28"/>
          <w:szCs w:val="28"/>
          <w:lang w:val="nl-NL"/>
        </w:rPr>
        <w:t>khi</w:t>
      </w:r>
      <w:r w:rsidR="00C04177" w:rsidRPr="00A4439C">
        <w:rPr>
          <w:rFonts w:eastAsia="Calibri"/>
          <w:color w:val="FF0000"/>
          <w:sz w:val="28"/>
          <w:szCs w:val="28"/>
          <w:lang w:val="pt-BR"/>
        </w:rPr>
        <w:t xml:space="preserve"> xác định loại thay đổi (Phương tiện/thiết bị/ phương án/ quy trình/ Luật định) thì thực hiện theo Quy trình quản lý sự thay đổi, </w:t>
      </w:r>
    </w:p>
    <w:p w:rsidR="00A50CAE" w:rsidRPr="006316FF" w:rsidRDefault="00000E8C" w:rsidP="0044098B">
      <w:pPr>
        <w:tabs>
          <w:tab w:val="left" w:pos="1134"/>
        </w:tabs>
        <w:spacing w:before="120" w:after="200" w:line="276" w:lineRule="auto"/>
        <w:ind w:left="709"/>
        <w:contextualSpacing/>
        <w:jc w:val="both"/>
        <w:rPr>
          <w:rFonts w:eastAsia="Calibri"/>
          <w:color w:val="000000"/>
          <w:sz w:val="28"/>
          <w:szCs w:val="28"/>
          <w:lang w:val="pt-BR"/>
        </w:rPr>
      </w:pPr>
      <w:r w:rsidRPr="006316FF">
        <w:rPr>
          <w:rFonts w:eastAsia="Calibri"/>
          <w:color w:val="000000"/>
          <w:sz w:val="28"/>
          <w:szCs w:val="28"/>
          <w:lang w:val="pt-BR"/>
        </w:rPr>
        <w:t xml:space="preserve">4.2.2. </w:t>
      </w:r>
      <w:r w:rsidR="00A50CAE" w:rsidRPr="006316FF">
        <w:rPr>
          <w:rFonts w:eastAsia="Calibri"/>
          <w:color w:val="000000"/>
          <w:sz w:val="28"/>
          <w:szCs w:val="28"/>
          <w:lang w:val="pt-BR"/>
        </w:rPr>
        <w:t>Khi có sự thay đổi diễn ra, cần phải:</w:t>
      </w:r>
    </w:p>
    <w:p w:rsidR="00A50CAE" w:rsidRPr="0099247E" w:rsidRDefault="00A50CAE" w:rsidP="003448F9">
      <w:pPr>
        <w:numPr>
          <w:ilvl w:val="0"/>
          <w:numId w:val="9"/>
        </w:numPr>
        <w:tabs>
          <w:tab w:val="num" w:pos="1134"/>
        </w:tabs>
        <w:spacing w:before="120" w:after="200" w:line="276" w:lineRule="auto"/>
        <w:ind w:left="0" w:firstLine="709"/>
        <w:contextualSpacing/>
        <w:jc w:val="both"/>
        <w:rPr>
          <w:rFonts w:eastAsia="Calibri"/>
          <w:color w:val="000000"/>
          <w:sz w:val="28"/>
          <w:szCs w:val="28"/>
          <w:lang w:val="vi-VN"/>
        </w:rPr>
      </w:pPr>
      <w:r w:rsidRPr="0099247E">
        <w:rPr>
          <w:rFonts w:eastAsia="Calibri"/>
          <w:color w:val="000000"/>
          <w:sz w:val="28"/>
          <w:szCs w:val="28"/>
          <w:lang w:val="vi-VN"/>
        </w:rPr>
        <w:t>Xác định tính chất cần thiết của sự thay đổi;</w:t>
      </w:r>
    </w:p>
    <w:p w:rsidR="00A50CAE" w:rsidRPr="0099247E" w:rsidRDefault="00A50CAE" w:rsidP="003448F9">
      <w:pPr>
        <w:numPr>
          <w:ilvl w:val="0"/>
          <w:numId w:val="9"/>
        </w:numPr>
        <w:tabs>
          <w:tab w:val="num" w:pos="1134"/>
        </w:tabs>
        <w:spacing w:before="120" w:after="200" w:line="276" w:lineRule="auto"/>
        <w:ind w:left="0" w:firstLine="709"/>
        <w:contextualSpacing/>
        <w:jc w:val="both"/>
        <w:rPr>
          <w:rFonts w:eastAsia="Calibri"/>
          <w:color w:val="000000"/>
          <w:sz w:val="28"/>
          <w:szCs w:val="28"/>
          <w:lang w:val="vi-VN"/>
        </w:rPr>
      </w:pPr>
      <w:r w:rsidRPr="0099247E">
        <w:rPr>
          <w:rFonts w:eastAsia="Calibri"/>
          <w:color w:val="000000"/>
          <w:sz w:val="28"/>
          <w:szCs w:val="28"/>
          <w:lang w:val="vi-VN"/>
        </w:rPr>
        <w:t>Phân tích những mối nguy hiểm và những rủi ro có thể xảy ra do sự thay đổi;</w:t>
      </w:r>
    </w:p>
    <w:p w:rsidR="00A50CAE" w:rsidRPr="0099247E" w:rsidRDefault="00A50CAE" w:rsidP="003448F9">
      <w:pPr>
        <w:numPr>
          <w:ilvl w:val="0"/>
          <w:numId w:val="9"/>
        </w:numPr>
        <w:tabs>
          <w:tab w:val="num" w:pos="1134"/>
        </w:tabs>
        <w:spacing w:before="120" w:after="200" w:line="276" w:lineRule="auto"/>
        <w:ind w:left="0" w:firstLine="709"/>
        <w:contextualSpacing/>
        <w:jc w:val="both"/>
        <w:rPr>
          <w:rFonts w:eastAsia="Calibri"/>
          <w:color w:val="000000"/>
          <w:sz w:val="28"/>
          <w:szCs w:val="28"/>
          <w:lang w:val="vi-VN"/>
        </w:rPr>
      </w:pPr>
      <w:r w:rsidRPr="0099247E">
        <w:rPr>
          <w:rFonts w:eastAsia="Calibri"/>
          <w:color w:val="000000"/>
          <w:sz w:val="28"/>
          <w:szCs w:val="28"/>
          <w:lang w:val="vi-VN"/>
        </w:rPr>
        <w:lastRenderedPageBreak/>
        <w:t>Lập kế hoạch quản lý rủi ro do những thay đổi mang lại;</w:t>
      </w:r>
    </w:p>
    <w:p w:rsidR="00A50CAE" w:rsidRPr="0099247E" w:rsidRDefault="00A50CAE" w:rsidP="003448F9">
      <w:pPr>
        <w:numPr>
          <w:ilvl w:val="0"/>
          <w:numId w:val="9"/>
        </w:numPr>
        <w:tabs>
          <w:tab w:val="num" w:pos="1134"/>
        </w:tabs>
        <w:spacing w:before="120" w:after="200" w:line="276" w:lineRule="auto"/>
        <w:ind w:left="0" w:firstLine="709"/>
        <w:contextualSpacing/>
        <w:jc w:val="both"/>
        <w:rPr>
          <w:rFonts w:eastAsia="Calibri"/>
          <w:color w:val="000000"/>
          <w:sz w:val="28"/>
          <w:szCs w:val="28"/>
          <w:lang w:val="vi-VN"/>
        </w:rPr>
      </w:pPr>
      <w:r w:rsidRPr="0099247E">
        <w:rPr>
          <w:rFonts w:eastAsia="Calibri"/>
          <w:color w:val="000000"/>
          <w:sz w:val="28"/>
          <w:szCs w:val="28"/>
          <w:lang w:val="vi-VN"/>
        </w:rPr>
        <w:t>Quán triệt kế hoạch quản lý rủi ro đến tất cả cán bộ, nhân viên liên quan để góp phần bảo đảm an toàn;</w:t>
      </w:r>
    </w:p>
    <w:p w:rsidR="00A50CAE" w:rsidRPr="0099247E" w:rsidRDefault="00A50CAE" w:rsidP="003448F9">
      <w:pPr>
        <w:numPr>
          <w:ilvl w:val="0"/>
          <w:numId w:val="9"/>
        </w:numPr>
        <w:tabs>
          <w:tab w:val="num" w:pos="1134"/>
        </w:tabs>
        <w:spacing w:before="120" w:after="200" w:line="276" w:lineRule="auto"/>
        <w:ind w:left="0" w:firstLine="709"/>
        <w:contextualSpacing/>
        <w:jc w:val="both"/>
        <w:rPr>
          <w:rFonts w:eastAsia="Calibri"/>
          <w:color w:val="000000"/>
          <w:sz w:val="28"/>
          <w:szCs w:val="22"/>
          <w:lang w:val="vi-VN"/>
        </w:rPr>
      </w:pPr>
      <w:r w:rsidRPr="0099247E">
        <w:rPr>
          <w:rFonts w:eastAsia="Calibri"/>
          <w:color w:val="000000"/>
          <w:sz w:val="28"/>
          <w:szCs w:val="28"/>
          <w:lang w:val="vi-VN"/>
        </w:rPr>
        <w:t>Tổ chức thực hiện việc thay đổi.</w:t>
      </w:r>
    </w:p>
    <w:p w:rsidR="00A50CAE" w:rsidRPr="0099247E" w:rsidRDefault="00A50CAE" w:rsidP="00A50CAE">
      <w:pPr>
        <w:spacing w:before="120" w:after="120" w:line="276" w:lineRule="auto"/>
        <w:rPr>
          <w:rFonts w:eastAsia="Calibri"/>
          <w:color w:val="000000"/>
          <w:sz w:val="28"/>
          <w:szCs w:val="22"/>
          <w:lang w:val="vi-VN"/>
        </w:rPr>
      </w:pPr>
      <w:r w:rsidRPr="0099247E">
        <w:rPr>
          <w:noProof/>
          <w:color w:val="000000"/>
        </w:rPr>
        <w:pict>
          <v:group id="Group 179" o:spid="_x0000_s1086" style="position:absolute;margin-left:-1.05pt;margin-top:7.1pt;width:444.75pt;height:258.95pt;z-index:251648512" coordorigin="2187,303" coordsize="8749,5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">
            <v:shapetype id="_x0000_t202" coordsize="21600,21600" o:spt="202" path="m,l,21600r21600,l21600,xe">
              <v:stroke joinstyle="miter"/>
              <v:path gradientshapeok="t" o:connecttype="rect"/>
            </v:shapetype>
            <v:shape id="Text Box 1141" o:spid="_x0000_s1087" type="#_x0000_t202" style="position:absolute;left:4317;top:1637;width:361;height:4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zKSscA&#10;AADcAAAADwAAAGRycy9kb3ducmV2LnhtbESPQUvDQBCF74L/YRmhF7EbWyg17SaIpVgEFauUHofs&#10;NInNzqbZtYn/3jkUvM3w3rz3zTIfXKPO1IXas4H7cQKKuPC25tLA1+f6bg4qRGSLjWcy8EsB8uz6&#10;aomp9T1/0HkbSyUhHFI0UMXYplqHoiKHYexbYtEOvnMYZe1KbTvsJdw1epIkM+2wZmmosKWniorj&#10;9scZ6He3L9PV6XlAF5LXh/q42r+9fxszuhkeF6AiDfHffLneWMGfC748IxPo7A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sMykrHAAAA3AAAAA8AAAAAAAAAAAAAAAAAmAIAAGRy&#10;cy9kb3ducmV2LnhtbFBLBQYAAAAABAAEAPUAAACMAwAAAAA=&#10;" fillcolor="#6f9">
              <v:textbox style="mso-next-textbox:#Text Box 1141">
                <w:txbxContent>
                  <w:p w:rsidR="00A50CAE" w:rsidRPr="00C30587" w:rsidRDefault="00A50CAE" w:rsidP="00A50CAE">
                    <w:pPr>
                      <w:ind w:right="-74" w:hanging="119"/>
                      <w:jc w:val="center"/>
                      <w:rPr>
                        <w:b/>
                        <w:sz w:val="20"/>
                        <w:szCs w:val="20"/>
                      </w:rPr>
                    </w:pPr>
                    <w:r w:rsidRPr="00C30587">
                      <w:rPr>
                        <w:b/>
                        <w:sz w:val="20"/>
                        <w:szCs w:val="20"/>
                      </w:rPr>
                      <w:t>Có</w:t>
                    </w:r>
                  </w:p>
                </w:txbxContent>
              </v:textbox>
            </v:shape>
            <v:shape id="Text Box 1142" o:spid="_x0000_s1088" type="#_x0000_t202" style="position:absolute;left:5797;top:1637;width:375;height:4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Bv0cQA&#10;AADcAAAADwAAAGRycy9kb3ducmV2LnhtbERPTWvCQBC9C/6HZYRepG6sIGl0lVIpLYKWqpQeh+yY&#10;pGZn0+w2if/eFQRv83ifM192phQN1a6wrGA8ikAQp1YXnCk47N8eYxDOI2ssLZOCMzlYLvq9OSba&#10;tvxFzc5nIoSwS1BB7n2VSOnSnAy6ka2IA3e0tUEfYJ1JXWMbwk0pn6JoKg0WHBpyrOg1p/S0+zcK&#10;2u/herL6e+/QuGjzXJxWP9vPX6UeBt3LDISnzt/FN/eHDvPjMVyfCRfIx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RAb9HEAAAA3AAAAA8AAAAAAAAAAAAAAAAAmAIAAGRycy9k&#10;b3ducmV2LnhtbFBLBQYAAAAABAAEAPUAAACJAwAAAAA=&#10;" fillcolor="#6f9">
              <v:textbox style="mso-next-textbox:#Text Box 1142">
                <w:txbxContent>
                  <w:p w:rsidR="00A50CAE" w:rsidRPr="00C30587" w:rsidRDefault="00A50CAE" w:rsidP="00A50CAE">
                    <w:pPr>
                      <w:ind w:right="-74" w:hanging="119"/>
                      <w:jc w:val="center"/>
                      <w:rPr>
                        <w:b/>
                        <w:sz w:val="20"/>
                        <w:szCs w:val="20"/>
                      </w:rPr>
                    </w:pPr>
                    <w:r w:rsidRPr="00C30587">
                      <w:rPr>
                        <w:b/>
                        <w:sz w:val="20"/>
                        <w:szCs w:val="20"/>
                      </w:rPr>
                      <w:t>Có</w:t>
                    </w:r>
                  </w:p>
                </w:txbxContent>
              </v:textbox>
            </v:shape>
            <v:shape id="Text Box 1143" o:spid="_x0000_s1089" type="#_x0000_t202" style="position:absolute;left:2187;top:307;width:818;height:317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0EkMMA&#10;AADcAAAADwAAAGRycy9kb3ducmV2LnhtbERPTWvCQBC9C/0PyxS8SN3UFpumriKCRW+alvY6ZMck&#10;NDsbd9cY/70rFLzN433ObNGbRnTkfG1ZwfM4AUFcWF1zqeD7a/2UgvABWWNjmRRcyMNi/jCYYabt&#10;mffU5aEUMYR9hgqqENpMSl9UZNCPbUscuYN1BkOErpTa4TmGm0ZOkmQqDdYcGypsaVVR8ZefjIL0&#10;ddP9+u3L7qeYHpr3MHrrPo9OqeFjv/wAEagPd/G/e6Pj/HQCt2fiBXJ+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50EkMMAAADcAAAADwAAAAAAAAAAAAAAAACYAgAAZHJzL2Rv&#10;d25yZXYueG1sUEsFBgAAAAAEAAQA9QAAAIgDAAAAAA==&#10;">
              <v:textbox style="mso-next-textbox:#Text Box 1143">
                <w:txbxContent>
                  <w:p w:rsidR="00A50CAE" w:rsidRPr="00150A4C" w:rsidRDefault="00A50CAE" w:rsidP="00A50CAE">
                    <w:pPr>
                      <w:contextualSpacing/>
                      <w:jc w:val="center"/>
                      <w:rPr>
                        <w:sz w:val="22"/>
                      </w:rPr>
                    </w:pPr>
                  </w:p>
                  <w:p w:rsidR="00A50CAE" w:rsidRPr="00150A4C" w:rsidRDefault="00A50CAE" w:rsidP="00A50CAE">
                    <w:pPr>
                      <w:contextualSpacing/>
                      <w:jc w:val="center"/>
                      <w:rPr>
                        <w:sz w:val="22"/>
                      </w:rPr>
                    </w:pPr>
                  </w:p>
                  <w:p w:rsidR="00A50CAE" w:rsidRPr="00150A4C" w:rsidRDefault="00A50CAE" w:rsidP="00A50CAE">
                    <w:pPr>
                      <w:contextualSpacing/>
                      <w:jc w:val="center"/>
                      <w:rPr>
                        <w:sz w:val="22"/>
                      </w:rPr>
                    </w:pPr>
                    <w:r w:rsidRPr="00150A4C">
                      <w:rPr>
                        <w:sz w:val="22"/>
                      </w:rPr>
                      <w:t>Sự thay đổi</w:t>
                    </w:r>
                  </w:p>
                </w:txbxContent>
              </v:textbox>
            </v:shape>
            <v:shape id="Text Box 1144" o:spid="_x0000_s1090" type="#_x0000_t202" style="position:absolute;left:8067;top:307;width:1227;height:31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GhC8MA&#10;AADcAAAADwAAAGRycy9kb3ducmV2LnhtbERPTWvCQBC9C/0PyxS8SN1UxaapqxRB0Zva0l6H7JiE&#10;ZmfT3TXGf+8Kgrd5vM+ZLTpTi5acrywreB0mIIhzqysuFHx/rV5SED4ga6wtk4ILeVjMn3ozzLQ9&#10;857aQyhEDGGfoYIyhCaT0uclGfRD2xBH7midwRChK6R2eI7hppajJJlKgxXHhhIbWpaU/x1ORkE6&#10;2bS/fjve/eTTY/0eBm/t+t8p1X/uPj9ABOrCQ3x3b3Scn47h9ky8QM6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NGhC8MAAADcAAAADwAAAAAAAAAAAAAAAACYAgAAZHJzL2Rv&#10;d25yZXYueG1sUEsFBgAAAAAEAAQA9QAAAIgDAAAAAA==&#10;">
              <v:textbox style="mso-next-textbox:#Text Box 1144">
                <w:txbxContent>
                  <w:p w:rsidR="00A50CAE" w:rsidRDefault="00A50CAE" w:rsidP="00A50CAE">
                    <w:pPr>
                      <w:contextualSpacing/>
                      <w:jc w:val="center"/>
                      <w:rPr>
                        <w:sz w:val="22"/>
                      </w:rPr>
                    </w:pPr>
                  </w:p>
                  <w:p w:rsidR="00A50CAE" w:rsidRPr="00150A4C" w:rsidRDefault="00A50CAE" w:rsidP="00A50CAE">
                    <w:pPr>
                      <w:contextualSpacing/>
                      <w:jc w:val="center"/>
                      <w:rPr>
                        <w:sz w:val="22"/>
                      </w:rPr>
                    </w:pPr>
                    <w:r w:rsidRPr="00150A4C">
                      <w:rPr>
                        <w:sz w:val="22"/>
                      </w:rPr>
                      <w:t>Phê chuẩn thay đổi:</w:t>
                    </w:r>
                  </w:p>
                  <w:p w:rsidR="00A50CAE" w:rsidRPr="00150A4C" w:rsidRDefault="00A50CAE" w:rsidP="00A50CAE">
                    <w:pPr>
                      <w:contextualSpacing/>
                      <w:rPr>
                        <w:sz w:val="22"/>
                      </w:rPr>
                    </w:pPr>
                    <w:r w:rsidRPr="00150A4C">
                      <w:rPr>
                        <w:sz w:val="22"/>
                      </w:rPr>
                      <w:t>- Cơ quan   có thẩm quyền;</w:t>
                    </w:r>
                  </w:p>
                  <w:p w:rsidR="00A50CAE" w:rsidRPr="00150A4C" w:rsidRDefault="00A50CAE" w:rsidP="00A50CAE">
                    <w:pPr>
                      <w:contextualSpacing/>
                      <w:rPr>
                        <w:sz w:val="22"/>
                      </w:rPr>
                    </w:pPr>
                    <w:r w:rsidRPr="00150A4C">
                      <w:rPr>
                        <w:sz w:val="22"/>
                      </w:rPr>
                      <w:t xml:space="preserve">- Lãnh đạo đơn vị </w:t>
                    </w:r>
                  </w:p>
                </w:txbxContent>
              </v:textbox>
            </v:shape>
            <v:shapetype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AutoShape 1145" o:spid="_x0000_s1091" type="#_x0000_t78" style="position:absolute;left:4910;top:307;width:1500;height:31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c5mMIA&#10;AADcAAAADwAAAGRycy9kb3ducmV2LnhtbERP32vCMBB+F/Y/hBvsRWzqGFKqUVQYDPY0p+9HczZt&#10;k0tpMlv31y+Dwd7u4/t5m93krLjREBrPCpZZDoK48rrhWsH583VRgAgRWaP1TAruFGC3fZhtsNR+&#10;5A+6nWItUgiHEhWYGPtSylAZchgy3xMn7uoHhzHBoZZ6wDGFOyuf83wlHTacGgz2dDRUdacvp4Bb&#10;q9vD/PLere5d/229WV5Go9TT47Rfg4g0xX/xn/tNp/nFC/w+ky6Q2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hzmYwgAAANwAAAAPAAAAAAAAAAAAAAAAAJgCAABkcnMvZG93&#10;bnJldi54bWxQSwUGAAAAAAQABAD1AAAAhwMAAAAA&#10;">
              <v:textbox style="mso-next-textbox:#AutoShape 1145">
                <w:txbxContent>
                  <w:p w:rsidR="00A50CAE" w:rsidRDefault="00A50CAE" w:rsidP="00A50CAE">
                    <w:pPr>
                      <w:contextualSpacing/>
                      <w:jc w:val="center"/>
                      <w:rPr>
                        <w:sz w:val="22"/>
                      </w:rPr>
                    </w:pPr>
                  </w:p>
                  <w:p w:rsidR="00A50CAE" w:rsidRDefault="00A50CAE" w:rsidP="00A50CAE">
                    <w:pPr>
                      <w:contextualSpacing/>
                      <w:jc w:val="center"/>
                      <w:rPr>
                        <w:sz w:val="22"/>
                      </w:rPr>
                    </w:pPr>
                  </w:p>
                  <w:p w:rsidR="00A50CAE" w:rsidRPr="009F28A0" w:rsidRDefault="00A50CAE" w:rsidP="00A50CAE">
                    <w:pPr>
                      <w:contextualSpacing/>
                      <w:jc w:val="center"/>
                      <w:rPr>
                        <w:sz w:val="22"/>
                      </w:rPr>
                    </w:pPr>
                    <w:r w:rsidRPr="00C60155">
                      <w:rPr>
                        <w:sz w:val="22"/>
                      </w:rPr>
                      <w:t>Sự thay đổi có ảnh</w:t>
                    </w:r>
                    <w:r>
                      <w:rPr>
                        <w:sz w:val="22"/>
                      </w:rPr>
                      <w:t xml:space="preserve"> </w:t>
                    </w:r>
                    <w:r w:rsidRPr="00C60155">
                      <w:rPr>
                        <w:sz w:val="22"/>
                      </w:rPr>
                      <w:t>hưởng</w:t>
                    </w:r>
                  </w:p>
                  <w:p w:rsidR="00A50CAE" w:rsidRDefault="00A50CAE" w:rsidP="00A50CAE">
                    <w:pPr>
                      <w:contextualSpacing/>
                    </w:pPr>
                  </w:p>
                </w:txbxContent>
              </v:textbox>
            </v:shape>
            <v:shape id="AutoShape 1146" o:spid="_x0000_s1092" type="#_x0000_t78" style="position:absolute;left:3395;top:303;width:1500;height:31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OrC8MA&#10;AADcAAAADwAAAGRycy9kb3ducmV2LnhtbERPS2vCQBC+F/wPywi9lLqx0jZEVxFLIZ6KNngesmMS&#10;zM7G7Obhv3eFQm/z8T1ntRlNLXpqXWVZwXwWgSDOra64UJD9fr/GIJxH1lhbJgU3crBZT55WmGg7&#10;8IH6oy9ECGGXoILS+yaR0uUlGXQz2xAH7mxbgz7AtpC6xSGEm1q+RdGHNFhxaCixoV1J+eXYGQXn&#10;k9y7XfcZ7Rc/V5c1Xy9pOnZKPU/H7RKEp9H/i//cqQ7z43d4PBMukO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oOrC8MAAADcAAAADwAAAAAAAAAAAAAAAACYAgAAZHJzL2Rv&#10;d25yZXYueG1sUEsFBgAAAAAEAAQA9QAAAIgDAAAAAA==&#10;" adj=",5402">
              <v:textbox style="mso-next-textbox:#AutoShape 1146">
                <w:txbxContent>
                  <w:p w:rsidR="00A50CAE" w:rsidRDefault="00A50CAE" w:rsidP="00A50CAE">
                    <w:pPr>
                      <w:contextualSpacing/>
                      <w:jc w:val="center"/>
                      <w:rPr>
                        <w:sz w:val="22"/>
                      </w:rPr>
                    </w:pPr>
                  </w:p>
                  <w:p w:rsidR="00A50CAE" w:rsidRDefault="00A50CAE" w:rsidP="00A50CAE">
                    <w:pPr>
                      <w:contextualSpacing/>
                      <w:jc w:val="center"/>
                      <w:rPr>
                        <w:sz w:val="22"/>
                      </w:rPr>
                    </w:pPr>
                  </w:p>
                  <w:p w:rsidR="00A50CAE" w:rsidRPr="00D847D7" w:rsidRDefault="00A50CAE" w:rsidP="00A50CAE">
                    <w:pPr>
                      <w:contextualSpacing/>
                      <w:jc w:val="center"/>
                      <w:rPr>
                        <w:sz w:val="22"/>
                      </w:rPr>
                    </w:pPr>
                    <w:r w:rsidRPr="00C60155">
                      <w:rPr>
                        <w:sz w:val="22"/>
                      </w:rPr>
                      <w:t>Nhận dạng có sự thay đổi</w:t>
                    </w:r>
                  </w:p>
                  <w:p w:rsidR="00A50CAE" w:rsidRDefault="00A50CAE" w:rsidP="00A50CAE">
                    <w:pPr>
                      <w:contextualSpacing/>
                    </w:pPr>
                  </w:p>
                </w:txbxContent>
              </v:textbox>
            </v:shape>
            <v:line id="Line 1147" o:spid="_x0000_s1093" style="position:absolute;visibility:visible" from="3005,1826" to="3415,18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7fu/8IAAADcAAAADwAAAGRycy9kb3ducmV2LnhtbERPS2sCMRC+C/6HMII3zerBx9YoxaXg&#10;oS34wPO4mW6WbibLJl3Tf98UBG/z8T1ns4u2ET11vnasYDbNQBCXTtdcKbic3yYrED4ga2wck4Jf&#10;8rDbDgcbzLW785H6U6hECmGfowITQptL6UtDFv3UtcSJ+3KdxZBgV0nd4T2F20bOs2whLdacGgy2&#10;tDdUfp9+rIKlKY5yKYv382fR17N1/IjX21qp8Si+voAIFMNT/HAfdJq/WsD/M+kCuf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7fu/8IAAADcAAAADwAAAAAAAAAAAAAA&#10;AAChAgAAZHJzL2Rvd25yZXYueG1sUEsFBgAAAAAEAAQA+QAAAJADAAAAAA==&#10;">
              <v:stroke endarrow="block"/>
            </v:line>
            <v:line id="Line 1148" o:spid="_x0000_s1094" style="position:absolute;visibility:visible" from="7658,1866" to="8067,18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tLZMMAAADcAAAADwAAAGRycy9kb3ducmV2LnhtbERPTWvCQBC9C/6HZYTedKOHRlNXEYPQ&#10;Qy0YS8/T7DQbmp0N2W3c/nu3UOhtHu9ztvtoOzHS4FvHCpaLDARx7XTLjYK362m+BuEDssbOMSn4&#10;IQ/73XSyxUK7G19orEIjUgj7AhWYEPpCSl8bsugXridO3KcbLIYEh0bqAW8p3HZylWWP0mLLqcFg&#10;T0dD9Vf1bRXkprzIXJYv19dybJebeI7vHxulHmbx8AQiUAz/4j/3s07z1zn8PpMukLs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j7S2TDAAAA3AAAAA8AAAAAAAAAAAAA&#10;AAAAoQIAAGRycy9kb3ducmV2LnhtbFBLBQYAAAAABAAEAPkAAACRAwAAAAA=&#10;">
              <v:stroke endarrow="block"/>
            </v:line>
            <v:line id="Line 1149" o:spid="_x0000_s1095" style="position:absolute;visibility:visible" from="9314,1833" to="9723,18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TfFsUAAADcAAAADwAAAGRycy9kb3ducmV2LnhtbESPT0/DMAzF70h8h8hI3Fi6HdjWLZvQ&#10;KiQOgLQ/2tlrvKaicaomdOHb4wMSN1vv+b2f19vsOzXSENvABqaTAhRxHWzLjYHT8fVpASomZItd&#10;YDLwQxG2m/u7NZY23HhP4yE1SkI4lmjApdSXWsfakcc4CT2xaNcweEyyDo22A94k3Hd6VhTP2mPL&#10;0uCwp52j+uvw7Q3MXbXXc129Hz+rsZ0u80c+X5bGPD7klxWoRDn9m/+u36zgL4RWnpEJ9OY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WTfFsUAAADcAAAADwAAAAAAAAAA&#10;AAAAAAChAgAAZHJzL2Rvd25yZXYueG1sUEsFBgAAAAAEAAQA+QAAAJMDAAAAAA==&#10;">
              <v:stroke endarrow="block"/>
            </v:line>
            <v:line id="Line 1150" o:spid="_x0000_s1096" style="position:absolute;visibility:visible" from="3892,3443" to="3892,41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h6jcIAAADcAAAADwAAAGRycy9kb3ducmV2LnhtbERPS2sCMRC+F/wPYYTeatYeqrsaRVwK&#10;PbQFH3geN+NmcTNZNuma/vumIHibj+85y3W0rRio941jBdNJBoK4crrhWsHx8P4yB+EDssbWMSn4&#10;JQ/r1ehpiYV2N97RsA+1SCHsC1RgQugKKX1lyKKfuI44cRfXWwwJ9rXUPd5SuG3la5a9SYsNpwaD&#10;HW0NVdf9j1UwM+VOzmT5efguh2aax694OudKPY/jZgEiUAwP8d39odP8eQ7/z6QL5O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ih6jcIAAADcAAAADwAAAAAAAAAAAAAA&#10;AAChAgAAZHJzL2Rvd25yZXYueG1sUEsFBgAAAAAEAAQA+QAAAJADAAAAAA==&#10;">
              <v:stroke endarrow="block"/>
            </v:line>
            <v:line id="Line 1151" o:spid="_x0000_s1097" style="position:absolute;visibility:visible" from="5441,3443" to="5441,41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tFzcUAAADcAAAADwAAAGRycy9kb3ducmV2LnhtbESPQU/DMAyF70j7D5GRuLF0HBgtyya0&#10;CokDTNqGOJvGa6o1TtWELvx7fJjEzdZ7fu/zapN9ryYaYxfYwGJegCJugu24NfB5fL1/AhUTssU+&#10;MBn4pQib9exmhZUNF97TdEitkhCOFRpwKQ2V1rFx5DHOw0As2imMHpOsY6vtiBcJ971+KIpH7bFj&#10;aXA40NZRcz78eANLV+/1Utfvx109dYsyf+Sv79KYu9v88gwqUU7/5uv1mxX8UvDlGZlA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stFzcUAAADcAAAADwAAAAAAAAAA&#10;AAAAAAChAgAAZHJzL2Rvd25yZXYueG1sUEsFBgAAAAAEAAQA+QAAAJMDAAAAAA==&#10;">
              <v:stroke endarrow="block"/>
            </v:line>
            <v:shape id="Text Box 1152" o:spid="_x0000_s1098" type="#_x0000_t202" style="position:absolute;left:3415;top:4123;width:954;height:135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YMOsMA&#10;AADcAAAADwAAAGRycy9kb3ducmV2LnhtbERPTWvCQBC9C/0PyxS8iNloi5roKqXQorfWil6H7JiE&#10;ZmfT3W2M/94VCr3N433OatObRnTkfG1ZwSRJQRAXVtdcKjh8vY0XIHxA1thYJgVX8rBZPwxWmGt7&#10;4U/q9qEUMYR9jgqqENpcSl9UZNAntiWO3Nk6gyFCV0rt8BLDTSOnaTqTBmuODRW29FpR8b3/NQoW&#10;z9vu5HdPH8didm6yMJp37z9OqeFj/7IEEagP/+I/91bH+dkE7s/EC+T6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pYMOsMAAADcAAAADwAAAAAAAAAAAAAAAACYAgAAZHJzL2Rv&#10;d25yZXYueG1sUEsFBgAAAAAEAAQA9QAAAIgDAAAAAA==&#10;">
              <v:textbox style="mso-next-textbox:#Text Box 1152">
                <w:txbxContent>
                  <w:p w:rsidR="00A50CAE" w:rsidRPr="005C12C5" w:rsidRDefault="00A50CAE" w:rsidP="00A50CAE">
                    <w:pPr>
                      <w:jc w:val="center"/>
                      <w:rPr>
                        <w:sz w:val="22"/>
                      </w:rPr>
                    </w:pPr>
                    <w:r w:rsidRPr="00C60155">
                      <w:rPr>
                        <w:sz w:val="22"/>
                      </w:rPr>
                      <w:t>Bình thường</w:t>
                    </w:r>
                  </w:p>
                </w:txbxContent>
              </v:textbox>
            </v:shape>
            <v:shape id="Text Box 1153" o:spid="_x0000_s1099" type="#_x0000_t202" style="position:absolute;left:4973;top:4123;width:936;height:135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SSTcMA&#10;AADcAAAADwAAAGRycy9kb3ducmV2LnhtbERPTWvCQBC9C/0PyxR6kWZTFWtSV5GCYm/Wir0O2TEJ&#10;zc7G3TWm/75bELzN433OfNmbRnTkfG1ZwUuSgiAurK65VHD4Wj/PQPiArLGxTAp+ycNy8TCYY67t&#10;lT+p24dSxBD2OSqoQmhzKX1RkUGf2JY4cifrDIYIXSm1w2sMN40cpelUGqw5NlTY0ntFxc/+YhTM&#10;Jtvu23+Md8diemqyMHztNmen1NNjv3oDEagPd/HNvdVxfjaC/2fiBXL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kSSTcMAAADcAAAADwAAAAAAAAAAAAAAAACYAgAAZHJzL2Rv&#10;d25yZXYueG1sUEsFBgAAAAAEAAQA9QAAAIgDAAAAAA==&#10;">
              <v:textbox style="mso-next-textbox:#Text Box 1153">
                <w:txbxContent>
                  <w:p w:rsidR="00A50CAE" w:rsidRPr="005C12C5" w:rsidRDefault="00A50CAE" w:rsidP="00A50CAE">
                    <w:pPr>
                      <w:jc w:val="center"/>
                      <w:rPr>
                        <w:sz w:val="22"/>
                      </w:rPr>
                    </w:pPr>
                    <w:r w:rsidRPr="00C60155">
                      <w:rPr>
                        <w:sz w:val="22"/>
                      </w:rPr>
                      <w:t>Bình thường</w:t>
                    </w:r>
                  </w:p>
                  <w:p w:rsidR="00A50CAE" w:rsidRPr="005C12C5" w:rsidRDefault="00A50CAE" w:rsidP="00A50CAE"/>
                </w:txbxContent>
              </v:textbox>
            </v:shape>
            <v:shape id="Text Box 1154" o:spid="_x0000_s1100" type="#_x0000_t202" style="position:absolute;left:5558;top:3546;width:935;height:4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fC4MQA&#10;AADcAAAADwAAAGRycy9kb3ducmV2LnhtbERP22rCQBB9F/yHZYS+iG6sUDS6iijSIrTFC+LjkB2T&#10;aHY2Zrcm/n23UPBtDuc603ljCnGnyuWWFQz6EQjixOqcUwWH/bo3AuE8ssbCMil4kIP5rN2aYqxt&#10;zVu673wqQgi7GBVk3pexlC7JyKDr25I4cGdbGfQBVqnUFdYh3BTyNYrepMGcQ0OGJS0zSq67H6Og&#10;PnY3w9XtvUHjos9xfl2dvr4vSr10msUEhKfGP8X/7g8d5o+H8PdMuEDO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4HwuDEAAAA3AAAAA8AAAAAAAAAAAAAAAAAmAIAAGRycy9k&#10;b3ducmV2LnhtbFBLBQYAAAAABAAEAPUAAACJAwAAAAA=&#10;" fillcolor="#6f9">
              <v:textbox style="mso-next-textbox:#Text Box 1154">
                <w:txbxContent>
                  <w:p w:rsidR="00A50CAE" w:rsidRPr="00C30587" w:rsidRDefault="00A50CAE" w:rsidP="00A50CAE">
                    <w:pPr>
                      <w:contextualSpacing/>
                      <w:jc w:val="center"/>
                      <w:rPr>
                        <w:b/>
                        <w:sz w:val="20"/>
                        <w:szCs w:val="20"/>
                      </w:rPr>
                    </w:pPr>
                    <w:r w:rsidRPr="00C30587">
                      <w:rPr>
                        <w:b/>
                        <w:sz w:val="20"/>
                        <w:szCs w:val="20"/>
                      </w:rPr>
                      <w:t>Không</w:t>
                    </w:r>
                  </w:p>
                </w:txbxContent>
              </v:textbox>
            </v:shape>
            <v:shape id="Text Box 1155" o:spid="_x0000_s1101" type="#_x0000_t202" style="position:absolute;left:2866;top:3546;width:916;height:4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5alMUA&#10;AADcAAAADwAAAGRycy9kb3ducmV2LnhtbERPTWvCQBC9F/wPywheRDdaKTW6iiilpaClsRSPQ3ZM&#10;otnZmN2a9N93BaG3ebzPmS9bU4or1a6wrGA0jEAQp1YXnCn42r8MnkE4j6yxtEwKfsnBctF5mGOs&#10;bcOfdE18JkIIuxgV5N5XsZQuzcmgG9qKOHBHWxv0AdaZ1DU2IdyUchxFT9JgwaEhx4rWOaXn5Mco&#10;aL7774+by2uLxkXbaXHeHHYfJ6V63XY1A+Gp9f/iu/tNh/nTCdyeCRf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7lqUxQAAANwAAAAPAAAAAAAAAAAAAAAAAJgCAABkcnMv&#10;ZG93bnJldi54bWxQSwUGAAAAAAQABAD1AAAAigMAAAAA&#10;" fillcolor="#6f9">
              <v:textbox style="mso-next-textbox:#Text Box 1155">
                <w:txbxContent>
                  <w:p w:rsidR="00A50CAE" w:rsidRPr="00C30587" w:rsidRDefault="00A50CAE" w:rsidP="00A50CAE">
                    <w:pPr>
                      <w:contextualSpacing/>
                      <w:jc w:val="center"/>
                      <w:rPr>
                        <w:b/>
                        <w:sz w:val="20"/>
                        <w:szCs w:val="20"/>
                      </w:rPr>
                    </w:pPr>
                    <w:r w:rsidRPr="00C30587">
                      <w:rPr>
                        <w:b/>
                        <w:sz w:val="20"/>
                        <w:szCs w:val="20"/>
                      </w:rPr>
                      <w:t>Không</w:t>
                    </w:r>
                  </w:p>
                </w:txbxContent>
              </v:textbox>
            </v:shape>
            <v:shape id="Text Box 1156" o:spid="_x0000_s1102" type="#_x0000_t202" style="position:absolute;left:9708;top:303;width:1228;height:31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0KOcMA&#10;AADcAAAADwAAAGRycy9kb3ducmV2LnhtbERPS2sCMRC+F/wPYQpeSs1qfW6NIoLF3qoVvQ6bcXdx&#10;M1mTuG7/fSMUepuP7znzZWsq0ZDzpWUF/V4CgjizuuRcweF78zoF4QOyxsoyKfghD8tF52mOqbZ3&#10;3lGzD7mIIexTVFCEUKdS+qwgg75na+LIna0zGCJ0udQO7zHcVHKQJGNpsOTYUGBN64Kyy/5mFEyH&#10;2+bkP9++jtn4XM3Cy6T5uDqlus/t6h1EoDb8i//cWx3nz0bweCZeIB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a0KOcMAAADcAAAADwAAAAAAAAAAAAAAAACYAgAAZHJzL2Rv&#10;d25yZXYueG1sUEsFBgAAAAAEAAQA9QAAAIgDAAAAAA==&#10;">
              <v:textbox style="mso-next-textbox:#Text Box 1156">
                <w:txbxContent>
                  <w:p w:rsidR="00A50CAE" w:rsidRPr="00C60155" w:rsidRDefault="00A50CAE" w:rsidP="00A50CAE">
                    <w:pPr>
                      <w:contextualSpacing/>
                      <w:rPr>
                        <w:sz w:val="22"/>
                      </w:rPr>
                    </w:pPr>
                    <w:r w:rsidRPr="00C60155">
                      <w:rPr>
                        <w:sz w:val="22"/>
                      </w:rPr>
                      <w:t xml:space="preserve">Thực hiện thay đổi: </w:t>
                    </w:r>
                  </w:p>
                  <w:p w:rsidR="00A50CAE" w:rsidRPr="00C60155" w:rsidRDefault="00A50CAE" w:rsidP="00A50CAE">
                    <w:pPr>
                      <w:contextualSpacing/>
                      <w:rPr>
                        <w:sz w:val="22"/>
                      </w:rPr>
                    </w:pPr>
                    <w:r w:rsidRPr="00C60155">
                      <w:rPr>
                        <w:sz w:val="22"/>
                      </w:rPr>
                      <w:t>- Thông báo, huấn luyện cho nhân viên;</w:t>
                    </w:r>
                  </w:p>
                  <w:p w:rsidR="00A50CAE" w:rsidRPr="00D3415A" w:rsidRDefault="00A50CAE" w:rsidP="00A50CAE">
                    <w:pPr>
                      <w:contextualSpacing/>
                      <w:rPr>
                        <w:sz w:val="22"/>
                      </w:rPr>
                    </w:pPr>
                    <w:r w:rsidRPr="00C60155">
                      <w:rPr>
                        <w:sz w:val="22"/>
                      </w:rPr>
                      <w:t xml:space="preserve"> - Thực hiện thay đổi.</w:t>
                    </w:r>
                  </w:p>
                </w:txbxContent>
              </v:textbox>
            </v:shape>
            <v:shape id="Text Box 1157" o:spid="_x0000_s1103" type="#_x0000_t202" style="position:absolute;left:6420;top:303;width:1228;height:31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UTsMA&#10;AADcAAAADwAAAGRycy9kb3ducmV2LnhtbERPTWvCQBC9F/wPywheim5qJdXUVURo0Zu1otchOyah&#10;2dl0dxvjv3cFobd5vM+ZLztTi5acrywreBklIIhzqysuFBy+P4ZTED4ga6wtk4IreVguek9zzLS9&#10;8Be1+1CIGMI+QwVlCE0mpc9LMuhHtiGO3Nk6gyFCV0jt8BLDTS3HSZJKgxXHhhIbWpeU/+z/jILp&#10;ZNOe/PZ1d8zTcz0Lz2/t569TatDvVu8gAnXhX/xwb3ScP0vh/ky8QC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X+UTsMAAADcAAAADwAAAAAAAAAAAAAAAACYAgAAZHJzL2Rv&#10;d25yZXYueG1sUEsFBgAAAAAEAAQA9QAAAIgDAAAAAA==&#10;">
              <v:textbox style="mso-next-textbox:#Text Box 1157">
                <w:txbxContent>
                  <w:p w:rsidR="00A50CAE" w:rsidRDefault="00A50CAE" w:rsidP="00A50CAE">
                    <w:pPr>
                      <w:contextualSpacing/>
                      <w:rPr>
                        <w:sz w:val="22"/>
                      </w:rPr>
                    </w:pPr>
                  </w:p>
                  <w:p w:rsidR="00A50CAE" w:rsidRPr="00150A4C" w:rsidRDefault="00A50CAE" w:rsidP="00A50CAE">
                    <w:pPr>
                      <w:contextualSpacing/>
                      <w:rPr>
                        <w:sz w:val="22"/>
                      </w:rPr>
                    </w:pPr>
                    <w:r w:rsidRPr="00150A4C">
                      <w:rPr>
                        <w:sz w:val="22"/>
                      </w:rPr>
                      <w:t>Đánh giá thay đổi:</w:t>
                    </w:r>
                  </w:p>
                  <w:p w:rsidR="00A50CAE" w:rsidRPr="00150A4C" w:rsidRDefault="00A50CAE" w:rsidP="00A50CAE">
                    <w:pPr>
                      <w:contextualSpacing/>
                      <w:rPr>
                        <w:sz w:val="22"/>
                      </w:rPr>
                    </w:pPr>
                    <w:r w:rsidRPr="00150A4C">
                      <w:rPr>
                        <w:sz w:val="22"/>
                      </w:rPr>
                      <w:t>- Tiềm ẩn các nguy hiểm;</w:t>
                    </w:r>
                  </w:p>
                  <w:p w:rsidR="00A50CAE" w:rsidRPr="00150A4C" w:rsidRDefault="00A50CAE" w:rsidP="00A50CAE">
                    <w:pPr>
                      <w:contextualSpacing/>
                      <w:rPr>
                        <w:sz w:val="22"/>
                      </w:rPr>
                    </w:pPr>
                    <w:r w:rsidRPr="00150A4C">
                      <w:rPr>
                        <w:sz w:val="22"/>
                      </w:rPr>
                      <w:t>- Đánh giá rủi ro</w:t>
                    </w:r>
                  </w:p>
                  <w:p w:rsidR="00A50CAE" w:rsidRPr="00150A4C" w:rsidRDefault="00A50CAE" w:rsidP="00A50CAE">
                    <w:pPr>
                      <w:contextualSpacing/>
                      <w:rPr>
                        <w:sz w:val="22"/>
                      </w:rPr>
                    </w:pPr>
                  </w:p>
                </w:txbxContent>
              </v:textbox>
            </v:shape>
          </v:group>
        </w:pict>
      </w:r>
    </w:p>
    <w:p w:rsidR="00A50CAE" w:rsidRPr="0099247E" w:rsidRDefault="00A50CAE" w:rsidP="00A50CAE">
      <w:pPr>
        <w:spacing w:before="120" w:after="120" w:line="276" w:lineRule="auto"/>
        <w:rPr>
          <w:rFonts w:eastAsia="Calibri"/>
          <w:color w:val="000000"/>
          <w:sz w:val="28"/>
          <w:szCs w:val="22"/>
          <w:lang w:val="vi-VN"/>
        </w:rPr>
      </w:pPr>
    </w:p>
    <w:p w:rsidR="00A50CAE" w:rsidRPr="0099247E" w:rsidRDefault="00A50CAE" w:rsidP="00A50CAE">
      <w:pPr>
        <w:spacing w:before="120" w:after="120" w:line="276" w:lineRule="auto"/>
        <w:rPr>
          <w:rFonts w:eastAsia="Calibri"/>
          <w:color w:val="000000"/>
          <w:sz w:val="28"/>
          <w:szCs w:val="22"/>
          <w:lang w:val="vi-VN"/>
        </w:rPr>
      </w:pPr>
    </w:p>
    <w:p w:rsidR="00A50CAE" w:rsidRPr="0099247E" w:rsidRDefault="00A50CAE" w:rsidP="00A50CAE">
      <w:pPr>
        <w:spacing w:before="120" w:after="120" w:line="276" w:lineRule="auto"/>
        <w:rPr>
          <w:rFonts w:eastAsia="Calibri"/>
          <w:color w:val="000000"/>
          <w:sz w:val="28"/>
          <w:szCs w:val="22"/>
          <w:lang w:val="vi-VN"/>
        </w:rPr>
      </w:pPr>
    </w:p>
    <w:p w:rsidR="00A50CAE" w:rsidRPr="0099247E" w:rsidRDefault="00A50CAE" w:rsidP="00A50CAE">
      <w:pPr>
        <w:spacing w:before="120" w:after="120" w:line="276" w:lineRule="auto"/>
        <w:rPr>
          <w:rFonts w:eastAsia="Calibri"/>
          <w:color w:val="000000"/>
          <w:sz w:val="28"/>
          <w:szCs w:val="22"/>
          <w:lang w:val="vi-VN"/>
        </w:rPr>
      </w:pPr>
    </w:p>
    <w:p w:rsidR="00A50CAE" w:rsidRPr="0099247E" w:rsidRDefault="00A50CAE" w:rsidP="00A50CAE">
      <w:pPr>
        <w:spacing w:before="120" w:after="120" w:line="276" w:lineRule="auto"/>
        <w:rPr>
          <w:rFonts w:eastAsia="Calibri"/>
          <w:color w:val="000000"/>
          <w:sz w:val="28"/>
          <w:szCs w:val="22"/>
          <w:lang w:val="vi-VN"/>
        </w:rPr>
      </w:pPr>
    </w:p>
    <w:p w:rsidR="00A50CAE" w:rsidRPr="0099247E" w:rsidRDefault="00A50CAE" w:rsidP="00A50CAE">
      <w:pPr>
        <w:spacing w:before="120" w:after="120" w:line="276" w:lineRule="auto"/>
        <w:rPr>
          <w:rFonts w:eastAsia="Calibri"/>
          <w:color w:val="000000"/>
          <w:sz w:val="28"/>
          <w:szCs w:val="22"/>
          <w:lang w:val="vi-VN"/>
        </w:rPr>
      </w:pPr>
    </w:p>
    <w:p w:rsidR="00A50CAE" w:rsidRPr="0099247E" w:rsidRDefault="00A50CAE" w:rsidP="00A50CAE">
      <w:pPr>
        <w:spacing w:before="120" w:after="120" w:line="276" w:lineRule="auto"/>
        <w:rPr>
          <w:rFonts w:eastAsia="Calibri"/>
          <w:color w:val="000000"/>
          <w:sz w:val="28"/>
          <w:szCs w:val="22"/>
          <w:lang w:val="vi-VN"/>
        </w:rPr>
      </w:pPr>
    </w:p>
    <w:p w:rsidR="00A50CAE" w:rsidRPr="0099247E" w:rsidRDefault="00A50CAE" w:rsidP="00A50CAE">
      <w:pPr>
        <w:spacing w:before="120" w:after="120" w:line="276" w:lineRule="auto"/>
        <w:rPr>
          <w:rFonts w:eastAsia="Calibri"/>
          <w:color w:val="000000"/>
          <w:sz w:val="28"/>
          <w:szCs w:val="22"/>
          <w:lang w:val="vi-VN"/>
        </w:rPr>
      </w:pPr>
    </w:p>
    <w:p w:rsidR="00A50CAE" w:rsidRPr="0099247E" w:rsidRDefault="00A50CAE" w:rsidP="00A50CAE">
      <w:pPr>
        <w:spacing w:before="120" w:after="120" w:line="276" w:lineRule="auto"/>
        <w:rPr>
          <w:rFonts w:eastAsia="Calibri"/>
          <w:color w:val="000000"/>
          <w:sz w:val="28"/>
          <w:szCs w:val="22"/>
          <w:lang w:val="vi-VN"/>
        </w:rPr>
      </w:pPr>
    </w:p>
    <w:p w:rsidR="005F630A" w:rsidRPr="0099247E" w:rsidRDefault="005F630A" w:rsidP="00A50CAE">
      <w:pPr>
        <w:spacing w:before="120" w:after="120" w:line="276" w:lineRule="auto"/>
        <w:rPr>
          <w:rFonts w:eastAsia="Calibri"/>
          <w:color w:val="000000"/>
          <w:sz w:val="28"/>
          <w:szCs w:val="22"/>
          <w:lang w:val="vi-VN"/>
        </w:rPr>
      </w:pPr>
    </w:p>
    <w:p w:rsidR="00A50CAE" w:rsidRPr="0099247E" w:rsidRDefault="00A50CAE" w:rsidP="003448F9">
      <w:pPr>
        <w:keepNext/>
        <w:keepLines/>
        <w:numPr>
          <w:ilvl w:val="0"/>
          <w:numId w:val="6"/>
        </w:numPr>
        <w:tabs>
          <w:tab w:val="left" w:pos="1134"/>
        </w:tabs>
        <w:spacing w:before="200" w:after="120" w:line="276" w:lineRule="auto"/>
        <w:ind w:left="0" w:firstLine="709"/>
        <w:outlineLvl w:val="1"/>
        <w:rPr>
          <w:b/>
          <w:bCs/>
          <w:color w:val="000000"/>
          <w:sz w:val="28"/>
          <w:szCs w:val="26"/>
          <w:lang w:val="vi-VN"/>
        </w:rPr>
      </w:pPr>
      <w:bookmarkStart w:id="34" w:name="_Toc513465817"/>
      <w:r w:rsidRPr="0099247E">
        <w:rPr>
          <w:b/>
          <w:bCs/>
          <w:color w:val="000000"/>
          <w:sz w:val="28"/>
          <w:szCs w:val="26"/>
          <w:lang w:val="vi-VN"/>
        </w:rPr>
        <w:t>Cải tiến liên tục HTQLAT</w:t>
      </w:r>
      <w:bookmarkEnd w:id="34"/>
    </w:p>
    <w:p w:rsidR="00A50CAE" w:rsidRPr="0099247E" w:rsidRDefault="00A50CAE" w:rsidP="00A50CAE">
      <w:pPr>
        <w:tabs>
          <w:tab w:val="left" w:pos="1134"/>
        </w:tabs>
        <w:spacing w:before="120" w:after="120" w:line="276" w:lineRule="auto"/>
        <w:ind w:left="709"/>
        <w:jc w:val="both"/>
        <w:rPr>
          <w:b/>
          <w:i/>
          <w:color w:val="000000"/>
          <w:sz w:val="28"/>
          <w:szCs w:val="28"/>
          <w:lang w:val="es-ES"/>
        </w:rPr>
      </w:pPr>
      <w:r w:rsidRPr="0099247E">
        <w:rPr>
          <w:b/>
          <w:i/>
          <w:color w:val="000000"/>
          <w:sz w:val="28"/>
          <w:szCs w:val="28"/>
          <w:lang w:val="es-ES"/>
        </w:rPr>
        <w:t>5.1</w:t>
      </w:r>
      <w:r w:rsidR="0044098B">
        <w:rPr>
          <w:b/>
          <w:i/>
          <w:color w:val="000000"/>
          <w:sz w:val="28"/>
          <w:szCs w:val="28"/>
          <w:lang w:val="es-ES"/>
        </w:rPr>
        <w:t>.</w:t>
      </w:r>
      <w:r w:rsidRPr="0099247E">
        <w:rPr>
          <w:b/>
          <w:i/>
          <w:color w:val="000000"/>
          <w:sz w:val="28"/>
          <w:szCs w:val="28"/>
          <w:lang w:val="es-ES"/>
        </w:rPr>
        <w:t xml:space="preserve"> Khái quát</w:t>
      </w:r>
    </w:p>
    <w:p w:rsidR="00A50CAE" w:rsidRPr="0099247E" w:rsidRDefault="00A50CAE" w:rsidP="00A50CAE">
      <w:pPr>
        <w:spacing w:before="120" w:after="120" w:line="276" w:lineRule="auto"/>
        <w:ind w:firstLine="709"/>
        <w:jc w:val="both"/>
        <w:rPr>
          <w:rFonts w:eastAsia="Calibri"/>
          <w:color w:val="000000"/>
          <w:sz w:val="28"/>
          <w:szCs w:val="22"/>
          <w:lang w:val="vi-VN"/>
        </w:rPr>
      </w:pPr>
      <w:r w:rsidRPr="0099247E">
        <w:rPr>
          <w:rFonts w:eastAsia="Calibri"/>
          <w:color w:val="000000"/>
          <w:sz w:val="28"/>
          <w:szCs w:val="22"/>
          <w:lang w:val="es-ES"/>
        </w:rPr>
        <w:t>G</w:t>
      </w:r>
      <w:r w:rsidRPr="0099247E">
        <w:rPr>
          <w:rFonts w:eastAsia="Calibri"/>
          <w:color w:val="000000"/>
          <w:sz w:val="28"/>
          <w:szCs w:val="22"/>
          <w:lang w:val="vi-VN"/>
        </w:rPr>
        <w:t xml:space="preserve">iám đốc Cảng </w:t>
      </w:r>
      <w:r w:rsidR="00B13E0F">
        <w:rPr>
          <w:rFonts w:eastAsia="Calibri"/>
          <w:color w:val="000000"/>
          <w:sz w:val="28"/>
          <w:szCs w:val="28"/>
          <w:lang w:val="es-ES"/>
        </w:rPr>
        <w:t>HKQT Cát Bi</w:t>
      </w:r>
      <w:r w:rsidR="00B13E0F" w:rsidRPr="0099247E">
        <w:rPr>
          <w:rFonts w:eastAsia="Calibri"/>
          <w:color w:val="000000"/>
          <w:sz w:val="28"/>
          <w:szCs w:val="22"/>
          <w:lang w:val="vi-VN"/>
        </w:rPr>
        <w:t xml:space="preserve"> </w:t>
      </w:r>
      <w:r w:rsidRPr="0099247E">
        <w:rPr>
          <w:rFonts w:eastAsia="Calibri"/>
          <w:color w:val="000000"/>
          <w:sz w:val="28"/>
          <w:szCs w:val="22"/>
          <w:lang w:val="vi-VN"/>
        </w:rPr>
        <w:t xml:space="preserve">chịu trách nhiệm triển khai và duy trì các quy trình vận hành trong </w:t>
      </w:r>
      <w:r w:rsidR="00755EA6">
        <w:rPr>
          <w:rFonts w:eastAsia="Calibri"/>
          <w:color w:val="000000"/>
          <w:sz w:val="28"/>
          <w:szCs w:val="22"/>
        </w:rPr>
        <w:t>HTQLAT</w:t>
      </w:r>
      <w:r w:rsidRPr="0099247E">
        <w:rPr>
          <w:rFonts w:eastAsia="Calibri"/>
          <w:color w:val="000000"/>
          <w:sz w:val="28"/>
          <w:szCs w:val="22"/>
          <w:lang w:val="vi-VN"/>
        </w:rPr>
        <w:t xml:space="preserve"> để xác định những nguyên nhân của việc thực hiện thấp hơn tiêu chuẩn đã đưa ra trong </w:t>
      </w:r>
      <w:r w:rsidR="009B6B81">
        <w:rPr>
          <w:rFonts w:eastAsia="Calibri"/>
          <w:color w:val="000000"/>
          <w:sz w:val="28"/>
          <w:szCs w:val="28"/>
          <w:lang w:val="es-ES"/>
        </w:rPr>
        <w:t>HTQLAT</w:t>
      </w:r>
      <w:r w:rsidRPr="0099247E">
        <w:rPr>
          <w:rFonts w:eastAsia="Calibri"/>
          <w:color w:val="000000"/>
          <w:sz w:val="28"/>
          <w:szCs w:val="22"/>
          <w:lang w:val="vi-VN"/>
        </w:rPr>
        <w:t>.</w:t>
      </w:r>
      <w:r w:rsidR="00755EA6">
        <w:rPr>
          <w:rFonts w:eastAsia="Calibri"/>
          <w:color w:val="000000"/>
          <w:sz w:val="28"/>
          <w:szCs w:val="22"/>
        </w:rPr>
        <w:t xml:space="preserve"> </w:t>
      </w:r>
      <w:r w:rsidRPr="0099247E">
        <w:rPr>
          <w:rFonts w:eastAsia="Calibri"/>
          <w:color w:val="000000"/>
          <w:sz w:val="28"/>
          <w:szCs w:val="22"/>
          <w:lang w:val="vi-VN"/>
        </w:rPr>
        <w:t xml:space="preserve">Từ đó đưa ra các biện pháp sửa đổi nhằm đảm bảo sự cải tiến liên tục của </w:t>
      </w:r>
      <w:r w:rsidR="00755EA6">
        <w:rPr>
          <w:rFonts w:eastAsia="Calibri"/>
          <w:color w:val="000000"/>
          <w:sz w:val="28"/>
          <w:szCs w:val="22"/>
        </w:rPr>
        <w:t>HTQLAT</w:t>
      </w:r>
      <w:r w:rsidRPr="0099247E">
        <w:rPr>
          <w:rFonts w:eastAsia="Calibri"/>
          <w:color w:val="000000"/>
          <w:sz w:val="28"/>
          <w:szCs w:val="22"/>
          <w:lang w:val="vi-VN"/>
        </w:rPr>
        <w:t xml:space="preserve">. Việc cải tiến liên tục </w:t>
      </w:r>
      <w:r w:rsidRPr="00755EA6">
        <w:rPr>
          <w:rFonts w:eastAsia="Calibri"/>
          <w:i/>
          <w:color w:val="000000"/>
          <w:sz w:val="28"/>
          <w:szCs w:val="22"/>
          <w:lang w:val="vi-VN"/>
        </w:rPr>
        <w:t>(continuous improvement)</w:t>
      </w:r>
      <w:r w:rsidRPr="0099247E">
        <w:rPr>
          <w:rFonts w:eastAsia="Calibri"/>
          <w:color w:val="000000"/>
          <w:sz w:val="28"/>
          <w:szCs w:val="22"/>
          <w:lang w:val="vi-VN"/>
        </w:rPr>
        <w:t xml:space="preserve"> </w:t>
      </w:r>
      <w:r w:rsidR="00755EA6">
        <w:rPr>
          <w:rFonts w:eastAsia="Calibri"/>
          <w:color w:val="000000"/>
          <w:sz w:val="28"/>
          <w:szCs w:val="22"/>
        </w:rPr>
        <w:t>HTQLAT</w:t>
      </w:r>
      <w:r w:rsidR="00755EA6" w:rsidRPr="0099247E">
        <w:rPr>
          <w:rFonts w:eastAsia="Calibri"/>
          <w:color w:val="000000"/>
          <w:sz w:val="28"/>
          <w:szCs w:val="22"/>
          <w:lang w:val="vi-VN"/>
        </w:rPr>
        <w:t xml:space="preserve"> </w:t>
      </w:r>
      <w:r w:rsidRPr="0099247E">
        <w:rPr>
          <w:rFonts w:eastAsia="Calibri"/>
          <w:color w:val="000000"/>
          <w:sz w:val="28"/>
          <w:szCs w:val="22"/>
          <w:lang w:val="vi-VN"/>
        </w:rPr>
        <w:t>được thực hiện thông qua việc:</w:t>
      </w:r>
    </w:p>
    <w:p w:rsidR="00A50CAE" w:rsidRPr="0099247E" w:rsidRDefault="00A50CAE" w:rsidP="003448F9">
      <w:pPr>
        <w:numPr>
          <w:ilvl w:val="0"/>
          <w:numId w:val="9"/>
        </w:numPr>
        <w:tabs>
          <w:tab w:val="num" w:pos="1134"/>
        </w:tabs>
        <w:spacing w:before="120" w:after="200" w:line="276" w:lineRule="auto"/>
        <w:ind w:left="0" w:firstLine="709"/>
        <w:contextualSpacing/>
        <w:jc w:val="both"/>
        <w:rPr>
          <w:rFonts w:eastAsia="Calibri"/>
          <w:color w:val="000000"/>
          <w:sz w:val="28"/>
          <w:szCs w:val="28"/>
          <w:lang w:val="vi-VN"/>
        </w:rPr>
      </w:pPr>
      <w:r w:rsidRPr="0099247E">
        <w:rPr>
          <w:rFonts w:eastAsia="Calibri"/>
          <w:color w:val="000000"/>
          <w:sz w:val="28"/>
          <w:szCs w:val="28"/>
          <w:lang w:val="vi-VN"/>
        </w:rPr>
        <w:t>Đánh giá hiệu quả của các quy trình, phương tiện, trang thiết bị;</w:t>
      </w:r>
    </w:p>
    <w:p w:rsidR="00A50CAE" w:rsidRPr="0099247E" w:rsidRDefault="00A50CAE" w:rsidP="003448F9">
      <w:pPr>
        <w:numPr>
          <w:ilvl w:val="0"/>
          <w:numId w:val="9"/>
        </w:numPr>
        <w:tabs>
          <w:tab w:val="num" w:pos="1134"/>
        </w:tabs>
        <w:spacing w:before="120" w:after="200" w:line="276" w:lineRule="auto"/>
        <w:ind w:left="0" w:firstLine="709"/>
        <w:contextualSpacing/>
        <w:jc w:val="both"/>
        <w:rPr>
          <w:rFonts w:eastAsia="Calibri"/>
          <w:color w:val="000000"/>
          <w:sz w:val="28"/>
          <w:szCs w:val="28"/>
          <w:lang w:val="vi-VN"/>
        </w:rPr>
      </w:pPr>
      <w:r w:rsidRPr="0099247E">
        <w:rPr>
          <w:rFonts w:eastAsia="Calibri"/>
          <w:color w:val="000000"/>
          <w:sz w:val="28"/>
          <w:szCs w:val="28"/>
          <w:lang w:val="vi-VN"/>
        </w:rPr>
        <w:t xml:space="preserve">Đánh giá hiệu lực tổng thể của </w:t>
      </w:r>
      <w:r w:rsidR="00755EA6">
        <w:rPr>
          <w:rFonts w:eastAsia="Calibri"/>
          <w:color w:val="000000"/>
          <w:sz w:val="28"/>
          <w:szCs w:val="22"/>
        </w:rPr>
        <w:t>HTQLAT</w:t>
      </w:r>
      <w:r w:rsidRPr="0099247E">
        <w:rPr>
          <w:rFonts w:eastAsia="Calibri"/>
          <w:color w:val="000000"/>
          <w:sz w:val="28"/>
          <w:szCs w:val="28"/>
          <w:lang w:val="vi-VN"/>
        </w:rPr>
        <w:t>;</w:t>
      </w:r>
    </w:p>
    <w:p w:rsidR="00A50CAE" w:rsidRPr="0099247E" w:rsidRDefault="00A50CAE" w:rsidP="003448F9">
      <w:pPr>
        <w:numPr>
          <w:ilvl w:val="0"/>
          <w:numId w:val="9"/>
        </w:numPr>
        <w:tabs>
          <w:tab w:val="num" w:pos="1134"/>
        </w:tabs>
        <w:spacing w:before="120" w:after="200" w:line="276" w:lineRule="auto"/>
        <w:ind w:left="0" w:firstLine="709"/>
        <w:contextualSpacing/>
        <w:jc w:val="both"/>
        <w:rPr>
          <w:rFonts w:eastAsia="Calibri"/>
          <w:color w:val="000000"/>
          <w:sz w:val="28"/>
          <w:szCs w:val="28"/>
          <w:lang w:val="vi-VN"/>
        </w:rPr>
      </w:pPr>
      <w:r w:rsidRPr="0099247E">
        <w:rPr>
          <w:rFonts w:eastAsia="Calibri"/>
          <w:color w:val="000000"/>
          <w:sz w:val="28"/>
          <w:szCs w:val="28"/>
          <w:lang w:val="vi-VN"/>
        </w:rPr>
        <w:t>Đánh giá hiệu quả mối tương tác của các thành phần trong hệ thống đối với việc kiểm soát và làm giảm rủi ro trong an toàn.</w:t>
      </w:r>
    </w:p>
    <w:p w:rsidR="00A50CAE" w:rsidRPr="0099247E" w:rsidRDefault="00A50CAE" w:rsidP="00A50CAE">
      <w:pPr>
        <w:tabs>
          <w:tab w:val="left" w:pos="1134"/>
        </w:tabs>
        <w:spacing w:before="120" w:after="120" w:line="276" w:lineRule="auto"/>
        <w:ind w:left="709"/>
        <w:jc w:val="both"/>
        <w:rPr>
          <w:b/>
          <w:i/>
          <w:color w:val="000000"/>
          <w:sz w:val="28"/>
          <w:szCs w:val="28"/>
          <w:lang w:val="es-ES"/>
        </w:rPr>
      </w:pPr>
      <w:r w:rsidRPr="0099247E">
        <w:rPr>
          <w:b/>
          <w:i/>
          <w:color w:val="000000"/>
          <w:sz w:val="28"/>
          <w:szCs w:val="28"/>
          <w:lang w:val="es-ES"/>
        </w:rPr>
        <w:t>Chu trình cải tiến liên tục</w:t>
      </w:r>
    </w:p>
    <w:p w:rsidR="00A50CAE" w:rsidRPr="0099247E" w:rsidRDefault="00A50CAE" w:rsidP="00A50CAE">
      <w:pPr>
        <w:spacing w:before="120" w:after="120" w:line="276" w:lineRule="auto"/>
        <w:ind w:firstLine="709"/>
        <w:jc w:val="both"/>
        <w:rPr>
          <w:rFonts w:eastAsia="Calibri"/>
          <w:color w:val="000000"/>
          <w:sz w:val="28"/>
          <w:szCs w:val="22"/>
          <w:lang w:val="vi-VN"/>
        </w:rPr>
      </w:pPr>
      <w:r w:rsidRPr="0099247E">
        <w:rPr>
          <w:rFonts w:eastAsia="Calibri"/>
          <w:color w:val="000000"/>
          <w:sz w:val="28"/>
          <w:szCs w:val="22"/>
          <w:lang w:val="vi-VN"/>
        </w:rPr>
        <w:t xml:space="preserve">Bảo đảm an toàn được xây dựng trên các nguyên tắc của chu trình cải tiến liên tục. </w:t>
      </w:r>
      <w:r w:rsidR="00755EA6">
        <w:rPr>
          <w:rFonts w:eastAsia="Calibri"/>
          <w:color w:val="000000"/>
          <w:sz w:val="28"/>
          <w:szCs w:val="22"/>
        </w:rPr>
        <w:t>HTQLAT</w:t>
      </w:r>
      <w:r w:rsidR="00755EA6" w:rsidRPr="0099247E">
        <w:rPr>
          <w:rFonts w:eastAsia="Calibri"/>
          <w:color w:val="000000"/>
          <w:sz w:val="28"/>
          <w:szCs w:val="22"/>
          <w:lang w:val="vi-VN"/>
        </w:rPr>
        <w:t xml:space="preserve"> </w:t>
      </w:r>
      <w:r w:rsidRPr="0099247E">
        <w:rPr>
          <w:rFonts w:eastAsia="Calibri"/>
          <w:color w:val="000000"/>
          <w:sz w:val="28"/>
          <w:szCs w:val="22"/>
          <w:lang w:val="vi-VN"/>
        </w:rPr>
        <w:t xml:space="preserve">cung cấp cho cán bộ, nhân viên tại Cảng </w:t>
      </w:r>
      <w:r w:rsidR="00E45644">
        <w:rPr>
          <w:rFonts w:eastAsia="Calibri"/>
          <w:color w:val="000000"/>
          <w:sz w:val="28"/>
          <w:szCs w:val="22"/>
        </w:rPr>
        <w:t>HKQT Cát Bi</w:t>
      </w:r>
      <w:r w:rsidRPr="0099247E">
        <w:rPr>
          <w:rFonts w:eastAsia="Calibri"/>
          <w:color w:val="000000"/>
          <w:sz w:val="28"/>
          <w:szCs w:val="22"/>
          <w:lang w:val="vi-VN"/>
        </w:rPr>
        <w:t xml:space="preserve"> quy trình và cách thức giám sát và cải tiến liên tục một cách hệ thống, an toàn và hiệu quả. Quy trình việc cải tiến liên tục bao gồm 4 bước hình thành một chu trình liên tục:</w:t>
      </w:r>
    </w:p>
    <w:p w:rsidR="00A50CAE" w:rsidRPr="0099247E" w:rsidRDefault="00B700CC" w:rsidP="00A50CAE">
      <w:pPr>
        <w:spacing w:before="120" w:after="120" w:line="276" w:lineRule="auto"/>
        <w:rPr>
          <w:rFonts w:eastAsia="Calibri"/>
          <w:color w:val="000000"/>
          <w:sz w:val="28"/>
          <w:szCs w:val="22"/>
        </w:rPr>
      </w:pPr>
      <w:r>
        <w:rPr>
          <w:rFonts w:eastAsia="Calibri"/>
          <w:noProof/>
          <w:color w:val="000000"/>
          <w:sz w:val="28"/>
          <w:szCs w:val="22"/>
        </w:rPr>
        <w:lastRenderedPageBreak/>
        <w:drawing>
          <wp:inline distT="0" distB="0" distL="0" distR="0">
            <wp:extent cx="5220335" cy="3253740"/>
            <wp:effectExtent l="0" t="0" r="0" b="0"/>
            <wp:docPr id="2" name="Diagram 10"/>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A50CAE" w:rsidRPr="0099247E" w:rsidRDefault="00A50CAE" w:rsidP="00A50CAE">
      <w:pPr>
        <w:spacing w:before="120" w:after="120" w:line="276" w:lineRule="auto"/>
        <w:ind w:firstLine="709"/>
        <w:jc w:val="both"/>
        <w:rPr>
          <w:rFonts w:eastAsia="Calibri"/>
          <w:color w:val="000000"/>
          <w:sz w:val="28"/>
          <w:szCs w:val="22"/>
        </w:rPr>
      </w:pPr>
      <w:r w:rsidRPr="0099247E">
        <w:rPr>
          <w:rFonts w:eastAsia="Calibri"/>
          <w:color w:val="000000"/>
          <w:sz w:val="28"/>
          <w:szCs w:val="22"/>
        </w:rPr>
        <w:t xml:space="preserve">Trong chu trình cải tiến liên tục, giai đoạn kiểm tra, đánh giá là hoạt động cơ bản của sự cải tiến liên tục. </w:t>
      </w:r>
    </w:p>
    <w:p w:rsidR="00A50CAE" w:rsidRPr="00B675BF" w:rsidRDefault="00000E8C" w:rsidP="0044098B">
      <w:pPr>
        <w:tabs>
          <w:tab w:val="left" w:pos="1134"/>
        </w:tabs>
        <w:spacing w:before="120" w:after="120" w:line="276" w:lineRule="auto"/>
        <w:ind w:left="709"/>
        <w:jc w:val="both"/>
        <w:rPr>
          <w:i/>
          <w:color w:val="000000"/>
          <w:sz w:val="28"/>
          <w:szCs w:val="28"/>
          <w:u w:val="single"/>
          <w:lang w:val="es-ES"/>
        </w:rPr>
      </w:pPr>
      <w:r w:rsidRPr="00B675BF">
        <w:rPr>
          <w:i/>
          <w:color w:val="000000"/>
          <w:sz w:val="28"/>
          <w:szCs w:val="28"/>
          <w:u w:val="single"/>
          <w:lang w:val="es-ES"/>
        </w:rPr>
        <w:t>5.</w:t>
      </w:r>
      <w:r w:rsidR="00EE07A8" w:rsidRPr="00B675BF">
        <w:rPr>
          <w:i/>
          <w:color w:val="000000"/>
          <w:sz w:val="28"/>
          <w:szCs w:val="28"/>
          <w:u w:val="single"/>
          <w:lang w:val="es-ES"/>
        </w:rPr>
        <w:t>1</w:t>
      </w:r>
      <w:r w:rsidRPr="00B675BF">
        <w:rPr>
          <w:i/>
          <w:color w:val="000000"/>
          <w:sz w:val="28"/>
          <w:szCs w:val="28"/>
          <w:u w:val="single"/>
          <w:lang w:val="es-ES"/>
        </w:rPr>
        <w:t xml:space="preserve">.1. </w:t>
      </w:r>
      <w:r w:rsidR="00A50CAE" w:rsidRPr="00B675BF">
        <w:rPr>
          <w:i/>
          <w:color w:val="000000"/>
          <w:sz w:val="28"/>
          <w:szCs w:val="28"/>
          <w:u w:val="single"/>
          <w:lang w:val="es-ES"/>
        </w:rPr>
        <w:t xml:space="preserve">Lập kế hoạch </w:t>
      </w:r>
    </w:p>
    <w:p w:rsidR="00A50CAE" w:rsidRPr="0099247E" w:rsidRDefault="00A50CAE" w:rsidP="00A50CAE">
      <w:pPr>
        <w:spacing w:before="120" w:after="120" w:line="276" w:lineRule="auto"/>
        <w:ind w:firstLine="709"/>
        <w:jc w:val="both"/>
        <w:rPr>
          <w:rFonts w:eastAsia="Calibri"/>
          <w:color w:val="000000"/>
          <w:sz w:val="28"/>
          <w:szCs w:val="22"/>
          <w:lang w:val="pt-BR"/>
        </w:rPr>
      </w:pPr>
      <w:r w:rsidRPr="0099247E">
        <w:rPr>
          <w:rFonts w:eastAsia="Calibri"/>
          <w:color w:val="000000"/>
          <w:sz w:val="28"/>
          <w:szCs w:val="22"/>
          <w:lang w:val="pt-BR"/>
        </w:rPr>
        <w:t xml:space="preserve">Các cơ quan, đơn vị lập các bản kế hoạch cho từng hoạt động tại </w:t>
      </w:r>
      <w:r w:rsidR="00B675BF" w:rsidRPr="0099247E">
        <w:rPr>
          <w:rFonts w:eastAsia="Calibri"/>
          <w:color w:val="000000"/>
          <w:sz w:val="28"/>
          <w:szCs w:val="22"/>
          <w:lang w:val="vi-VN"/>
        </w:rPr>
        <w:t xml:space="preserve">Cảng </w:t>
      </w:r>
      <w:r w:rsidR="00B675BF">
        <w:rPr>
          <w:rFonts w:eastAsia="Calibri"/>
          <w:color w:val="000000"/>
          <w:sz w:val="28"/>
          <w:szCs w:val="22"/>
        </w:rPr>
        <w:t>HKQT Cát Bi</w:t>
      </w:r>
      <w:r w:rsidRPr="0099247E">
        <w:rPr>
          <w:rFonts w:eastAsia="Calibri"/>
          <w:color w:val="000000"/>
          <w:sz w:val="28"/>
          <w:szCs w:val="22"/>
          <w:lang w:val="pt-BR"/>
        </w:rPr>
        <w:t xml:space="preserve">. Các kế hoạch bao gồm các mục tiêu, tiêu chuẩn, quy trình hoạt động, phương pháp tự đánh giá, kế hoạch làm việc, chương trình đào tạo, các danh mục cần thiết... </w:t>
      </w:r>
    </w:p>
    <w:p w:rsidR="00A50CAE" w:rsidRPr="00B675BF" w:rsidRDefault="00000E8C" w:rsidP="0044098B">
      <w:pPr>
        <w:tabs>
          <w:tab w:val="left" w:pos="1134"/>
        </w:tabs>
        <w:spacing w:before="120" w:after="120" w:line="276" w:lineRule="auto"/>
        <w:ind w:left="709"/>
        <w:jc w:val="both"/>
        <w:rPr>
          <w:i/>
          <w:color w:val="000000"/>
          <w:sz w:val="28"/>
          <w:szCs w:val="28"/>
          <w:u w:val="single"/>
          <w:lang w:val="es-ES"/>
        </w:rPr>
      </w:pPr>
      <w:r w:rsidRPr="00B675BF">
        <w:rPr>
          <w:i/>
          <w:color w:val="000000"/>
          <w:sz w:val="28"/>
          <w:szCs w:val="28"/>
          <w:u w:val="single"/>
          <w:lang w:val="es-ES"/>
        </w:rPr>
        <w:t>5.</w:t>
      </w:r>
      <w:r w:rsidR="00EE07A8" w:rsidRPr="00B675BF">
        <w:rPr>
          <w:i/>
          <w:color w:val="000000"/>
          <w:sz w:val="28"/>
          <w:szCs w:val="28"/>
          <w:u w:val="single"/>
          <w:lang w:val="es-ES"/>
        </w:rPr>
        <w:t>1</w:t>
      </w:r>
      <w:r w:rsidRPr="00B675BF">
        <w:rPr>
          <w:i/>
          <w:color w:val="000000"/>
          <w:sz w:val="28"/>
          <w:szCs w:val="28"/>
          <w:u w:val="single"/>
          <w:lang w:val="es-ES"/>
        </w:rPr>
        <w:t xml:space="preserve">.2. </w:t>
      </w:r>
      <w:r w:rsidR="00A50CAE" w:rsidRPr="00B675BF">
        <w:rPr>
          <w:i/>
          <w:color w:val="000000"/>
          <w:sz w:val="28"/>
          <w:szCs w:val="28"/>
          <w:u w:val="single"/>
          <w:lang w:val="es-ES"/>
        </w:rPr>
        <w:t xml:space="preserve">Thực hiện </w:t>
      </w:r>
    </w:p>
    <w:p w:rsidR="00A50CAE" w:rsidRPr="0099247E" w:rsidRDefault="00A50CAE" w:rsidP="00A50CAE">
      <w:pPr>
        <w:spacing w:before="120" w:after="120" w:line="276" w:lineRule="auto"/>
        <w:ind w:firstLine="709"/>
        <w:jc w:val="both"/>
        <w:rPr>
          <w:rFonts w:eastAsia="Calibri"/>
          <w:color w:val="000000"/>
          <w:sz w:val="28"/>
          <w:szCs w:val="22"/>
          <w:lang w:val="pt-BR"/>
        </w:rPr>
      </w:pPr>
      <w:r w:rsidRPr="0099247E">
        <w:rPr>
          <w:rFonts w:eastAsia="Calibri"/>
          <w:color w:val="000000"/>
          <w:sz w:val="28"/>
          <w:szCs w:val="22"/>
          <w:lang w:val="pt-BR"/>
        </w:rPr>
        <w:t xml:space="preserve">Tất cả nhân viên thuộc các đơn vị thực hiện công việc, nhiệm vụ phù hợp kế hoạch đã phân công. Việc thực hiện theo đúng như mô tả trong kế hoạch này bảo đảm các hoạt động tại </w:t>
      </w:r>
      <w:r w:rsidR="00B675BF" w:rsidRPr="0099247E">
        <w:rPr>
          <w:rFonts w:eastAsia="Calibri"/>
          <w:color w:val="000000"/>
          <w:sz w:val="28"/>
          <w:szCs w:val="22"/>
          <w:lang w:val="vi-VN"/>
        </w:rPr>
        <w:t xml:space="preserve">Cảng </w:t>
      </w:r>
      <w:r w:rsidR="00B675BF">
        <w:rPr>
          <w:rFonts w:eastAsia="Calibri"/>
          <w:color w:val="000000"/>
          <w:sz w:val="28"/>
          <w:szCs w:val="22"/>
        </w:rPr>
        <w:t>HKQT Cát Bi</w:t>
      </w:r>
      <w:r w:rsidR="00B675BF" w:rsidRPr="0099247E">
        <w:rPr>
          <w:rFonts w:eastAsia="Calibri"/>
          <w:color w:val="000000"/>
          <w:sz w:val="28"/>
          <w:szCs w:val="22"/>
          <w:lang w:val="pt-BR"/>
        </w:rPr>
        <w:t xml:space="preserve"> </w:t>
      </w:r>
      <w:r w:rsidRPr="0099247E">
        <w:rPr>
          <w:rFonts w:eastAsia="Calibri"/>
          <w:color w:val="000000"/>
          <w:sz w:val="28"/>
          <w:szCs w:val="22"/>
          <w:lang w:val="pt-BR"/>
        </w:rPr>
        <w:t xml:space="preserve">theo cách an toàn nhất. </w:t>
      </w:r>
    </w:p>
    <w:p w:rsidR="00A50CAE" w:rsidRPr="00B675BF" w:rsidRDefault="00000E8C" w:rsidP="0044098B">
      <w:pPr>
        <w:tabs>
          <w:tab w:val="left" w:pos="1134"/>
        </w:tabs>
        <w:spacing w:before="120" w:after="120" w:line="276" w:lineRule="auto"/>
        <w:ind w:left="709"/>
        <w:jc w:val="both"/>
        <w:rPr>
          <w:i/>
          <w:color w:val="000000"/>
          <w:sz w:val="28"/>
          <w:szCs w:val="28"/>
          <w:u w:val="single"/>
          <w:lang w:val="es-ES"/>
        </w:rPr>
      </w:pPr>
      <w:r w:rsidRPr="00B675BF">
        <w:rPr>
          <w:i/>
          <w:color w:val="000000"/>
          <w:sz w:val="28"/>
          <w:szCs w:val="28"/>
          <w:u w:val="single"/>
          <w:lang w:val="es-ES"/>
        </w:rPr>
        <w:t>5.</w:t>
      </w:r>
      <w:r w:rsidR="00EE07A8" w:rsidRPr="00B675BF">
        <w:rPr>
          <w:i/>
          <w:color w:val="000000"/>
          <w:sz w:val="28"/>
          <w:szCs w:val="28"/>
          <w:u w:val="single"/>
          <w:lang w:val="es-ES"/>
        </w:rPr>
        <w:t>1</w:t>
      </w:r>
      <w:r w:rsidRPr="00B675BF">
        <w:rPr>
          <w:i/>
          <w:color w:val="000000"/>
          <w:sz w:val="28"/>
          <w:szCs w:val="28"/>
          <w:u w:val="single"/>
          <w:lang w:val="es-ES"/>
        </w:rPr>
        <w:t xml:space="preserve">.3. </w:t>
      </w:r>
      <w:r w:rsidR="00A50CAE" w:rsidRPr="00B675BF">
        <w:rPr>
          <w:i/>
          <w:color w:val="000000"/>
          <w:sz w:val="28"/>
          <w:szCs w:val="28"/>
          <w:u w:val="single"/>
          <w:lang w:val="es-ES"/>
        </w:rPr>
        <w:t xml:space="preserve">Kiểm tra, đánh giá </w:t>
      </w:r>
    </w:p>
    <w:p w:rsidR="00A50CAE" w:rsidRPr="0099247E" w:rsidRDefault="00A50CAE" w:rsidP="003448F9">
      <w:pPr>
        <w:numPr>
          <w:ilvl w:val="0"/>
          <w:numId w:val="9"/>
        </w:numPr>
        <w:tabs>
          <w:tab w:val="num" w:pos="1134"/>
        </w:tabs>
        <w:spacing w:before="120" w:after="200" w:line="276" w:lineRule="auto"/>
        <w:ind w:left="0" w:firstLine="709"/>
        <w:contextualSpacing/>
        <w:jc w:val="both"/>
        <w:rPr>
          <w:rFonts w:eastAsia="Calibri"/>
          <w:color w:val="000000"/>
          <w:sz w:val="28"/>
          <w:szCs w:val="22"/>
          <w:lang w:val="pt-BR"/>
        </w:rPr>
      </w:pPr>
      <w:r w:rsidRPr="0099247E">
        <w:rPr>
          <w:rFonts w:eastAsia="Calibri"/>
          <w:color w:val="000000"/>
          <w:sz w:val="28"/>
          <w:szCs w:val="22"/>
          <w:lang w:val="vi-VN"/>
        </w:rPr>
        <w:t>Việc</w:t>
      </w:r>
      <w:r w:rsidRPr="0099247E">
        <w:rPr>
          <w:rFonts w:eastAsia="Calibri"/>
          <w:color w:val="000000"/>
          <w:sz w:val="28"/>
          <w:szCs w:val="22"/>
          <w:lang w:val="pt-BR"/>
        </w:rPr>
        <w:t xml:space="preserve"> kiểm tra, đánh giá là nhằm để bảo đảm mọi hoạt động đã thực hiện phù hợp với kế hoạch, mục tiêu đã đề ra. Những mục tiêu này đạt được thông qua việc áp dụng các phương pháp như: đánh giá nội bộ, kiểm tra nội bộ và bên ngoài </w:t>
      </w:r>
      <w:r w:rsidRPr="00755EA6">
        <w:rPr>
          <w:rFonts w:eastAsia="Calibri"/>
          <w:i/>
          <w:color w:val="000000"/>
          <w:sz w:val="28"/>
          <w:szCs w:val="22"/>
          <w:lang w:val="pt-BR"/>
        </w:rPr>
        <w:t>(internal and external audit)</w:t>
      </w:r>
      <w:r w:rsidRPr="0099247E">
        <w:rPr>
          <w:rFonts w:eastAsia="Calibri"/>
          <w:color w:val="000000"/>
          <w:sz w:val="28"/>
          <w:szCs w:val="22"/>
          <w:lang w:val="pt-BR"/>
        </w:rPr>
        <w:t xml:space="preserve">, kiểm soát tài liệu chặt chẽ và giám sát liên tục công tác quản lý rủi ro. </w:t>
      </w:r>
    </w:p>
    <w:p w:rsidR="00A50CAE" w:rsidRPr="0099247E" w:rsidRDefault="00A50CAE" w:rsidP="00A50CAE">
      <w:pPr>
        <w:spacing w:before="120" w:after="120" w:line="276" w:lineRule="auto"/>
        <w:ind w:firstLine="1134"/>
        <w:jc w:val="both"/>
        <w:rPr>
          <w:rFonts w:eastAsia="Calibri"/>
          <w:color w:val="000000"/>
          <w:sz w:val="28"/>
          <w:szCs w:val="22"/>
          <w:lang w:val="pt-BR"/>
        </w:rPr>
      </w:pPr>
      <w:r w:rsidRPr="0099247E">
        <w:rPr>
          <w:rFonts w:eastAsia="Calibri"/>
          <w:color w:val="000000"/>
          <w:sz w:val="28"/>
          <w:szCs w:val="22"/>
          <w:lang w:val="pt-BR"/>
        </w:rPr>
        <w:t xml:space="preserve">+ Đánh giá nội bộ: là đánh giá các hoạt động của tổ chức cũng như các chức năng cụ thể của HTQLAT bao gồm đánh giá các chức năng quản lý an toàn, hoạch định chính sách, quản lý rủi ro an toàn, bảo đảm an toàn và tăng cường công tác an toàn. </w:t>
      </w:r>
    </w:p>
    <w:p w:rsidR="00A50CAE" w:rsidRPr="0099247E" w:rsidRDefault="00A50CAE" w:rsidP="00A50CAE">
      <w:pPr>
        <w:spacing w:before="120" w:after="120" w:line="276" w:lineRule="auto"/>
        <w:ind w:firstLine="1134"/>
        <w:jc w:val="both"/>
        <w:rPr>
          <w:rFonts w:eastAsia="Calibri"/>
          <w:color w:val="000000"/>
          <w:sz w:val="28"/>
          <w:szCs w:val="22"/>
          <w:lang w:val="pt-BR"/>
        </w:rPr>
      </w:pPr>
      <w:r w:rsidRPr="0099247E">
        <w:rPr>
          <w:rFonts w:eastAsia="Calibri"/>
          <w:color w:val="000000"/>
          <w:sz w:val="28"/>
          <w:szCs w:val="22"/>
          <w:lang w:val="pt-BR"/>
        </w:rPr>
        <w:lastRenderedPageBreak/>
        <w:t xml:space="preserve">+ Kiểm tra nội bộ: là một biện pháp quan trọng giúp lãnh đạo đơn vị có  được thông tin nhằm đưa ra các quyết sách an toàn và những biện pháp xử lý, khắc phục phù hợp, nhằm để giảm thiểu các rủi ro an toàn đến mức có thể chấp nhận được </w:t>
      </w:r>
      <w:r w:rsidRPr="001F7E62">
        <w:rPr>
          <w:rFonts w:eastAsia="Calibri"/>
          <w:i/>
          <w:color w:val="000000"/>
          <w:sz w:val="28"/>
          <w:szCs w:val="22"/>
          <w:lang w:val="pt-BR"/>
        </w:rPr>
        <w:t>(acceptable levels)</w:t>
      </w:r>
      <w:r w:rsidRPr="0099247E">
        <w:rPr>
          <w:rFonts w:eastAsia="Calibri"/>
          <w:color w:val="000000"/>
          <w:sz w:val="28"/>
          <w:szCs w:val="22"/>
          <w:lang w:val="pt-BR"/>
        </w:rPr>
        <w:t>. Việc kiểm tra được thực hiện ở các khu vực, bộ phận có tiềm ẩn mối nguy hiểm, khiếm khuyết trong hoạt động khai thác và cung cấp dịch vụ, cũng như các bộ phận có sự phân bổ nguồn lực không phù hợp.</w:t>
      </w:r>
    </w:p>
    <w:p w:rsidR="00A50CAE" w:rsidRPr="0099247E" w:rsidRDefault="00A50CAE" w:rsidP="00A50CAE">
      <w:pPr>
        <w:spacing w:before="120" w:after="120" w:line="276" w:lineRule="auto"/>
        <w:ind w:firstLine="1134"/>
        <w:jc w:val="both"/>
        <w:rPr>
          <w:rFonts w:eastAsia="Calibri"/>
          <w:color w:val="000000"/>
          <w:sz w:val="28"/>
          <w:szCs w:val="22"/>
          <w:lang w:val="pt-BR"/>
        </w:rPr>
      </w:pPr>
      <w:r w:rsidRPr="0099247E">
        <w:rPr>
          <w:rFonts w:eastAsia="Calibri"/>
          <w:color w:val="000000"/>
          <w:sz w:val="28"/>
          <w:szCs w:val="22"/>
          <w:lang w:val="pt-BR"/>
        </w:rPr>
        <w:t xml:space="preserve">+ Đánh giá bên ngoài: là đánh giá được thực hiện bởi cơ quan quản lý nhà nước, Tổng công ty Cảng hàng không Việt Nam – CTCP và các hãng hàng không để cải thiện nâng cao hệ thống đánh giá nội bộ, cái nhìn khách quan hiệu lực của </w:t>
      </w:r>
      <w:r w:rsidR="001F7E62">
        <w:rPr>
          <w:rFonts w:eastAsia="Calibri"/>
          <w:color w:val="000000"/>
          <w:sz w:val="28"/>
          <w:szCs w:val="22"/>
        </w:rPr>
        <w:t>HTQLAT</w:t>
      </w:r>
      <w:r w:rsidR="00B675BF">
        <w:rPr>
          <w:rFonts w:eastAsia="Calibri"/>
          <w:color w:val="000000"/>
          <w:sz w:val="28"/>
          <w:szCs w:val="22"/>
          <w:lang w:val="pt-BR"/>
        </w:rPr>
        <w:t>.</w:t>
      </w:r>
    </w:p>
    <w:p w:rsidR="00A50CAE" w:rsidRPr="0099247E" w:rsidRDefault="00A50CAE" w:rsidP="003448F9">
      <w:pPr>
        <w:numPr>
          <w:ilvl w:val="0"/>
          <w:numId w:val="9"/>
        </w:numPr>
        <w:tabs>
          <w:tab w:val="num" w:pos="1134"/>
        </w:tabs>
        <w:spacing w:before="120" w:after="200" w:line="276" w:lineRule="auto"/>
        <w:ind w:left="0" w:firstLine="709"/>
        <w:contextualSpacing/>
        <w:jc w:val="both"/>
        <w:rPr>
          <w:rFonts w:eastAsia="Calibri"/>
          <w:color w:val="000000"/>
          <w:sz w:val="28"/>
          <w:szCs w:val="22"/>
          <w:lang w:val="vi-VN"/>
        </w:rPr>
      </w:pPr>
      <w:r w:rsidRPr="0099247E">
        <w:rPr>
          <w:rFonts w:eastAsia="Calibri"/>
          <w:color w:val="000000"/>
          <w:sz w:val="28"/>
          <w:szCs w:val="22"/>
          <w:lang w:val="vi-VN"/>
        </w:rPr>
        <w:t xml:space="preserve">Việc kiểm tra, đánh giá giúp xác định nguyên nhân của việc thực hiện thấp hơn tiêu chuẩn, mục tiêu đã đưa ra và sự liên quan trong hoạt động của HTQLAT. </w:t>
      </w:r>
    </w:p>
    <w:p w:rsidR="00A50CAE" w:rsidRPr="00B675BF" w:rsidRDefault="00000E8C" w:rsidP="0044098B">
      <w:pPr>
        <w:tabs>
          <w:tab w:val="left" w:pos="1134"/>
        </w:tabs>
        <w:spacing w:before="120" w:after="120" w:line="276" w:lineRule="auto"/>
        <w:ind w:left="709"/>
        <w:jc w:val="both"/>
        <w:rPr>
          <w:i/>
          <w:color w:val="000000"/>
          <w:sz w:val="28"/>
          <w:szCs w:val="28"/>
          <w:u w:val="single"/>
          <w:lang w:val="es-ES"/>
        </w:rPr>
      </w:pPr>
      <w:r w:rsidRPr="00B675BF">
        <w:rPr>
          <w:i/>
          <w:color w:val="000000"/>
          <w:sz w:val="28"/>
          <w:szCs w:val="28"/>
          <w:u w:val="single"/>
          <w:lang w:val="es-ES"/>
        </w:rPr>
        <w:t>5.</w:t>
      </w:r>
      <w:r w:rsidR="00EE07A8" w:rsidRPr="00B675BF">
        <w:rPr>
          <w:i/>
          <w:color w:val="000000"/>
          <w:sz w:val="28"/>
          <w:szCs w:val="28"/>
          <w:u w:val="single"/>
          <w:lang w:val="es-ES"/>
        </w:rPr>
        <w:t>1</w:t>
      </w:r>
      <w:r w:rsidRPr="00B675BF">
        <w:rPr>
          <w:i/>
          <w:color w:val="000000"/>
          <w:sz w:val="28"/>
          <w:szCs w:val="28"/>
          <w:u w:val="single"/>
          <w:lang w:val="es-ES"/>
        </w:rPr>
        <w:t xml:space="preserve">.4. </w:t>
      </w:r>
      <w:r w:rsidR="00A50CAE" w:rsidRPr="00B675BF">
        <w:rPr>
          <w:i/>
          <w:color w:val="000000"/>
          <w:sz w:val="28"/>
          <w:szCs w:val="28"/>
          <w:u w:val="single"/>
          <w:lang w:val="es-ES"/>
        </w:rPr>
        <w:t>Cải tiến</w:t>
      </w:r>
    </w:p>
    <w:p w:rsidR="00A50CAE" w:rsidRPr="0099247E" w:rsidRDefault="00A50CAE" w:rsidP="003448F9">
      <w:pPr>
        <w:numPr>
          <w:ilvl w:val="0"/>
          <w:numId w:val="9"/>
        </w:numPr>
        <w:tabs>
          <w:tab w:val="num" w:pos="1134"/>
        </w:tabs>
        <w:spacing w:before="120" w:after="200" w:line="276" w:lineRule="auto"/>
        <w:ind w:left="0" w:firstLine="709"/>
        <w:contextualSpacing/>
        <w:jc w:val="both"/>
        <w:rPr>
          <w:rFonts w:eastAsia="Calibri"/>
          <w:color w:val="000000"/>
          <w:sz w:val="28"/>
          <w:szCs w:val="22"/>
          <w:lang w:val="pt-BR"/>
        </w:rPr>
      </w:pPr>
      <w:r w:rsidRPr="0099247E">
        <w:rPr>
          <w:rFonts w:eastAsia="Calibri"/>
          <w:color w:val="000000"/>
          <w:sz w:val="28"/>
          <w:szCs w:val="22"/>
          <w:lang w:val="pt-BR"/>
        </w:rPr>
        <w:t xml:space="preserve">Sau khi kiểm tra, đánh giá việc thực hiện các hoạt động thông qua các kết quả kiểm tra và báo cáo. Ngoài ra, việc đánh giá còn thực hiện đối với từng nhân viên, xem xét việc hoàn thành trách nhiệm về an toàn của các nhân viên này. </w:t>
      </w:r>
    </w:p>
    <w:p w:rsidR="00A50CAE" w:rsidRPr="001F7E62" w:rsidRDefault="00A50CAE" w:rsidP="003448F9">
      <w:pPr>
        <w:numPr>
          <w:ilvl w:val="0"/>
          <w:numId w:val="9"/>
        </w:numPr>
        <w:tabs>
          <w:tab w:val="num" w:pos="1134"/>
        </w:tabs>
        <w:spacing w:before="120" w:after="200" w:line="276" w:lineRule="auto"/>
        <w:ind w:left="0" w:firstLine="709"/>
        <w:contextualSpacing/>
        <w:jc w:val="both"/>
        <w:rPr>
          <w:rFonts w:eastAsia="Calibri"/>
          <w:color w:val="000000"/>
          <w:sz w:val="28"/>
          <w:szCs w:val="22"/>
          <w:lang w:val="pt-BR"/>
        </w:rPr>
      </w:pPr>
      <w:r w:rsidRPr="001F7E62">
        <w:rPr>
          <w:rFonts w:eastAsia="Calibri"/>
          <w:color w:val="000000"/>
          <w:sz w:val="28"/>
          <w:szCs w:val="22"/>
          <w:lang w:val="pt-BR"/>
        </w:rPr>
        <w:t>Khi một số hoạt động được thực hiện bị sai lệch so với mục tiêu, tiêu chuẩn trong kế hoạch hoặc các hoạt động này có thể được thực hiện tốt hơn nữa thì cần có hành động sửa chữa, ngăn ngừa hoặc cải tiến HTQLAT. Trong một số trường hợp, các hoạt động này có thể sửa chữa mà không cần đến HTQLAT. Tuy nhiên, một số vụ việc xảy ra có tính chất lặp lại cần có cơ chế ghi nhận, đánh giá rủi ro để có thể ưu tiên đối phó, xử lý</w:t>
      </w:r>
      <w:r w:rsidR="001F7E62" w:rsidRPr="001F7E62">
        <w:rPr>
          <w:rFonts w:eastAsia="Calibri"/>
          <w:color w:val="000000"/>
          <w:sz w:val="28"/>
          <w:szCs w:val="22"/>
          <w:lang w:val="pt-BR"/>
        </w:rPr>
        <w:t>.</w:t>
      </w:r>
    </w:p>
    <w:p w:rsidR="00A50CAE" w:rsidRPr="0099247E" w:rsidRDefault="00A50CAE" w:rsidP="00A50CAE">
      <w:pPr>
        <w:tabs>
          <w:tab w:val="left" w:pos="1134"/>
        </w:tabs>
        <w:spacing w:before="120" w:after="120" w:line="276" w:lineRule="auto"/>
        <w:ind w:left="709"/>
        <w:jc w:val="both"/>
        <w:rPr>
          <w:b/>
          <w:i/>
          <w:color w:val="000000"/>
          <w:sz w:val="28"/>
          <w:szCs w:val="28"/>
          <w:lang w:val="es-ES"/>
        </w:rPr>
      </w:pPr>
      <w:r w:rsidRPr="0099247E">
        <w:rPr>
          <w:b/>
          <w:i/>
          <w:color w:val="000000"/>
          <w:sz w:val="28"/>
          <w:szCs w:val="28"/>
          <w:lang w:val="es-ES"/>
        </w:rPr>
        <w:t>5.</w:t>
      </w:r>
      <w:r w:rsidR="00EE07A8">
        <w:rPr>
          <w:b/>
          <w:i/>
          <w:color w:val="000000"/>
          <w:sz w:val="28"/>
          <w:szCs w:val="28"/>
          <w:lang w:val="es-ES"/>
        </w:rPr>
        <w:t>2</w:t>
      </w:r>
      <w:r w:rsidRPr="0099247E">
        <w:rPr>
          <w:b/>
          <w:i/>
          <w:color w:val="000000"/>
          <w:sz w:val="28"/>
          <w:szCs w:val="28"/>
          <w:lang w:val="es-ES"/>
        </w:rPr>
        <w:t xml:space="preserve"> Công tác kiểm tra, đánh giá</w:t>
      </w:r>
    </w:p>
    <w:p w:rsidR="00A50CAE" w:rsidRPr="00B675BF" w:rsidRDefault="00000E8C" w:rsidP="0044098B">
      <w:pPr>
        <w:tabs>
          <w:tab w:val="left" w:pos="1134"/>
        </w:tabs>
        <w:spacing w:before="120" w:after="120" w:line="276" w:lineRule="auto"/>
        <w:ind w:left="709"/>
        <w:jc w:val="both"/>
        <w:rPr>
          <w:i/>
          <w:color w:val="000000"/>
          <w:sz w:val="28"/>
          <w:szCs w:val="28"/>
          <w:u w:val="single"/>
          <w:lang w:val="es-ES"/>
        </w:rPr>
      </w:pPr>
      <w:r w:rsidRPr="00B675BF">
        <w:rPr>
          <w:i/>
          <w:color w:val="000000"/>
          <w:sz w:val="28"/>
          <w:szCs w:val="28"/>
          <w:u w:val="single"/>
          <w:lang w:val="es-ES"/>
        </w:rPr>
        <w:t>5.</w:t>
      </w:r>
      <w:r w:rsidR="00EE07A8" w:rsidRPr="00B675BF">
        <w:rPr>
          <w:i/>
          <w:color w:val="000000"/>
          <w:sz w:val="28"/>
          <w:szCs w:val="28"/>
          <w:u w:val="single"/>
          <w:lang w:val="es-ES"/>
        </w:rPr>
        <w:t>2</w:t>
      </w:r>
      <w:r w:rsidRPr="00B675BF">
        <w:rPr>
          <w:i/>
          <w:color w:val="000000"/>
          <w:sz w:val="28"/>
          <w:szCs w:val="28"/>
          <w:u w:val="single"/>
          <w:lang w:val="es-ES"/>
        </w:rPr>
        <w:t xml:space="preserve">.1. </w:t>
      </w:r>
      <w:r w:rsidR="00A50CAE" w:rsidRPr="00B675BF">
        <w:rPr>
          <w:i/>
          <w:color w:val="000000"/>
          <w:sz w:val="28"/>
          <w:szCs w:val="28"/>
          <w:u w:val="single"/>
          <w:lang w:val="es-ES"/>
        </w:rPr>
        <w:t>Kiểm tra đảm bảo an toàn khai thác</w:t>
      </w:r>
    </w:p>
    <w:p w:rsidR="00A50CAE" w:rsidRPr="00B675BF" w:rsidRDefault="0044098B" w:rsidP="0044098B">
      <w:pPr>
        <w:tabs>
          <w:tab w:val="left" w:pos="1134"/>
        </w:tabs>
        <w:spacing w:before="120" w:after="120" w:line="276" w:lineRule="auto"/>
        <w:ind w:left="709"/>
        <w:jc w:val="both"/>
        <w:rPr>
          <w:i/>
          <w:color w:val="000000"/>
          <w:sz w:val="28"/>
          <w:szCs w:val="28"/>
          <w:u w:val="single"/>
          <w:lang w:val="es-ES"/>
        </w:rPr>
      </w:pPr>
      <w:r w:rsidRPr="00B675BF">
        <w:rPr>
          <w:i/>
          <w:color w:val="000000"/>
          <w:sz w:val="28"/>
          <w:szCs w:val="28"/>
          <w:u w:val="single"/>
          <w:lang w:val="es-ES"/>
        </w:rPr>
        <w:t>5.</w:t>
      </w:r>
      <w:r w:rsidR="00EE07A8" w:rsidRPr="00B675BF">
        <w:rPr>
          <w:i/>
          <w:color w:val="000000"/>
          <w:sz w:val="28"/>
          <w:szCs w:val="28"/>
          <w:u w:val="single"/>
          <w:lang w:val="es-ES"/>
        </w:rPr>
        <w:t>2</w:t>
      </w:r>
      <w:r w:rsidRPr="00B675BF">
        <w:rPr>
          <w:i/>
          <w:color w:val="000000"/>
          <w:sz w:val="28"/>
          <w:szCs w:val="28"/>
          <w:u w:val="single"/>
          <w:lang w:val="es-ES"/>
        </w:rPr>
        <w:t xml:space="preserve">.1.1. </w:t>
      </w:r>
      <w:r w:rsidR="00A50CAE" w:rsidRPr="00B675BF">
        <w:rPr>
          <w:i/>
          <w:color w:val="000000"/>
          <w:sz w:val="28"/>
          <w:szCs w:val="28"/>
          <w:u w:val="single"/>
          <w:lang w:val="es-ES"/>
        </w:rPr>
        <w:t>Chế độ kiểm tra an toàn</w:t>
      </w:r>
    </w:p>
    <w:p w:rsidR="00A50CAE" w:rsidRPr="0099247E" w:rsidRDefault="00E45644" w:rsidP="0044098B">
      <w:pPr>
        <w:tabs>
          <w:tab w:val="left" w:pos="1701"/>
        </w:tabs>
        <w:spacing w:before="120" w:after="120" w:line="276" w:lineRule="auto"/>
        <w:ind w:firstLine="709"/>
        <w:jc w:val="both"/>
        <w:rPr>
          <w:rFonts w:eastAsia="Calibri"/>
          <w:color w:val="000000"/>
          <w:sz w:val="28"/>
          <w:szCs w:val="22"/>
        </w:rPr>
      </w:pPr>
      <w:r w:rsidRPr="00B675BF">
        <w:rPr>
          <w:rFonts w:eastAsia="Calibri"/>
          <w:i/>
          <w:color w:val="000000"/>
          <w:sz w:val="28"/>
          <w:szCs w:val="22"/>
          <w:u w:val="single"/>
        </w:rPr>
        <w:t>5.</w:t>
      </w:r>
      <w:r w:rsidR="00EE07A8" w:rsidRPr="00B675BF">
        <w:rPr>
          <w:rFonts w:eastAsia="Calibri"/>
          <w:i/>
          <w:color w:val="000000"/>
          <w:sz w:val="28"/>
          <w:szCs w:val="22"/>
          <w:u w:val="single"/>
        </w:rPr>
        <w:t>2</w:t>
      </w:r>
      <w:r w:rsidRPr="00B675BF">
        <w:rPr>
          <w:rFonts w:eastAsia="Calibri"/>
          <w:i/>
          <w:color w:val="000000"/>
          <w:sz w:val="28"/>
          <w:szCs w:val="22"/>
          <w:u w:val="single"/>
        </w:rPr>
        <w:t xml:space="preserve">.1.1.1. </w:t>
      </w:r>
      <w:r w:rsidR="00A50CAE" w:rsidRPr="00B675BF">
        <w:rPr>
          <w:rFonts w:eastAsia="Calibri"/>
          <w:i/>
          <w:color w:val="000000"/>
          <w:sz w:val="28"/>
          <w:szCs w:val="22"/>
          <w:u w:val="single"/>
        </w:rPr>
        <w:t>Kiểm tra định kỳ</w:t>
      </w:r>
      <w:r w:rsidR="00A50CAE" w:rsidRPr="0099247E">
        <w:rPr>
          <w:rFonts w:eastAsia="Calibri"/>
          <w:color w:val="000000"/>
          <w:sz w:val="28"/>
          <w:szCs w:val="22"/>
        </w:rPr>
        <w:t xml:space="preserve">: </w:t>
      </w:r>
      <w:r w:rsidR="00A50CAE" w:rsidRPr="0099247E">
        <w:rPr>
          <w:rFonts w:eastAsia="Calibri"/>
          <w:color w:val="000000"/>
          <w:sz w:val="28"/>
          <w:szCs w:val="28"/>
        </w:rPr>
        <w:t>Là việc kiểm tra được tiến hành hàng ngày hoặc theo một chu kỳ nhất định. Đối với cơ sở hạ tầng, trang thiết bị đảm bảo an toàn khai thác phải được kiểm tra tối thiểu 1 lầ</w:t>
      </w:r>
      <w:r w:rsidR="001F7E62">
        <w:rPr>
          <w:rFonts w:eastAsia="Calibri"/>
          <w:color w:val="000000"/>
          <w:sz w:val="28"/>
          <w:szCs w:val="28"/>
        </w:rPr>
        <w:t>n/</w:t>
      </w:r>
      <w:r w:rsidR="00A50CAE" w:rsidRPr="0099247E">
        <w:rPr>
          <w:rFonts w:eastAsia="Calibri"/>
          <w:color w:val="000000"/>
          <w:sz w:val="28"/>
          <w:szCs w:val="28"/>
        </w:rPr>
        <w:t>ngày. Đối với phương tiện và các điều kiện đảm bảo an toàn phòng cháy chữa cháy phải được kiểm tra tối thiểu 1 lầ</w:t>
      </w:r>
      <w:r w:rsidR="001F7E62">
        <w:rPr>
          <w:rFonts w:eastAsia="Calibri"/>
          <w:color w:val="000000"/>
          <w:sz w:val="28"/>
          <w:szCs w:val="28"/>
        </w:rPr>
        <w:t>n/</w:t>
      </w:r>
      <w:r w:rsidR="00A50CAE" w:rsidRPr="0099247E">
        <w:rPr>
          <w:rFonts w:eastAsia="Calibri"/>
          <w:color w:val="000000"/>
          <w:sz w:val="28"/>
          <w:szCs w:val="28"/>
        </w:rPr>
        <w:t>tháng.</w:t>
      </w:r>
    </w:p>
    <w:p w:rsidR="00A50CAE" w:rsidRPr="0044098B" w:rsidRDefault="0044098B" w:rsidP="0044098B">
      <w:pPr>
        <w:tabs>
          <w:tab w:val="left" w:pos="1701"/>
        </w:tabs>
        <w:spacing w:before="120" w:after="120" w:line="276" w:lineRule="auto"/>
        <w:ind w:firstLine="709"/>
        <w:jc w:val="both"/>
        <w:rPr>
          <w:rFonts w:eastAsia="Calibri"/>
          <w:color w:val="000000"/>
          <w:sz w:val="28"/>
          <w:szCs w:val="22"/>
        </w:rPr>
      </w:pPr>
      <w:r w:rsidRPr="00B675BF">
        <w:rPr>
          <w:rFonts w:eastAsia="Calibri"/>
          <w:i/>
          <w:color w:val="000000"/>
          <w:sz w:val="28"/>
          <w:szCs w:val="22"/>
          <w:u w:val="single"/>
        </w:rPr>
        <w:t>5.</w:t>
      </w:r>
      <w:r w:rsidR="00EE07A8" w:rsidRPr="00B675BF">
        <w:rPr>
          <w:rFonts w:eastAsia="Calibri"/>
          <w:i/>
          <w:color w:val="000000"/>
          <w:sz w:val="28"/>
          <w:szCs w:val="22"/>
          <w:u w:val="single"/>
        </w:rPr>
        <w:t>2</w:t>
      </w:r>
      <w:r w:rsidRPr="00B675BF">
        <w:rPr>
          <w:rFonts w:eastAsia="Calibri"/>
          <w:i/>
          <w:color w:val="000000"/>
          <w:sz w:val="28"/>
          <w:szCs w:val="22"/>
          <w:u w:val="single"/>
        </w:rPr>
        <w:t xml:space="preserve">.1.1.2. </w:t>
      </w:r>
      <w:r w:rsidR="00A50CAE" w:rsidRPr="00B675BF">
        <w:rPr>
          <w:rFonts w:eastAsia="Calibri"/>
          <w:i/>
          <w:color w:val="000000"/>
          <w:sz w:val="28"/>
          <w:szCs w:val="22"/>
          <w:u w:val="single"/>
        </w:rPr>
        <w:t>Kiểm tra đột xuất</w:t>
      </w:r>
      <w:r w:rsidR="00A50CAE" w:rsidRPr="0044098B">
        <w:rPr>
          <w:rFonts w:eastAsia="Calibri"/>
          <w:color w:val="000000"/>
          <w:sz w:val="28"/>
          <w:szCs w:val="22"/>
        </w:rPr>
        <w:t xml:space="preserve">: Là việc kiểm tra được thực hiện không định kỳ trong các trường hợp đặc biệt theo chỉ đạo của Giám đốc Cảng </w:t>
      </w:r>
      <w:r>
        <w:rPr>
          <w:rFonts w:eastAsia="Calibri"/>
          <w:color w:val="000000"/>
          <w:sz w:val="28"/>
          <w:szCs w:val="22"/>
        </w:rPr>
        <w:t>HKQT Cát Bi</w:t>
      </w:r>
      <w:r w:rsidR="00A50CAE" w:rsidRPr="0044098B">
        <w:rPr>
          <w:rFonts w:eastAsia="Calibri"/>
          <w:color w:val="000000"/>
          <w:sz w:val="28"/>
          <w:szCs w:val="22"/>
        </w:rPr>
        <w:t xml:space="preserve">. Việc kiểm tra đột xuất công tác đảm bảo an toàn tại Cảng </w:t>
      </w:r>
      <w:r>
        <w:rPr>
          <w:rFonts w:eastAsia="Calibri"/>
          <w:color w:val="000000"/>
          <w:sz w:val="28"/>
          <w:szCs w:val="22"/>
        </w:rPr>
        <w:t>HKQT Cát Bi</w:t>
      </w:r>
      <w:r w:rsidRPr="0044098B">
        <w:rPr>
          <w:rFonts w:eastAsia="Calibri"/>
          <w:color w:val="000000"/>
          <w:sz w:val="28"/>
          <w:szCs w:val="22"/>
        </w:rPr>
        <w:t xml:space="preserve"> </w:t>
      </w:r>
      <w:r w:rsidR="00A50CAE" w:rsidRPr="0044098B">
        <w:rPr>
          <w:rFonts w:eastAsia="Calibri"/>
          <w:color w:val="000000"/>
          <w:sz w:val="28"/>
          <w:szCs w:val="22"/>
        </w:rPr>
        <w:t>được thực hiện trong các trường hợp sau đây:</w:t>
      </w:r>
    </w:p>
    <w:p w:rsidR="00A50CAE" w:rsidRPr="0099247E" w:rsidRDefault="00A50CAE" w:rsidP="003448F9">
      <w:pPr>
        <w:numPr>
          <w:ilvl w:val="0"/>
          <w:numId w:val="9"/>
        </w:numPr>
        <w:tabs>
          <w:tab w:val="num" w:pos="1134"/>
        </w:tabs>
        <w:spacing w:before="120" w:after="120" w:line="276" w:lineRule="auto"/>
        <w:ind w:left="0" w:firstLine="709"/>
        <w:contextualSpacing/>
        <w:rPr>
          <w:rFonts w:eastAsia="Calibri"/>
          <w:color w:val="000000"/>
          <w:sz w:val="28"/>
          <w:szCs w:val="22"/>
          <w:lang w:val="de-DE"/>
        </w:rPr>
      </w:pPr>
      <w:r w:rsidRPr="0099247E">
        <w:rPr>
          <w:rFonts w:eastAsia="Calibri"/>
          <w:color w:val="000000"/>
          <w:sz w:val="28"/>
          <w:szCs w:val="22"/>
          <w:lang w:val="de-DE"/>
        </w:rPr>
        <w:lastRenderedPageBreak/>
        <w:t xml:space="preserve">Sau khi có sự cố, tai nạn xảy ra tại </w:t>
      </w:r>
      <w:r w:rsidR="001F7E62" w:rsidRPr="0044098B">
        <w:rPr>
          <w:rFonts w:eastAsia="Calibri"/>
          <w:color w:val="000000"/>
          <w:sz w:val="28"/>
          <w:szCs w:val="22"/>
        </w:rPr>
        <w:t xml:space="preserve">Cảng </w:t>
      </w:r>
      <w:r w:rsidR="001F7E62">
        <w:rPr>
          <w:rFonts w:eastAsia="Calibri"/>
          <w:color w:val="000000"/>
          <w:sz w:val="28"/>
          <w:szCs w:val="22"/>
        </w:rPr>
        <w:t>HKQT Cát Bi</w:t>
      </w:r>
      <w:r w:rsidRPr="0099247E">
        <w:rPr>
          <w:rFonts w:eastAsia="Calibri"/>
          <w:color w:val="000000"/>
          <w:sz w:val="28"/>
          <w:szCs w:val="22"/>
          <w:lang w:val="de-DE"/>
        </w:rPr>
        <w:t>;</w:t>
      </w:r>
    </w:p>
    <w:p w:rsidR="00A50CAE" w:rsidRPr="0099247E" w:rsidRDefault="00A50CAE" w:rsidP="003448F9">
      <w:pPr>
        <w:numPr>
          <w:ilvl w:val="0"/>
          <w:numId w:val="9"/>
        </w:numPr>
        <w:tabs>
          <w:tab w:val="num" w:pos="1134"/>
        </w:tabs>
        <w:spacing w:before="120" w:after="120" w:line="276" w:lineRule="auto"/>
        <w:ind w:left="0" w:firstLine="709"/>
        <w:contextualSpacing/>
        <w:jc w:val="both"/>
        <w:rPr>
          <w:rFonts w:eastAsia="Calibri"/>
          <w:color w:val="000000"/>
          <w:sz w:val="28"/>
          <w:szCs w:val="22"/>
          <w:lang w:val="de-DE"/>
        </w:rPr>
      </w:pPr>
      <w:r w:rsidRPr="0099247E">
        <w:rPr>
          <w:rFonts w:eastAsia="Calibri"/>
          <w:color w:val="000000"/>
          <w:sz w:val="28"/>
          <w:szCs w:val="22"/>
          <w:lang w:val="de-DE"/>
        </w:rPr>
        <w:t>Trước, trong và sau khi có hiện tượng thời tiết phức tạp (</w:t>
      </w:r>
      <w:r w:rsidRPr="001F7E62">
        <w:rPr>
          <w:rFonts w:eastAsia="Calibri"/>
          <w:i/>
          <w:color w:val="000000"/>
          <w:sz w:val="28"/>
          <w:szCs w:val="22"/>
          <w:lang w:val="de-DE"/>
        </w:rPr>
        <w:t>mưa, giông, bão, lốc, tầm nhìn hạn chế</w:t>
      </w:r>
      <w:r w:rsidRPr="0099247E">
        <w:rPr>
          <w:rFonts w:eastAsia="Calibri"/>
          <w:color w:val="000000"/>
          <w:sz w:val="28"/>
          <w:szCs w:val="22"/>
          <w:lang w:val="de-DE"/>
        </w:rPr>
        <w:t xml:space="preserve">...) ảnh hưởng đến hoạt động bay và hoạt động khai thác tại </w:t>
      </w:r>
      <w:r w:rsidR="00B675BF" w:rsidRPr="0099247E">
        <w:rPr>
          <w:rFonts w:eastAsia="Calibri"/>
          <w:color w:val="000000"/>
          <w:sz w:val="28"/>
          <w:szCs w:val="22"/>
          <w:lang w:val="vi-VN"/>
        </w:rPr>
        <w:t xml:space="preserve">Cảng </w:t>
      </w:r>
      <w:r w:rsidR="00B675BF">
        <w:rPr>
          <w:rFonts w:eastAsia="Calibri"/>
          <w:color w:val="000000"/>
          <w:sz w:val="28"/>
          <w:szCs w:val="22"/>
        </w:rPr>
        <w:t>HKQT Cát Bi</w:t>
      </w:r>
      <w:r w:rsidRPr="0099247E">
        <w:rPr>
          <w:rFonts w:eastAsia="Calibri"/>
          <w:color w:val="000000"/>
          <w:sz w:val="28"/>
          <w:szCs w:val="22"/>
          <w:lang w:val="de-DE"/>
        </w:rPr>
        <w:t>;</w:t>
      </w:r>
    </w:p>
    <w:p w:rsidR="00A50CAE" w:rsidRPr="0099247E" w:rsidRDefault="00A50CAE" w:rsidP="003448F9">
      <w:pPr>
        <w:numPr>
          <w:ilvl w:val="0"/>
          <w:numId w:val="9"/>
        </w:numPr>
        <w:tabs>
          <w:tab w:val="num" w:pos="1134"/>
        </w:tabs>
        <w:spacing w:before="120" w:after="120" w:line="276" w:lineRule="auto"/>
        <w:ind w:left="0" w:firstLine="709"/>
        <w:contextualSpacing/>
        <w:jc w:val="both"/>
        <w:rPr>
          <w:rFonts w:eastAsia="Calibri"/>
          <w:color w:val="000000"/>
          <w:sz w:val="28"/>
          <w:szCs w:val="22"/>
          <w:lang w:val="de-DE"/>
        </w:rPr>
      </w:pPr>
      <w:r w:rsidRPr="0099247E">
        <w:rPr>
          <w:rFonts w:eastAsia="Calibri"/>
          <w:color w:val="000000"/>
          <w:sz w:val="28"/>
          <w:szCs w:val="22"/>
          <w:lang w:val="de-DE"/>
        </w:rPr>
        <w:t>Trước và sau khi đưa thiết bị, công trình tại nhà ga, khu bay, các trang thiết bị đảm bảo hoạt động bay vào khai thác;</w:t>
      </w:r>
    </w:p>
    <w:p w:rsidR="00A50CAE" w:rsidRPr="0099247E" w:rsidRDefault="00A50CAE" w:rsidP="003448F9">
      <w:pPr>
        <w:numPr>
          <w:ilvl w:val="0"/>
          <w:numId w:val="9"/>
        </w:numPr>
        <w:tabs>
          <w:tab w:val="num" w:pos="1134"/>
        </w:tabs>
        <w:spacing w:before="120" w:after="120" w:line="276" w:lineRule="auto"/>
        <w:ind w:left="0" w:firstLine="709"/>
        <w:contextualSpacing/>
        <w:jc w:val="both"/>
        <w:rPr>
          <w:rFonts w:eastAsia="Calibri"/>
          <w:color w:val="000000"/>
          <w:sz w:val="28"/>
          <w:szCs w:val="22"/>
          <w:lang w:val="de-DE"/>
        </w:rPr>
      </w:pPr>
      <w:r w:rsidRPr="0099247E">
        <w:rPr>
          <w:rFonts w:eastAsia="Calibri"/>
          <w:color w:val="000000"/>
          <w:sz w:val="28"/>
          <w:szCs w:val="22"/>
          <w:lang w:val="de-DE"/>
        </w:rPr>
        <w:t>Sau khi nhận được phản ánh của tổ lái hoặc hãng hàng không liên quan đến đảm bảo an toàn khai thác;</w:t>
      </w:r>
    </w:p>
    <w:p w:rsidR="00A50CAE" w:rsidRPr="0099247E" w:rsidRDefault="00A50CAE" w:rsidP="003448F9">
      <w:pPr>
        <w:numPr>
          <w:ilvl w:val="0"/>
          <w:numId w:val="9"/>
        </w:numPr>
        <w:tabs>
          <w:tab w:val="num" w:pos="1134"/>
        </w:tabs>
        <w:spacing w:before="120" w:after="120" w:line="276" w:lineRule="auto"/>
        <w:ind w:left="0" w:firstLine="709"/>
        <w:contextualSpacing/>
        <w:jc w:val="both"/>
        <w:rPr>
          <w:rFonts w:eastAsia="Calibri"/>
          <w:color w:val="000000"/>
          <w:sz w:val="28"/>
          <w:szCs w:val="22"/>
          <w:lang w:val="de-DE"/>
        </w:rPr>
      </w:pPr>
      <w:r w:rsidRPr="0099247E">
        <w:rPr>
          <w:rFonts w:eastAsia="Calibri"/>
          <w:color w:val="000000"/>
          <w:sz w:val="28"/>
          <w:szCs w:val="22"/>
          <w:lang w:val="de-DE"/>
        </w:rPr>
        <w:t xml:space="preserve">Theo yêu cầu của Giám đốc </w:t>
      </w:r>
      <w:r w:rsidR="001F7E62" w:rsidRPr="0044098B">
        <w:rPr>
          <w:rFonts w:eastAsia="Calibri"/>
          <w:color w:val="000000"/>
          <w:sz w:val="28"/>
          <w:szCs w:val="22"/>
        </w:rPr>
        <w:t xml:space="preserve">Cảng </w:t>
      </w:r>
      <w:r w:rsidR="001F7E62">
        <w:rPr>
          <w:rFonts w:eastAsia="Calibri"/>
          <w:color w:val="000000"/>
          <w:sz w:val="28"/>
          <w:szCs w:val="22"/>
        </w:rPr>
        <w:t>HKQT Cát Bi</w:t>
      </w:r>
      <w:r w:rsidR="001F7E62" w:rsidRPr="0099247E">
        <w:rPr>
          <w:rFonts w:eastAsia="Calibri"/>
          <w:color w:val="000000"/>
          <w:sz w:val="28"/>
          <w:szCs w:val="22"/>
          <w:lang w:val="de-DE"/>
        </w:rPr>
        <w:t xml:space="preserve"> </w:t>
      </w:r>
      <w:r w:rsidRPr="0099247E">
        <w:rPr>
          <w:rFonts w:eastAsia="Calibri"/>
          <w:color w:val="000000"/>
          <w:sz w:val="28"/>
          <w:szCs w:val="22"/>
          <w:lang w:val="de-DE"/>
        </w:rPr>
        <w:t>và cơ quan nhà nước có thẩm quyền.</w:t>
      </w:r>
    </w:p>
    <w:p w:rsidR="00A50CAE" w:rsidRPr="00B675BF" w:rsidRDefault="00E45644" w:rsidP="00E45644">
      <w:pPr>
        <w:tabs>
          <w:tab w:val="left" w:pos="1134"/>
        </w:tabs>
        <w:spacing w:before="120" w:after="120" w:line="276" w:lineRule="auto"/>
        <w:ind w:firstLine="709"/>
        <w:jc w:val="both"/>
        <w:rPr>
          <w:rFonts w:eastAsia="Calibri"/>
          <w:i/>
          <w:color w:val="000000"/>
          <w:sz w:val="28"/>
          <w:szCs w:val="22"/>
          <w:u w:val="single"/>
        </w:rPr>
      </w:pPr>
      <w:r w:rsidRPr="00B675BF">
        <w:rPr>
          <w:rFonts w:eastAsia="Calibri"/>
          <w:i/>
          <w:color w:val="000000"/>
          <w:sz w:val="28"/>
          <w:szCs w:val="22"/>
          <w:u w:val="single"/>
        </w:rPr>
        <w:t>5.</w:t>
      </w:r>
      <w:r w:rsidR="00EE07A8" w:rsidRPr="00B675BF">
        <w:rPr>
          <w:rFonts w:eastAsia="Calibri"/>
          <w:i/>
          <w:color w:val="000000"/>
          <w:sz w:val="28"/>
          <w:szCs w:val="22"/>
          <w:u w:val="single"/>
        </w:rPr>
        <w:t>2</w:t>
      </w:r>
      <w:r w:rsidRPr="00B675BF">
        <w:rPr>
          <w:rFonts w:eastAsia="Calibri"/>
          <w:i/>
          <w:color w:val="000000"/>
          <w:sz w:val="28"/>
          <w:szCs w:val="22"/>
          <w:u w:val="single"/>
        </w:rPr>
        <w:t xml:space="preserve">.1.2. </w:t>
      </w:r>
      <w:r w:rsidR="00A50CAE" w:rsidRPr="00B675BF">
        <w:rPr>
          <w:rFonts w:eastAsia="Calibri"/>
          <w:i/>
          <w:color w:val="000000"/>
          <w:sz w:val="28"/>
          <w:szCs w:val="22"/>
          <w:u w:val="single"/>
        </w:rPr>
        <w:t>Yêu cầu đối với việc kiểm tra an toàn</w:t>
      </w:r>
    </w:p>
    <w:p w:rsidR="00A50CAE" w:rsidRPr="00E45644" w:rsidRDefault="00E45644" w:rsidP="00E45644">
      <w:pPr>
        <w:tabs>
          <w:tab w:val="left" w:pos="1701"/>
        </w:tabs>
        <w:spacing w:before="120" w:after="120" w:line="276" w:lineRule="auto"/>
        <w:ind w:firstLine="709"/>
        <w:jc w:val="both"/>
        <w:rPr>
          <w:rFonts w:eastAsia="Calibri"/>
          <w:color w:val="000000"/>
          <w:sz w:val="28"/>
          <w:szCs w:val="22"/>
        </w:rPr>
      </w:pPr>
      <w:r w:rsidRPr="00B675BF">
        <w:rPr>
          <w:rFonts w:eastAsia="Calibri"/>
          <w:i/>
          <w:color w:val="000000"/>
          <w:sz w:val="28"/>
          <w:szCs w:val="22"/>
          <w:u w:val="single"/>
        </w:rPr>
        <w:t>5.</w:t>
      </w:r>
      <w:r w:rsidR="00EE07A8" w:rsidRPr="00B675BF">
        <w:rPr>
          <w:rFonts w:eastAsia="Calibri"/>
          <w:i/>
          <w:color w:val="000000"/>
          <w:sz w:val="28"/>
          <w:szCs w:val="22"/>
          <w:u w:val="single"/>
        </w:rPr>
        <w:t>2</w:t>
      </w:r>
      <w:r w:rsidRPr="00B675BF">
        <w:rPr>
          <w:rFonts w:eastAsia="Calibri"/>
          <w:i/>
          <w:color w:val="000000"/>
          <w:sz w:val="28"/>
          <w:szCs w:val="22"/>
          <w:u w:val="single"/>
        </w:rPr>
        <w:t xml:space="preserve">.1.2.1. </w:t>
      </w:r>
      <w:r w:rsidR="00A50CAE" w:rsidRPr="00B675BF">
        <w:rPr>
          <w:rFonts w:eastAsia="Calibri"/>
          <w:i/>
          <w:color w:val="000000"/>
          <w:sz w:val="28"/>
          <w:szCs w:val="22"/>
          <w:u w:val="single"/>
        </w:rPr>
        <w:t>Thời điểm kiểm tra</w:t>
      </w:r>
      <w:r w:rsidR="00A50CAE" w:rsidRPr="00E45644">
        <w:rPr>
          <w:rFonts w:eastAsia="Calibri"/>
          <w:color w:val="000000"/>
          <w:sz w:val="28"/>
          <w:szCs w:val="22"/>
        </w:rPr>
        <w:t xml:space="preserve">: Việc kiểm tra an toàn định kỳ phải được thực hiện vào thời điểm phù hợp nhất để không làm ảnh hưởng đến việc cung cấp dịch vụ hàng không và hoạt động bay. Trong trường hợp </w:t>
      </w:r>
      <w:r w:rsidR="001F7E62" w:rsidRPr="0044098B">
        <w:rPr>
          <w:rFonts w:eastAsia="Calibri"/>
          <w:color w:val="000000"/>
          <w:sz w:val="28"/>
          <w:szCs w:val="22"/>
        </w:rPr>
        <w:t xml:space="preserve">Cảng </w:t>
      </w:r>
      <w:r w:rsidR="001F7E62">
        <w:rPr>
          <w:rFonts w:eastAsia="Calibri"/>
          <w:color w:val="000000"/>
          <w:sz w:val="28"/>
          <w:szCs w:val="22"/>
        </w:rPr>
        <w:t>HKQT Cát Bi</w:t>
      </w:r>
      <w:r w:rsidR="001F7E62" w:rsidRPr="00E45644">
        <w:rPr>
          <w:rFonts w:eastAsia="Calibri"/>
          <w:color w:val="000000"/>
          <w:sz w:val="28"/>
          <w:szCs w:val="22"/>
        </w:rPr>
        <w:t xml:space="preserve"> </w:t>
      </w:r>
      <w:r w:rsidR="00A50CAE" w:rsidRPr="00E45644">
        <w:rPr>
          <w:rFonts w:eastAsia="Calibri"/>
          <w:color w:val="000000"/>
          <w:sz w:val="28"/>
          <w:szCs w:val="22"/>
        </w:rPr>
        <w:t>phục vụ hoạt động bay vào ban đêm, phải thực hiện một số nội dung kiểm tra an toàn theo quy định.</w:t>
      </w:r>
    </w:p>
    <w:p w:rsidR="00A50CAE" w:rsidRPr="00E45644" w:rsidRDefault="00E45644" w:rsidP="00E45644">
      <w:pPr>
        <w:tabs>
          <w:tab w:val="left" w:pos="1701"/>
        </w:tabs>
        <w:spacing w:before="120" w:after="120" w:line="276" w:lineRule="auto"/>
        <w:ind w:firstLine="709"/>
        <w:jc w:val="both"/>
        <w:rPr>
          <w:rFonts w:eastAsia="Calibri"/>
          <w:color w:val="000000"/>
          <w:sz w:val="28"/>
          <w:szCs w:val="22"/>
        </w:rPr>
      </w:pPr>
      <w:r w:rsidRPr="00E4736D">
        <w:rPr>
          <w:rFonts w:eastAsia="Calibri"/>
          <w:i/>
          <w:color w:val="000000"/>
          <w:sz w:val="28"/>
          <w:szCs w:val="22"/>
          <w:u w:val="single"/>
        </w:rPr>
        <w:t>5.</w:t>
      </w:r>
      <w:r w:rsidR="00EE07A8" w:rsidRPr="00E4736D">
        <w:rPr>
          <w:rFonts w:eastAsia="Calibri"/>
          <w:i/>
          <w:color w:val="000000"/>
          <w:sz w:val="28"/>
          <w:szCs w:val="22"/>
          <w:u w:val="single"/>
        </w:rPr>
        <w:t>2</w:t>
      </w:r>
      <w:r w:rsidRPr="00E4736D">
        <w:rPr>
          <w:rFonts w:eastAsia="Calibri"/>
          <w:i/>
          <w:color w:val="000000"/>
          <w:sz w:val="28"/>
          <w:szCs w:val="22"/>
          <w:u w:val="single"/>
        </w:rPr>
        <w:t xml:space="preserve">.1.2.2. </w:t>
      </w:r>
      <w:r w:rsidR="00A50CAE" w:rsidRPr="00E4736D">
        <w:rPr>
          <w:rFonts w:eastAsia="Calibri"/>
          <w:i/>
          <w:color w:val="000000"/>
          <w:sz w:val="28"/>
          <w:szCs w:val="22"/>
          <w:u w:val="single"/>
        </w:rPr>
        <w:t>Người kiểm tra</w:t>
      </w:r>
      <w:r w:rsidR="00A50CAE" w:rsidRPr="00E4736D">
        <w:rPr>
          <w:rFonts w:eastAsia="Calibri"/>
          <w:color w:val="000000"/>
          <w:sz w:val="28"/>
          <w:szCs w:val="22"/>
        </w:rPr>
        <w:t>: Do thủ trưởng đơn vị</w:t>
      </w:r>
      <w:r w:rsidR="00A846A0" w:rsidRPr="00E4736D">
        <w:rPr>
          <w:rFonts w:eastAsia="Calibri"/>
          <w:color w:val="000000"/>
          <w:sz w:val="28"/>
          <w:szCs w:val="22"/>
        </w:rPr>
        <w:t>/ Tổ trưởng</w:t>
      </w:r>
      <w:r w:rsidR="00A50CAE" w:rsidRPr="00E4736D">
        <w:rPr>
          <w:rFonts w:eastAsia="Calibri"/>
          <w:color w:val="000000"/>
          <w:sz w:val="28"/>
          <w:szCs w:val="22"/>
        </w:rPr>
        <w:t xml:space="preserve"> Tổ an toàn</w:t>
      </w:r>
      <w:r w:rsidR="00A50CAE" w:rsidRPr="00A846A0">
        <w:rPr>
          <w:rFonts w:eastAsia="Calibri"/>
          <w:color w:val="000000"/>
          <w:sz w:val="28"/>
          <w:szCs w:val="22"/>
        </w:rPr>
        <w:t xml:space="preserve"> phân công:</w:t>
      </w:r>
    </w:p>
    <w:p w:rsidR="00A50CAE" w:rsidRPr="0099247E" w:rsidRDefault="00A50CAE" w:rsidP="003448F9">
      <w:pPr>
        <w:numPr>
          <w:ilvl w:val="0"/>
          <w:numId w:val="9"/>
        </w:numPr>
        <w:tabs>
          <w:tab w:val="num" w:pos="1134"/>
        </w:tabs>
        <w:spacing w:before="120" w:after="120" w:line="276" w:lineRule="auto"/>
        <w:ind w:left="0" w:firstLine="709"/>
        <w:contextualSpacing/>
        <w:jc w:val="both"/>
        <w:rPr>
          <w:rFonts w:eastAsia="Calibri"/>
          <w:color w:val="000000"/>
          <w:sz w:val="28"/>
          <w:szCs w:val="22"/>
          <w:lang w:val="de-DE"/>
        </w:rPr>
      </w:pPr>
      <w:r w:rsidRPr="0099247E">
        <w:rPr>
          <w:rFonts w:eastAsia="Calibri"/>
          <w:color w:val="000000"/>
          <w:sz w:val="28"/>
          <w:szCs w:val="22"/>
          <w:lang w:val="de-DE"/>
        </w:rPr>
        <w:t>Người kiểm tra phải đáp ứng đầy đủ các yêu cầu về đạo đức, năng lực nhận thức, năng lực chuyên môn về lĩnh vực được phân công kiểm tra và được tham gia huấn luyện nghiệp vụ an toàn hàng không.</w:t>
      </w:r>
    </w:p>
    <w:p w:rsidR="00A50CAE" w:rsidRPr="0099247E" w:rsidRDefault="00A50CAE" w:rsidP="003448F9">
      <w:pPr>
        <w:numPr>
          <w:ilvl w:val="0"/>
          <w:numId w:val="9"/>
        </w:numPr>
        <w:tabs>
          <w:tab w:val="num" w:pos="1134"/>
        </w:tabs>
        <w:spacing w:before="120" w:after="120" w:line="276" w:lineRule="auto"/>
        <w:ind w:left="0" w:firstLine="709"/>
        <w:contextualSpacing/>
        <w:jc w:val="both"/>
        <w:rPr>
          <w:rFonts w:eastAsia="Calibri"/>
          <w:color w:val="000000"/>
          <w:sz w:val="28"/>
          <w:szCs w:val="22"/>
          <w:lang w:val="de-DE"/>
        </w:rPr>
      </w:pPr>
      <w:r w:rsidRPr="0099247E">
        <w:rPr>
          <w:rFonts w:eastAsia="Calibri"/>
          <w:color w:val="000000"/>
          <w:sz w:val="28"/>
          <w:szCs w:val="22"/>
          <w:lang w:val="de-DE"/>
        </w:rPr>
        <w:t>Trong quá trình kiểm tra người kiểm tra phải tuân thủ các quy định đảm bảo an toàn hoạt động tại khu vực kiểm tra.</w:t>
      </w:r>
    </w:p>
    <w:p w:rsidR="00A50CAE" w:rsidRPr="00E45644" w:rsidRDefault="00EE07A8" w:rsidP="00E45644">
      <w:pPr>
        <w:tabs>
          <w:tab w:val="left" w:pos="1701"/>
        </w:tabs>
        <w:spacing w:before="120" w:after="120" w:line="276" w:lineRule="auto"/>
        <w:ind w:firstLine="709"/>
        <w:jc w:val="both"/>
        <w:rPr>
          <w:rFonts w:eastAsia="Calibri"/>
          <w:i/>
          <w:color w:val="000000"/>
          <w:sz w:val="28"/>
          <w:szCs w:val="22"/>
        </w:rPr>
      </w:pPr>
      <w:r w:rsidRPr="00B675BF">
        <w:rPr>
          <w:rFonts w:eastAsia="Calibri"/>
          <w:i/>
          <w:color w:val="000000"/>
          <w:sz w:val="28"/>
          <w:szCs w:val="22"/>
          <w:u w:val="single"/>
        </w:rPr>
        <w:t>5.2</w:t>
      </w:r>
      <w:r w:rsidR="00E45644" w:rsidRPr="00B675BF">
        <w:rPr>
          <w:rFonts w:eastAsia="Calibri"/>
          <w:i/>
          <w:color w:val="000000"/>
          <w:sz w:val="28"/>
          <w:szCs w:val="22"/>
          <w:u w:val="single"/>
        </w:rPr>
        <w:t xml:space="preserve">.1.2.3. </w:t>
      </w:r>
      <w:r w:rsidR="00A50CAE" w:rsidRPr="00B675BF">
        <w:rPr>
          <w:rFonts w:eastAsia="Calibri"/>
          <w:i/>
          <w:color w:val="000000"/>
          <w:sz w:val="28"/>
          <w:szCs w:val="22"/>
          <w:u w:val="single"/>
        </w:rPr>
        <w:t>Phương tiện kiểm tra</w:t>
      </w:r>
      <w:r w:rsidR="00A50CAE" w:rsidRPr="00E45644">
        <w:rPr>
          <w:rFonts w:eastAsia="Calibri"/>
          <w:i/>
          <w:color w:val="000000"/>
          <w:sz w:val="28"/>
          <w:szCs w:val="22"/>
        </w:rPr>
        <w:t xml:space="preserve">: </w:t>
      </w:r>
      <w:r w:rsidR="00A50CAE" w:rsidRPr="00E45644">
        <w:rPr>
          <w:rFonts w:eastAsia="Calibri"/>
          <w:color w:val="000000"/>
          <w:sz w:val="28"/>
          <w:szCs w:val="22"/>
        </w:rPr>
        <w:t>Người kiểm tra phải được trang bị đầy đủ phương tiện, trang thiết bị cần thiết để tiến hành kiểm tra.</w:t>
      </w:r>
    </w:p>
    <w:p w:rsidR="00A50CAE" w:rsidRPr="00B675BF" w:rsidRDefault="00EE07A8" w:rsidP="00EE07A8">
      <w:pPr>
        <w:tabs>
          <w:tab w:val="left" w:pos="1134"/>
        </w:tabs>
        <w:spacing w:before="120" w:after="120" w:line="276" w:lineRule="auto"/>
        <w:ind w:firstLine="709"/>
        <w:jc w:val="both"/>
        <w:rPr>
          <w:rFonts w:eastAsia="Calibri"/>
          <w:i/>
          <w:color w:val="000000"/>
          <w:sz w:val="28"/>
          <w:szCs w:val="22"/>
          <w:u w:val="single"/>
        </w:rPr>
      </w:pPr>
      <w:r w:rsidRPr="00B675BF">
        <w:rPr>
          <w:rFonts w:eastAsia="Calibri"/>
          <w:i/>
          <w:color w:val="000000"/>
          <w:sz w:val="28"/>
          <w:szCs w:val="22"/>
          <w:u w:val="single"/>
        </w:rPr>
        <w:t xml:space="preserve">5.2.1.3. </w:t>
      </w:r>
      <w:r w:rsidR="00A50CAE" w:rsidRPr="00B675BF">
        <w:rPr>
          <w:rFonts w:eastAsia="Calibri"/>
          <w:i/>
          <w:color w:val="000000"/>
          <w:sz w:val="28"/>
          <w:szCs w:val="22"/>
          <w:u w:val="single"/>
        </w:rPr>
        <w:t>Trách nhiệm kiểm tra an toàn</w:t>
      </w:r>
    </w:p>
    <w:p w:rsidR="00A50CAE" w:rsidRPr="00B675BF" w:rsidRDefault="00EE07A8" w:rsidP="00EE07A8">
      <w:pPr>
        <w:tabs>
          <w:tab w:val="left" w:pos="1134"/>
        </w:tabs>
        <w:spacing w:before="120" w:after="120" w:line="276" w:lineRule="auto"/>
        <w:ind w:firstLine="709"/>
        <w:jc w:val="both"/>
        <w:rPr>
          <w:rFonts w:eastAsia="Calibri"/>
          <w:i/>
          <w:color w:val="000000"/>
          <w:sz w:val="28"/>
          <w:szCs w:val="22"/>
          <w:u w:val="single"/>
        </w:rPr>
      </w:pPr>
      <w:r w:rsidRPr="00B675BF">
        <w:rPr>
          <w:rFonts w:eastAsia="Calibri"/>
          <w:i/>
          <w:color w:val="000000"/>
          <w:sz w:val="28"/>
          <w:szCs w:val="22"/>
          <w:u w:val="single"/>
        </w:rPr>
        <w:t xml:space="preserve">5.2.1.3.1. </w:t>
      </w:r>
      <w:r w:rsidR="00A50CAE" w:rsidRPr="00B675BF">
        <w:rPr>
          <w:rFonts w:eastAsia="Calibri"/>
          <w:i/>
          <w:color w:val="000000"/>
          <w:sz w:val="28"/>
          <w:szCs w:val="22"/>
          <w:u w:val="single"/>
        </w:rPr>
        <w:t>Tổ kiểm tra an toàn có trách nhiệm</w:t>
      </w:r>
    </w:p>
    <w:p w:rsidR="00A50CAE" w:rsidRPr="0099247E" w:rsidRDefault="00A50CAE" w:rsidP="003448F9">
      <w:pPr>
        <w:numPr>
          <w:ilvl w:val="0"/>
          <w:numId w:val="9"/>
        </w:numPr>
        <w:tabs>
          <w:tab w:val="num" w:pos="1134"/>
        </w:tabs>
        <w:spacing w:before="120" w:after="120" w:line="276" w:lineRule="auto"/>
        <w:ind w:left="0" w:firstLine="709"/>
        <w:contextualSpacing/>
        <w:jc w:val="both"/>
        <w:rPr>
          <w:rFonts w:eastAsia="Calibri"/>
          <w:color w:val="000000"/>
          <w:sz w:val="28"/>
          <w:szCs w:val="22"/>
          <w:lang w:val="de-DE"/>
        </w:rPr>
      </w:pPr>
      <w:r w:rsidRPr="0099247E">
        <w:rPr>
          <w:rFonts w:eastAsia="Calibri"/>
          <w:bCs/>
          <w:color w:val="000000"/>
          <w:sz w:val="28"/>
          <w:szCs w:val="22"/>
          <w:lang w:val="de-DE"/>
        </w:rPr>
        <w:t>Thiết lập quy trình kiểm tra, xây dựng cụ thể các biên bản, danh mục kiểm tra;</w:t>
      </w:r>
    </w:p>
    <w:p w:rsidR="00A50CAE" w:rsidRPr="0099247E" w:rsidRDefault="00A50CAE" w:rsidP="003448F9">
      <w:pPr>
        <w:numPr>
          <w:ilvl w:val="0"/>
          <w:numId w:val="9"/>
        </w:numPr>
        <w:tabs>
          <w:tab w:val="num" w:pos="1134"/>
        </w:tabs>
        <w:spacing w:before="120" w:after="120" w:line="276" w:lineRule="auto"/>
        <w:ind w:left="0" w:firstLine="709"/>
        <w:contextualSpacing/>
        <w:jc w:val="both"/>
        <w:rPr>
          <w:rFonts w:eastAsia="Calibri"/>
          <w:color w:val="000000"/>
          <w:sz w:val="28"/>
          <w:szCs w:val="22"/>
          <w:lang w:val="de-DE"/>
        </w:rPr>
      </w:pPr>
      <w:r w:rsidRPr="0099247E">
        <w:rPr>
          <w:rFonts w:eastAsia="Calibri"/>
          <w:bCs/>
          <w:color w:val="000000"/>
          <w:sz w:val="28"/>
          <w:szCs w:val="22"/>
          <w:lang w:val="de-DE"/>
        </w:rPr>
        <w:t xml:space="preserve">Định kỳ kiểm tra </w:t>
      </w:r>
      <w:r w:rsidRPr="0099247E">
        <w:rPr>
          <w:rFonts w:eastAsia="Calibri"/>
          <w:color w:val="000000"/>
          <w:sz w:val="28"/>
          <w:szCs w:val="22"/>
          <w:lang w:val="de-DE"/>
        </w:rPr>
        <w:t>công tác đảm bảo an toàn hàng không, ghi nhận và lưu giữ kết quả kiểm tra;</w:t>
      </w:r>
    </w:p>
    <w:p w:rsidR="00A50CAE" w:rsidRPr="0099247E" w:rsidRDefault="00A50CAE" w:rsidP="003448F9">
      <w:pPr>
        <w:numPr>
          <w:ilvl w:val="0"/>
          <w:numId w:val="9"/>
        </w:numPr>
        <w:tabs>
          <w:tab w:val="num" w:pos="1134"/>
        </w:tabs>
        <w:spacing w:before="120" w:after="120" w:line="276" w:lineRule="auto"/>
        <w:ind w:left="0" w:firstLine="709"/>
        <w:contextualSpacing/>
        <w:jc w:val="both"/>
        <w:rPr>
          <w:rFonts w:eastAsia="Calibri"/>
          <w:color w:val="000000"/>
          <w:sz w:val="28"/>
          <w:szCs w:val="22"/>
          <w:lang w:val="de-DE"/>
        </w:rPr>
      </w:pPr>
      <w:r w:rsidRPr="0099247E">
        <w:rPr>
          <w:rFonts w:eastAsia="Calibri"/>
          <w:color w:val="000000"/>
          <w:sz w:val="28"/>
          <w:szCs w:val="22"/>
          <w:lang w:val="de-DE"/>
        </w:rPr>
        <w:t>Lập biên bản vụ việc, chủ trì tổ chức khắc phục kịp thời các hư hỏng, đảm bảo an toàn cho hoạt động bay.</w:t>
      </w:r>
    </w:p>
    <w:p w:rsidR="00A50CAE" w:rsidRPr="0099247E" w:rsidRDefault="00A50CAE" w:rsidP="003448F9">
      <w:pPr>
        <w:numPr>
          <w:ilvl w:val="0"/>
          <w:numId w:val="9"/>
        </w:numPr>
        <w:tabs>
          <w:tab w:val="num" w:pos="1134"/>
        </w:tabs>
        <w:spacing w:before="120" w:after="120" w:line="276" w:lineRule="auto"/>
        <w:ind w:left="0" w:firstLine="709"/>
        <w:contextualSpacing/>
        <w:jc w:val="both"/>
        <w:rPr>
          <w:rFonts w:eastAsia="Calibri"/>
          <w:color w:val="000000"/>
          <w:sz w:val="28"/>
          <w:szCs w:val="22"/>
          <w:lang w:val="de-DE"/>
        </w:rPr>
      </w:pPr>
      <w:r w:rsidRPr="0099247E">
        <w:rPr>
          <w:rFonts w:eastAsia="Calibri"/>
          <w:color w:val="000000"/>
          <w:sz w:val="28"/>
          <w:szCs w:val="22"/>
          <w:lang w:val="de-DE"/>
        </w:rPr>
        <w:t>Kịp thời thông báo, phối hợp với các đơn vị liên quan đảm bảo an toàn cho hoạt động bay và an toàn khai thác.</w:t>
      </w:r>
    </w:p>
    <w:p w:rsidR="00A50CAE" w:rsidRPr="0099247E" w:rsidRDefault="00A50CAE" w:rsidP="003448F9">
      <w:pPr>
        <w:numPr>
          <w:ilvl w:val="0"/>
          <w:numId w:val="9"/>
        </w:numPr>
        <w:tabs>
          <w:tab w:val="num" w:pos="1134"/>
        </w:tabs>
        <w:spacing w:before="120" w:after="120" w:line="276" w:lineRule="auto"/>
        <w:ind w:left="0" w:firstLine="709"/>
        <w:contextualSpacing/>
        <w:rPr>
          <w:rFonts w:eastAsia="Calibri"/>
          <w:color w:val="000000"/>
          <w:sz w:val="28"/>
          <w:szCs w:val="22"/>
          <w:lang w:val="de-DE"/>
        </w:rPr>
      </w:pPr>
      <w:r w:rsidRPr="0099247E">
        <w:rPr>
          <w:rFonts w:eastAsia="Calibri"/>
          <w:color w:val="000000"/>
          <w:sz w:val="28"/>
          <w:szCs w:val="22"/>
          <w:lang w:val="de-DE"/>
        </w:rPr>
        <w:t>Triển khai hoặc tham gia kiểm tra đột xuất khi có yêu cầ</w:t>
      </w:r>
      <w:r w:rsidR="001F7E62">
        <w:rPr>
          <w:rFonts w:eastAsia="Calibri"/>
          <w:color w:val="000000"/>
          <w:sz w:val="28"/>
          <w:szCs w:val="22"/>
          <w:lang w:val="de-DE"/>
        </w:rPr>
        <w:t>u.</w:t>
      </w:r>
    </w:p>
    <w:p w:rsidR="001F7E62" w:rsidRPr="0099247E" w:rsidRDefault="00EE07A8" w:rsidP="001F7E62">
      <w:pPr>
        <w:tabs>
          <w:tab w:val="left" w:pos="1701"/>
        </w:tabs>
        <w:spacing w:before="120" w:after="120" w:line="276" w:lineRule="auto"/>
        <w:ind w:firstLine="709"/>
        <w:contextualSpacing/>
        <w:jc w:val="both"/>
        <w:rPr>
          <w:rFonts w:eastAsia="Calibri"/>
          <w:color w:val="000000"/>
          <w:sz w:val="28"/>
          <w:szCs w:val="22"/>
          <w:lang w:val="de-DE"/>
        </w:rPr>
      </w:pPr>
      <w:r w:rsidRPr="00B675BF">
        <w:rPr>
          <w:rFonts w:eastAsia="Calibri"/>
          <w:i/>
          <w:color w:val="000000"/>
          <w:sz w:val="28"/>
          <w:szCs w:val="22"/>
          <w:u w:val="single"/>
          <w:lang w:val="de-DE"/>
        </w:rPr>
        <w:lastRenderedPageBreak/>
        <w:t>5.2.1.3.2</w:t>
      </w:r>
      <w:r w:rsidR="00B675BF">
        <w:rPr>
          <w:rFonts w:eastAsia="Calibri"/>
          <w:i/>
          <w:color w:val="000000"/>
          <w:sz w:val="28"/>
          <w:szCs w:val="22"/>
          <w:u w:val="single"/>
          <w:lang w:val="de-DE"/>
        </w:rPr>
        <w:t>.</w:t>
      </w:r>
      <w:r w:rsidRPr="00B675BF">
        <w:rPr>
          <w:rFonts w:eastAsia="Calibri"/>
          <w:i/>
          <w:color w:val="000000"/>
          <w:sz w:val="28"/>
          <w:szCs w:val="22"/>
          <w:u w:val="single"/>
          <w:lang w:val="de-DE"/>
        </w:rPr>
        <w:t xml:space="preserve"> </w:t>
      </w:r>
      <w:r w:rsidR="00A50CAE" w:rsidRPr="00B675BF">
        <w:rPr>
          <w:rFonts w:eastAsia="Calibri"/>
          <w:i/>
          <w:color w:val="000000"/>
          <w:sz w:val="28"/>
          <w:szCs w:val="22"/>
          <w:u w:val="single"/>
          <w:lang w:val="de-DE"/>
        </w:rPr>
        <w:t>Công tác phối hợp</w:t>
      </w:r>
      <w:r w:rsidR="00A50CAE" w:rsidRPr="0099247E">
        <w:rPr>
          <w:rFonts w:eastAsia="Calibri"/>
          <w:i/>
          <w:color w:val="000000"/>
          <w:sz w:val="28"/>
          <w:szCs w:val="22"/>
          <w:lang w:val="de-DE"/>
        </w:rPr>
        <w:t>:</w:t>
      </w:r>
      <w:r w:rsidR="00A50CAE" w:rsidRPr="0099247E">
        <w:rPr>
          <w:rFonts w:eastAsia="Calibri"/>
          <w:color w:val="000000"/>
          <w:sz w:val="28"/>
          <w:szCs w:val="22"/>
          <w:lang w:val="de-DE"/>
        </w:rPr>
        <w:t xml:space="preserve"> Tổ An toàn chịu trách nhiệm phối hợp với đơn vị liên quan thực hiện việc kiểm tra đột xuất công tác đảm bảo an toàn hàng không; lập biên bản hiện trạng, báo cáo Giám đốc</w:t>
      </w:r>
      <w:r w:rsidR="001F7E62">
        <w:rPr>
          <w:rFonts w:eastAsia="Calibri"/>
          <w:color w:val="000000"/>
          <w:sz w:val="28"/>
          <w:szCs w:val="22"/>
          <w:lang w:val="de-DE"/>
        </w:rPr>
        <w:t xml:space="preserve"> </w:t>
      </w:r>
      <w:r w:rsidR="001F7E62" w:rsidRPr="0044098B">
        <w:rPr>
          <w:rFonts w:eastAsia="Calibri"/>
          <w:color w:val="000000"/>
          <w:sz w:val="28"/>
          <w:szCs w:val="22"/>
        </w:rPr>
        <w:t xml:space="preserve">Cảng </w:t>
      </w:r>
      <w:r w:rsidR="001F7E62">
        <w:rPr>
          <w:rFonts w:eastAsia="Calibri"/>
          <w:color w:val="000000"/>
          <w:sz w:val="28"/>
          <w:szCs w:val="22"/>
        </w:rPr>
        <w:t>HKQT Cát Bi</w:t>
      </w:r>
      <w:r w:rsidR="00A50CAE" w:rsidRPr="0099247E">
        <w:rPr>
          <w:rFonts w:eastAsia="Calibri"/>
          <w:color w:val="000000"/>
          <w:sz w:val="28"/>
          <w:szCs w:val="22"/>
          <w:lang w:val="de-DE"/>
        </w:rPr>
        <w:t xml:space="preserve"> nếu phát hiện các yếu tố không đảm bảo hoặc gây mất an toàn cho hoạt động khai thác tại </w:t>
      </w:r>
      <w:r w:rsidR="00B675BF" w:rsidRPr="0099247E">
        <w:rPr>
          <w:rFonts w:eastAsia="Calibri"/>
          <w:color w:val="000000"/>
          <w:sz w:val="28"/>
          <w:szCs w:val="22"/>
          <w:lang w:val="vi-VN"/>
        </w:rPr>
        <w:t xml:space="preserve">Cảng </w:t>
      </w:r>
      <w:r w:rsidR="00B675BF">
        <w:rPr>
          <w:rFonts w:eastAsia="Calibri"/>
          <w:color w:val="000000"/>
          <w:sz w:val="28"/>
          <w:szCs w:val="22"/>
        </w:rPr>
        <w:t>HKQT Cát Bi</w:t>
      </w:r>
      <w:r w:rsidR="00A50CAE" w:rsidRPr="0099247E">
        <w:rPr>
          <w:rFonts w:eastAsia="Calibri"/>
          <w:color w:val="000000"/>
          <w:sz w:val="28"/>
          <w:szCs w:val="22"/>
          <w:lang w:val="de-DE"/>
        </w:rPr>
        <w:t>.</w:t>
      </w:r>
    </w:p>
    <w:p w:rsidR="00A50CAE" w:rsidRPr="0099247E" w:rsidRDefault="00EE07A8" w:rsidP="00EE07A8">
      <w:pPr>
        <w:tabs>
          <w:tab w:val="left" w:pos="1701"/>
        </w:tabs>
        <w:spacing w:before="120" w:after="120" w:line="276" w:lineRule="auto"/>
        <w:ind w:firstLine="709"/>
        <w:contextualSpacing/>
        <w:jc w:val="both"/>
        <w:rPr>
          <w:rFonts w:eastAsia="Calibri"/>
          <w:color w:val="000000"/>
          <w:sz w:val="28"/>
          <w:szCs w:val="22"/>
          <w:lang w:val="de-DE"/>
        </w:rPr>
      </w:pPr>
      <w:r w:rsidRPr="00B675BF">
        <w:rPr>
          <w:rFonts w:eastAsia="Calibri"/>
          <w:i/>
          <w:color w:val="000000"/>
          <w:sz w:val="28"/>
          <w:szCs w:val="22"/>
          <w:u w:val="single"/>
          <w:lang w:val="de-DE"/>
        </w:rPr>
        <w:t>5.2.1.3.3</w:t>
      </w:r>
      <w:r w:rsidR="00B675BF">
        <w:rPr>
          <w:rFonts w:eastAsia="Calibri"/>
          <w:i/>
          <w:color w:val="000000"/>
          <w:sz w:val="28"/>
          <w:szCs w:val="22"/>
          <w:u w:val="single"/>
          <w:lang w:val="de-DE"/>
        </w:rPr>
        <w:t>.</w:t>
      </w:r>
      <w:r w:rsidRPr="00B675BF">
        <w:rPr>
          <w:rFonts w:eastAsia="Calibri"/>
          <w:i/>
          <w:color w:val="000000"/>
          <w:sz w:val="28"/>
          <w:szCs w:val="22"/>
          <w:u w:val="single"/>
          <w:lang w:val="de-DE"/>
        </w:rPr>
        <w:t xml:space="preserve"> </w:t>
      </w:r>
      <w:r w:rsidR="00A50CAE" w:rsidRPr="00B675BF">
        <w:rPr>
          <w:rFonts w:eastAsia="Calibri"/>
          <w:i/>
          <w:color w:val="000000"/>
          <w:sz w:val="28"/>
          <w:szCs w:val="22"/>
          <w:u w:val="single"/>
          <w:lang w:val="de-DE"/>
        </w:rPr>
        <w:t>Lực lượng PCCC</w:t>
      </w:r>
      <w:r w:rsidR="00A50CAE" w:rsidRPr="0099247E">
        <w:rPr>
          <w:rFonts w:eastAsia="Calibri"/>
          <w:color w:val="000000"/>
          <w:sz w:val="28"/>
          <w:szCs w:val="22"/>
          <w:lang w:val="de-DE"/>
        </w:rPr>
        <w:t xml:space="preserve">: Chịu trách nhiệm kiểm tra đảm bảo công tác </w:t>
      </w:r>
      <w:r w:rsidR="001F7E62">
        <w:rPr>
          <w:rFonts w:eastAsia="Calibri"/>
          <w:color w:val="000000"/>
          <w:sz w:val="28"/>
          <w:szCs w:val="22"/>
          <w:lang w:val="de-DE"/>
        </w:rPr>
        <w:t>PCCC</w:t>
      </w:r>
      <w:r w:rsidR="00A50CAE" w:rsidRPr="0099247E">
        <w:rPr>
          <w:rFonts w:eastAsia="Calibri"/>
          <w:color w:val="000000"/>
          <w:sz w:val="28"/>
          <w:szCs w:val="22"/>
          <w:lang w:val="de-DE"/>
        </w:rPr>
        <w:t xml:space="preserve"> và kiểm tra khả năng đảm bảo duy trì cấp độ cứu hỏa cứu nạn của </w:t>
      </w:r>
      <w:r w:rsidR="00B675BF" w:rsidRPr="0099247E">
        <w:rPr>
          <w:rFonts w:eastAsia="Calibri"/>
          <w:color w:val="000000"/>
          <w:sz w:val="28"/>
          <w:szCs w:val="22"/>
          <w:lang w:val="vi-VN"/>
        </w:rPr>
        <w:t xml:space="preserve">Cảng </w:t>
      </w:r>
      <w:r w:rsidR="00B675BF">
        <w:rPr>
          <w:rFonts w:eastAsia="Calibri"/>
          <w:color w:val="000000"/>
          <w:sz w:val="28"/>
          <w:szCs w:val="22"/>
        </w:rPr>
        <w:t>HKQT Cát Bi</w:t>
      </w:r>
      <w:r w:rsidR="00A50CAE" w:rsidRPr="0099247E">
        <w:rPr>
          <w:rFonts w:eastAsia="Calibri"/>
          <w:color w:val="000000"/>
          <w:sz w:val="28"/>
          <w:szCs w:val="22"/>
          <w:lang w:val="de-DE"/>
        </w:rPr>
        <w:t xml:space="preserve">. </w:t>
      </w:r>
    </w:p>
    <w:p w:rsidR="00A50CAE" w:rsidRPr="00B675BF" w:rsidRDefault="00EE07A8" w:rsidP="00EE07A8">
      <w:pPr>
        <w:tabs>
          <w:tab w:val="left" w:pos="1134"/>
        </w:tabs>
        <w:spacing w:before="120" w:after="120" w:line="276" w:lineRule="auto"/>
        <w:ind w:firstLine="709"/>
        <w:jc w:val="both"/>
        <w:rPr>
          <w:rFonts w:eastAsia="Calibri"/>
          <w:i/>
          <w:color w:val="000000"/>
          <w:sz w:val="28"/>
          <w:szCs w:val="22"/>
          <w:u w:val="single"/>
        </w:rPr>
      </w:pPr>
      <w:r w:rsidRPr="00B675BF">
        <w:rPr>
          <w:rFonts w:eastAsia="Calibri"/>
          <w:i/>
          <w:color w:val="000000"/>
          <w:sz w:val="28"/>
          <w:szCs w:val="22"/>
          <w:u w:val="single"/>
        </w:rPr>
        <w:t xml:space="preserve">5.2.1.4. </w:t>
      </w:r>
      <w:r w:rsidR="00A50CAE" w:rsidRPr="00B675BF">
        <w:rPr>
          <w:rFonts w:eastAsia="Calibri"/>
          <w:i/>
          <w:color w:val="000000"/>
          <w:sz w:val="28"/>
          <w:szCs w:val="22"/>
          <w:u w:val="single"/>
        </w:rPr>
        <w:t>Khắc phục các điểm không phù hợp</w:t>
      </w:r>
    </w:p>
    <w:p w:rsidR="00A50CAE" w:rsidRPr="0099247E" w:rsidRDefault="00A50CAE" w:rsidP="00A50CAE">
      <w:pPr>
        <w:spacing w:before="120" w:after="120" w:line="276" w:lineRule="auto"/>
        <w:ind w:firstLine="709"/>
        <w:jc w:val="both"/>
        <w:rPr>
          <w:rFonts w:eastAsia="Calibri"/>
          <w:color w:val="000000"/>
          <w:sz w:val="28"/>
          <w:szCs w:val="22"/>
          <w:lang w:val="de-DE"/>
        </w:rPr>
      </w:pPr>
      <w:r w:rsidRPr="0099247E">
        <w:rPr>
          <w:rFonts w:eastAsia="Calibri"/>
          <w:color w:val="000000"/>
          <w:sz w:val="28"/>
          <w:szCs w:val="22"/>
          <w:lang w:val="de-DE"/>
        </w:rPr>
        <w:t xml:space="preserve">Trong quá trình thực hiện việc kiểm tra an toàn tại </w:t>
      </w:r>
      <w:r w:rsidR="00B675BF" w:rsidRPr="0099247E">
        <w:rPr>
          <w:rFonts w:eastAsia="Calibri"/>
          <w:color w:val="000000"/>
          <w:sz w:val="28"/>
          <w:szCs w:val="22"/>
          <w:lang w:val="vi-VN"/>
        </w:rPr>
        <w:t xml:space="preserve">Cảng </w:t>
      </w:r>
      <w:r w:rsidR="00B675BF">
        <w:rPr>
          <w:rFonts w:eastAsia="Calibri"/>
          <w:color w:val="000000"/>
          <w:sz w:val="28"/>
          <w:szCs w:val="22"/>
        </w:rPr>
        <w:t>HKQT Cát Bi</w:t>
      </w:r>
      <w:r w:rsidR="00B675BF" w:rsidRPr="0099247E">
        <w:rPr>
          <w:rFonts w:eastAsia="Calibri"/>
          <w:color w:val="000000"/>
          <w:sz w:val="28"/>
          <w:szCs w:val="22"/>
          <w:lang w:val="de-DE"/>
        </w:rPr>
        <w:t xml:space="preserve"> </w:t>
      </w:r>
      <w:r w:rsidRPr="0099247E">
        <w:rPr>
          <w:rFonts w:eastAsia="Calibri"/>
          <w:color w:val="000000"/>
          <w:sz w:val="28"/>
          <w:szCs w:val="22"/>
          <w:lang w:val="de-DE"/>
        </w:rPr>
        <w:t>nếu phát hiện thấy những điểm không phù hợp, có nguy cơ gây mất an toàn đối với hoạt động bay, người kiểm tra phải:</w:t>
      </w:r>
    </w:p>
    <w:p w:rsidR="00A50CAE" w:rsidRPr="00E4736D" w:rsidRDefault="00A50CAE" w:rsidP="003448F9">
      <w:pPr>
        <w:numPr>
          <w:ilvl w:val="0"/>
          <w:numId w:val="9"/>
        </w:numPr>
        <w:tabs>
          <w:tab w:val="num" w:pos="1134"/>
        </w:tabs>
        <w:spacing w:before="120" w:after="120" w:line="276" w:lineRule="auto"/>
        <w:ind w:left="0" w:firstLine="709"/>
        <w:contextualSpacing/>
        <w:jc w:val="both"/>
        <w:rPr>
          <w:rFonts w:eastAsia="Calibri"/>
          <w:color w:val="000000"/>
          <w:sz w:val="28"/>
          <w:szCs w:val="22"/>
          <w:lang w:val="de-DE"/>
        </w:rPr>
      </w:pPr>
      <w:r w:rsidRPr="00E4736D">
        <w:rPr>
          <w:rFonts w:eastAsia="Calibri"/>
          <w:color w:val="000000"/>
          <w:sz w:val="28"/>
          <w:szCs w:val="22"/>
          <w:lang w:val="de-DE"/>
        </w:rPr>
        <w:t xml:space="preserve">Thông báo cho Đài </w:t>
      </w:r>
      <w:r w:rsidR="00B675BF" w:rsidRPr="00E4736D">
        <w:rPr>
          <w:rFonts w:eastAsia="Calibri"/>
          <w:color w:val="000000"/>
          <w:sz w:val="28"/>
          <w:szCs w:val="22"/>
          <w:lang w:val="de-DE"/>
        </w:rPr>
        <w:t>KSKL Cát Bi</w:t>
      </w:r>
      <w:r w:rsidR="008D4114" w:rsidRPr="00E4736D">
        <w:rPr>
          <w:rFonts w:eastAsia="Calibri"/>
          <w:color w:val="000000"/>
          <w:sz w:val="28"/>
          <w:szCs w:val="22"/>
          <w:lang w:val="de-DE"/>
        </w:rPr>
        <w:t xml:space="preserve"> hoặc cán bộ trực điều hành Cảng</w:t>
      </w:r>
      <w:r w:rsidR="00B675BF" w:rsidRPr="00E4736D">
        <w:rPr>
          <w:rFonts w:eastAsia="Calibri"/>
          <w:color w:val="000000"/>
          <w:sz w:val="28"/>
          <w:szCs w:val="22"/>
          <w:lang w:val="de-DE"/>
        </w:rPr>
        <w:t xml:space="preserve"> hoặc Phòng ĐHSB</w:t>
      </w:r>
      <w:r w:rsidRPr="00E4736D">
        <w:rPr>
          <w:rFonts w:eastAsia="Calibri"/>
          <w:color w:val="000000"/>
          <w:sz w:val="28"/>
          <w:szCs w:val="22"/>
          <w:lang w:val="de-DE"/>
        </w:rPr>
        <w:t xml:space="preserve"> nếu phát hiện nguy cơ gây mất an toàn đối với hoạt động cất, hạ cánh của tàu bay trên đường cất hạ cánh</w:t>
      </w:r>
      <w:r w:rsidR="00B675BF" w:rsidRPr="00E4736D">
        <w:rPr>
          <w:rFonts w:eastAsia="Calibri"/>
          <w:color w:val="000000"/>
          <w:sz w:val="28"/>
          <w:szCs w:val="22"/>
          <w:lang w:val="de-DE"/>
        </w:rPr>
        <w:t xml:space="preserve"> hoặc </w:t>
      </w:r>
      <w:r w:rsidRPr="00E4736D">
        <w:rPr>
          <w:rFonts w:eastAsia="Calibri"/>
          <w:color w:val="000000"/>
          <w:sz w:val="28"/>
          <w:szCs w:val="22"/>
          <w:lang w:val="de-DE"/>
        </w:rPr>
        <w:t>phát hiện thấy nguy cơ gây mất an toàn cho tàu bay trên đường cất hạ cánh, đường lăn, sân đỗ.</w:t>
      </w:r>
    </w:p>
    <w:p w:rsidR="006326CC" w:rsidRPr="00D96E8E" w:rsidRDefault="00A50CAE" w:rsidP="003448F9">
      <w:pPr>
        <w:numPr>
          <w:ilvl w:val="0"/>
          <w:numId w:val="9"/>
        </w:numPr>
        <w:tabs>
          <w:tab w:val="num" w:pos="1134"/>
        </w:tabs>
        <w:spacing w:before="120" w:after="120" w:line="276" w:lineRule="auto"/>
        <w:ind w:left="0" w:firstLine="709"/>
        <w:contextualSpacing/>
        <w:jc w:val="both"/>
        <w:rPr>
          <w:rFonts w:eastAsia="Calibri"/>
          <w:color w:val="000000"/>
          <w:sz w:val="28"/>
          <w:szCs w:val="22"/>
          <w:lang w:val="de-DE"/>
        </w:rPr>
      </w:pPr>
      <w:r w:rsidRPr="00E4736D">
        <w:rPr>
          <w:rFonts w:eastAsia="Calibri"/>
          <w:color w:val="000000"/>
          <w:sz w:val="28"/>
          <w:szCs w:val="22"/>
          <w:lang w:val="de-DE"/>
        </w:rPr>
        <w:t>Báo cáo Giám đốc</w:t>
      </w:r>
      <w:r w:rsidR="006326CC" w:rsidRPr="00E4736D">
        <w:rPr>
          <w:rFonts w:eastAsia="Calibri"/>
          <w:color w:val="000000"/>
          <w:sz w:val="28"/>
          <w:szCs w:val="22"/>
          <w:lang w:val="de-DE"/>
        </w:rPr>
        <w:t xml:space="preserve"> </w:t>
      </w:r>
      <w:r w:rsidR="006326CC" w:rsidRPr="00D96E8E">
        <w:rPr>
          <w:rFonts w:eastAsia="Calibri"/>
          <w:color w:val="000000"/>
          <w:sz w:val="28"/>
          <w:szCs w:val="22"/>
          <w:lang w:val="de-DE"/>
        </w:rPr>
        <w:t>Cảng HKQT Cát Bi</w:t>
      </w:r>
      <w:r w:rsidRPr="00E4736D">
        <w:rPr>
          <w:rFonts w:eastAsia="Calibri"/>
          <w:color w:val="000000"/>
          <w:sz w:val="28"/>
          <w:szCs w:val="22"/>
          <w:lang w:val="de-DE"/>
        </w:rPr>
        <w:t xml:space="preserve"> </w:t>
      </w:r>
      <w:r w:rsidR="008D4114" w:rsidRPr="00D96E8E">
        <w:rPr>
          <w:rFonts w:eastAsia="Calibri"/>
          <w:color w:val="000000"/>
          <w:sz w:val="28"/>
          <w:szCs w:val="22"/>
          <w:lang w:val="de-DE"/>
        </w:rPr>
        <w:t>,</w:t>
      </w:r>
      <w:r w:rsidRPr="00E4736D">
        <w:rPr>
          <w:rFonts w:eastAsia="Calibri"/>
          <w:color w:val="000000"/>
          <w:sz w:val="28"/>
          <w:szCs w:val="22"/>
          <w:lang w:val="de-DE"/>
        </w:rPr>
        <w:t xml:space="preserve"> Phó giám đốc trực </w:t>
      </w:r>
      <w:r w:rsidR="008D4114" w:rsidRPr="00E4736D">
        <w:rPr>
          <w:rFonts w:eastAsia="Calibri"/>
          <w:color w:val="000000"/>
          <w:sz w:val="28"/>
          <w:szCs w:val="22"/>
          <w:lang w:val="de-DE"/>
        </w:rPr>
        <w:t>lãnh đạo</w:t>
      </w:r>
      <w:r w:rsidRPr="00E4736D">
        <w:rPr>
          <w:rFonts w:eastAsia="Calibri"/>
          <w:color w:val="000000"/>
          <w:sz w:val="28"/>
          <w:szCs w:val="22"/>
          <w:lang w:val="de-DE"/>
        </w:rPr>
        <w:t xml:space="preserve"> </w:t>
      </w:r>
      <w:r w:rsidRPr="00A846A0">
        <w:rPr>
          <w:rFonts w:eastAsia="Calibri"/>
          <w:color w:val="000000"/>
          <w:sz w:val="28"/>
          <w:szCs w:val="22"/>
          <w:lang w:val="de-DE"/>
        </w:rPr>
        <w:t>để xin ý kiến chỉ đạo nếu vượt quá thẩm quyền.</w:t>
      </w:r>
    </w:p>
    <w:p w:rsidR="00A50CAE" w:rsidRPr="0099247E" w:rsidRDefault="00A50CAE" w:rsidP="003448F9">
      <w:pPr>
        <w:numPr>
          <w:ilvl w:val="0"/>
          <w:numId w:val="9"/>
        </w:numPr>
        <w:tabs>
          <w:tab w:val="num" w:pos="1134"/>
        </w:tabs>
        <w:spacing w:before="120" w:after="120" w:line="276" w:lineRule="auto"/>
        <w:ind w:left="0" w:firstLine="709"/>
        <w:contextualSpacing/>
        <w:jc w:val="both"/>
        <w:rPr>
          <w:rFonts w:eastAsia="Calibri"/>
          <w:color w:val="000000"/>
          <w:sz w:val="28"/>
          <w:szCs w:val="22"/>
          <w:lang w:val="de-DE"/>
        </w:rPr>
      </w:pPr>
      <w:r w:rsidRPr="0099247E">
        <w:rPr>
          <w:rFonts w:eastAsia="Calibri"/>
          <w:color w:val="000000"/>
          <w:sz w:val="28"/>
          <w:szCs w:val="22"/>
          <w:lang w:val="de-DE"/>
        </w:rPr>
        <w:t>Triển khai phương án, biện pháp khắc phục kịp thời những điểm không phù hợp để đảm bảo an toàn cho hoạt động bay.</w:t>
      </w:r>
    </w:p>
    <w:p w:rsidR="00A50CAE" w:rsidRPr="0099247E" w:rsidRDefault="00A50CAE" w:rsidP="003448F9">
      <w:pPr>
        <w:numPr>
          <w:ilvl w:val="0"/>
          <w:numId w:val="9"/>
        </w:numPr>
        <w:tabs>
          <w:tab w:val="num" w:pos="1134"/>
        </w:tabs>
        <w:spacing w:before="120" w:after="120" w:line="276" w:lineRule="auto"/>
        <w:ind w:left="0" w:firstLine="709"/>
        <w:contextualSpacing/>
        <w:jc w:val="both"/>
        <w:rPr>
          <w:rFonts w:eastAsia="Calibri"/>
          <w:color w:val="000000"/>
          <w:sz w:val="28"/>
          <w:szCs w:val="22"/>
          <w:lang w:val="de-DE"/>
        </w:rPr>
      </w:pPr>
      <w:r w:rsidRPr="0099247E">
        <w:rPr>
          <w:rFonts w:eastAsia="Calibri"/>
          <w:color w:val="000000"/>
          <w:sz w:val="28"/>
          <w:szCs w:val="22"/>
          <w:lang w:val="de-DE"/>
        </w:rPr>
        <w:t xml:space="preserve">Thông báo bằng văn bản đến các đơn vị, doanh nghiệp liên quan về các trường hợp không tuân thủ công tác đảm bảo an toàn tại </w:t>
      </w:r>
      <w:r w:rsidR="00B675BF" w:rsidRPr="0099247E">
        <w:rPr>
          <w:rFonts w:eastAsia="Calibri"/>
          <w:color w:val="000000"/>
          <w:sz w:val="28"/>
          <w:szCs w:val="22"/>
          <w:lang w:val="vi-VN"/>
        </w:rPr>
        <w:t xml:space="preserve">Cảng </w:t>
      </w:r>
      <w:r w:rsidR="00B675BF">
        <w:rPr>
          <w:rFonts w:eastAsia="Calibri"/>
          <w:color w:val="000000"/>
          <w:sz w:val="28"/>
          <w:szCs w:val="22"/>
        </w:rPr>
        <w:t>HKQT Cát Bi</w:t>
      </w:r>
      <w:r w:rsidR="00B675BF" w:rsidRPr="0099247E">
        <w:rPr>
          <w:rFonts w:eastAsia="Calibri"/>
          <w:color w:val="000000"/>
          <w:sz w:val="28"/>
          <w:szCs w:val="22"/>
          <w:lang w:val="de-DE"/>
        </w:rPr>
        <w:t xml:space="preserve"> </w:t>
      </w:r>
      <w:r w:rsidRPr="0099247E">
        <w:rPr>
          <w:rFonts w:eastAsia="Calibri"/>
          <w:color w:val="000000"/>
          <w:sz w:val="28"/>
          <w:szCs w:val="22"/>
          <w:lang w:val="de-DE"/>
        </w:rPr>
        <w:t>để có biện pháp khắc phục và xử lý kịp thời.</w:t>
      </w:r>
    </w:p>
    <w:p w:rsidR="00A50CAE" w:rsidRPr="00B675BF" w:rsidRDefault="00EE07A8" w:rsidP="00EE07A8">
      <w:pPr>
        <w:tabs>
          <w:tab w:val="left" w:pos="1134"/>
        </w:tabs>
        <w:spacing w:before="120" w:after="120" w:line="276" w:lineRule="auto"/>
        <w:ind w:firstLine="709"/>
        <w:jc w:val="both"/>
        <w:rPr>
          <w:rFonts w:eastAsia="Calibri"/>
          <w:i/>
          <w:color w:val="000000"/>
          <w:sz w:val="28"/>
          <w:szCs w:val="22"/>
          <w:u w:val="single"/>
        </w:rPr>
      </w:pPr>
      <w:r w:rsidRPr="00B675BF">
        <w:rPr>
          <w:rFonts w:eastAsia="Calibri"/>
          <w:i/>
          <w:color w:val="000000"/>
          <w:sz w:val="28"/>
          <w:szCs w:val="22"/>
          <w:u w:val="single"/>
        </w:rPr>
        <w:t xml:space="preserve">5.2.1.5 </w:t>
      </w:r>
      <w:r w:rsidR="00A50CAE" w:rsidRPr="00B675BF">
        <w:rPr>
          <w:rFonts w:eastAsia="Calibri"/>
          <w:i/>
          <w:color w:val="000000"/>
          <w:sz w:val="28"/>
          <w:szCs w:val="22"/>
          <w:u w:val="single"/>
        </w:rPr>
        <w:t>Hồ sơ kiểm tra an toàn</w:t>
      </w:r>
    </w:p>
    <w:p w:rsidR="00A50CAE" w:rsidRPr="0099247E" w:rsidRDefault="00A50CAE" w:rsidP="003448F9">
      <w:pPr>
        <w:numPr>
          <w:ilvl w:val="0"/>
          <w:numId w:val="9"/>
        </w:numPr>
        <w:tabs>
          <w:tab w:val="num" w:pos="1134"/>
        </w:tabs>
        <w:spacing w:before="120" w:after="120" w:line="276" w:lineRule="auto"/>
        <w:ind w:left="0" w:firstLine="709"/>
        <w:contextualSpacing/>
        <w:jc w:val="both"/>
        <w:rPr>
          <w:rFonts w:eastAsia="Calibri"/>
          <w:color w:val="000000"/>
          <w:sz w:val="28"/>
          <w:szCs w:val="22"/>
          <w:lang w:val="nl-NL"/>
        </w:rPr>
      </w:pPr>
      <w:r w:rsidRPr="0099247E">
        <w:rPr>
          <w:rFonts w:eastAsia="Calibri"/>
          <w:color w:val="000000"/>
          <w:sz w:val="28"/>
          <w:szCs w:val="22"/>
          <w:lang w:val="nl-NL"/>
        </w:rPr>
        <w:t xml:space="preserve">Tổ kiểm tra chịu trách nhiệm lưu giữ các hồ sơ có liên quan để chứng minh kết quả thực hiện công tác kiểm tra đảm bảo an toàn khai thác. </w:t>
      </w:r>
    </w:p>
    <w:p w:rsidR="00527EBB" w:rsidRPr="0099247E" w:rsidRDefault="00527EBB" w:rsidP="00A50CAE">
      <w:pPr>
        <w:spacing w:before="120" w:after="120" w:line="276" w:lineRule="auto"/>
        <w:jc w:val="center"/>
        <w:rPr>
          <w:rFonts w:eastAsia="Calibri"/>
          <w:b/>
          <w:color w:val="000000"/>
          <w:sz w:val="28"/>
          <w:szCs w:val="22"/>
          <w:lang w:val="de-DE"/>
        </w:rPr>
      </w:pPr>
    </w:p>
    <w:p w:rsidR="001F7B89" w:rsidRPr="0099247E" w:rsidRDefault="001F7B89" w:rsidP="00A50CAE">
      <w:pPr>
        <w:spacing w:before="120" w:after="120" w:line="276" w:lineRule="auto"/>
        <w:jc w:val="center"/>
        <w:rPr>
          <w:rFonts w:eastAsia="Calibri"/>
          <w:b/>
          <w:color w:val="000000"/>
          <w:sz w:val="28"/>
          <w:szCs w:val="22"/>
          <w:lang w:val="de-DE"/>
        </w:rPr>
      </w:pPr>
    </w:p>
    <w:p w:rsidR="001F7B89" w:rsidRPr="0099247E" w:rsidRDefault="001F7B89" w:rsidP="00A50CAE">
      <w:pPr>
        <w:spacing w:before="120" w:after="120" w:line="276" w:lineRule="auto"/>
        <w:jc w:val="center"/>
        <w:rPr>
          <w:rFonts w:eastAsia="Calibri"/>
          <w:b/>
          <w:color w:val="000000"/>
          <w:sz w:val="28"/>
          <w:szCs w:val="22"/>
          <w:lang w:val="de-DE"/>
        </w:rPr>
      </w:pPr>
    </w:p>
    <w:p w:rsidR="001F7B89" w:rsidRPr="0099247E" w:rsidRDefault="001F7B89" w:rsidP="00A50CAE">
      <w:pPr>
        <w:spacing w:before="120" w:after="120" w:line="276" w:lineRule="auto"/>
        <w:jc w:val="center"/>
        <w:rPr>
          <w:rFonts w:eastAsia="Calibri"/>
          <w:b/>
          <w:color w:val="000000"/>
          <w:sz w:val="28"/>
          <w:szCs w:val="22"/>
          <w:lang w:val="de-DE"/>
        </w:rPr>
      </w:pPr>
    </w:p>
    <w:p w:rsidR="001F7B89" w:rsidRPr="0099247E" w:rsidRDefault="001F7B89" w:rsidP="00A50CAE">
      <w:pPr>
        <w:spacing w:before="120" w:after="120" w:line="276" w:lineRule="auto"/>
        <w:jc w:val="center"/>
        <w:rPr>
          <w:rFonts w:eastAsia="Calibri"/>
          <w:b/>
          <w:color w:val="000000"/>
          <w:sz w:val="28"/>
          <w:szCs w:val="22"/>
          <w:lang w:val="de-DE"/>
        </w:rPr>
      </w:pPr>
    </w:p>
    <w:p w:rsidR="001F7B89" w:rsidRPr="0099247E" w:rsidRDefault="001F7B89" w:rsidP="00A50CAE">
      <w:pPr>
        <w:spacing w:before="120" w:after="120" w:line="276" w:lineRule="auto"/>
        <w:jc w:val="center"/>
        <w:rPr>
          <w:rFonts w:eastAsia="Calibri"/>
          <w:b/>
          <w:color w:val="000000"/>
          <w:sz w:val="28"/>
          <w:szCs w:val="22"/>
          <w:lang w:val="de-DE"/>
        </w:rPr>
      </w:pPr>
    </w:p>
    <w:p w:rsidR="001F7B89" w:rsidRDefault="001F7B89" w:rsidP="00A50CAE">
      <w:pPr>
        <w:spacing w:before="120" w:after="120" w:line="276" w:lineRule="auto"/>
        <w:jc w:val="center"/>
        <w:rPr>
          <w:rFonts w:eastAsia="Calibri"/>
          <w:b/>
          <w:color w:val="000000"/>
          <w:sz w:val="28"/>
          <w:szCs w:val="22"/>
          <w:lang w:val="de-DE"/>
        </w:rPr>
      </w:pPr>
    </w:p>
    <w:p w:rsidR="008D4114" w:rsidRPr="0099247E" w:rsidRDefault="008D4114" w:rsidP="00A50CAE">
      <w:pPr>
        <w:spacing w:before="120" w:after="120" w:line="276" w:lineRule="auto"/>
        <w:jc w:val="center"/>
        <w:rPr>
          <w:rFonts w:eastAsia="Calibri"/>
          <w:b/>
          <w:color w:val="000000"/>
          <w:sz w:val="28"/>
          <w:szCs w:val="22"/>
          <w:lang w:val="de-DE"/>
        </w:rPr>
      </w:pPr>
    </w:p>
    <w:p w:rsidR="001F7B89" w:rsidRPr="0099247E" w:rsidRDefault="001F7B89" w:rsidP="00A50CAE">
      <w:pPr>
        <w:spacing w:before="120" w:after="120" w:line="276" w:lineRule="auto"/>
        <w:jc w:val="center"/>
        <w:rPr>
          <w:rFonts w:eastAsia="Calibri"/>
          <w:b/>
          <w:color w:val="000000"/>
          <w:sz w:val="28"/>
          <w:szCs w:val="22"/>
          <w:lang w:val="de-DE"/>
        </w:rPr>
      </w:pPr>
    </w:p>
    <w:p w:rsidR="00A50CAE" w:rsidRPr="0099247E" w:rsidRDefault="00A50CAE" w:rsidP="00A50CAE">
      <w:pPr>
        <w:spacing w:before="120" w:after="120" w:line="276" w:lineRule="auto"/>
        <w:jc w:val="center"/>
        <w:rPr>
          <w:rFonts w:eastAsia="Calibri"/>
          <w:b/>
          <w:color w:val="000000"/>
          <w:sz w:val="28"/>
          <w:szCs w:val="22"/>
          <w:lang w:val="de-DE"/>
        </w:rPr>
      </w:pPr>
      <w:r w:rsidRPr="0099247E">
        <w:rPr>
          <w:rFonts w:eastAsia="Calibri"/>
          <w:b/>
          <w:color w:val="000000"/>
          <w:sz w:val="28"/>
          <w:szCs w:val="22"/>
          <w:lang w:val="de-DE"/>
        </w:rPr>
        <w:lastRenderedPageBreak/>
        <w:t>SƠ ĐỒ QUY TRÌNH KIẾM TRA AN TOÀN</w:t>
      </w:r>
    </w:p>
    <w:p w:rsidR="00A50CAE" w:rsidRPr="0099247E" w:rsidRDefault="00A50CAE" w:rsidP="00A50CAE">
      <w:pPr>
        <w:spacing w:before="120" w:after="120" w:line="276" w:lineRule="auto"/>
        <w:jc w:val="both"/>
        <w:rPr>
          <w:rFonts w:eastAsia="Calibri"/>
          <w:color w:val="000000"/>
          <w:sz w:val="28"/>
          <w:szCs w:val="22"/>
          <w:lang w:val="nl-NL"/>
        </w:rPr>
      </w:pPr>
      <w:r w:rsidRPr="0099247E">
        <w:rPr>
          <w:rFonts w:eastAsia="Calibri"/>
          <w:color w:val="000000"/>
          <w:sz w:val="28"/>
          <w:szCs w:val="22"/>
        </w:rPr>
        <w:object w:dxaOrig="6511" w:dyaOrig="65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7.05pt;height:447.9pt">
            <v:imagedata r:id="rId15" o:title=""/>
          </v:shape>
        </w:object>
      </w:r>
    </w:p>
    <w:p w:rsidR="00A50CAE" w:rsidRPr="00B675BF" w:rsidRDefault="002213DB" w:rsidP="002213DB">
      <w:pPr>
        <w:tabs>
          <w:tab w:val="left" w:pos="1134"/>
        </w:tabs>
        <w:spacing w:before="120" w:after="120" w:line="276" w:lineRule="auto"/>
        <w:ind w:left="709"/>
        <w:jc w:val="both"/>
        <w:rPr>
          <w:i/>
          <w:color w:val="000000"/>
          <w:sz w:val="28"/>
          <w:szCs w:val="28"/>
          <w:u w:val="single"/>
          <w:lang w:val="es-ES"/>
        </w:rPr>
      </w:pPr>
      <w:r w:rsidRPr="00B675BF">
        <w:rPr>
          <w:i/>
          <w:color w:val="000000"/>
          <w:sz w:val="28"/>
          <w:szCs w:val="28"/>
          <w:u w:val="single"/>
          <w:lang w:val="es-ES"/>
        </w:rPr>
        <w:t xml:space="preserve">5.2.2. </w:t>
      </w:r>
      <w:r w:rsidR="00A50CAE" w:rsidRPr="00B675BF">
        <w:rPr>
          <w:i/>
          <w:color w:val="000000"/>
          <w:sz w:val="28"/>
          <w:szCs w:val="28"/>
          <w:u w:val="single"/>
          <w:lang w:val="es-ES"/>
        </w:rPr>
        <w:t>Đánh giá nội bộ</w:t>
      </w:r>
    </w:p>
    <w:p w:rsidR="00A50CAE" w:rsidRPr="00B675BF" w:rsidRDefault="002213DB" w:rsidP="002213DB">
      <w:pPr>
        <w:tabs>
          <w:tab w:val="left" w:pos="1134"/>
        </w:tabs>
        <w:spacing w:before="120" w:after="120" w:line="276" w:lineRule="auto"/>
        <w:ind w:left="709"/>
        <w:jc w:val="both"/>
        <w:rPr>
          <w:i/>
          <w:color w:val="000000"/>
          <w:sz w:val="28"/>
          <w:szCs w:val="28"/>
          <w:u w:val="single"/>
          <w:lang w:val="es-ES"/>
        </w:rPr>
      </w:pPr>
      <w:r w:rsidRPr="00B675BF">
        <w:rPr>
          <w:i/>
          <w:color w:val="000000"/>
          <w:sz w:val="28"/>
          <w:szCs w:val="28"/>
          <w:u w:val="single"/>
          <w:lang w:val="es-ES"/>
        </w:rPr>
        <w:t xml:space="preserve">5.2.2.1. </w:t>
      </w:r>
      <w:r w:rsidR="00A50CAE" w:rsidRPr="00B675BF">
        <w:rPr>
          <w:i/>
          <w:color w:val="000000"/>
          <w:sz w:val="28"/>
          <w:szCs w:val="28"/>
          <w:u w:val="single"/>
          <w:lang w:val="es-ES"/>
        </w:rPr>
        <w:t>Mục đích, yêu cầu</w:t>
      </w:r>
    </w:p>
    <w:p w:rsidR="00A50CAE" w:rsidRPr="00B675BF" w:rsidRDefault="002213DB" w:rsidP="002213DB">
      <w:pPr>
        <w:tabs>
          <w:tab w:val="left" w:pos="1134"/>
        </w:tabs>
        <w:spacing w:before="120" w:after="120" w:line="276" w:lineRule="auto"/>
        <w:ind w:left="709"/>
        <w:jc w:val="both"/>
        <w:rPr>
          <w:i/>
          <w:color w:val="000000"/>
          <w:sz w:val="28"/>
          <w:szCs w:val="28"/>
          <w:u w:val="single"/>
          <w:lang w:val="es-ES"/>
        </w:rPr>
      </w:pPr>
      <w:r w:rsidRPr="00B675BF">
        <w:rPr>
          <w:i/>
          <w:color w:val="000000"/>
          <w:sz w:val="28"/>
          <w:szCs w:val="28"/>
          <w:u w:val="single"/>
          <w:lang w:val="es-ES"/>
        </w:rPr>
        <w:t xml:space="preserve">5.2.2.1.1. </w:t>
      </w:r>
      <w:r w:rsidR="00A50CAE" w:rsidRPr="00B675BF">
        <w:rPr>
          <w:i/>
          <w:color w:val="000000"/>
          <w:sz w:val="28"/>
          <w:szCs w:val="28"/>
          <w:u w:val="single"/>
          <w:lang w:val="es-ES"/>
        </w:rPr>
        <w:t xml:space="preserve">Mục đích </w:t>
      </w:r>
    </w:p>
    <w:p w:rsidR="00A50CAE" w:rsidRPr="0099247E" w:rsidRDefault="00A50CAE" w:rsidP="00A50CAE">
      <w:pPr>
        <w:spacing w:before="120" w:after="120" w:line="276" w:lineRule="auto"/>
        <w:ind w:firstLine="709"/>
        <w:jc w:val="both"/>
        <w:rPr>
          <w:rFonts w:eastAsia="Calibri"/>
          <w:color w:val="000000"/>
          <w:sz w:val="28"/>
          <w:szCs w:val="22"/>
          <w:lang w:val="de-DE"/>
        </w:rPr>
      </w:pPr>
      <w:r w:rsidRPr="0099247E">
        <w:rPr>
          <w:rFonts w:eastAsia="Calibri"/>
          <w:color w:val="000000"/>
          <w:sz w:val="28"/>
          <w:szCs w:val="22"/>
          <w:lang w:val="de-DE"/>
        </w:rPr>
        <w:t xml:space="preserve">Việc thực hiện đánh giá </w:t>
      </w:r>
      <w:r w:rsidR="009B6B81">
        <w:rPr>
          <w:rFonts w:eastAsia="Calibri"/>
          <w:color w:val="000000"/>
          <w:sz w:val="28"/>
          <w:szCs w:val="28"/>
          <w:lang w:val="es-ES"/>
        </w:rPr>
        <w:t>HTQLAT</w:t>
      </w:r>
      <w:r w:rsidRPr="0099247E">
        <w:rPr>
          <w:rFonts w:eastAsia="Calibri"/>
          <w:color w:val="000000"/>
          <w:sz w:val="28"/>
          <w:szCs w:val="22"/>
          <w:lang w:val="nl-NL"/>
        </w:rPr>
        <w:t xml:space="preserve"> </w:t>
      </w:r>
      <w:r w:rsidRPr="0099247E">
        <w:rPr>
          <w:rFonts w:eastAsia="Calibri"/>
          <w:color w:val="000000"/>
          <w:sz w:val="28"/>
          <w:szCs w:val="22"/>
          <w:lang w:val="de-DE"/>
        </w:rPr>
        <w:t xml:space="preserve">để bảo đảm: </w:t>
      </w:r>
    </w:p>
    <w:p w:rsidR="00A50CAE" w:rsidRPr="0099247E" w:rsidRDefault="00A50CAE" w:rsidP="003448F9">
      <w:pPr>
        <w:numPr>
          <w:ilvl w:val="0"/>
          <w:numId w:val="9"/>
        </w:numPr>
        <w:tabs>
          <w:tab w:val="num" w:pos="1134"/>
        </w:tabs>
        <w:spacing w:before="120" w:after="120" w:line="276" w:lineRule="auto"/>
        <w:ind w:left="0" w:firstLine="709"/>
        <w:contextualSpacing/>
        <w:jc w:val="both"/>
        <w:rPr>
          <w:rFonts w:eastAsia="Calibri"/>
          <w:color w:val="000000"/>
          <w:sz w:val="28"/>
          <w:szCs w:val="22"/>
          <w:lang w:val="de-DE"/>
        </w:rPr>
      </w:pPr>
      <w:r w:rsidRPr="0099247E">
        <w:rPr>
          <w:rFonts w:eastAsia="Calibri"/>
          <w:color w:val="000000"/>
          <w:sz w:val="28"/>
          <w:szCs w:val="22"/>
          <w:lang w:val="nl-NL"/>
        </w:rPr>
        <w:t>Cấu</w:t>
      </w:r>
      <w:r w:rsidRPr="0099247E">
        <w:rPr>
          <w:rFonts w:eastAsia="Calibri"/>
          <w:color w:val="000000"/>
          <w:sz w:val="28"/>
          <w:szCs w:val="22"/>
          <w:lang w:val="de-DE"/>
        </w:rPr>
        <w:t xml:space="preserve"> trúc của HTQLAT phải phù hợp với hoạt động, chức năng, nhiệm vụ của cơ quan, đơn vị, các quy trình và hướng dẫn đã được phê duyệt, trình độ tay nghề và việc huấn luyện để vận hành các trang thiết bị cũng như khả năng duy trì tay nghề của nhân viên; </w:t>
      </w:r>
    </w:p>
    <w:p w:rsidR="00A50CAE" w:rsidRPr="0099247E" w:rsidRDefault="00A50CAE" w:rsidP="003448F9">
      <w:pPr>
        <w:numPr>
          <w:ilvl w:val="0"/>
          <w:numId w:val="9"/>
        </w:numPr>
        <w:tabs>
          <w:tab w:val="num" w:pos="1134"/>
        </w:tabs>
        <w:spacing w:before="120" w:after="120" w:line="276" w:lineRule="auto"/>
        <w:ind w:left="0" w:firstLine="709"/>
        <w:contextualSpacing/>
        <w:jc w:val="both"/>
        <w:rPr>
          <w:rFonts w:eastAsia="Calibri"/>
          <w:color w:val="000000"/>
          <w:sz w:val="28"/>
          <w:szCs w:val="22"/>
          <w:lang w:val="de-DE"/>
        </w:rPr>
      </w:pPr>
      <w:r w:rsidRPr="0099247E">
        <w:rPr>
          <w:rFonts w:eastAsia="Calibri"/>
          <w:color w:val="000000"/>
          <w:sz w:val="28"/>
          <w:szCs w:val="22"/>
          <w:lang w:val="de-DE"/>
        </w:rPr>
        <w:t xml:space="preserve">Khả năng sử dụng thiết bị phù hợp với độ an toàn của dịch vụ được cung cấp; </w:t>
      </w:r>
    </w:p>
    <w:p w:rsidR="00A50CAE" w:rsidRPr="0099247E" w:rsidRDefault="00A50CAE" w:rsidP="003448F9">
      <w:pPr>
        <w:numPr>
          <w:ilvl w:val="0"/>
          <w:numId w:val="9"/>
        </w:numPr>
        <w:tabs>
          <w:tab w:val="num" w:pos="1134"/>
        </w:tabs>
        <w:spacing w:before="120" w:after="120" w:line="276" w:lineRule="auto"/>
        <w:ind w:left="0" w:firstLine="709"/>
        <w:contextualSpacing/>
        <w:jc w:val="both"/>
        <w:rPr>
          <w:rFonts w:eastAsia="Calibri"/>
          <w:color w:val="000000"/>
          <w:sz w:val="28"/>
          <w:szCs w:val="22"/>
          <w:lang w:val="de-DE"/>
        </w:rPr>
      </w:pPr>
      <w:r w:rsidRPr="0099247E">
        <w:rPr>
          <w:rFonts w:eastAsia="Calibri"/>
          <w:color w:val="000000"/>
          <w:sz w:val="28"/>
          <w:szCs w:val="22"/>
          <w:lang w:val="de-DE"/>
        </w:rPr>
        <w:lastRenderedPageBreak/>
        <w:t>Khả năng sắp xếp, bố trí các nguồn lực có hiệu quả, giúp thúc đẩy an toàn, giám sát việc bảo đảm an toàn, xử lý các vấn đề có liên quan đến an toàn cũng như để ứng phó với các tình huống khẩn nguy tiềm ẩn.</w:t>
      </w:r>
    </w:p>
    <w:p w:rsidR="00A50CAE" w:rsidRPr="00B675BF" w:rsidRDefault="002213DB" w:rsidP="002213DB">
      <w:pPr>
        <w:tabs>
          <w:tab w:val="left" w:pos="1134"/>
        </w:tabs>
        <w:spacing w:before="120" w:after="120" w:line="276" w:lineRule="auto"/>
        <w:ind w:left="709"/>
        <w:jc w:val="both"/>
        <w:rPr>
          <w:i/>
          <w:color w:val="000000"/>
          <w:sz w:val="28"/>
          <w:szCs w:val="28"/>
          <w:u w:val="single"/>
          <w:lang w:val="es-ES"/>
        </w:rPr>
      </w:pPr>
      <w:r w:rsidRPr="00B675BF">
        <w:rPr>
          <w:i/>
          <w:color w:val="000000"/>
          <w:sz w:val="28"/>
          <w:szCs w:val="28"/>
          <w:u w:val="single"/>
          <w:lang w:val="es-ES"/>
        </w:rPr>
        <w:t xml:space="preserve">5.2.2.1.2 </w:t>
      </w:r>
      <w:r w:rsidR="00A50CAE" w:rsidRPr="00B675BF">
        <w:rPr>
          <w:i/>
          <w:color w:val="000000"/>
          <w:sz w:val="28"/>
          <w:szCs w:val="28"/>
          <w:u w:val="single"/>
          <w:lang w:val="es-ES"/>
        </w:rPr>
        <w:t>Yêu cầu</w:t>
      </w:r>
    </w:p>
    <w:p w:rsidR="00A50CAE" w:rsidRPr="0099247E" w:rsidRDefault="00A50CAE" w:rsidP="00A50CAE">
      <w:pPr>
        <w:spacing w:before="120" w:after="120" w:line="276" w:lineRule="auto"/>
        <w:ind w:firstLine="709"/>
        <w:jc w:val="both"/>
        <w:rPr>
          <w:rFonts w:eastAsia="Calibri"/>
          <w:color w:val="000000"/>
          <w:sz w:val="28"/>
          <w:szCs w:val="22"/>
          <w:lang w:val="de-DE"/>
        </w:rPr>
      </w:pPr>
      <w:r w:rsidRPr="0099247E">
        <w:rPr>
          <w:rFonts w:eastAsia="Calibri"/>
          <w:color w:val="000000"/>
          <w:sz w:val="28"/>
          <w:szCs w:val="22"/>
          <w:lang w:val="de-DE"/>
        </w:rPr>
        <w:t xml:space="preserve">Bảo đảm mỗi hoạt động đều được đánh giá và là một phần kế hoạch của </w:t>
      </w:r>
      <w:r w:rsidR="00B675BF" w:rsidRPr="0099247E">
        <w:rPr>
          <w:rFonts w:eastAsia="Calibri"/>
          <w:color w:val="000000"/>
          <w:sz w:val="28"/>
          <w:szCs w:val="22"/>
          <w:lang w:val="vi-VN"/>
        </w:rPr>
        <w:t xml:space="preserve">Cảng </w:t>
      </w:r>
      <w:r w:rsidR="00B675BF">
        <w:rPr>
          <w:rFonts w:eastAsia="Calibri"/>
          <w:color w:val="000000"/>
          <w:sz w:val="28"/>
          <w:szCs w:val="22"/>
        </w:rPr>
        <w:t>HKQT Cát Bi</w:t>
      </w:r>
      <w:r w:rsidR="00B675BF" w:rsidRPr="0099247E">
        <w:rPr>
          <w:rFonts w:eastAsia="Calibri"/>
          <w:color w:val="000000"/>
          <w:sz w:val="28"/>
          <w:szCs w:val="22"/>
          <w:lang w:val="de-DE"/>
        </w:rPr>
        <w:t xml:space="preserve"> </w:t>
      </w:r>
      <w:r w:rsidRPr="0099247E">
        <w:rPr>
          <w:rFonts w:eastAsia="Calibri"/>
          <w:color w:val="000000"/>
          <w:sz w:val="28"/>
          <w:szCs w:val="22"/>
          <w:lang w:val="de-DE"/>
        </w:rPr>
        <w:t>để có thể đánh giá an toàn tổng thể. Công tác đánh giá an toàn phải xem xét chi tiết và định kỳ về việc các bộ phận có thực hiện bảo đảm an toàn, quy trình cũng như việc thực hiện an toàn theo đúng với chức trách, nhiệm vụ được giao không. Các công tác đánh giá an toàn không chỉ dừng lại ở mức độ đánh giá xem có phù hợp các yêu cầu đã đặt ra hay không mà còn phải phù hợp với các tiêu chuẩn của ngành và có tiềm ẩn các mối nguy hiểm đe dọa đến an toàn hay không.</w:t>
      </w:r>
    </w:p>
    <w:p w:rsidR="00A50CAE" w:rsidRPr="00B675BF" w:rsidRDefault="002213DB" w:rsidP="002213DB">
      <w:pPr>
        <w:tabs>
          <w:tab w:val="left" w:pos="1134"/>
        </w:tabs>
        <w:spacing w:before="120" w:after="120" w:line="276" w:lineRule="auto"/>
        <w:ind w:left="709"/>
        <w:jc w:val="both"/>
        <w:rPr>
          <w:i/>
          <w:color w:val="000000"/>
          <w:sz w:val="28"/>
          <w:szCs w:val="28"/>
          <w:u w:val="single"/>
          <w:lang w:val="es-ES"/>
        </w:rPr>
      </w:pPr>
      <w:r w:rsidRPr="00B675BF">
        <w:rPr>
          <w:i/>
          <w:color w:val="000000"/>
          <w:sz w:val="28"/>
          <w:szCs w:val="28"/>
          <w:u w:val="single"/>
          <w:lang w:val="es-ES"/>
        </w:rPr>
        <w:t xml:space="preserve">5.2.2.2. </w:t>
      </w:r>
      <w:r w:rsidR="00A50CAE" w:rsidRPr="00B675BF">
        <w:rPr>
          <w:i/>
          <w:color w:val="000000"/>
          <w:sz w:val="28"/>
          <w:szCs w:val="28"/>
          <w:u w:val="single"/>
          <w:lang w:val="es-ES"/>
        </w:rPr>
        <w:t>Phạm vi, tần suất đánh giá và tiêu chí đánh giá</w:t>
      </w:r>
    </w:p>
    <w:p w:rsidR="00A50CAE" w:rsidRPr="0099247E" w:rsidRDefault="002213DB" w:rsidP="002213DB">
      <w:pPr>
        <w:tabs>
          <w:tab w:val="left" w:pos="1701"/>
        </w:tabs>
        <w:spacing w:before="120" w:after="120" w:line="276" w:lineRule="auto"/>
        <w:ind w:firstLine="709"/>
        <w:contextualSpacing/>
        <w:jc w:val="both"/>
        <w:rPr>
          <w:rFonts w:eastAsia="Calibri"/>
          <w:color w:val="000000"/>
          <w:sz w:val="28"/>
          <w:szCs w:val="22"/>
          <w:lang w:val="de-DE"/>
        </w:rPr>
      </w:pPr>
      <w:r w:rsidRPr="00B675BF">
        <w:rPr>
          <w:rFonts w:eastAsia="Calibri"/>
          <w:i/>
          <w:color w:val="000000"/>
          <w:sz w:val="28"/>
          <w:szCs w:val="22"/>
          <w:u w:val="single"/>
          <w:lang w:val="de-DE"/>
        </w:rPr>
        <w:t xml:space="preserve">5.2.2.2.1. </w:t>
      </w:r>
      <w:r w:rsidR="00A50CAE" w:rsidRPr="00B675BF">
        <w:rPr>
          <w:rFonts w:eastAsia="Calibri"/>
          <w:i/>
          <w:color w:val="000000"/>
          <w:sz w:val="28"/>
          <w:szCs w:val="22"/>
          <w:u w:val="single"/>
          <w:lang w:val="de-DE"/>
        </w:rPr>
        <w:t>Phạm vi</w:t>
      </w:r>
      <w:r w:rsidR="00A50CAE" w:rsidRPr="0099247E">
        <w:rPr>
          <w:rFonts w:eastAsia="Calibri"/>
          <w:color w:val="000000"/>
          <w:sz w:val="28"/>
          <w:szCs w:val="22"/>
          <w:lang w:val="de-DE"/>
        </w:rPr>
        <w:t xml:space="preserve">: Tất cả các khu vực thuộc nhà ga hành khách, khu hoạt động bay và những khu vực khác mà </w:t>
      </w:r>
      <w:r w:rsidR="00B675BF" w:rsidRPr="0099247E">
        <w:rPr>
          <w:rFonts w:eastAsia="Calibri"/>
          <w:color w:val="000000"/>
          <w:sz w:val="28"/>
          <w:szCs w:val="22"/>
          <w:lang w:val="vi-VN"/>
        </w:rPr>
        <w:t xml:space="preserve">Cảng </w:t>
      </w:r>
      <w:r w:rsidR="00B675BF">
        <w:rPr>
          <w:rFonts w:eastAsia="Calibri"/>
          <w:color w:val="000000"/>
          <w:sz w:val="28"/>
          <w:szCs w:val="22"/>
        </w:rPr>
        <w:t>HKQT Cát Bi</w:t>
      </w:r>
      <w:r w:rsidR="00B675BF" w:rsidRPr="0099247E">
        <w:rPr>
          <w:rFonts w:eastAsia="Calibri"/>
          <w:color w:val="000000"/>
          <w:sz w:val="28"/>
          <w:szCs w:val="22"/>
          <w:lang w:val="de-DE"/>
        </w:rPr>
        <w:t xml:space="preserve"> </w:t>
      </w:r>
      <w:r w:rsidR="00A50CAE" w:rsidRPr="0099247E">
        <w:rPr>
          <w:rFonts w:eastAsia="Calibri"/>
          <w:color w:val="000000"/>
          <w:sz w:val="28"/>
          <w:szCs w:val="22"/>
          <w:lang w:val="de-DE"/>
        </w:rPr>
        <w:t>có cung cấp dịch vụ.</w:t>
      </w:r>
    </w:p>
    <w:p w:rsidR="00A50CAE" w:rsidRPr="002213DB" w:rsidRDefault="002213DB" w:rsidP="002213DB">
      <w:pPr>
        <w:tabs>
          <w:tab w:val="left" w:pos="1701"/>
        </w:tabs>
        <w:spacing w:before="120" w:after="120" w:line="276" w:lineRule="auto"/>
        <w:ind w:firstLine="709"/>
        <w:contextualSpacing/>
        <w:jc w:val="both"/>
        <w:rPr>
          <w:rFonts w:eastAsia="Calibri"/>
          <w:color w:val="000000"/>
          <w:sz w:val="28"/>
          <w:szCs w:val="22"/>
          <w:lang w:val="de-DE"/>
        </w:rPr>
      </w:pPr>
      <w:r w:rsidRPr="00B675BF">
        <w:rPr>
          <w:rFonts w:eastAsia="Calibri"/>
          <w:i/>
          <w:color w:val="000000"/>
          <w:sz w:val="28"/>
          <w:szCs w:val="22"/>
          <w:u w:val="single"/>
          <w:lang w:val="de-DE"/>
        </w:rPr>
        <w:t xml:space="preserve">5.2.2.2.2. </w:t>
      </w:r>
      <w:r w:rsidR="00A50CAE" w:rsidRPr="00B675BF">
        <w:rPr>
          <w:rFonts w:eastAsia="Calibri"/>
          <w:i/>
          <w:color w:val="000000"/>
          <w:sz w:val="28"/>
          <w:szCs w:val="22"/>
          <w:u w:val="single"/>
          <w:lang w:val="de-DE"/>
        </w:rPr>
        <w:t>Thời gian:</w:t>
      </w:r>
      <w:r w:rsidR="00A50CAE" w:rsidRPr="002213DB">
        <w:rPr>
          <w:rFonts w:eastAsia="Calibri"/>
          <w:i/>
          <w:color w:val="000000"/>
          <w:sz w:val="28"/>
          <w:szCs w:val="22"/>
          <w:lang w:val="de-DE"/>
        </w:rPr>
        <w:t xml:space="preserve"> </w:t>
      </w:r>
      <w:r w:rsidR="00A50CAE" w:rsidRPr="002213DB">
        <w:rPr>
          <w:rFonts w:eastAsia="Calibri"/>
          <w:color w:val="000000"/>
          <w:sz w:val="28"/>
          <w:szCs w:val="22"/>
          <w:lang w:val="de-DE"/>
        </w:rPr>
        <w:t>Công tác đánh giá an toàn phải được thực hiện định kỳ hàng năm và có thể kết hợp đánh giá các mục tiêu khác trong đợt đánh giá.</w:t>
      </w:r>
    </w:p>
    <w:p w:rsidR="00A50CAE" w:rsidRPr="002213DB" w:rsidRDefault="002213DB" w:rsidP="002213DB">
      <w:pPr>
        <w:tabs>
          <w:tab w:val="left" w:pos="1701"/>
        </w:tabs>
        <w:spacing w:before="120" w:after="120" w:line="276" w:lineRule="auto"/>
        <w:ind w:firstLine="709"/>
        <w:contextualSpacing/>
        <w:jc w:val="both"/>
        <w:rPr>
          <w:rFonts w:eastAsia="Calibri"/>
          <w:i/>
          <w:color w:val="000000"/>
          <w:sz w:val="28"/>
          <w:szCs w:val="22"/>
          <w:lang w:val="de-DE"/>
        </w:rPr>
      </w:pPr>
      <w:r w:rsidRPr="00B675BF">
        <w:rPr>
          <w:rFonts w:eastAsia="Calibri"/>
          <w:i/>
          <w:color w:val="000000"/>
          <w:sz w:val="28"/>
          <w:szCs w:val="22"/>
          <w:u w:val="single"/>
          <w:lang w:val="de-DE"/>
        </w:rPr>
        <w:t xml:space="preserve">5.2.2.2.3. </w:t>
      </w:r>
      <w:r w:rsidR="00A50CAE" w:rsidRPr="00B675BF">
        <w:rPr>
          <w:rFonts w:eastAsia="Calibri"/>
          <w:i/>
          <w:color w:val="000000"/>
          <w:sz w:val="28"/>
          <w:szCs w:val="22"/>
          <w:u w:val="single"/>
          <w:lang w:val="de-DE"/>
        </w:rPr>
        <w:t>Tiêu chí đánh giá</w:t>
      </w:r>
      <w:r w:rsidR="00A50CAE" w:rsidRPr="002213DB">
        <w:rPr>
          <w:rFonts w:eastAsia="Calibri"/>
          <w:color w:val="000000"/>
          <w:sz w:val="28"/>
          <w:szCs w:val="22"/>
          <w:lang w:val="de-DE"/>
        </w:rPr>
        <w:t>: Được xác định trước khi tiến hành đánh giá; nội dung đánh giá sẽ được xem xét để bảo đảm bao quát hết tất cả các nhiệm vụ, chức năng, quy mô và hoạt động của bộ phận được đánh giá.</w:t>
      </w:r>
    </w:p>
    <w:p w:rsidR="00A50CAE" w:rsidRPr="00B675BF" w:rsidRDefault="002213DB" w:rsidP="002213DB">
      <w:pPr>
        <w:tabs>
          <w:tab w:val="left" w:pos="1134"/>
        </w:tabs>
        <w:spacing w:before="120" w:after="120" w:line="276" w:lineRule="auto"/>
        <w:ind w:left="709"/>
        <w:jc w:val="both"/>
        <w:rPr>
          <w:i/>
          <w:color w:val="000000"/>
          <w:sz w:val="28"/>
          <w:szCs w:val="28"/>
          <w:u w:val="single"/>
          <w:lang w:val="es-ES"/>
        </w:rPr>
      </w:pPr>
      <w:r w:rsidRPr="00B675BF">
        <w:rPr>
          <w:i/>
          <w:color w:val="000000"/>
          <w:sz w:val="28"/>
          <w:szCs w:val="28"/>
          <w:u w:val="single"/>
          <w:lang w:val="es-ES"/>
        </w:rPr>
        <w:t xml:space="preserve">5.2.2.3. </w:t>
      </w:r>
      <w:r w:rsidR="00A50CAE" w:rsidRPr="00B675BF">
        <w:rPr>
          <w:i/>
          <w:color w:val="000000"/>
          <w:sz w:val="28"/>
          <w:szCs w:val="28"/>
          <w:u w:val="single"/>
          <w:lang w:val="es-ES"/>
        </w:rPr>
        <w:t xml:space="preserve">Quy trình đánh giá an toàn </w:t>
      </w:r>
    </w:p>
    <w:p w:rsidR="00A50CAE" w:rsidRPr="0099247E" w:rsidRDefault="00A50CAE" w:rsidP="00A50CAE">
      <w:pPr>
        <w:spacing w:before="120" w:after="120" w:line="276" w:lineRule="auto"/>
        <w:ind w:firstLine="709"/>
        <w:jc w:val="both"/>
        <w:rPr>
          <w:rFonts w:eastAsia="Calibri"/>
          <w:color w:val="000000"/>
          <w:sz w:val="28"/>
          <w:szCs w:val="22"/>
          <w:lang w:val="de-DE"/>
        </w:rPr>
      </w:pPr>
      <w:r w:rsidRPr="0099247E">
        <w:rPr>
          <w:rFonts w:eastAsia="Calibri"/>
          <w:color w:val="000000"/>
          <w:sz w:val="28"/>
          <w:szCs w:val="22"/>
          <w:lang w:val="de-DE"/>
        </w:rPr>
        <w:t xml:space="preserve">Trước khi tiến hành đánh giá, đoàn đánh giá phải gửi thông báo và kế hoạch đánh giá tới cơ quan, đơn vị được đánh giá đủ sớm để bộ phận được đánh giá có thời gian chuẩn bị trước các nội dung cần báo cáo. Các đơn vị có thể được yêu cầu gửi trước các nội dung được đánh giá để cơ quan chuyên môn nghiên cứu như: Băng đĩa, bản câu hỏi đã trả lời và tài liệu hướng dẫn khai thác. </w:t>
      </w:r>
    </w:p>
    <w:p w:rsidR="00A50CAE" w:rsidRPr="0099247E" w:rsidRDefault="00A50CAE" w:rsidP="00A50CAE">
      <w:pPr>
        <w:spacing w:before="120" w:after="120" w:line="276" w:lineRule="auto"/>
        <w:ind w:firstLine="709"/>
        <w:rPr>
          <w:rFonts w:eastAsia="Calibri"/>
          <w:color w:val="000000"/>
          <w:sz w:val="28"/>
          <w:szCs w:val="22"/>
          <w:lang w:val="de-DE"/>
        </w:rPr>
      </w:pPr>
      <w:r w:rsidRPr="0099247E">
        <w:rPr>
          <w:rFonts w:eastAsia="Calibri"/>
          <w:color w:val="000000"/>
          <w:sz w:val="28"/>
          <w:szCs w:val="22"/>
          <w:lang w:val="de-DE"/>
        </w:rPr>
        <w:t xml:space="preserve">Nội dung kế hoạch đánh giá phải bao gồm các chi tiết: </w:t>
      </w:r>
    </w:p>
    <w:p w:rsidR="00A50CAE" w:rsidRPr="0099247E" w:rsidRDefault="00A50CAE" w:rsidP="003448F9">
      <w:pPr>
        <w:numPr>
          <w:ilvl w:val="0"/>
          <w:numId w:val="9"/>
        </w:numPr>
        <w:tabs>
          <w:tab w:val="num" w:pos="1134"/>
        </w:tabs>
        <w:spacing w:before="120" w:after="120" w:line="276" w:lineRule="auto"/>
        <w:ind w:left="0" w:firstLine="709"/>
        <w:contextualSpacing/>
        <w:rPr>
          <w:rFonts w:eastAsia="Batang"/>
          <w:color w:val="000000"/>
          <w:sz w:val="28"/>
          <w:szCs w:val="22"/>
          <w:lang w:val="de-DE"/>
        </w:rPr>
      </w:pPr>
      <w:r w:rsidRPr="0099247E">
        <w:rPr>
          <w:rFonts w:eastAsia="Batang"/>
          <w:color w:val="000000"/>
          <w:sz w:val="28"/>
          <w:szCs w:val="22"/>
          <w:lang w:val="de-DE"/>
        </w:rPr>
        <w:t xml:space="preserve">Mục đích của kế hoạch đánh giá; </w:t>
      </w:r>
    </w:p>
    <w:p w:rsidR="00A50CAE" w:rsidRPr="0099247E" w:rsidRDefault="00A50CAE" w:rsidP="003448F9">
      <w:pPr>
        <w:numPr>
          <w:ilvl w:val="0"/>
          <w:numId w:val="9"/>
        </w:numPr>
        <w:tabs>
          <w:tab w:val="num" w:pos="1134"/>
        </w:tabs>
        <w:spacing w:before="120" w:after="120" w:line="276" w:lineRule="auto"/>
        <w:ind w:left="0" w:firstLine="709"/>
        <w:contextualSpacing/>
        <w:rPr>
          <w:rFonts w:eastAsia="Batang"/>
          <w:color w:val="000000"/>
          <w:sz w:val="28"/>
          <w:szCs w:val="22"/>
        </w:rPr>
      </w:pPr>
      <w:r w:rsidRPr="0099247E">
        <w:rPr>
          <w:rFonts w:eastAsia="Batang"/>
          <w:color w:val="000000"/>
          <w:sz w:val="28"/>
          <w:szCs w:val="22"/>
        </w:rPr>
        <w:t>Phương pháp đánh giá;</w:t>
      </w:r>
    </w:p>
    <w:p w:rsidR="00A50CAE" w:rsidRPr="0099247E" w:rsidRDefault="00A50CAE" w:rsidP="003448F9">
      <w:pPr>
        <w:numPr>
          <w:ilvl w:val="0"/>
          <w:numId w:val="9"/>
        </w:numPr>
        <w:tabs>
          <w:tab w:val="num" w:pos="1134"/>
        </w:tabs>
        <w:spacing w:before="120" w:after="120" w:line="276" w:lineRule="auto"/>
        <w:ind w:left="0" w:firstLine="709"/>
        <w:contextualSpacing/>
        <w:rPr>
          <w:rFonts w:eastAsia="Batang"/>
          <w:color w:val="000000"/>
          <w:sz w:val="28"/>
          <w:szCs w:val="22"/>
        </w:rPr>
      </w:pPr>
      <w:r w:rsidRPr="0099247E">
        <w:rPr>
          <w:rFonts w:eastAsia="Batang"/>
          <w:color w:val="000000"/>
          <w:sz w:val="28"/>
          <w:szCs w:val="22"/>
        </w:rPr>
        <w:t xml:space="preserve">Đối tượng được đánh giá; </w:t>
      </w:r>
    </w:p>
    <w:p w:rsidR="00A50CAE" w:rsidRPr="0099247E" w:rsidRDefault="00A50CAE" w:rsidP="003448F9">
      <w:pPr>
        <w:numPr>
          <w:ilvl w:val="0"/>
          <w:numId w:val="9"/>
        </w:numPr>
        <w:tabs>
          <w:tab w:val="num" w:pos="1134"/>
        </w:tabs>
        <w:spacing w:before="120" w:after="120" w:line="276" w:lineRule="auto"/>
        <w:ind w:left="0" w:firstLine="709"/>
        <w:contextualSpacing/>
        <w:rPr>
          <w:rFonts w:eastAsia="Batang"/>
          <w:color w:val="000000"/>
          <w:sz w:val="28"/>
          <w:szCs w:val="22"/>
        </w:rPr>
      </w:pPr>
      <w:r w:rsidRPr="0099247E">
        <w:rPr>
          <w:rFonts w:eastAsia="Batang"/>
          <w:color w:val="000000"/>
          <w:sz w:val="28"/>
          <w:szCs w:val="22"/>
        </w:rPr>
        <w:t xml:space="preserve">Thành phần đoàn đánh giá;  </w:t>
      </w:r>
    </w:p>
    <w:p w:rsidR="00A50CAE" w:rsidRPr="0099247E" w:rsidRDefault="00A50CAE" w:rsidP="003448F9">
      <w:pPr>
        <w:numPr>
          <w:ilvl w:val="0"/>
          <w:numId w:val="9"/>
        </w:numPr>
        <w:tabs>
          <w:tab w:val="num" w:pos="1134"/>
        </w:tabs>
        <w:spacing w:before="120" w:after="120" w:line="276" w:lineRule="auto"/>
        <w:ind w:left="0" w:firstLine="709"/>
        <w:contextualSpacing/>
        <w:rPr>
          <w:rFonts w:eastAsia="Batang"/>
          <w:color w:val="000000"/>
          <w:sz w:val="28"/>
          <w:szCs w:val="22"/>
        </w:rPr>
      </w:pPr>
      <w:r w:rsidRPr="0099247E">
        <w:rPr>
          <w:rFonts w:eastAsia="Batang"/>
          <w:color w:val="000000"/>
          <w:sz w:val="28"/>
          <w:szCs w:val="22"/>
        </w:rPr>
        <w:t>Thời gian đánh giá;</w:t>
      </w:r>
    </w:p>
    <w:p w:rsidR="00A50CAE" w:rsidRPr="0099247E" w:rsidRDefault="00A50CAE" w:rsidP="003448F9">
      <w:pPr>
        <w:numPr>
          <w:ilvl w:val="0"/>
          <w:numId w:val="9"/>
        </w:numPr>
        <w:tabs>
          <w:tab w:val="num" w:pos="1134"/>
        </w:tabs>
        <w:spacing w:before="120" w:after="120" w:line="276" w:lineRule="auto"/>
        <w:ind w:left="0" w:firstLine="709"/>
        <w:contextualSpacing/>
        <w:rPr>
          <w:rFonts w:eastAsia="Calibri"/>
          <w:color w:val="000000"/>
          <w:sz w:val="28"/>
          <w:szCs w:val="22"/>
          <w:lang w:val="de-DE"/>
        </w:rPr>
      </w:pPr>
      <w:r w:rsidRPr="0099247E">
        <w:rPr>
          <w:rFonts w:eastAsia="Batang"/>
          <w:color w:val="000000"/>
          <w:sz w:val="28"/>
          <w:szCs w:val="22"/>
        </w:rPr>
        <w:t>Phạm vi và các nội dung cần đánh giá.</w:t>
      </w:r>
    </w:p>
    <w:p w:rsidR="00A50CAE" w:rsidRPr="00B675BF" w:rsidRDefault="002213DB" w:rsidP="002213DB">
      <w:pPr>
        <w:tabs>
          <w:tab w:val="left" w:pos="1134"/>
        </w:tabs>
        <w:spacing w:before="120" w:after="120" w:line="276" w:lineRule="auto"/>
        <w:ind w:left="709"/>
        <w:jc w:val="both"/>
        <w:rPr>
          <w:i/>
          <w:color w:val="000000"/>
          <w:sz w:val="28"/>
          <w:szCs w:val="28"/>
          <w:u w:val="single"/>
          <w:lang w:val="es-ES"/>
        </w:rPr>
      </w:pPr>
      <w:r w:rsidRPr="00B675BF">
        <w:rPr>
          <w:i/>
          <w:color w:val="000000"/>
          <w:sz w:val="28"/>
          <w:szCs w:val="28"/>
          <w:u w:val="single"/>
          <w:lang w:val="es-ES"/>
        </w:rPr>
        <w:t xml:space="preserve">5.2.2.3.1. </w:t>
      </w:r>
      <w:r w:rsidR="00A50CAE" w:rsidRPr="00B675BF">
        <w:rPr>
          <w:i/>
          <w:color w:val="000000"/>
          <w:sz w:val="28"/>
          <w:szCs w:val="28"/>
          <w:u w:val="single"/>
          <w:lang w:val="es-ES"/>
        </w:rPr>
        <w:t>Hoạt động trước khi đánh giá</w:t>
      </w:r>
    </w:p>
    <w:p w:rsidR="00A50CAE" w:rsidRPr="0099247E" w:rsidRDefault="00A50CAE" w:rsidP="003448F9">
      <w:pPr>
        <w:numPr>
          <w:ilvl w:val="0"/>
          <w:numId w:val="9"/>
        </w:numPr>
        <w:tabs>
          <w:tab w:val="num" w:pos="1134"/>
        </w:tabs>
        <w:spacing w:before="120" w:after="120" w:line="276" w:lineRule="auto"/>
        <w:ind w:left="0" w:firstLine="709"/>
        <w:contextualSpacing/>
        <w:jc w:val="both"/>
        <w:rPr>
          <w:rFonts w:eastAsia="Calibri"/>
          <w:color w:val="000000"/>
          <w:sz w:val="28"/>
          <w:szCs w:val="22"/>
          <w:lang w:val="de-DE"/>
        </w:rPr>
      </w:pPr>
      <w:r w:rsidRPr="0099247E">
        <w:rPr>
          <w:rFonts w:eastAsia="Calibri"/>
          <w:color w:val="000000"/>
          <w:sz w:val="28"/>
          <w:szCs w:val="22"/>
          <w:lang w:val="de-DE"/>
        </w:rPr>
        <w:t xml:space="preserve">Trước khi tiến hành việc đánh giá, đoàn đánh giá phải xem xét, lựa chọn thời gian đánh giá phù hợp, các tiêu chí đánh giá và danh mục đánh giá được sử dụng trong quá trình đánh giá. </w:t>
      </w:r>
    </w:p>
    <w:p w:rsidR="00A50CAE" w:rsidRPr="0099247E" w:rsidRDefault="00A50CAE" w:rsidP="003448F9">
      <w:pPr>
        <w:numPr>
          <w:ilvl w:val="0"/>
          <w:numId w:val="9"/>
        </w:numPr>
        <w:tabs>
          <w:tab w:val="num" w:pos="1134"/>
        </w:tabs>
        <w:spacing w:before="120" w:after="120" w:line="276" w:lineRule="auto"/>
        <w:ind w:left="0" w:firstLine="709"/>
        <w:contextualSpacing/>
        <w:jc w:val="both"/>
        <w:rPr>
          <w:rFonts w:eastAsia="Calibri"/>
          <w:color w:val="000000"/>
          <w:sz w:val="28"/>
          <w:szCs w:val="22"/>
          <w:lang w:val="de-DE"/>
        </w:rPr>
      </w:pPr>
      <w:r w:rsidRPr="0099247E">
        <w:rPr>
          <w:rFonts w:eastAsia="Calibri"/>
          <w:color w:val="000000"/>
          <w:sz w:val="28"/>
          <w:szCs w:val="22"/>
          <w:lang w:val="de-DE"/>
        </w:rPr>
        <w:lastRenderedPageBreak/>
        <w:t>Danh mục đánh giá bao gồm một loạt các câu hỏi dễ hiểu được nhóm theo từng đề mục, bảo đảm không sót bất cứ nội dung nào.</w:t>
      </w:r>
    </w:p>
    <w:p w:rsidR="00A50CAE" w:rsidRPr="00B675BF" w:rsidRDefault="002213DB" w:rsidP="002213DB">
      <w:pPr>
        <w:tabs>
          <w:tab w:val="left" w:pos="1134"/>
        </w:tabs>
        <w:spacing w:before="120" w:after="120" w:line="276" w:lineRule="auto"/>
        <w:ind w:left="709"/>
        <w:jc w:val="both"/>
        <w:rPr>
          <w:i/>
          <w:color w:val="000000"/>
          <w:sz w:val="28"/>
          <w:szCs w:val="28"/>
          <w:u w:val="single"/>
          <w:lang w:val="es-ES"/>
        </w:rPr>
      </w:pPr>
      <w:r w:rsidRPr="00B675BF">
        <w:rPr>
          <w:i/>
          <w:color w:val="000000"/>
          <w:sz w:val="28"/>
          <w:szCs w:val="28"/>
          <w:u w:val="single"/>
          <w:lang w:val="es-ES"/>
        </w:rPr>
        <w:t xml:space="preserve">5.2.2.3.2. </w:t>
      </w:r>
      <w:r w:rsidR="00A50CAE" w:rsidRPr="00B675BF">
        <w:rPr>
          <w:i/>
          <w:color w:val="000000"/>
          <w:sz w:val="28"/>
          <w:szCs w:val="28"/>
          <w:u w:val="single"/>
          <w:lang w:val="es-ES"/>
        </w:rPr>
        <w:t>Thực hiện đánh giá</w:t>
      </w:r>
    </w:p>
    <w:p w:rsidR="00A50CAE" w:rsidRPr="0099247E" w:rsidRDefault="00A50CAE" w:rsidP="003448F9">
      <w:pPr>
        <w:numPr>
          <w:ilvl w:val="0"/>
          <w:numId w:val="9"/>
        </w:numPr>
        <w:tabs>
          <w:tab w:val="num" w:pos="1134"/>
        </w:tabs>
        <w:spacing w:before="120" w:after="120" w:line="276" w:lineRule="auto"/>
        <w:ind w:left="0" w:firstLine="709"/>
        <w:contextualSpacing/>
        <w:jc w:val="both"/>
        <w:rPr>
          <w:rFonts w:eastAsia="Calibri"/>
          <w:color w:val="000000"/>
          <w:sz w:val="28"/>
          <w:szCs w:val="22"/>
          <w:lang w:val="de-DE"/>
        </w:rPr>
      </w:pPr>
      <w:r w:rsidRPr="0099247E">
        <w:rPr>
          <w:rFonts w:eastAsia="Calibri"/>
          <w:color w:val="000000"/>
          <w:sz w:val="28"/>
          <w:szCs w:val="22"/>
          <w:lang w:val="de-DE"/>
        </w:rPr>
        <w:t xml:space="preserve">Việc đánh giá được tiến hành theo các tiêu chí đã gửi trước cho các đơn vị, thông tin cần thiết phải được thu thập từ các nguồn khác nhau có thể. </w:t>
      </w:r>
    </w:p>
    <w:p w:rsidR="00A50CAE" w:rsidRPr="0099247E" w:rsidRDefault="00A50CAE" w:rsidP="003448F9">
      <w:pPr>
        <w:numPr>
          <w:ilvl w:val="0"/>
          <w:numId w:val="9"/>
        </w:numPr>
        <w:tabs>
          <w:tab w:val="num" w:pos="1134"/>
        </w:tabs>
        <w:spacing w:before="120" w:after="120" w:line="276" w:lineRule="auto"/>
        <w:ind w:left="0" w:firstLine="709"/>
        <w:contextualSpacing/>
        <w:jc w:val="both"/>
        <w:rPr>
          <w:rFonts w:eastAsia="Calibri"/>
          <w:color w:val="000000"/>
          <w:sz w:val="28"/>
          <w:szCs w:val="22"/>
          <w:lang w:val="de-DE"/>
        </w:rPr>
      </w:pPr>
      <w:r w:rsidRPr="0099247E">
        <w:rPr>
          <w:rFonts w:eastAsia="Calibri"/>
          <w:color w:val="000000"/>
          <w:sz w:val="28"/>
          <w:szCs w:val="22"/>
          <w:lang w:val="de-DE"/>
        </w:rPr>
        <w:t>Bắt đầu cuộc họp, người chủ trì đánh giá sẽ nêu nội dung cơ bản, mục đích của cuộc đánh giá và các vấn đề đặc biệt cần quan tâm. Cần đưa ra số lượng nhân viên cần có mặt tham gia phỏng vấn để người quản lý đơn vị chủ động trong việc bố trí nhân sự đảm bảo các hoạt động thường ngày.</w:t>
      </w:r>
    </w:p>
    <w:p w:rsidR="00A50CAE" w:rsidRPr="0099247E" w:rsidRDefault="00A50CAE" w:rsidP="003448F9">
      <w:pPr>
        <w:numPr>
          <w:ilvl w:val="0"/>
          <w:numId w:val="9"/>
        </w:numPr>
        <w:tabs>
          <w:tab w:val="num" w:pos="1134"/>
        </w:tabs>
        <w:spacing w:before="120" w:after="120" w:line="276" w:lineRule="auto"/>
        <w:ind w:left="0" w:firstLine="709"/>
        <w:contextualSpacing/>
        <w:jc w:val="both"/>
        <w:rPr>
          <w:rFonts w:eastAsia="Calibri"/>
          <w:color w:val="000000"/>
          <w:sz w:val="28"/>
          <w:szCs w:val="22"/>
          <w:lang w:val="de-DE"/>
        </w:rPr>
      </w:pPr>
      <w:r w:rsidRPr="0099247E">
        <w:rPr>
          <w:rFonts w:eastAsia="Calibri"/>
          <w:color w:val="000000"/>
          <w:sz w:val="28"/>
          <w:szCs w:val="22"/>
          <w:lang w:val="de-DE"/>
        </w:rPr>
        <w:t>Trong quá trình phỏng vấn và đánh giá thực tế đoàn đánh giá sẽ thu thập các thông tin</w:t>
      </w:r>
      <w:r w:rsidRPr="0099247E">
        <w:rPr>
          <w:rFonts w:eastAsia="Calibri"/>
          <w:color w:val="000000"/>
          <w:sz w:val="28"/>
          <w:szCs w:val="28"/>
          <w:lang w:val="de-DE"/>
        </w:rPr>
        <w:t xml:space="preserve"> cần thiết để làm kết quả đánh giá</w:t>
      </w:r>
      <w:r w:rsidR="000B1E3A">
        <w:rPr>
          <w:rFonts w:eastAsia="Calibri"/>
          <w:color w:val="000000"/>
          <w:sz w:val="28"/>
          <w:szCs w:val="28"/>
          <w:lang w:val="de-DE"/>
        </w:rPr>
        <w:t>.</w:t>
      </w:r>
    </w:p>
    <w:p w:rsidR="00A50CAE" w:rsidRPr="000F2BAE" w:rsidRDefault="002213DB" w:rsidP="002213DB">
      <w:pPr>
        <w:tabs>
          <w:tab w:val="left" w:pos="1134"/>
        </w:tabs>
        <w:spacing w:before="120" w:after="120" w:line="276" w:lineRule="auto"/>
        <w:ind w:left="709"/>
        <w:jc w:val="both"/>
        <w:rPr>
          <w:i/>
          <w:color w:val="000000"/>
          <w:sz w:val="28"/>
          <w:szCs w:val="28"/>
          <w:u w:val="single"/>
          <w:lang w:val="es-ES"/>
        </w:rPr>
      </w:pPr>
      <w:r w:rsidRPr="000F2BAE">
        <w:rPr>
          <w:i/>
          <w:color w:val="000000"/>
          <w:sz w:val="28"/>
          <w:szCs w:val="28"/>
          <w:u w:val="single"/>
          <w:lang w:val="es-ES"/>
        </w:rPr>
        <w:t xml:space="preserve">5.2.2.3.3. </w:t>
      </w:r>
      <w:r w:rsidR="00A50CAE" w:rsidRPr="000F2BAE">
        <w:rPr>
          <w:i/>
          <w:color w:val="000000"/>
          <w:sz w:val="28"/>
          <w:szCs w:val="28"/>
          <w:u w:val="single"/>
          <w:lang w:val="es-ES"/>
        </w:rPr>
        <w:t>Đánh giá việc đánh giá</w:t>
      </w:r>
    </w:p>
    <w:p w:rsidR="00A50CAE" w:rsidRPr="0099247E" w:rsidRDefault="00A50CAE" w:rsidP="003448F9">
      <w:pPr>
        <w:numPr>
          <w:ilvl w:val="0"/>
          <w:numId w:val="9"/>
        </w:numPr>
        <w:tabs>
          <w:tab w:val="num" w:pos="1134"/>
        </w:tabs>
        <w:spacing w:before="120" w:after="120" w:line="276" w:lineRule="auto"/>
        <w:ind w:left="0" w:firstLine="709"/>
        <w:contextualSpacing/>
        <w:jc w:val="both"/>
        <w:rPr>
          <w:rFonts w:eastAsia="Calibri"/>
          <w:color w:val="000000"/>
          <w:sz w:val="28"/>
          <w:szCs w:val="22"/>
          <w:lang w:val="de-DE"/>
        </w:rPr>
      </w:pPr>
      <w:r w:rsidRPr="0099247E">
        <w:rPr>
          <w:rFonts w:eastAsia="Calibri"/>
          <w:color w:val="000000"/>
          <w:sz w:val="28"/>
          <w:szCs w:val="22"/>
          <w:lang w:val="de-DE"/>
        </w:rPr>
        <w:t xml:space="preserve">Khi hoàn tất các hoạt động đánh giá thì đoàn đánh giá sẽ xem xét tất cả các kết quả, so sánh chúng với các quy định và quy trình có liên quan để xác định biện pháp khắc phục các khiếm khuyết về an toàn. </w:t>
      </w:r>
    </w:p>
    <w:p w:rsidR="00A50CAE" w:rsidRPr="0099247E" w:rsidRDefault="00A50CAE" w:rsidP="003448F9">
      <w:pPr>
        <w:numPr>
          <w:ilvl w:val="0"/>
          <w:numId w:val="9"/>
        </w:numPr>
        <w:tabs>
          <w:tab w:val="num" w:pos="1134"/>
        </w:tabs>
        <w:spacing w:before="120" w:after="120" w:line="276" w:lineRule="auto"/>
        <w:ind w:left="0" w:firstLine="709"/>
        <w:contextualSpacing/>
        <w:jc w:val="both"/>
        <w:rPr>
          <w:rFonts w:eastAsia="Calibri"/>
          <w:color w:val="000000"/>
          <w:sz w:val="28"/>
          <w:szCs w:val="22"/>
          <w:lang w:val="de-DE"/>
        </w:rPr>
      </w:pPr>
      <w:r w:rsidRPr="0099247E">
        <w:rPr>
          <w:rFonts w:eastAsia="Calibri"/>
          <w:color w:val="000000"/>
          <w:sz w:val="28"/>
          <w:szCs w:val="22"/>
          <w:lang w:val="de-DE"/>
        </w:rPr>
        <w:t xml:space="preserve">Việc đánh giá phải nghiêm túc nhất là đối với các khiếm khuyết về an toàn. </w:t>
      </w:r>
    </w:p>
    <w:p w:rsidR="00A50CAE" w:rsidRPr="0099247E" w:rsidRDefault="00A50CAE" w:rsidP="003448F9">
      <w:pPr>
        <w:numPr>
          <w:ilvl w:val="0"/>
          <w:numId w:val="9"/>
        </w:numPr>
        <w:tabs>
          <w:tab w:val="num" w:pos="1134"/>
        </w:tabs>
        <w:spacing w:before="120" w:after="120" w:line="276" w:lineRule="auto"/>
        <w:ind w:left="0" w:firstLine="709"/>
        <w:contextualSpacing/>
        <w:jc w:val="both"/>
        <w:rPr>
          <w:rFonts w:eastAsia="Calibri"/>
          <w:color w:val="000000"/>
          <w:sz w:val="28"/>
          <w:szCs w:val="22"/>
          <w:lang w:val="de-DE"/>
        </w:rPr>
      </w:pPr>
      <w:r w:rsidRPr="0099247E">
        <w:rPr>
          <w:rFonts w:eastAsia="Calibri"/>
          <w:color w:val="000000"/>
          <w:sz w:val="28"/>
          <w:szCs w:val="22"/>
          <w:lang w:val="de-DE"/>
        </w:rPr>
        <w:t>Ngoài ra, mục tiêu quan trọng của việc đánh giá là nêu lên được những việc thực hiện tốt của cơ quan, đơn vị trong lĩnh vực được đánh giá chứ không chỉ tập trung vào</w:t>
      </w:r>
      <w:r w:rsidRPr="0099247E">
        <w:rPr>
          <w:rFonts w:eastAsia="Calibri"/>
          <w:color w:val="000000"/>
          <w:sz w:val="28"/>
          <w:szCs w:val="28"/>
          <w:lang w:val="de-DE"/>
        </w:rPr>
        <w:t xml:space="preserve"> các kết quả không tốt</w:t>
      </w:r>
      <w:r w:rsidR="000F2BAE">
        <w:rPr>
          <w:rFonts w:eastAsia="Calibri"/>
          <w:color w:val="000000"/>
          <w:sz w:val="28"/>
          <w:szCs w:val="28"/>
          <w:lang w:val="de-DE"/>
        </w:rPr>
        <w:t>.</w:t>
      </w:r>
    </w:p>
    <w:p w:rsidR="00A50CAE" w:rsidRPr="000F2BAE" w:rsidRDefault="002213DB" w:rsidP="002213DB">
      <w:pPr>
        <w:tabs>
          <w:tab w:val="left" w:pos="1134"/>
        </w:tabs>
        <w:spacing w:before="120" w:after="120" w:line="276" w:lineRule="auto"/>
        <w:ind w:left="709"/>
        <w:jc w:val="both"/>
        <w:rPr>
          <w:i/>
          <w:color w:val="000000"/>
          <w:sz w:val="28"/>
          <w:szCs w:val="28"/>
          <w:u w:val="single"/>
          <w:lang w:val="es-ES"/>
        </w:rPr>
      </w:pPr>
      <w:r w:rsidRPr="000F2BAE">
        <w:rPr>
          <w:i/>
          <w:color w:val="000000"/>
          <w:sz w:val="28"/>
          <w:szCs w:val="28"/>
          <w:u w:val="single"/>
          <w:lang w:val="es-ES"/>
        </w:rPr>
        <w:t xml:space="preserve">5.2.2.3.4. </w:t>
      </w:r>
      <w:r w:rsidR="00A50CAE" w:rsidRPr="000F2BAE">
        <w:rPr>
          <w:i/>
          <w:color w:val="000000"/>
          <w:sz w:val="28"/>
          <w:szCs w:val="28"/>
          <w:u w:val="single"/>
          <w:lang w:val="es-ES"/>
        </w:rPr>
        <w:t>Họp rút kinh nghiệm</w:t>
      </w:r>
    </w:p>
    <w:p w:rsidR="00A50CAE" w:rsidRPr="0099247E" w:rsidRDefault="00A50CAE" w:rsidP="003448F9">
      <w:pPr>
        <w:numPr>
          <w:ilvl w:val="0"/>
          <w:numId w:val="9"/>
        </w:numPr>
        <w:tabs>
          <w:tab w:val="num" w:pos="1134"/>
        </w:tabs>
        <w:spacing w:before="120" w:after="120" w:line="276" w:lineRule="auto"/>
        <w:ind w:left="0" w:firstLine="709"/>
        <w:contextualSpacing/>
        <w:jc w:val="both"/>
        <w:rPr>
          <w:rFonts w:eastAsia="Calibri"/>
          <w:color w:val="000000"/>
          <w:sz w:val="28"/>
          <w:szCs w:val="22"/>
          <w:lang w:val="de-DE"/>
        </w:rPr>
      </w:pPr>
      <w:r w:rsidRPr="0099247E">
        <w:rPr>
          <w:rFonts w:eastAsia="Calibri"/>
          <w:color w:val="000000"/>
          <w:sz w:val="28"/>
          <w:szCs w:val="22"/>
          <w:lang w:val="de-DE"/>
        </w:rPr>
        <w:t xml:space="preserve">Đoàn đánh giá họp rút kinh nghiệm với lãnh đạo của đơn vị được đánh giá sau khi kết thúc công tác đánh giá để tóm tắt lại các kết quả đánh giá cũng như các khuyến cáo sau đó. </w:t>
      </w:r>
    </w:p>
    <w:p w:rsidR="00A50CAE" w:rsidRPr="0099247E" w:rsidRDefault="00A50CAE" w:rsidP="003448F9">
      <w:pPr>
        <w:numPr>
          <w:ilvl w:val="0"/>
          <w:numId w:val="9"/>
        </w:numPr>
        <w:tabs>
          <w:tab w:val="num" w:pos="1134"/>
        </w:tabs>
        <w:spacing w:before="120" w:after="120" w:line="276" w:lineRule="auto"/>
        <w:ind w:left="0" w:firstLine="709"/>
        <w:contextualSpacing/>
        <w:jc w:val="both"/>
        <w:rPr>
          <w:rFonts w:eastAsia="Calibri"/>
          <w:color w:val="000000"/>
          <w:sz w:val="28"/>
          <w:szCs w:val="28"/>
          <w:lang w:val="de-DE"/>
        </w:rPr>
      </w:pPr>
      <w:r w:rsidRPr="0099247E">
        <w:rPr>
          <w:rFonts w:eastAsia="Calibri"/>
          <w:color w:val="000000"/>
          <w:sz w:val="28"/>
          <w:szCs w:val="22"/>
          <w:lang w:val="de-DE"/>
        </w:rPr>
        <w:t>Trước</w:t>
      </w:r>
      <w:r w:rsidRPr="0099247E">
        <w:rPr>
          <w:rFonts w:eastAsia="Calibri"/>
          <w:color w:val="000000"/>
          <w:sz w:val="28"/>
          <w:szCs w:val="28"/>
          <w:lang w:val="de-DE"/>
        </w:rPr>
        <w:t xml:space="preserve"> khi buổi họp này diễn ra, đoàn đánh giá sẽ: </w:t>
      </w:r>
    </w:p>
    <w:p w:rsidR="00A50CAE" w:rsidRPr="0099247E" w:rsidRDefault="000B1E3A" w:rsidP="00A50CAE">
      <w:pPr>
        <w:tabs>
          <w:tab w:val="left" w:pos="1134"/>
        </w:tabs>
        <w:spacing w:before="120" w:after="120" w:line="276" w:lineRule="auto"/>
        <w:ind w:firstLine="851"/>
        <w:jc w:val="both"/>
        <w:rPr>
          <w:rFonts w:eastAsia="Calibri"/>
          <w:color w:val="000000"/>
          <w:sz w:val="28"/>
          <w:szCs w:val="28"/>
          <w:lang w:val="de-DE"/>
        </w:rPr>
      </w:pPr>
      <w:r>
        <w:rPr>
          <w:rFonts w:eastAsia="Calibri"/>
          <w:color w:val="000000"/>
          <w:sz w:val="28"/>
          <w:szCs w:val="28"/>
          <w:lang w:val="de-DE"/>
        </w:rPr>
        <w:tab/>
      </w:r>
      <w:r w:rsidR="00A50CAE" w:rsidRPr="0099247E">
        <w:rPr>
          <w:rFonts w:eastAsia="Calibri"/>
          <w:color w:val="000000"/>
          <w:sz w:val="28"/>
          <w:szCs w:val="28"/>
          <w:lang w:val="de-DE"/>
        </w:rPr>
        <w:t xml:space="preserve">+ Thống nhất các kết quả đánh giá; </w:t>
      </w:r>
    </w:p>
    <w:p w:rsidR="00A50CAE" w:rsidRPr="0099247E" w:rsidRDefault="000B1E3A" w:rsidP="00A50CAE">
      <w:pPr>
        <w:tabs>
          <w:tab w:val="left" w:pos="1134"/>
        </w:tabs>
        <w:spacing w:before="120" w:after="120" w:line="276" w:lineRule="auto"/>
        <w:ind w:firstLine="851"/>
        <w:jc w:val="both"/>
        <w:rPr>
          <w:rFonts w:eastAsia="Calibri"/>
          <w:color w:val="000000"/>
          <w:sz w:val="28"/>
          <w:szCs w:val="28"/>
          <w:lang w:val="de-DE"/>
        </w:rPr>
      </w:pPr>
      <w:r>
        <w:rPr>
          <w:rFonts w:eastAsia="Calibri"/>
          <w:color w:val="000000"/>
          <w:sz w:val="28"/>
          <w:szCs w:val="28"/>
          <w:lang w:val="de-DE"/>
        </w:rPr>
        <w:tab/>
      </w:r>
      <w:r w:rsidR="00A50CAE" w:rsidRPr="0099247E">
        <w:rPr>
          <w:rFonts w:eastAsia="Calibri"/>
          <w:color w:val="000000"/>
          <w:sz w:val="28"/>
          <w:szCs w:val="28"/>
          <w:lang w:val="de-DE"/>
        </w:rPr>
        <w:t xml:space="preserve">+ Chuẩn bị các khuyến cáo chẳng hạn như các biện pháp, hành động khắc phục phù hợp; </w:t>
      </w:r>
    </w:p>
    <w:p w:rsidR="00A50CAE" w:rsidRPr="0099247E" w:rsidRDefault="000B1E3A" w:rsidP="00A50CAE">
      <w:pPr>
        <w:tabs>
          <w:tab w:val="left" w:pos="1134"/>
        </w:tabs>
        <w:spacing w:before="120" w:after="120" w:line="276" w:lineRule="auto"/>
        <w:ind w:firstLine="851"/>
        <w:jc w:val="both"/>
        <w:rPr>
          <w:rFonts w:eastAsia="Calibri"/>
          <w:color w:val="000000"/>
          <w:sz w:val="28"/>
          <w:szCs w:val="28"/>
          <w:lang w:val="de-DE"/>
        </w:rPr>
      </w:pPr>
      <w:r>
        <w:rPr>
          <w:rFonts w:eastAsia="Calibri"/>
          <w:color w:val="000000"/>
          <w:sz w:val="28"/>
          <w:szCs w:val="28"/>
          <w:lang w:val="de-DE"/>
        </w:rPr>
        <w:tab/>
      </w:r>
      <w:r w:rsidR="00A50CAE" w:rsidRPr="0099247E">
        <w:rPr>
          <w:rFonts w:eastAsia="Calibri"/>
          <w:color w:val="000000"/>
          <w:sz w:val="28"/>
          <w:szCs w:val="28"/>
          <w:lang w:val="de-DE"/>
        </w:rPr>
        <w:t xml:space="preserve">+ Thảo luận xem có hay không các hành động tiếp theo. </w:t>
      </w:r>
    </w:p>
    <w:p w:rsidR="00A50CAE" w:rsidRPr="0099247E" w:rsidRDefault="00A50CAE" w:rsidP="003448F9">
      <w:pPr>
        <w:numPr>
          <w:ilvl w:val="0"/>
          <w:numId w:val="9"/>
        </w:numPr>
        <w:tabs>
          <w:tab w:val="num" w:pos="1134"/>
        </w:tabs>
        <w:spacing w:before="120" w:after="120" w:line="276" w:lineRule="auto"/>
        <w:ind w:left="0" w:firstLine="709"/>
        <w:contextualSpacing/>
        <w:jc w:val="both"/>
        <w:rPr>
          <w:rFonts w:eastAsia="Calibri"/>
          <w:i/>
          <w:color w:val="000000"/>
          <w:sz w:val="28"/>
          <w:szCs w:val="22"/>
          <w:lang w:val="de-DE"/>
        </w:rPr>
      </w:pPr>
      <w:r w:rsidRPr="0099247E">
        <w:rPr>
          <w:rFonts w:eastAsia="Calibri"/>
          <w:color w:val="000000"/>
          <w:sz w:val="28"/>
          <w:szCs w:val="28"/>
          <w:lang w:val="de-DE"/>
        </w:rPr>
        <w:t>Tại buổi họp, trưởng đoàn đánh giá sẽ thông báo kết quả đánh giá và nghe giải trình của đại diện bộ phận được đánh giá.</w:t>
      </w:r>
    </w:p>
    <w:p w:rsidR="00A50CAE" w:rsidRPr="000F2BAE" w:rsidRDefault="002213DB" w:rsidP="002213DB">
      <w:pPr>
        <w:tabs>
          <w:tab w:val="left" w:pos="1134"/>
        </w:tabs>
        <w:spacing w:before="120" w:after="120" w:line="276" w:lineRule="auto"/>
        <w:ind w:left="709"/>
        <w:jc w:val="both"/>
        <w:rPr>
          <w:i/>
          <w:color w:val="000000"/>
          <w:sz w:val="28"/>
          <w:szCs w:val="28"/>
          <w:u w:val="single"/>
          <w:lang w:val="es-ES"/>
        </w:rPr>
      </w:pPr>
      <w:r w:rsidRPr="000F2BAE">
        <w:rPr>
          <w:i/>
          <w:color w:val="000000"/>
          <w:sz w:val="28"/>
          <w:szCs w:val="28"/>
          <w:u w:val="single"/>
          <w:lang w:val="es-ES"/>
        </w:rPr>
        <w:t xml:space="preserve">5.2.2.3.5. </w:t>
      </w:r>
      <w:r w:rsidR="00A50CAE" w:rsidRPr="000F2BAE">
        <w:rPr>
          <w:i/>
          <w:color w:val="000000"/>
          <w:sz w:val="28"/>
          <w:szCs w:val="28"/>
          <w:u w:val="single"/>
          <w:lang w:val="es-ES"/>
        </w:rPr>
        <w:t>Kế hoạch khắc phục</w:t>
      </w:r>
    </w:p>
    <w:p w:rsidR="00A50CAE" w:rsidRPr="0099247E" w:rsidRDefault="00A50CAE" w:rsidP="003448F9">
      <w:pPr>
        <w:numPr>
          <w:ilvl w:val="0"/>
          <w:numId w:val="9"/>
        </w:numPr>
        <w:tabs>
          <w:tab w:val="num" w:pos="1134"/>
        </w:tabs>
        <w:spacing w:before="120" w:after="120" w:line="276" w:lineRule="auto"/>
        <w:ind w:left="0" w:firstLine="709"/>
        <w:contextualSpacing/>
        <w:jc w:val="both"/>
        <w:rPr>
          <w:rFonts w:eastAsia="Calibri"/>
          <w:color w:val="000000"/>
          <w:sz w:val="28"/>
          <w:szCs w:val="28"/>
          <w:lang w:val="de-DE"/>
        </w:rPr>
      </w:pPr>
      <w:r w:rsidRPr="0099247E">
        <w:rPr>
          <w:rFonts w:eastAsia="Calibri"/>
          <w:color w:val="000000"/>
          <w:sz w:val="28"/>
          <w:szCs w:val="28"/>
          <w:lang w:val="de-DE"/>
        </w:rPr>
        <w:t xml:space="preserve">Khi hoàn tất một cuộc đánh giá, các công tác cần khắc phục sẽ được báo cáo bằng văn bản cho tất cả các cơ quan, đơn vị có liên quan. </w:t>
      </w:r>
    </w:p>
    <w:p w:rsidR="00A50CAE" w:rsidRPr="0099247E" w:rsidRDefault="00A50CAE" w:rsidP="003448F9">
      <w:pPr>
        <w:numPr>
          <w:ilvl w:val="0"/>
          <w:numId w:val="9"/>
        </w:numPr>
        <w:tabs>
          <w:tab w:val="num" w:pos="1134"/>
        </w:tabs>
        <w:spacing w:before="120" w:after="120" w:line="276" w:lineRule="auto"/>
        <w:ind w:left="0" w:firstLine="709"/>
        <w:contextualSpacing/>
        <w:jc w:val="both"/>
        <w:rPr>
          <w:rFonts w:eastAsia="Calibri"/>
          <w:color w:val="000000"/>
          <w:sz w:val="28"/>
          <w:szCs w:val="28"/>
          <w:lang w:val="de-DE"/>
        </w:rPr>
      </w:pPr>
      <w:r w:rsidRPr="0099247E">
        <w:rPr>
          <w:rFonts w:eastAsia="Calibri"/>
          <w:color w:val="000000"/>
          <w:sz w:val="28"/>
          <w:szCs w:val="28"/>
          <w:lang w:val="de-DE"/>
        </w:rPr>
        <w:t xml:space="preserve">Thủ trưởng các đơn vị thành viên </w:t>
      </w:r>
      <w:r w:rsidRPr="000B1E3A">
        <w:rPr>
          <w:rFonts w:eastAsia="Calibri"/>
          <w:i/>
          <w:color w:val="000000"/>
          <w:sz w:val="28"/>
          <w:szCs w:val="28"/>
          <w:lang w:val="de-DE"/>
        </w:rPr>
        <w:t>(là đơn vị được kiểm tra)</w:t>
      </w:r>
      <w:r w:rsidRPr="0099247E">
        <w:rPr>
          <w:rFonts w:eastAsia="Calibri"/>
          <w:color w:val="000000"/>
          <w:sz w:val="28"/>
          <w:szCs w:val="28"/>
          <w:lang w:val="de-DE"/>
        </w:rPr>
        <w:t xml:space="preserve"> có trách nhiệm đưa ra một kế hoạch khắc phục trong đó nêu rõ các biện pháp, thời hạn </w:t>
      </w:r>
      <w:r w:rsidRPr="0099247E">
        <w:rPr>
          <w:rFonts w:eastAsia="Calibri"/>
          <w:color w:val="000000"/>
          <w:sz w:val="28"/>
          <w:szCs w:val="28"/>
          <w:lang w:val="de-DE"/>
        </w:rPr>
        <w:lastRenderedPageBreak/>
        <w:t>thực hiện để giải quyết khiếm khuyết có liên quan đến an toàn và</w:t>
      </w:r>
      <w:r w:rsidR="000F2BAE">
        <w:rPr>
          <w:rFonts w:eastAsia="Calibri"/>
          <w:color w:val="000000"/>
          <w:sz w:val="28"/>
          <w:szCs w:val="28"/>
          <w:lang w:val="de-DE"/>
        </w:rPr>
        <w:t xml:space="preserve"> báo cáo</w:t>
      </w:r>
      <w:r w:rsidRPr="0099247E">
        <w:rPr>
          <w:rFonts w:eastAsia="Calibri"/>
          <w:color w:val="000000"/>
          <w:sz w:val="28"/>
          <w:szCs w:val="28"/>
          <w:lang w:val="de-DE"/>
        </w:rPr>
        <w:t xml:space="preserve"> phải được gửi </w:t>
      </w:r>
      <w:r w:rsidR="000F2BAE">
        <w:rPr>
          <w:rFonts w:eastAsia="Calibri"/>
          <w:color w:val="000000"/>
          <w:sz w:val="28"/>
          <w:szCs w:val="28"/>
          <w:lang w:val="de-DE"/>
        </w:rPr>
        <w:t>đến</w:t>
      </w:r>
      <w:r w:rsidRPr="0099247E">
        <w:rPr>
          <w:rFonts w:eastAsia="Calibri"/>
          <w:color w:val="000000"/>
          <w:sz w:val="28"/>
          <w:szCs w:val="28"/>
          <w:lang w:val="de-DE"/>
        </w:rPr>
        <w:t xml:space="preserve"> Giám đốc </w:t>
      </w:r>
      <w:r w:rsidR="000F2BAE" w:rsidRPr="0099247E">
        <w:rPr>
          <w:rFonts w:eastAsia="Calibri"/>
          <w:color w:val="000000"/>
          <w:sz w:val="28"/>
          <w:szCs w:val="22"/>
          <w:lang w:val="vi-VN"/>
        </w:rPr>
        <w:t xml:space="preserve">Cảng </w:t>
      </w:r>
      <w:r w:rsidR="000F2BAE">
        <w:rPr>
          <w:rFonts w:eastAsia="Calibri"/>
          <w:color w:val="000000"/>
          <w:sz w:val="28"/>
          <w:szCs w:val="22"/>
        </w:rPr>
        <w:t>HKQT Cát Bi</w:t>
      </w:r>
      <w:r w:rsidR="000F2BAE" w:rsidRPr="0099247E">
        <w:rPr>
          <w:rFonts w:eastAsia="Calibri"/>
          <w:color w:val="000000"/>
          <w:sz w:val="28"/>
          <w:szCs w:val="28"/>
          <w:lang w:val="de-DE"/>
        </w:rPr>
        <w:t xml:space="preserve"> </w:t>
      </w:r>
      <w:r w:rsidRPr="000B1E3A">
        <w:rPr>
          <w:rFonts w:eastAsia="Calibri"/>
          <w:i/>
          <w:color w:val="000000"/>
          <w:sz w:val="28"/>
          <w:szCs w:val="28"/>
          <w:lang w:val="de-DE"/>
        </w:rPr>
        <w:t>(thông qua Tổ An toàn).</w:t>
      </w:r>
    </w:p>
    <w:p w:rsidR="00A50CAE" w:rsidRPr="0099247E" w:rsidRDefault="00A50CAE" w:rsidP="003448F9">
      <w:pPr>
        <w:numPr>
          <w:ilvl w:val="0"/>
          <w:numId w:val="9"/>
        </w:numPr>
        <w:tabs>
          <w:tab w:val="num" w:pos="1134"/>
        </w:tabs>
        <w:spacing w:before="120" w:after="120" w:line="276" w:lineRule="auto"/>
        <w:ind w:left="0" w:firstLine="709"/>
        <w:contextualSpacing/>
        <w:jc w:val="both"/>
        <w:rPr>
          <w:rFonts w:eastAsia="Calibri"/>
          <w:i/>
          <w:color w:val="000000"/>
          <w:sz w:val="28"/>
          <w:szCs w:val="22"/>
          <w:lang w:val="de-DE"/>
        </w:rPr>
      </w:pPr>
      <w:r w:rsidRPr="0099247E">
        <w:rPr>
          <w:rFonts w:eastAsia="Calibri"/>
          <w:color w:val="000000"/>
          <w:sz w:val="28"/>
          <w:szCs w:val="28"/>
          <w:lang w:val="de-DE"/>
        </w:rPr>
        <w:t>Thủ trưởng các đơn vị thành viên được đánh giá chịu trách nhiệm bảo đảm thực thi các hành động khắc phục đúng thời gian.</w:t>
      </w:r>
    </w:p>
    <w:p w:rsidR="00A50CAE" w:rsidRPr="000F2BAE" w:rsidRDefault="002213DB" w:rsidP="002213DB">
      <w:pPr>
        <w:tabs>
          <w:tab w:val="left" w:pos="1134"/>
        </w:tabs>
        <w:spacing w:before="120" w:after="120" w:line="276" w:lineRule="auto"/>
        <w:ind w:left="709"/>
        <w:jc w:val="both"/>
        <w:rPr>
          <w:i/>
          <w:color w:val="000000"/>
          <w:sz w:val="28"/>
          <w:szCs w:val="28"/>
          <w:u w:val="single"/>
          <w:lang w:val="es-ES"/>
        </w:rPr>
      </w:pPr>
      <w:r w:rsidRPr="000F2BAE">
        <w:rPr>
          <w:i/>
          <w:color w:val="000000"/>
          <w:sz w:val="28"/>
          <w:szCs w:val="28"/>
          <w:u w:val="single"/>
          <w:lang w:val="es-ES"/>
        </w:rPr>
        <w:t xml:space="preserve">5.2.2.3.6. </w:t>
      </w:r>
      <w:r w:rsidR="00A50CAE" w:rsidRPr="000F2BAE">
        <w:rPr>
          <w:i/>
          <w:color w:val="000000"/>
          <w:sz w:val="28"/>
          <w:szCs w:val="28"/>
          <w:u w:val="single"/>
          <w:lang w:val="es-ES"/>
        </w:rPr>
        <w:t>Báo cáo kết quả đánh giá</w:t>
      </w:r>
    </w:p>
    <w:p w:rsidR="00A50CAE" w:rsidRPr="0099247E" w:rsidRDefault="00A50CAE" w:rsidP="00A50CAE">
      <w:pPr>
        <w:spacing w:before="120" w:after="120" w:line="276" w:lineRule="auto"/>
        <w:ind w:firstLine="709"/>
        <w:jc w:val="both"/>
        <w:rPr>
          <w:rFonts w:eastAsia="Calibri"/>
          <w:color w:val="000000"/>
          <w:sz w:val="28"/>
          <w:szCs w:val="28"/>
          <w:lang w:val="es-ES"/>
        </w:rPr>
      </w:pPr>
      <w:r w:rsidRPr="0099247E">
        <w:rPr>
          <w:rFonts w:eastAsia="Calibri"/>
          <w:color w:val="000000"/>
          <w:sz w:val="28"/>
          <w:szCs w:val="28"/>
          <w:lang w:val="es-ES"/>
        </w:rPr>
        <w:t>Báo cáo kết quả của đợt đánh giá sẽ được gửi về Ban Giám đốc</w:t>
      </w:r>
      <w:r w:rsidR="000B1E3A">
        <w:rPr>
          <w:rFonts w:eastAsia="Calibri"/>
          <w:color w:val="000000"/>
          <w:sz w:val="28"/>
          <w:szCs w:val="28"/>
          <w:lang w:val="es-ES"/>
        </w:rPr>
        <w:t xml:space="preserve"> Cảng HKQT Cát Bi</w:t>
      </w:r>
      <w:r w:rsidRPr="0099247E">
        <w:rPr>
          <w:rFonts w:eastAsia="Calibri"/>
          <w:color w:val="000000"/>
          <w:sz w:val="28"/>
          <w:szCs w:val="28"/>
          <w:lang w:val="es-ES"/>
        </w:rPr>
        <w:t xml:space="preserve"> và đơn vị liên quan. Khi viết bản báo cáo kết quả đánh giá, cần lưu ý các nguyên tắc sau:</w:t>
      </w:r>
      <w:r w:rsidR="000B1E3A">
        <w:rPr>
          <w:rFonts w:eastAsia="Calibri"/>
          <w:color w:val="000000"/>
          <w:sz w:val="28"/>
          <w:szCs w:val="28"/>
          <w:lang w:val="es-ES"/>
        </w:rPr>
        <w:t xml:space="preserve"> </w:t>
      </w:r>
    </w:p>
    <w:p w:rsidR="00A50CAE" w:rsidRPr="0099247E" w:rsidRDefault="00A50CAE" w:rsidP="003448F9">
      <w:pPr>
        <w:numPr>
          <w:ilvl w:val="0"/>
          <w:numId w:val="9"/>
        </w:numPr>
        <w:tabs>
          <w:tab w:val="num" w:pos="1134"/>
        </w:tabs>
        <w:spacing w:before="120" w:after="120" w:line="276" w:lineRule="auto"/>
        <w:ind w:left="0" w:firstLine="709"/>
        <w:contextualSpacing/>
        <w:jc w:val="both"/>
        <w:rPr>
          <w:rFonts w:eastAsia="Calibri"/>
          <w:color w:val="000000"/>
          <w:sz w:val="28"/>
          <w:szCs w:val="28"/>
          <w:lang w:val="es-ES"/>
        </w:rPr>
      </w:pPr>
      <w:r w:rsidRPr="0099247E">
        <w:rPr>
          <w:rFonts w:eastAsia="Calibri"/>
          <w:color w:val="000000"/>
          <w:sz w:val="28"/>
          <w:szCs w:val="28"/>
          <w:lang w:val="es-ES"/>
        </w:rPr>
        <w:t>Tính thống nhất của kết quả đánh giá cũng như các khuyến cáo trong buổi họp rút kinh nghiệm.</w:t>
      </w:r>
    </w:p>
    <w:p w:rsidR="00A50CAE" w:rsidRPr="0099247E" w:rsidRDefault="00A50CAE" w:rsidP="003448F9">
      <w:pPr>
        <w:numPr>
          <w:ilvl w:val="0"/>
          <w:numId w:val="9"/>
        </w:numPr>
        <w:tabs>
          <w:tab w:val="num" w:pos="1134"/>
        </w:tabs>
        <w:spacing w:before="120" w:after="120" w:line="276" w:lineRule="auto"/>
        <w:ind w:left="0" w:firstLine="709"/>
        <w:contextualSpacing/>
        <w:jc w:val="both"/>
        <w:rPr>
          <w:rFonts w:eastAsia="Calibri"/>
          <w:color w:val="000000"/>
          <w:sz w:val="28"/>
          <w:szCs w:val="28"/>
          <w:lang w:val="es-ES"/>
        </w:rPr>
      </w:pPr>
      <w:r w:rsidRPr="0099247E">
        <w:rPr>
          <w:rFonts w:eastAsia="Calibri"/>
          <w:color w:val="000000"/>
          <w:sz w:val="28"/>
          <w:szCs w:val="28"/>
          <w:lang w:val="es-ES"/>
        </w:rPr>
        <w:t>Các kết luận phải đi kèm với căn cứ, tài liệu tham khảo, các tiêu chuẩn để so sánh, đánh giá; các tiêu chuẩn áp dụng bắt buộc hay không bắt buộc cho cơ quan, đơn vị;</w:t>
      </w:r>
    </w:p>
    <w:p w:rsidR="00A50CAE" w:rsidRPr="0099247E" w:rsidRDefault="00A50CAE" w:rsidP="003448F9">
      <w:pPr>
        <w:numPr>
          <w:ilvl w:val="0"/>
          <w:numId w:val="9"/>
        </w:numPr>
        <w:tabs>
          <w:tab w:val="num" w:pos="1134"/>
        </w:tabs>
        <w:spacing w:before="120" w:after="120" w:line="276" w:lineRule="auto"/>
        <w:ind w:left="0" w:firstLine="709"/>
        <w:contextualSpacing/>
        <w:jc w:val="both"/>
        <w:rPr>
          <w:rFonts w:eastAsia="Calibri"/>
          <w:color w:val="000000"/>
          <w:sz w:val="28"/>
          <w:szCs w:val="28"/>
          <w:lang w:val="es-ES"/>
        </w:rPr>
      </w:pPr>
      <w:r w:rsidRPr="0099247E">
        <w:rPr>
          <w:rFonts w:eastAsia="Calibri"/>
          <w:color w:val="000000"/>
          <w:sz w:val="28"/>
          <w:szCs w:val="28"/>
          <w:lang w:val="es-ES"/>
        </w:rPr>
        <w:t xml:space="preserve">Các kết quả và các khuyến cáo phải được trình bày chính xác, rõ ràng và ngắn gọn; </w:t>
      </w:r>
    </w:p>
    <w:p w:rsidR="00A50CAE" w:rsidRPr="0099247E" w:rsidRDefault="00A50CAE" w:rsidP="003448F9">
      <w:pPr>
        <w:numPr>
          <w:ilvl w:val="0"/>
          <w:numId w:val="9"/>
        </w:numPr>
        <w:tabs>
          <w:tab w:val="num" w:pos="1134"/>
        </w:tabs>
        <w:spacing w:before="120" w:after="120" w:line="276" w:lineRule="auto"/>
        <w:ind w:left="0" w:firstLine="709"/>
        <w:contextualSpacing/>
        <w:jc w:val="both"/>
        <w:rPr>
          <w:rFonts w:eastAsia="Calibri"/>
          <w:color w:val="000000"/>
          <w:sz w:val="28"/>
          <w:szCs w:val="28"/>
          <w:lang w:val="es-ES"/>
        </w:rPr>
      </w:pPr>
      <w:r w:rsidRPr="0099247E">
        <w:rPr>
          <w:rFonts w:eastAsia="Calibri"/>
          <w:color w:val="000000"/>
          <w:sz w:val="28"/>
          <w:szCs w:val="28"/>
          <w:lang w:val="es-ES"/>
        </w:rPr>
        <w:t xml:space="preserve">Sử dụng các thuật ngữ chuyên ngành hàng không phổ biến, tránh viết tắt và từ gây khó hiểu; </w:t>
      </w:r>
    </w:p>
    <w:p w:rsidR="00A50CAE" w:rsidRPr="0099247E" w:rsidRDefault="00A50CAE" w:rsidP="003448F9">
      <w:pPr>
        <w:numPr>
          <w:ilvl w:val="0"/>
          <w:numId w:val="9"/>
        </w:numPr>
        <w:tabs>
          <w:tab w:val="num" w:pos="1134"/>
        </w:tabs>
        <w:spacing w:before="120" w:after="120" w:line="276" w:lineRule="auto"/>
        <w:ind w:left="0" w:firstLine="709"/>
        <w:contextualSpacing/>
        <w:jc w:val="both"/>
        <w:rPr>
          <w:rFonts w:eastAsia="Calibri"/>
          <w:color w:val="000000"/>
          <w:sz w:val="28"/>
          <w:szCs w:val="22"/>
          <w:lang w:val="es-ES"/>
        </w:rPr>
      </w:pPr>
      <w:r w:rsidRPr="0099247E">
        <w:rPr>
          <w:rFonts w:eastAsia="Calibri"/>
          <w:color w:val="000000"/>
          <w:sz w:val="28"/>
          <w:szCs w:val="28"/>
          <w:lang w:val="es-ES"/>
        </w:rPr>
        <w:t>Tránh phê bình các cá nhân.</w:t>
      </w:r>
    </w:p>
    <w:p w:rsidR="00A50CAE" w:rsidRPr="000F2BAE" w:rsidRDefault="002213DB" w:rsidP="002213DB">
      <w:pPr>
        <w:tabs>
          <w:tab w:val="left" w:pos="1134"/>
        </w:tabs>
        <w:spacing w:before="120" w:after="120" w:line="276" w:lineRule="auto"/>
        <w:ind w:left="709"/>
        <w:jc w:val="both"/>
        <w:rPr>
          <w:i/>
          <w:color w:val="000000"/>
          <w:sz w:val="28"/>
          <w:szCs w:val="28"/>
          <w:u w:val="single"/>
          <w:lang w:val="es-ES"/>
        </w:rPr>
      </w:pPr>
      <w:r w:rsidRPr="000F2BAE">
        <w:rPr>
          <w:i/>
          <w:color w:val="000000"/>
          <w:sz w:val="28"/>
          <w:szCs w:val="28"/>
          <w:u w:val="single"/>
          <w:lang w:val="es-ES"/>
        </w:rPr>
        <w:t xml:space="preserve">5.2.2.3.7. </w:t>
      </w:r>
      <w:r w:rsidR="00A50CAE" w:rsidRPr="000F2BAE">
        <w:rPr>
          <w:i/>
          <w:color w:val="000000"/>
          <w:sz w:val="28"/>
          <w:szCs w:val="28"/>
          <w:u w:val="single"/>
          <w:lang w:val="es-ES"/>
        </w:rPr>
        <w:t>Đánh giá các biện pháp khắc phục</w:t>
      </w:r>
    </w:p>
    <w:p w:rsidR="00A50CAE" w:rsidRPr="0099247E" w:rsidRDefault="00A50CAE" w:rsidP="003448F9">
      <w:pPr>
        <w:numPr>
          <w:ilvl w:val="0"/>
          <w:numId w:val="9"/>
        </w:numPr>
        <w:tabs>
          <w:tab w:val="num" w:pos="1134"/>
        </w:tabs>
        <w:spacing w:before="120" w:after="120" w:line="276" w:lineRule="auto"/>
        <w:ind w:left="0" w:firstLine="709"/>
        <w:contextualSpacing/>
        <w:jc w:val="both"/>
        <w:rPr>
          <w:rFonts w:eastAsia="Calibri"/>
          <w:color w:val="000000"/>
          <w:sz w:val="28"/>
          <w:szCs w:val="28"/>
          <w:lang w:val="es-ES"/>
        </w:rPr>
      </w:pPr>
      <w:r w:rsidRPr="0099247E">
        <w:rPr>
          <w:rFonts w:eastAsia="Calibri"/>
          <w:color w:val="000000"/>
          <w:sz w:val="28"/>
          <w:szCs w:val="28"/>
          <w:lang w:val="es-ES"/>
        </w:rPr>
        <w:t xml:space="preserve">Mục đích đầu tiên của việc tái đánh giá là nhằm bảo đảm các biện pháp khắc phục được thực hiện. </w:t>
      </w:r>
    </w:p>
    <w:p w:rsidR="00A50CAE" w:rsidRPr="000B1E3A" w:rsidRDefault="00A50CAE" w:rsidP="003448F9">
      <w:pPr>
        <w:numPr>
          <w:ilvl w:val="0"/>
          <w:numId w:val="9"/>
        </w:numPr>
        <w:tabs>
          <w:tab w:val="num" w:pos="1134"/>
        </w:tabs>
        <w:spacing w:before="120" w:after="120" w:line="276" w:lineRule="auto"/>
        <w:ind w:left="0" w:firstLine="709"/>
        <w:contextualSpacing/>
        <w:jc w:val="both"/>
        <w:rPr>
          <w:rFonts w:eastAsia="Calibri"/>
          <w:color w:val="000000"/>
          <w:sz w:val="28"/>
          <w:szCs w:val="28"/>
          <w:lang w:val="es-ES"/>
        </w:rPr>
      </w:pPr>
      <w:r w:rsidRPr="0099247E">
        <w:rPr>
          <w:rFonts w:eastAsia="Calibri"/>
          <w:color w:val="000000"/>
          <w:sz w:val="28"/>
          <w:szCs w:val="28"/>
          <w:lang w:val="es-ES"/>
        </w:rPr>
        <w:t>Việc tái đánh giá này cũng phải bảo đảm các mối nguy hiểm mới với rủi ro cao hơn sẽ không được phép xuất hiện trong hệ thống sau khi đánh giá.</w:t>
      </w:r>
      <w:r w:rsidR="000B1E3A">
        <w:rPr>
          <w:rFonts w:eastAsia="Calibri"/>
          <w:color w:val="000000"/>
          <w:sz w:val="28"/>
          <w:szCs w:val="28"/>
          <w:lang w:val="es-ES"/>
        </w:rPr>
        <w:t xml:space="preserve"> </w:t>
      </w:r>
      <w:r w:rsidRPr="000B1E3A">
        <w:rPr>
          <w:rFonts w:eastAsia="Calibri"/>
          <w:color w:val="000000"/>
          <w:sz w:val="28"/>
          <w:szCs w:val="28"/>
          <w:lang w:val="es-ES"/>
        </w:rPr>
        <w:t>Công tác đánh giá các biện pháp khắc phục có liên quan chặt chẽ đến việc quản lý sự thay đổi.</w:t>
      </w:r>
    </w:p>
    <w:p w:rsidR="00847366" w:rsidRPr="0099247E" w:rsidRDefault="00847366" w:rsidP="00A50CAE">
      <w:pPr>
        <w:widowControl w:val="0"/>
        <w:autoSpaceDE w:val="0"/>
        <w:autoSpaceDN w:val="0"/>
        <w:adjustRightInd w:val="0"/>
        <w:spacing w:before="120" w:after="120" w:line="276" w:lineRule="auto"/>
        <w:ind w:right="2"/>
        <w:jc w:val="center"/>
        <w:rPr>
          <w:rFonts w:eastAsia="Calibri"/>
          <w:b/>
          <w:color w:val="000000"/>
          <w:spacing w:val="-9"/>
          <w:sz w:val="28"/>
          <w:szCs w:val="28"/>
          <w:lang w:val="pt-BR"/>
        </w:rPr>
      </w:pPr>
    </w:p>
    <w:p w:rsidR="001F7B89" w:rsidRPr="0099247E" w:rsidRDefault="001F7B89" w:rsidP="00A50CAE">
      <w:pPr>
        <w:widowControl w:val="0"/>
        <w:autoSpaceDE w:val="0"/>
        <w:autoSpaceDN w:val="0"/>
        <w:adjustRightInd w:val="0"/>
        <w:spacing w:before="120" w:after="120" w:line="276" w:lineRule="auto"/>
        <w:ind w:right="2"/>
        <w:jc w:val="center"/>
        <w:rPr>
          <w:rFonts w:eastAsia="Calibri"/>
          <w:b/>
          <w:color w:val="000000"/>
          <w:spacing w:val="-9"/>
          <w:sz w:val="28"/>
          <w:szCs w:val="28"/>
          <w:lang w:val="pt-BR"/>
        </w:rPr>
      </w:pPr>
    </w:p>
    <w:p w:rsidR="001F7B89" w:rsidRPr="0099247E" w:rsidRDefault="001F7B89" w:rsidP="00A50CAE">
      <w:pPr>
        <w:widowControl w:val="0"/>
        <w:autoSpaceDE w:val="0"/>
        <w:autoSpaceDN w:val="0"/>
        <w:adjustRightInd w:val="0"/>
        <w:spacing w:before="120" w:after="120" w:line="276" w:lineRule="auto"/>
        <w:ind w:right="2"/>
        <w:jc w:val="center"/>
        <w:rPr>
          <w:rFonts w:eastAsia="Calibri"/>
          <w:b/>
          <w:color w:val="000000"/>
          <w:spacing w:val="-9"/>
          <w:sz w:val="28"/>
          <w:szCs w:val="28"/>
          <w:lang w:val="pt-BR"/>
        </w:rPr>
      </w:pPr>
    </w:p>
    <w:p w:rsidR="001F7B89" w:rsidRPr="0099247E" w:rsidRDefault="001F7B89" w:rsidP="00A50CAE">
      <w:pPr>
        <w:widowControl w:val="0"/>
        <w:autoSpaceDE w:val="0"/>
        <w:autoSpaceDN w:val="0"/>
        <w:adjustRightInd w:val="0"/>
        <w:spacing w:before="120" w:after="120" w:line="276" w:lineRule="auto"/>
        <w:ind w:right="2"/>
        <w:jc w:val="center"/>
        <w:rPr>
          <w:rFonts w:eastAsia="Calibri"/>
          <w:b/>
          <w:color w:val="000000"/>
          <w:spacing w:val="-9"/>
          <w:sz w:val="28"/>
          <w:szCs w:val="28"/>
          <w:lang w:val="pt-BR"/>
        </w:rPr>
      </w:pPr>
    </w:p>
    <w:p w:rsidR="001F7B89" w:rsidRPr="0099247E" w:rsidRDefault="001F7B89" w:rsidP="00A50CAE">
      <w:pPr>
        <w:widowControl w:val="0"/>
        <w:autoSpaceDE w:val="0"/>
        <w:autoSpaceDN w:val="0"/>
        <w:adjustRightInd w:val="0"/>
        <w:spacing w:before="120" w:after="120" w:line="276" w:lineRule="auto"/>
        <w:ind w:right="2"/>
        <w:jc w:val="center"/>
        <w:rPr>
          <w:rFonts w:eastAsia="Calibri"/>
          <w:b/>
          <w:color w:val="000000"/>
          <w:spacing w:val="-9"/>
          <w:sz w:val="28"/>
          <w:szCs w:val="28"/>
          <w:lang w:val="pt-BR"/>
        </w:rPr>
      </w:pPr>
    </w:p>
    <w:p w:rsidR="001F7B89" w:rsidRPr="0099247E" w:rsidRDefault="001F7B89" w:rsidP="00A50CAE">
      <w:pPr>
        <w:widowControl w:val="0"/>
        <w:autoSpaceDE w:val="0"/>
        <w:autoSpaceDN w:val="0"/>
        <w:adjustRightInd w:val="0"/>
        <w:spacing w:before="120" w:after="120" w:line="276" w:lineRule="auto"/>
        <w:ind w:right="2"/>
        <w:jc w:val="center"/>
        <w:rPr>
          <w:rFonts w:eastAsia="Calibri"/>
          <w:b/>
          <w:color w:val="000000"/>
          <w:spacing w:val="-9"/>
          <w:sz w:val="28"/>
          <w:szCs w:val="28"/>
          <w:lang w:val="pt-BR"/>
        </w:rPr>
      </w:pPr>
    </w:p>
    <w:p w:rsidR="001F7B89" w:rsidRPr="0099247E" w:rsidRDefault="001F7B89" w:rsidP="00A50CAE">
      <w:pPr>
        <w:widowControl w:val="0"/>
        <w:autoSpaceDE w:val="0"/>
        <w:autoSpaceDN w:val="0"/>
        <w:adjustRightInd w:val="0"/>
        <w:spacing w:before="120" w:after="120" w:line="276" w:lineRule="auto"/>
        <w:ind w:right="2"/>
        <w:jc w:val="center"/>
        <w:rPr>
          <w:rFonts w:eastAsia="Calibri"/>
          <w:b/>
          <w:color w:val="000000"/>
          <w:spacing w:val="-9"/>
          <w:sz w:val="28"/>
          <w:szCs w:val="28"/>
          <w:lang w:val="pt-BR"/>
        </w:rPr>
      </w:pPr>
    </w:p>
    <w:p w:rsidR="001F7B89" w:rsidRPr="0099247E" w:rsidRDefault="001F7B89" w:rsidP="00A50CAE">
      <w:pPr>
        <w:widowControl w:val="0"/>
        <w:autoSpaceDE w:val="0"/>
        <w:autoSpaceDN w:val="0"/>
        <w:adjustRightInd w:val="0"/>
        <w:spacing w:before="120" w:after="120" w:line="276" w:lineRule="auto"/>
        <w:ind w:right="2"/>
        <w:jc w:val="center"/>
        <w:rPr>
          <w:rFonts w:eastAsia="Calibri"/>
          <w:b/>
          <w:color w:val="000000"/>
          <w:spacing w:val="-9"/>
          <w:sz w:val="28"/>
          <w:szCs w:val="28"/>
          <w:lang w:val="pt-BR"/>
        </w:rPr>
      </w:pPr>
    </w:p>
    <w:p w:rsidR="001F7B89" w:rsidRPr="0099247E" w:rsidRDefault="001F7B89" w:rsidP="00A50CAE">
      <w:pPr>
        <w:widowControl w:val="0"/>
        <w:autoSpaceDE w:val="0"/>
        <w:autoSpaceDN w:val="0"/>
        <w:adjustRightInd w:val="0"/>
        <w:spacing w:before="120" w:after="120" w:line="276" w:lineRule="auto"/>
        <w:ind w:right="2"/>
        <w:jc w:val="center"/>
        <w:rPr>
          <w:rFonts w:eastAsia="Calibri"/>
          <w:b/>
          <w:color w:val="000000"/>
          <w:spacing w:val="-9"/>
          <w:sz w:val="28"/>
          <w:szCs w:val="28"/>
          <w:lang w:val="pt-BR"/>
        </w:rPr>
      </w:pPr>
    </w:p>
    <w:p w:rsidR="00847366" w:rsidRPr="0099247E" w:rsidRDefault="00847366" w:rsidP="002213DB">
      <w:pPr>
        <w:widowControl w:val="0"/>
        <w:autoSpaceDE w:val="0"/>
        <w:autoSpaceDN w:val="0"/>
        <w:adjustRightInd w:val="0"/>
        <w:spacing w:before="120" w:after="120" w:line="276" w:lineRule="auto"/>
        <w:ind w:right="2"/>
        <w:rPr>
          <w:rFonts w:eastAsia="Calibri"/>
          <w:b/>
          <w:color w:val="000000"/>
          <w:spacing w:val="-9"/>
          <w:sz w:val="28"/>
          <w:szCs w:val="28"/>
          <w:lang w:val="pt-BR"/>
        </w:rPr>
      </w:pPr>
    </w:p>
    <w:p w:rsidR="00A50CAE" w:rsidRPr="0099247E" w:rsidRDefault="00A50CAE" w:rsidP="00A50CAE">
      <w:pPr>
        <w:widowControl w:val="0"/>
        <w:autoSpaceDE w:val="0"/>
        <w:autoSpaceDN w:val="0"/>
        <w:adjustRightInd w:val="0"/>
        <w:spacing w:before="120" w:after="120" w:line="276" w:lineRule="auto"/>
        <w:ind w:right="2"/>
        <w:jc w:val="center"/>
        <w:rPr>
          <w:rFonts w:eastAsia="Calibri"/>
          <w:b/>
          <w:color w:val="000000"/>
          <w:spacing w:val="-9"/>
          <w:sz w:val="28"/>
          <w:szCs w:val="28"/>
          <w:lang w:val="pt-BR"/>
        </w:rPr>
      </w:pPr>
      <w:r w:rsidRPr="0099247E">
        <w:rPr>
          <w:rFonts w:eastAsia="Calibri"/>
          <w:b/>
          <w:color w:val="000000"/>
          <w:spacing w:val="-9"/>
          <w:sz w:val="28"/>
          <w:szCs w:val="28"/>
          <w:lang w:val="pt-BR"/>
        </w:rPr>
        <w:lastRenderedPageBreak/>
        <w:t>SƠ ĐỒ MỐI QUAN HỆ</w:t>
      </w:r>
    </w:p>
    <w:p w:rsidR="00A50CAE" w:rsidRPr="0099247E" w:rsidRDefault="00A50CAE" w:rsidP="00A50CAE">
      <w:pPr>
        <w:widowControl w:val="0"/>
        <w:autoSpaceDE w:val="0"/>
        <w:autoSpaceDN w:val="0"/>
        <w:adjustRightInd w:val="0"/>
        <w:spacing w:before="120" w:after="120" w:line="276" w:lineRule="auto"/>
        <w:ind w:right="2"/>
        <w:jc w:val="center"/>
        <w:rPr>
          <w:rFonts w:eastAsia="Calibri"/>
          <w:b/>
          <w:color w:val="000000"/>
          <w:spacing w:val="-9"/>
          <w:sz w:val="28"/>
          <w:szCs w:val="28"/>
          <w:lang w:val="pt-BR"/>
        </w:rPr>
      </w:pPr>
      <w:r w:rsidRPr="0099247E">
        <w:rPr>
          <w:rFonts w:eastAsia="Calibri"/>
          <w:b/>
          <w:color w:val="000000"/>
          <w:spacing w:val="-6"/>
          <w:sz w:val="28"/>
          <w:szCs w:val="28"/>
          <w:lang w:val="pt-BR"/>
        </w:rPr>
        <w:t>GIỮA QUẢN LÝ RỦI RO VÀ ĐẢM BẢO AN TOÀN</w:t>
      </w:r>
    </w:p>
    <w:p w:rsidR="00A50CAE" w:rsidRPr="0099247E" w:rsidRDefault="00A50CAE" w:rsidP="00A50CAE">
      <w:pPr>
        <w:spacing w:before="120" w:after="120" w:line="276" w:lineRule="auto"/>
        <w:rPr>
          <w:rFonts w:eastAsia="Calibri"/>
          <w:color w:val="000000"/>
          <w:sz w:val="28"/>
          <w:szCs w:val="22"/>
          <w:lang w:val="pt-BR"/>
        </w:rPr>
      </w:pPr>
      <w:r w:rsidRPr="0099247E">
        <w:rPr>
          <w:noProof/>
          <w:color w:val="000000"/>
        </w:rPr>
        <w:pict>
          <v:group id="Group 198" o:spid="_x0000_s1040" style="position:absolute;margin-left:-11.05pt;margin-top:3.85pt;width:477.2pt;height:6in;z-index:251649536" coordorigin="1701,3078" coordsize="8820,7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">
            <v:shape id="Text Box 584" o:spid="_x0000_s1041" type="#_x0000_t202" style="position:absolute;left:4541;top:3258;width:154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Aj+sIA&#10;AADcAAAADwAAAGRycy9kb3ducmV2LnhtbERPTWvCQBC9F/oflin01uxWWmmiq4gi9FQxtgVvQ3ZM&#10;QrOzIbsm6b93BcHbPN7nzJejbURPna8da3hNFAjiwpmaSw3fh+3LBwgfkA02jknDP3lYLh4f5pgZ&#10;N/Ce+jyUIoawz1BDFUKbSemLiiz6xLXEkTu5zmKIsCul6XCI4baRE6Wm0mLNsaHCltYVFX/52Wr4&#10;+Todf9/UrtzY93Zwo5JsU6n189O4moEINIa7+Ob+NHF+msL1mXiBXF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YCP6wgAAANwAAAAPAAAAAAAAAAAAAAAAAJgCAABkcnMvZG93&#10;bnJldi54bWxQSwUGAAAAAAQABAD1AAAAhwMAAAAA&#10;" filled="f" stroked="f">
              <v:textbox style="mso-next-textbox:#Text Box 584">
                <w:txbxContent>
                  <w:p w:rsidR="00A50CAE" w:rsidRPr="00C836D1" w:rsidRDefault="00A50CAE" w:rsidP="00A50CAE">
                    <w:pPr>
                      <w:jc w:val="center"/>
                      <w:rPr>
                        <w:b/>
                      </w:rPr>
                    </w:pPr>
                    <w:r w:rsidRPr="00C836D1">
                      <w:rPr>
                        <w:b/>
                      </w:rPr>
                      <w:t>Thiết kế</w:t>
                    </w:r>
                  </w:p>
                </w:txbxContent>
              </v:textbox>
            </v:shape>
            <v:shape id="Text Box 585" o:spid="_x0000_s1042" type="#_x0000_t202" style="position:absolute;left:7904;top:3258;width:154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V+nMMA&#10;AADcAAAADwAAAGRycy9kb3ducmV2LnhtbESPQWsCMRSE74X+h/AK3rpJxYrdbpRSETxV1LbQ22Pz&#10;3F26eQmb6K7/3giCx2FmvmGKxWBbcaIuNI41vGQKBHHpTMOVhu/96nkGIkRkg61j0nCmAIv540OB&#10;uXE9b+m0i5VIEA45aqhj9LmUoazJYsicJ07ewXUWY5JdJU2HfYLbVo6VmkqLDaeFGj191lT+745W&#10;w8/X4e93ojbV0r763g1Ksn2TWo+eho93EJGGeA/f2mujIRHheiYdAT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3V+nMMAAADcAAAADwAAAAAAAAAAAAAAAACYAgAAZHJzL2Rv&#10;d25yZXYueG1sUEsFBgAAAAAEAAQA9QAAAIgDAAAAAA==&#10;" filled="f" stroked="f">
              <v:textbox style="mso-next-textbox:#Text Box 585">
                <w:txbxContent>
                  <w:p w:rsidR="00A50CAE" w:rsidRPr="00C836D1" w:rsidRDefault="00A50CAE" w:rsidP="00A50CAE">
                    <w:pPr>
                      <w:jc w:val="center"/>
                      <w:rPr>
                        <w:b/>
                      </w:rPr>
                    </w:pPr>
                    <w:r w:rsidRPr="00C836D1">
                      <w:rPr>
                        <w:b/>
                      </w:rPr>
                      <w:t>Hoạt động</w:t>
                    </w:r>
                  </w:p>
                </w:txbxContent>
              </v:textbox>
            </v:shape>
            <v:shape id="Text Box 586" o:spid="_x0000_s1043" type="#_x0000_t202" style="position:absolute;left:4166;top:4518;width:210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n4wcUA&#10;AADcAAAADwAAAGRycy9kb3ducmV2LnhtbESPT2sCMRTE70K/Q3gFL1Kz2mLtahQRWvTmP+z1sXnu&#10;Lm5e1iRd129vhILHYWZ+w0znralEQ86XlhUM+gkI4szqknMFh/332xiED8gaK8uk4EYe5rOXzhRT&#10;ba+8pWYXchEh7FNUUIRQp1L6rCCDvm9r4uidrDMYonS51A6vEW4qOUySkTRYclwosKZlQdl592cU&#10;jD9Wza9fv2+O2ehUfYXeZ/NzcUp1X9vFBESgNjzD/+2VVjBMBvA4E4+An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ufjBxQAAANwAAAAPAAAAAAAAAAAAAAAAAJgCAABkcnMv&#10;ZG93bnJldi54bWxQSwUGAAAAAAQABAD1AAAAigMAAAAA&#10;">
              <v:textbox style="mso-next-textbox:#Text Box 586">
                <w:txbxContent>
                  <w:p w:rsidR="00A50CAE" w:rsidRPr="003B10A3" w:rsidRDefault="00A50CAE" w:rsidP="00A50CAE">
                    <w:pPr>
                      <w:contextualSpacing/>
                      <w:jc w:val="center"/>
                    </w:pPr>
                    <w:r w:rsidRPr="003B10A3">
                      <w:t>Mô tả hệ thống/ phân tích lỗ hổng</w:t>
                    </w:r>
                  </w:p>
                </w:txbxContent>
              </v:textbox>
            </v:shape>
            <v:shape id="Text Box 587" o:spid="_x0000_s1044" type="#_x0000_t202" style="position:absolute;left:4101;top:5598;width:210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tmtsYA&#10;AADcAAAADwAAAGRycy9kb3ducmV2LnhtbESPW2vCQBSE3wv+h+UIvpS6MS1eoqsUoUXfvJT29ZA9&#10;JsHs2XR3G+O/d4WCj8PMfMMsVp2pRUvOV5YVjIYJCOLc6ooLBV/Hj5cpCB+QNdaWScGVPKyWvacF&#10;ZtpeeE/tIRQiQthnqKAMocmk9HlJBv3QNsTRO1lnMETpCqkdXiLc1DJNkrE0WHFcKLGhdUn5+fBn&#10;FEzfNu2P377uvvPxqZ6F50n7+euUGvS79zmIQF14hP/bG60gTVK4n4lHQC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WtmtsYAAADcAAAADwAAAAAAAAAAAAAAAACYAgAAZHJz&#10;L2Rvd25yZXYueG1sUEsFBgAAAAAEAAQA9QAAAIsDAAAAAA==&#10;">
              <v:textbox style="mso-next-textbox:#Text Box 587">
                <w:txbxContent>
                  <w:p w:rsidR="00A50CAE" w:rsidRPr="001A6943" w:rsidRDefault="00A50CAE" w:rsidP="00A50CAE">
                    <w:pPr>
                      <w:contextualSpacing/>
                      <w:jc w:val="center"/>
                    </w:pPr>
                    <w:r w:rsidRPr="001A6943">
                      <w:t>Xác định</w:t>
                    </w:r>
                  </w:p>
                  <w:p w:rsidR="00A50CAE" w:rsidRPr="001A6943" w:rsidRDefault="00A50CAE" w:rsidP="00A50CAE">
                    <w:pPr>
                      <w:contextualSpacing/>
                      <w:jc w:val="center"/>
                    </w:pPr>
                    <w:r w:rsidRPr="001A6943">
                      <w:t>mối nguy</w:t>
                    </w:r>
                  </w:p>
                </w:txbxContent>
              </v:textbox>
            </v:shape>
            <v:shape id="Text Box 588" o:spid="_x0000_s1045" type="#_x0000_t202" style="position:absolute;left:4166;top:6688;width:210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fDLcYA&#10;AADcAAAADwAAAGRycy9kb3ducmV2LnhtbESPS2vDMBCE74X8B7GBXkoj50GaOpZDKbSkt+ZBel2s&#10;jW1irRxJdZx/HxUCPQ4z8w2TrXrTiI6cry0rGI8SEMSF1TWXCva7j+cFCB+QNTaWScGVPKzywUOG&#10;qbYX3lC3DaWIEPYpKqhCaFMpfVGRQT+yLXH0jtYZDFG6UmqHlwg3jZwkyVwarDkuVNjSe0XFaftr&#10;FCxm6+7Hf02/D8X82LyGp5fu8+yUehz2b0sQgfrwH76311rBJJnC35l4BGR+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ifDLcYAAADcAAAADwAAAAAAAAAAAAAAAACYAgAAZHJz&#10;L2Rvd25yZXYueG1sUEsFBgAAAAAEAAQA9QAAAIsDAAAAAA==&#10;">
              <v:textbox style="mso-next-textbox:#Text Box 588">
                <w:txbxContent>
                  <w:p w:rsidR="00A50CAE" w:rsidRPr="001A6943" w:rsidRDefault="00A50CAE" w:rsidP="00A50CAE">
                    <w:pPr>
                      <w:contextualSpacing/>
                      <w:jc w:val="center"/>
                    </w:pPr>
                    <w:r w:rsidRPr="001A6943">
                      <w:t>Đánh giá</w:t>
                    </w:r>
                  </w:p>
                  <w:p w:rsidR="00A50CAE" w:rsidRPr="001A6943" w:rsidRDefault="00A50CAE" w:rsidP="00A50CAE">
                    <w:pPr>
                      <w:contextualSpacing/>
                      <w:jc w:val="center"/>
                    </w:pPr>
                    <w:r w:rsidRPr="001A6943">
                      <w:t>rủi ro an toàn</w:t>
                    </w:r>
                  </w:p>
                </w:txbxContent>
              </v:textbox>
            </v:shape>
            <v:shape id="Text Box 589" o:spid="_x0000_s1046" type="#_x0000_t202" style="position:absolute;left:4166;top:9198;width:210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5bWcYA&#10;AADcAAAADwAAAGRycy9kb3ducmV2LnhtbESPT2vCQBTE74LfYXlCL1I3WrE2ZiOl0GJv/sNeH9ln&#10;Esy+jbvbmH77bqHgcZiZ3zDZujeN6Mj52rKC6SQBQVxYXXOp4Hh4f1yC8AFZY2OZFPyQh3U+HGSY&#10;anvjHXX7UIoIYZ+igiqENpXSFxUZ9BPbEkfvbJ3BEKUrpXZ4i3DTyFmSLKTBmuNChS29VVRc9t9G&#10;wXK+6b7859P2VCzOzUsYP3cfV6fUw6h/XYEI1Id7+L+90QpmyRz+zsQjIP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c5bWcYAAADcAAAADwAAAAAAAAAAAAAAAACYAgAAZHJz&#10;L2Rvd25yZXYueG1sUEsFBgAAAAAEAAQA9QAAAIsDAAAAAA==&#10;">
              <v:textbox style="mso-next-textbox:#Text Box 589">
                <w:txbxContent>
                  <w:p w:rsidR="00A50CAE" w:rsidRPr="007A2B95" w:rsidRDefault="00A50CAE" w:rsidP="00A50CAE">
                    <w:pPr>
                      <w:jc w:val="center"/>
                    </w:pPr>
                    <w:r w:rsidRPr="007A2B95">
                      <w:t>Giảm nhẹ rủi ro</w:t>
                    </w:r>
                  </w:p>
                </w:txbxContent>
              </v:textbox>
            </v:shape>
            <v:shape id="Text Box 590" o:spid="_x0000_s1047" type="#_x0000_t202" style="position:absolute;left:7571;top:4518;width:210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L+wsYA&#10;AADcAAAADwAAAGRycy9kb3ducmV2LnhtbESPT2sCMRTE70K/Q3gFL0Wz1dY/q1FEUOytVWmvj81z&#10;d+nmZU3iun57Uyh4HGbmN8x82ZpKNOR8aVnBaz8BQZxZXXKu4HjY9CYgfEDWWFkmBTfysFw8deaY&#10;anvlL2r2IRcRwj5FBUUIdSqlzwoy6Pu2Jo7eyTqDIUqXS+3wGuGmkoMkGUmDJceFAmtaF5T97i9G&#10;weRt1/z4j+HndzY6VdPwMm62Z6dU97ldzUAEasMj/N/eaQWD5B3+zsQjIB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oL+wsYAAADcAAAADwAAAAAAAAAAAAAAAACYAgAAZHJz&#10;L2Rvd25yZXYueG1sUEsFBgAAAAAEAAQA9QAAAIsDAAAAAA==&#10;">
              <v:textbox style="mso-next-textbox:#Text Box 590">
                <w:txbxContent>
                  <w:p w:rsidR="00A50CAE" w:rsidRPr="001A6943" w:rsidRDefault="00A50CAE" w:rsidP="00A50CAE">
                    <w:pPr>
                      <w:contextualSpacing/>
                      <w:jc w:val="center"/>
                    </w:pPr>
                    <w:r w:rsidRPr="001A6943">
                      <w:t>Hoạt động của</w:t>
                    </w:r>
                  </w:p>
                  <w:p w:rsidR="00A50CAE" w:rsidRPr="001A6943" w:rsidRDefault="00A50CAE" w:rsidP="00A50CAE">
                    <w:pPr>
                      <w:contextualSpacing/>
                      <w:jc w:val="center"/>
                    </w:pPr>
                    <w:r w:rsidRPr="001A6943">
                      <w:t>hệ thống</w:t>
                    </w:r>
                  </w:p>
                </w:txbxContent>
              </v:textbox>
            </v:shape>
            <v:shape id="Text Box 591" o:spid="_x0000_s1048" type="#_x0000_t202" style="position:absolute;left:7561;top:5598;width:210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BgtcUA&#10;AADcAAAADwAAAGRycy9kb3ducmV2LnhtbESPQWvCQBSE70L/w/KEXqRuaiXa1FWkYNGb1dJeH9ln&#10;Esy+jbtrjP/eFYQeh5n5hpktOlOLlpyvLCt4HSYgiHOrKy4U/OxXL1MQPiBrrC2Tgit5WMyfejPM&#10;tL3wN7W7UIgIYZ+hgjKEJpPS5yUZ9EPbEEfvYJ3BEKUrpHZ4iXBTy1GSpNJgxXGhxIY+S8qPu7NR&#10;MB2v2z+/edv+5umhfg+DSft1cko997vlB4hAXfgPP9prrWCUpHA/E4+An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UGC1xQAAANwAAAAPAAAAAAAAAAAAAAAAAJgCAABkcnMv&#10;ZG93bnJldi54bWxQSwUGAAAAAAQABAD1AAAAigMAAAAA&#10;">
              <v:textbox style="mso-next-textbox:#Text Box 591">
                <w:txbxContent>
                  <w:p w:rsidR="00A50CAE" w:rsidRPr="001A6943" w:rsidRDefault="00A50CAE" w:rsidP="00A50CAE">
                    <w:pPr>
                      <w:contextualSpacing/>
                      <w:jc w:val="center"/>
                    </w:pPr>
                    <w:r w:rsidRPr="001A6943">
                      <w:t>Theo dõi</w:t>
                    </w:r>
                  </w:p>
                  <w:p w:rsidR="00A50CAE" w:rsidRPr="001A6943" w:rsidRDefault="00A50CAE" w:rsidP="00A50CAE">
                    <w:pPr>
                      <w:contextualSpacing/>
                      <w:jc w:val="center"/>
                    </w:pPr>
                    <w:r w:rsidRPr="001A6943">
                      <w:t>hoạt động an toàn</w:t>
                    </w:r>
                  </w:p>
                </w:txbxContent>
              </v:textbox>
            </v:shape>
            <v:shape id="Text Box 592" o:spid="_x0000_s1049" type="#_x0000_t202" style="position:absolute;left:7561;top:6688;width:210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FLsYA&#10;AADcAAAADwAAAGRycy9kb3ducmV2LnhtbESPW2sCMRSE3wv+h3AEX4pmtcXLapQitOhbvaCvh81x&#10;d3Fzsk3Sdf33Rij0cZiZb5jFqjWVaMj50rKC4SABQZxZXXKu4Hj47E9B+ICssbJMCu7kYbXsvCww&#10;1fbGO2r2IRcRwj5FBUUIdSqlzwoy6Ae2Jo7exTqDIUqXS+3wFuGmkqMkGUuDJceFAmtaF5Rd979G&#10;wfR905z99u37lI0v1Sy8TpqvH6dUr9t+zEEEasN/+K+90QpGyQSeZ+IRkMs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zFLsYAAADcAAAADwAAAAAAAAAAAAAAAACYAgAAZHJz&#10;L2Rvd25yZXYueG1sUEsFBgAAAAAEAAQA9QAAAIsDAAAAAA==&#10;">
              <v:textbox style="mso-next-textbox:#Text Box 592">
                <w:txbxContent>
                  <w:p w:rsidR="00A50CAE" w:rsidRPr="001A6943" w:rsidRDefault="00A50CAE" w:rsidP="00A50CAE">
                    <w:pPr>
                      <w:jc w:val="center"/>
                    </w:pPr>
                    <w:r w:rsidRPr="001A6943">
                      <w:t>Cải tiến liên tục</w:t>
                    </w:r>
                  </w:p>
                </w:txbxContent>
              </v:textbox>
            </v:shape>
            <v:shape id="Text Box 593" o:spid="_x0000_s1050" type="#_x0000_t202" style="position:absolute;left:7561;top:9198;width:210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NRXMIA&#10;AADcAAAADwAAAGRycy9kb3ducmV2LnhtbERPy4rCMBTdD/gP4QpuBk11xEc1yiA46G5GRbeX5toW&#10;m5tOEmv9e7MYmOXhvJfr1lSiIedLywqGgwQEcWZ1ybmC03Hbn4HwAVljZZkUPMnDetV5W2Kq7YN/&#10;qDmEXMQQ9ikqKEKoUyl9VpBBP7A1ceSu1hkMEbpcaoePGG4qOUqSiTRYcmwosKZNQdntcDcKZuNd&#10;c/H7j+9zNrlW8/A+bb5+nVK9bvu5ABGoDf/iP/dOKxglcW08E4+AXL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g1FcwgAAANwAAAAPAAAAAAAAAAAAAAAAAJgCAABkcnMvZG93&#10;bnJldi54bWxQSwUGAAAAAAQABAD1AAAAhwMAAAAA&#10;">
              <v:textbox style="mso-next-textbox:#Text Box 593">
                <w:txbxContent>
                  <w:p w:rsidR="00A50CAE" w:rsidRPr="007A2B95" w:rsidRDefault="00A50CAE" w:rsidP="00A50CAE">
                    <w:pPr>
                      <w:contextualSpacing/>
                      <w:jc w:val="center"/>
                    </w:pPr>
                    <w:r w:rsidRPr="007A2B95">
                      <w:t>Hành động</w:t>
                    </w:r>
                  </w:p>
                  <w:p w:rsidR="00A50CAE" w:rsidRPr="007A2B95" w:rsidRDefault="00A50CAE" w:rsidP="00A50CAE">
                    <w:pPr>
                      <w:contextualSpacing/>
                      <w:jc w:val="center"/>
                    </w:pPr>
                    <w:r w:rsidRPr="007A2B95">
                      <w:t>khắc phục</w:t>
                    </w:r>
                  </w:p>
                </w:txbxContent>
              </v:textbox>
            </v:shape>
            <v:shapetype id="_x0000_t4" coordsize="21600,21600" o:spt="4" path="m10800,l,10800,10800,21600,21600,10800xe">
              <v:stroke joinstyle="miter"/>
              <v:path gradientshapeok="t" o:connecttype="rect" textboxrect="5400,5400,16200,16200"/>
            </v:shapetype>
            <v:shape id="AutoShape 594" o:spid="_x0000_s1051" type="#_x0000_t4" style="position:absolute;left:3957;top:7753;width:2340;height:10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yVtcQA&#10;AADcAAAADwAAAGRycy9kb3ducmV2LnhtbESPQWvCQBSE74L/YXmCN900rWKjq4QWwWtVPL9mn9nQ&#10;7NskuzWxv75bKHgcZuYbZrMbbC1u1PnKsYKneQKCuHC64lLB+bSfrUD4gKyxdkwK7uRhtx2PNphp&#10;1/MH3Y6hFBHCPkMFJoQmk9IXhiz6uWuIo3d1ncUQZVdK3WEf4baWaZIspcWK44LBht4MFV/Hb6tg&#10;f26Xn+lLbvLFoV88t+3l532VKjWdDPkaRKAhPML/7YNWkCav8HcmHgG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7slbXEAAAA3AAAAA8AAAAAAAAAAAAAAAAAmAIAAGRycy9k&#10;b3ducmV2LnhtbFBLBQYAAAAABAAEAPUAAACJAwAAAAA=&#10;">
              <v:textbox style="mso-next-textbox:#AutoShape 594" inset="0,0,0,0">
                <w:txbxContent>
                  <w:p w:rsidR="00A50CAE" w:rsidRPr="007A2B95" w:rsidRDefault="00A50CAE" w:rsidP="00A50CAE">
                    <w:pPr>
                      <w:jc w:val="center"/>
                    </w:pPr>
                    <w:r w:rsidRPr="007A2B95">
                      <w:t>Rủi ro</w:t>
                    </w:r>
                  </w:p>
                  <w:p w:rsidR="00A50CAE" w:rsidRPr="007A2B95" w:rsidRDefault="00A50CAE" w:rsidP="00A50CAE">
                    <w:pPr>
                      <w:jc w:val="center"/>
                    </w:pPr>
                    <w:r w:rsidRPr="007A2B95">
                      <w:t>an toàn</w:t>
                    </w:r>
                  </w:p>
                </w:txbxContent>
              </v:textbox>
            </v:shape>
            <v:shape id="AutoShape 595" o:spid="_x0000_s1052" type="#_x0000_t4" style="position:absolute;left:7377;top:7758;width:2340;height:10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q9cEA&#10;AADcAAAADwAAAGRycy9kb3ducmV2LnhtbERPy4rCMBTdD/gP4Q64G1PrA+kYpTgIbkfF9bW505Rp&#10;btomY6tfP1kILg/nvd4OthY36nzlWMF0koAgLpyuuFRwPu0/ViB8QNZYOyYFd/Kw3Yze1php1/M3&#10;3Y6hFDGEfYYKTAhNJqUvDFn0E9cQR+7HdRZDhF0pdYd9DLe1TJNkKS1WHBsMNrQzVPwe/6yC/bld&#10;XtN5bvLFoV/M2vby+FqlSo3fh/wTRKAhvMRP90ErSKdxfjwTj4Dc/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oPqvXBAAAA3AAAAA8AAAAAAAAAAAAAAAAAmAIAAGRycy9kb3du&#10;cmV2LnhtbFBLBQYAAAAABAAEAPUAAACGAwAAAAA=&#10;">
              <v:textbox style="mso-next-textbox:#AutoShape 595" inset="0,0,0,0">
                <w:txbxContent>
                  <w:p w:rsidR="00A50CAE" w:rsidRPr="007A2B95" w:rsidRDefault="00A50CAE" w:rsidP="00A50CAE">
                    <w:pPr>
                      <w:contextualSpacing/>
                      <w:jc w:val="center"/>
                    </w:pPr>
                    <w:r w:rsidRPr="007A2B95">
                      <w:t>Quản lý</w:t>
                    </w:r>
                  </w:p>
                  <w:p w:rsidR="00A50CAE" w:rsidRPr="007A2B95" w:rsidRDefault="00A50CAE" w:rsidP="00A50CAE">
                    <w:pPr>
                      <w:contextualSpacing/>
                      <w:jc w:val="center"/>
                    </w:pPr>
                    <w:r w:rsidRPr="007A2B95">
                      <w:t>thay đổi</w:t>
                    </w:r>
                  </w:p>
                </w:txbxContent>
              </v:textbox>
            </v:shape>
            <v:shape id="Text Box 596" o:spid="_x0000_s1053" type="#_x0000_t202" style="position:absolute;left:1821;top:4494;width:154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wdK8IA&#10;AADcAAAADwAAAGRycy9kb3ducmV2LnhtbESP3YrCMBSE7xd8h3AEbxZNK64/1SgqKN768wDH5tgW&#10;m5PSRFvf3gjCXg4z8w2zWLWmFE+qXWFZQTyIQBCnVhecKbicd/0pCOeRNZaWScGLHKyWnZ8FJto2&#10;fKTnyWciQNglqCD3vkqkdGlOBt3AVsTBu9naoA+yzqSusQlwU8phFI2lwYLDQo4VbXNK76eHUXA7&#10;NL9/s+a695fJcTTeYDG52pdSvW67noPw1Pr/8Ld90AqGcQyfM+EIyOU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B0rwgAAANwAAAAPAAAAAAAAAAAAAAAAAJgCAABkcnMvZG93&#10;bnJldi54bWxQSwUGAAAAAAQABAD1AAAAhwMAAAAA&#10;" stroked="f">
              <v:textbox style="mso-next-textbox:#Text Box 596">
                <w:txbxContent>
                  <w:p w:rsidR="00A50CAE" w:rsidRPr="003B10A3" w:rsidRDefault="00A50CAE" w:rsidP="00A50CAE">
                    <w:pPr>
                      <w:contextualSpacing/>
                      <w:jc w:val="center"/>
                      <w:rPr>
                        <w:b/>
                      </w:rPr>
                    </w:pPr>
                    <w:r w:rsidRPr="003B10A3">
                      <w:rPr>
                        <w:b/>
                      </w:rPr>
                      <w:t>Mô tả và môi trường</w:t>
                    </w:r>
                  </w:p>
                </w:txbxContent>
              </v:textbox>
            </v:shape>
            <v:shape id="Text Box 597" o:spid="_x0000_s1054" type="#_x0000_t202" style="position:absolute;left:1821;top:5499;width:154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6DXMQA&#10;AADcAAAADwAAAGRycy9kb3ducmV2LnhtbESPW4vCMBSE34X9D+Es+CLb1OJlrUZZBRdfvfyAY3N6&#10;YZuT0kRb/70RFnwcZuYbZrXpTS3u1LrKsoJxFIMgzqyuuFBwOe+/vkE4j6yxtkwKHuRgs/4YrDDV&#10;tuMj3U++EAHCLkUFpfdNKqXLSjLoItsQBy+3rUEfZFtI3WIX4KaWSRzPpMGKw0KJDe1Kyv5ON6Mg&#10;P3Sj6aK7/vrL/DiZbbGaX+1DqeFn/7ME4an37/B/+6AVJOMEXmfCEZDr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7+g1zEAAAA3AAAAA8AAAAAAAAAAAAAAAAAmAIAAGRycy9k&#10;b3ducmV2LnhtbFBLBQYAAAAABAAEAPUAAACJAwAAAAA=&#10;" stroked="f">
              <v:textbox style="mso-next-textbox:#Text Box 597">
                <w:txbxContent>
                  <w:p w:rsidR="00A50CAE" w:rsidRPr="007A2B95" w:rsidRDefault="00A50CAE" w:rsidP="00A50CAE">
                    <w:pPr>
                      <w:jc w:val="center"/>
                      <w:rPr>
                        <w:b/>
                      </w:rPr>
                    </w:pPr>
                    <w:r w:rsidRPr="007A2B95">
                      <w:rPr>
                        <w:b/>
                      </w:rPr>
                      <w:t>Thông tin</w:t>
                    </w:r>
                  </w:p>
                  <w:p w:rsidR="00A50CAE" w:rsidRPr="007A2B95" w:rsidRDefault="00A50CAE" w:rsidP="00A50CAE">
                    <w:pPr>
                      <w:jc w:val="center"/>
                      <w:rPr>
                        <w:b/>
                      </w:rPr>
                    </w:pPr>
                    <w:r w:rsidRPr="007A2B95">
                      <w:rPr>
                        <w:b/>
                      </w:rPr>
                      <w:t>cụ thể</w:t>
                    </w:r>
                  </w:p>
                </w:txbxContent>
              </v:textbox>
            </v:shape>
            <v:shape id="Text Box 598" o:spid="_x0000_s1055" type="#_x0000_t202" style="position:absolute;left:1821;top:6654;width:154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Imx8IA&#10;AADcAAAADwAAAGRycy9kb3ducmV2LnhtbESP3YrCMBSE7xd8h3AEbxZN1fWvGkUFF2/9eYBjc2yL&#10;zUlpoq1vbwTBy2FmvmEWq8YU4kGVyy0r6PciEMSJ1TmnCs6nXXcKwnlkjYVlUvAkB6tl62eBsbY1&#10;H+hx9KkIEHYxKsi8L2MpXZKRQdezJXHwrrYy6IOsUqkrrAPcFHIQRWNpMOewkGFJ24yS2/FuFFz3&#10;9e9oVl/+/Xly+BtvMJ9c7FOpTrtZz0F4avw3/GnvtYJBfwjvM+EIyO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sibHwgAAANwAAAAPAAAAAAAAAAAAAAAAAJgCAABkcnMvZG93&#10;bnJldi54bWxQSwUGAAAAAAQABAD1AAAAhwMAAAAA&#10;" stroked="f">
              <v:textbox style="mso-next-textbox:#Text Box 598">
                <w:txbxContent>
                  <w:p w:rsidR="00A50CAE" w:rsidRPr="007A2B95" w:rsidRDefault="00A50CAE" w:rsidP="00A50CAE">
                    <w:pPr>
                      <w:contextualSpacing/>
                      <w:jc w:val="center"/>
                      <w:rPr>
                        <w:b/>
                      </w:rPr>
                    </w:pPr>
                    <w:r w:rsidRPr="007A2B95">
                      <w:rPr>
                        <w:b/>
                      </w:rPr>
                      <w:t>Phân tích</w:t>
                    </w:r>
                  </w:p>
                </w:txbxContent>
              </v:textbox>
            </v:shape>
            <v:shape id="Text Box 599" o:spid="_x0000_s1056" type="#_x0000_t202" style="position:absolute;left:1821;top:7794;width:154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u+s8IA&#10;AADcAAAADwAAAGRycy9kb3ducmV2LnhtbESP3YrCMBSE7wXfIRzBG9mmir/VKCrs4q2uD3DaHNti&#10;c1KaaOvbm4UFL4eZ+YbZ7DpTiSc1rrSsYBzFIIgzq0vOFVx/v7+WIJxH1lhZJgUvcrDb9nsbTLRt&#10;+UzPi89FgLBLUEHhfZ1I6bKCDLrI1sTBu9nGoA+yyaVusA1wU8lJHM+lwZLDQoE1HQvK7peHUXA7&#10;taPZqk1//HVxns4PWC5S+1JqOOj2axCeOv8J/7dPWsFkPIW/M+EIyO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W76zwgAAANwAAAAPAAAAAAAAAAAAAAAAAJgCAABkcnMvZG93&#10;bnJldi54bWxQSwUGAAAAAAQABAD1AAAAhwMAAAAA&#10;" stroked="f">
              <v:textbox style="mso-next-textbox:#Text Box 599">
                <w:txbxContent>
                  <w:p w:rsidR="00A50CAE" w:rsidRPr="007A2B95" w:rsidRDefault="00A50CAE" w:rsidP="00A50CAE">
                    <w:pPr>
                      <w:jc w:val="center"/>
                      <w:rPr>
                        <w:b/>
                      </w:rPr>
                    </w:pPr>
                    <w:r w:rsidRPr="007A2B95">
                      <w:rPr>
                        <w:b/>
                      </w:rPr>
                      <w:t>Đánh giá</w:t>
                    </w:r>
                  </w:p>
                </w:txbxContent>
              </v:textbox>
            </v:shape>
            <v:shape id="Text Box 600" o:spid="_x0000_s1057" type="#_x0000_t202" style="position:absolute;left:1821;top:9054;width:154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cbKMQA&#10;AADcAAAADwAAAGRycy9kb3ducmV2LnhtbESP0WrCQBRE3wX/YblCX8RslBrb1E2whRZfjX7ATfaa&#10;hGbvhuxq4t93C4U+DjNzhtnnk+nEnQbXWlawjmIQxJXVLdcKLufP1QsI55E1dpZJwYMc5Nl8tsdU&#10;25FPdC98LQKEXYoKGu/7VEpXNWTQRbYnDt7VDgZ9kEMt9YBjgJtObuI4kQZbDgsN9vTRUPVd3IyC&#10;63Fcbl/H8stfdqfn5B3bXWkfSj0tpsMbCE+T/w//tY9awWa9hd8z4QjI7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XGyjEAAAA3AAAAA8AAAAAAAAAAAAAAAAAmAIAAGRycy9k&#10;b3ducmV2LnhtbFBLBQYAAAAABAAEAPUAAACJAwAAAAA=&#10;" stroked="f">
              <v:textbox style="mso-next-textbox:#Text Box 600">
                <w:txbxContent>
                  <w:p w:rsidR="00A50CAE" w:rsidRPr="007A2B95" w:rsidRDefault="00A50CAE" w:rsidP="00A50CAE">
                    <w:pPr>
                      <w:contextualSpacing/>
                      <w:jc w:val="center"/>
                      <w:rPr>
                        <w:b/>
                      </w:rPr>
                    </w:pPr>
                    <w:r w:rsidRPr="007A2B95">
                      <w:rPr>
                        <w:b/>
                      </w:rPr>
                      <w:t>Giải quyết vấn đề</w:t>
                    </w:r>
                  </w:p>
                </w:txbxContent>
              </v:textbox>
            </v:shape>
            <v:rect id="Rectangle 601" o:spid="_x0000_s1058" style="position:absolute;left:3861;top:3978;width:2700;height:61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gW0cQA&#10;AADcAAAADwAAAGRycy9kb3ducmV2LnhtbESPT2sCMRTE74LfITyhNzerUJGtUVZR6EnwD7S9PTbP&#10;ZHHzsmxSd/vtG6HQ4zAzv2FWm8E14kFdqD0rmGU5COLK65qNguvlMF2CCBFZY+OZFPxQgM16PFph&#10;oX3PJ3qcoxEJwqFABTbGtpAyVJYchsy3xMm7+c5hTLIzUnfYJ7hr5DzPF9JhzWnBYks7S9X9/O0U&#10;7NuvY/lqgiw/ov28+21/sEej1MtkKN9ARBrif/iv/a4VzGcLeJ5JR0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SoFtHEAAAA3AAAAA8AAAAAAAAAAAAAAAAAmAIAAGRycy9k&#10;b3ducmV2LnhtbFBLBQYAAAAABAAEAPUAAACJAwAAAAA=&#10;" filled="f"/>
            <v:rect id="Rectangle 602" o:spid="_x0000_s1059" style="position:absolute;left:7281;top:3978;width:2700;height:61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zSsMA&#10;AADcAAAADwAAAGRycy9kb3ducmV2LnhtbESPQWsCMRSE74L/IbyCN80qtJbVKKsoeBLUQuvtsXlN&#10;FjcvyyZ1t/++KQgeh5n5hlmue1eLO7Wh8qxgOslAEJdeV2wUfFz243cQISJrrD2Tgl8KsF4NB0vM&#10;te/4RPdzNCJBOOSowMbY5FKG0pLDMPENcfK+feswJtkaqVvsEtzVcpZlb9JhxWnBYkNbS+Xt/OMU&#10;7JrrsXg1QRaf0X7d/Kbb26NRavTSFwsQkfr4DD/aB61gNp3D/5l0BO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SzSsMAAADcAAAADwAAAAAAAAAAAAAAAACYAgAAZHJzL2Rv&#10;d25yZXYueG1sUEsFBgAAAAAEAAQA9QAAAIgDAAAAAA==&#10;" filled="f"/>
            <v:line id="Line 603" o:spid="_x0000_s1060" style="position:absolute;visibility:visible" from="8541,5238" to="8541,55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sr7cIAAADcAAAADwAAAGRycy9kb3ducmV2LnhtbERPyWrDMBC9B/oPYgq5JbJzyOJGCSUm&#10;0EMTyELPU2tqmVojY6mO+vfRIZDj4+3rbbStGKj3jWMF+TQDQVw53XCt4HrZT5YgfEDW2DomBf/k&#10;Ybt5Ga2x0O7GJxrOoRYphH2BCkwIXSGlrwxZ9FPXESfux/UWQ4J9LXWPtxRuWznLsrm02HBqMNjR&#10;zlD1e/6zChamPMmFLD8vx3Jo8lU8xK/vlVLj1/j+BiJQDE/xw/2hFczytDadSUdAb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ksr7cIAAADcAAAADwAAAAAAAAAAAAAA&#10;AAChAgAAZHJzL2Rvd25yZXYueG1sUEsFBgAAAAAEAAQA+QAAAJADAAAAAA==&#10;">
              <v:stroke endarrow="block"/>
            </v:line>
            <v:line id="Line 604" o:spid="_x0000_s1061" style="position:absolute;visibility:visible" from="8541,6318" to="8541,66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QeOdsUAAADcAAAADwAAAGRycy9kb3ducmV2LnhtbESPQWvCQBSE74X+h+UVequbeKgmdZXS&#10;IPRQBbX0/Jp9ZoPZtyG7xu2/7wqCx2FmvmEWq2g7MdLgW8cK8kkGgrh2uuVGwfdh/TIH4QOyxs4x&#10;KfgjD6vl48MCS+0uvKNxHxqRIOxLVGBC6EspfW3Iop+4njh5RzdYDEkOjdQDXhLcdnKaZa/SYstp&#10;wWBPH4bq0/5sFcxMtZMzWX0dttXY5kXcxJ/fQqnnp/j+BiJQDPfwrf2pFUzzAq5n0hGQy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QeOdsUAAADcAAAADwAAAAAAAAAA&#10;AAAAAAChAgAAZHJzL2Rvd25yZXYueG1sUEsFBgAAAAAEAAQA+QAAAJMDAAAAAA==&#10;">
              <v:stroke endarrow="block"/>
            </v:line>
            <v:line id="Line 605" o:spid="_x0000_s1062" style="position:absolute;visibility:visible" from="8541,7398" to="8541,77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HtVsIAAADcAAAADwAAAGRycy9kb3ducmV2LnhtbERPu2rDMBTdC/0HcQvdGtkemsaJYkJN&#10;oUMbyIPMN9aNZWJdGUt11L+vhkDHw3mvqmh7MdHoO8cK8lkGgrhxuuNWwfHw8fIGwgdkjb1jUvBL&#10;Hqr148MKS+1uvKNpH1qRQtiXqMCEMJRS+saQRT9zA3HiLm60GBIcW6lHvKVw28siy16lxY5Tg8GB&#10;3g011/2PVTA39U7OZf112NZTly/idzydF0o9P8XNEkSgGP7Fd/enVlAUaX46k46AXP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lHtVsIAAADcAAAADwAAAAAAAAAAAAAA&#10;AAChAgAAZHJzL2Rvd25yZXYueG1sUEsFBgAAAAAEAAQA+QAAAJADAAAAAA==&#10;">
              <v:stroke endarrow="block"/>
            </v:line>
            <v:line id="Line 606" o:spid="_x0000_s1063" style="position:absolute;visibility:visible" from="8541,8838" to="8541,91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1IzcUAAADcAAAADwAAAGRycy9kb3ducmV2LnhtbESPQWvCQBSE74X+h+UVequb5FA1dZXS&#10;IPRQBbX0/Jp9ZoPZtyG7xu2/7wqCx2FmvmEWq2g7MdLgW8cK8kkGgrh2uuVGwfdh/TID4QOyxs4x&#10;KfgjD6vl48MCS+0uvKNxHxqRIOxLVGBC6EspfW3Iop+4njh5RzdYDEkOjdQDXhLcdrLIsldpseW0&#10;YLCnD0P1aX+2Cqam2smprL4O22ps83ncxJ/fuVLPT/H9DUSgGO7hW/tTKyiKHK5n0hGQy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R1IzcUAAADcAAAADwAAAAAAAAAA&#10;AAAAAAChAgAAZHJzL2Rvd25yZXYueG1sUEsFBgAAAAAEAAQA+QAAAJMDAAAAAA==&#10;">
              <v:stroke endarrow="block"/>
            </v:line>
            <v:line id="Line 607" o:spid="_x0000_s1064" style="position:absolute;visibility:visible" from="5121,5238" to="5121,55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WusQAAADcAAAADwAAAGRycy9kb3ducmV2LnhtbESPQWsCMRSE7wX/Q3iCt5p1D1pXo4hL&#10;wYMtqKXn5+a5Wdy8LJt0Tf99Uyj0OMzMN8x6G20rBup941jBbJqBIK6cbrhW8HF5fX4B4QOyxtYx&#10;KfgmD9vN6GmNhXYPPtFwDrVIEPYFKjAhdIWUvjJk0U9dR5y8m+sthiT7WuoeHwluW5ln2VxabDgt&#10;GOxob6i6n7+sgoUpT3Ihy+PlvRya2TK+xc/rUqnJOO5WIALF8B/+ax+0gjzP4fdMOgJy8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z9a6xAAAANwAAAAPAAAAAAAAAAAA&#10;AAAAAKECAABkcnMvZG93bnJldi54bWxQSwUGAAAAAAQABAD5AAAAkgMAAAAA&#10;">
              <v:stroke endarrow="block"/>
            </v:line>
            <v:line id="Line 608" o:spid="_x0000_s1065" style="position:absolute;visibility:visible" from="5121,6318" to="5121,66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oNzIcUAAADcAAAADwAAAGRycy9kb3ducmV2LnhtbESPQWsCMRSE70L/Q3iF3jTrCrWuRild&#10;hB60oJaeXzfPzdLNy7JJ1/jvG6HgcZiZb5jVJtpWDNT7xrGC6SQDQVw53XCt4PO0Hb+A8AFZY+uY&#10;FFzJw2b9MFphod2FDzQcQy0ShH2BCkwIXSGlrwxZ9BPXESfv7HqLIcm+lrrHS4LbVuZZ9iwtNpwW&#10;DHb0Zqj6Of5aBXNTHuRclrvTRzk000Xcx6/vhVJPj/F1CSJQDPfwf/tdK8jzGdzOpCM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oNzIcUAAADcAAAADwAAAAAAAAAA&#10;AAAAAAChAgAAZHJzL2Rvd25yZXYueG1sUEsFBgAAAAAEAAQA+QAAAJMDAAAAAA==&#10;">
              <v:stroke endarrow="block"/>
            </v:line>
            <v:line id="Line 609" o:spid="_x0000_s1066" style="position:absolute;visibility:visible" from="5121,7398" to="5121,77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rrVcUAAADcAAAADwAAAGRycy9kb3ducmV2LnhtbESPQWsCMRSE70L/Q3iF3jTrIrWuRild&#10;hB60oJaeXzfPzdLNy7JJ1/jvG6HgcZiZb5jVJtpWDNT7xrGC6SQDQVw53XCt4PO0Hb+A8AFZY+uY&#10;FFzJw2b9MFphod2FDzQcQy0ShH2BCkwIXSGlrwxZ9BPXESfv7HqLIcm+lrrHS4LbVuZZ9iwtNpwW&#10;DHb0Zqj6Of5aBXNTHuRclrvTRzk000Xcx6/vhVJPj/F1CSJQDPfwf/tdK8jzGdzOpCM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WrrVcUAAADcAAAADwAAAAAAAAAA&#10;AAAAAAChAgAAZHJzL2Rvd25yZXYueG1sUEsFBgAAAAAEAAQA+QAAAJMDAAAAAA==&#10;">
              <v:stroke endarrow="block"/>
            </v:line>
            <v:line id="Line 610" o:spid="_x0000_s1067" style="position:absolute;visibility:visible" from="5121,8838" to="5121,91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ZOzsUAAADcAAAADwAAAGRycy9kb3ducmV2LnhtbESPQWsCMRSE70L/Q3iF3jTrgrWuRild&#10;hB60oJaeXzfPzdLNy7JJ1/jvG6HgcZiZb5jVJtpWDNT7xrGC6SQDQVw53XCt4PO0Hb+A8AFZY+uY&#10;FFzJw2b9MFphod2FDzQcQy0ShH2BCkwIXSGlrwxZ9BPXESfv7HqLIcm+lrrHS4LbVuZZ9iwtNpwW&#10;DHb0Zqj6Of5aBXNTHuRclrvTRzk000Xcx6/vhVJPj/F1CSJQDPfwf/tdK8jzGdzOpCM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iZOzsUAAADcAAAADwAAAAAAAAAA&#10;AAAAAAChAgAAZHJzL2Rvd25yZXYueG1sUEsFBgAAAAAEAAQA+QAAAJMDAAAAAA==&#10;">
              <v:stroke endarrow="block"/>
            </v:line>
            <v:line id="Line 611" o:spid="_x0000_s1068" style="position:absolute;flip:x;visibility:visible" from="6921,8298" to="7401,8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BUsYAAADcAAAADwAAAGRycy9kb3ducmV2LnhtbESPQWsCMRSE7wX/Q3iCl6LZLkXsahQp&#10;FHrwUi0rvT03z82ym5dtkur675uC0OMwM98wq81gO3EhHxrHCp5mGQjiyumGawWfh7fpAkSIyBo7&#10;x6TgRgE269HDCgvtrvxBl32sRYJwKFCBibEvpAyVIYth5nri5J2dtxiT9LXUHq8JbjuZZ9lcWmw4&#10;LRjs6dVQ1e5/rAK52D1+++3puS3b4/HFlFXZf+2UmoyH7RJEpCH+h+/td60gz+fwdyYdAbn+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ogVLGAAAA3AAAAA8AAAAAAAAA&#10;AAAAAAAAoQIAAGRycy9kb3ducmV2LnhtbFBLBQYAAAAABAAEAPkAAACUAwAAAAA=&#10;"/>
            <v:line id="Line 612" o:spid="_x0000_s1069" style="position:absolute;flip:y;visibility:visible" from="6921,5958" to="6921,8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KQkyccAAADcAAAADwAAAGRycy9kb3ducmV2LnhtbESPQWsCMRSE74X+h/CEXkrNdimtrkYR&#10;odCDl6qseHtunptlNy9rkur23zeFQo/DzHzDzJeD7cSVfGgcK3geZyCIK6cbrhXsd+9PExAhImvs&#10;HJOCbwqwXNzfzbHQ7safdN3GWiQIhwIVmBj7QspQGbIYxq4nTt7ZeYsxSV9L7fGW4LaTeZa9SosN&#10;pwWDPa0NVe32yyqQk83jxa9OL23ZHg5TU1Zlf9wo9TAaVjMQkYb4H/5rf2gFef4Gv2fSEZCL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QpCTJxwAAANwAAAAPAAAAAAAA&#10;AAAAAAAAAKECAABkcnMvZG93bnJldi54bWxQSwUGAAAAAAQABAD5AAAAlQMAAAAA&#10;"/>
            <v:line id="Line 613" o:spid="_x0000_s1070" style="position:absolute;flip:x;visibility:visible" from="6201,5958" to="6921,59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1imw8UAAADcAAAADwAAAGRycy9kb3ducmV2LnhtbESPwUrDQBCG74LvsIzgJdhNU5Aauy3a&#10;WihID60ePA7ZMQlmZ0N22sa3dw4Fj8M//zffLFZj6MyZhtRGdjCd5GCIq+hbrh18fmwf5mCSIHvs&#10;IpODX0qwWt7eLLD08cIHOh+lNgrhVKKDRqQvrU1VQwHTJPbEmn3HIaDoONTWD3hReOhskeePNmDL&#10;eqHBntYNVT/HU1CN7Z43s1n2GmyWPdHbl7znVpy7vxtfnsEIjfK/fG3vvIOiUFt9Rglgl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1imw8UAAADcAAAADwAAAAAAAAAA&#10;AAAAAAChAgAAZHJzL2Rvd25yZXYueG1sUEsFBgAAAAAEAAQA+QAAAJMDAAAAAA==&#10;">
              <v:stroke endarrow="block"/>
            </v:line>
            <v:line id="Line 614" o:spid="_x0000_s1071" style="position:absolute;visibility:visible" from="5121,9918" to="5121,104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1OUX8cAAADcAAAADwAAAGRycy9kb3ducmV2LnhtbESPQWvCQBSE7wX/w/KE3urGFEJNXUUs&#10;Be2hVFvQ4zP7mkSzb8PuNkn/fbcgeBxm5htmvhxMIzpyvrasYDpJQBAXVtdcKvj6fH14AuEDssbG&#10;Min4JQ/Lxehujrm2Pe+o24dSRAj7HBVUIbS5lL6oyKCf2JY4et/WGQxRulJqh32Em0amSZJJgzXH&#10;hQpbWldUXPY/RsH740fWrbZvm+GwzU7Fy+50PPdOqfvxsHoGEWgIt/C1vdEK0nQG/2fiEZC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XU5RfxwAAANwAAAAPAAAAAAAA&#10;AAAAAAAAAKECAABkcnMvZG93bnJldi54bWxQSwUGAAAAAAQABAD5AAAAlQMAAAAA&#10;"/>
            <v:line id="Line 615" o:spid="_x0000_s1072" style="position:absolute;flip:x;visibility:visible" from="3501,10458" to="5121,104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QqYMQAAADcAAAADwAAAGRycy9kb3ducmV2LnhtbERPy2oCMRTdC/2HcAvdFM3UFtGpUUQQ&#10;unDjgxF318ntZJjJzTRJdfr3zUJweTjv+bK3rbiSD7VjBW+jDARx6XTNlYLjYTOcgggRWWPrmBT8&#10;UYDl4mkwx1y7G+/ouo+VSCEcclRgYuxyKUNpyGIYuY44cd/OW4wJ+kpqj7cUbls5zrKJtFhzajDY&#10;0dpQ2ex/rQI53b7++NXloyma02lmirLozlulXp771SeISH18iO/uL61g/J7mpzPpCMjF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lCpgxAAAANwAAAAPAAAAAAAAAAAA&#10;AAAAAKECAABkcnMvZG93bnJldi54bWxQSwUGAAAAAAQABAD5AAAAkgMAAAAA&#10;"/>
            <v:line id="Line 616" o:spid="_x0000_s1073" style="position:absolute;flip:y;visibility:visible" from="3501,4878" to="3501,104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diP+8YAAADcAAAADwAAAGRycy9kb3ducmV2LnhtbESPQWsCMRSE7wX/Q3hCL0Wz2iK6GkUK&#10;hR68VGXF23Pz3Cy7edkmqW7/fVMo9DjMzDfMatPbVtzIh9qxgsk4A0FcOl1zpeB4eBvNQYSIrLF1&#10;TAq+KcBmPXhYYa7dnT/oto+VSBAOOSowMXa5lKE0ZDGMXUecvKvzFmOSvpLa4z3BbSunWTaTFmtO&#10;CwY7ejVUNvsvq0DOd0+ffnt5aYrmdFqYoiy6806px2G/XYKI1Mf/8F/7XSuYPk/g90w6AnL9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XYj/vGAAAA3AAAAA8AAAAAAAAA&#10;AAAAAAAAoQIAAGRycy9kb3ducmV2LnhtbFBLBQYAAAAABAAEAPkAAACUAwAAAAA=&#10;"/>
            <v:line id="Line 617" o:spid="_x0000_s1074" style="position:absolute;visibility:visible" from="3501,4878" to="4161,48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ZAZ8UAAADcAAAADwAAAGRycy9kb3ducmV2LnhtbESPQWsCMRSE70L/Q3iF3jTrCrWuRild&#10;hB60oJaeXzfPzdLNy7JJ1/jvG6HgcZiZb5jVJtpWDNT7xrGC6SQDQVw53XCt4PO0Hb+A8AFZY+uY&#10;FFzJw2b9MFphod2FDzQcQy0ShH2BCkwIXSGlrwxZ9BPXESfv7HqLIcm+lrrHS4LbVuZZ9iwtNpwW&#10;DHb0Zqj6Of5aBXNTHuRclrvTRzk000Xcx6/vhVJPj/F1CSJQDPfwf/tdK8hnOdzOpCM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BZAZ8UAAADcAAAADwAAAAAAAAAA&#10;AAAAAAChAgAAZHJzL2Rvd25yZXYueG1sUEsFBgAAAAAEAAQA+QAAAJMDAAAAAA==&#10;">
              <v:stroke endarrow="block"/>
            </v:line>
            <v:line id="Line 618" o:spid="_x0000_s1075" style="position:absolute;visibility:visible" from="8541,9918" to="8541,104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2I1aMYAAADcAAAADwAAAGRycy9kb3ducmV2LnhtbESPQWvCQBSE7wX/w/KE3uqmBkKJriIV&#10;QXso1Rb0+Mw+k2j2bdjdJum/7xYKHoeZ+YaZLwfTiI6cry0reJ4kIIgLq2suFXx9bp5eQPiArLGx&#10;TAp+yMNyMXqYY65tz3vqDqEUEcI+RwVVCG0upS8qMugntiWO3sU6gyFKV0rtsI9w08hpkmTSYM1x&#10;ocKWXisqbodvo+A9/ci61e5tOxx32blY78+na++UehwPqxmIQEO4h//bW61gmqbwdyYeAbn4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NiNWjGAAAA3AAAAA8AAAAAAAAA&#10;AAAAAAAAoQIAAGRycy9kb3ducmV2LnhtbFBLBQYAAAAABAAEAPkAAACUAwAAAAA=&#10;"/>
            <v:line id="Line 619" o:spid="_x0000_s1076" style="position:absolute;flip:x;visibility:visible" from="8541,10458" to="10341,104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a8sY8YAAADcAAAADwAAAGRycy9kb3ducmV2LnhtbESPQWsCMRSE70L/Q3gFL0WztVJ0axQp&#10;FHrwopYVb8/N62bZzcs2ibr9941Q8DjMzDfMYtXbVlzIh9qxgudxBoK4dLrmSsHX/mM0AxEissbW&#10;MSn4pQCr5cNggbl2V97SZRcrkSAcclRgYuxyKUNpyGIYu444ed/OW4xJ+kpqj9cEt62cZNmrtFhz&#10;WjDY0buhstmdrQI52zz9+PVp2hTN4TA3RVl0x41Sw8d+/QYiUh/v4f/2p1YweZnC7Uw6AnL5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WvLGPGAAAA3AAAAA8AAAAAAAAA&#10;AAAAAAAAoQIAAGRycy9kb3ducmV2LnhtbFBLBQYAAAAABAAEAPkAAACUAwAAAAA=&#10;"/>
            <v:line id="Line 620" o:spid="_x0000_s1077" style="position:absolute;flip:y;visibility:visible" from="10341,4878" to="10341,104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uOJ+McAAADcAAAADwAAAGRycy9kb3ducmV2LnhtbESPT0vDQBTE74LfYXmCF2k31j/UmE0p&#10;guChl1ZJ6O2ZfWZDsm/j7trGb+8WCh6HmfkNU6wmO4gD+dA5VnA7z0AQN0533Cr4eH+dLUGEiKxx&#10;cEwKfinAqry8KDDX7shbOuxiKxKEQ44KTIxjLmVoDFkMczcSJ+/LeYsxSd9K7fGY4HaQiyx7lBY7&#10;TgsGR3ox1PS7H6tALjc33379ed9XfV0/maqpxv1Gqeuraf0MItIU/8Pn9ptWsLh7gNOZdARk+Q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K44n4xwAAANwAAAAPAAAAAAAA&#10;AAAAAAAAAKECAABkcnMvZG93bnJldi54bWxQSwUGAAAAAAQABAD5AAAAlQMAAAAA&#10;"/>
            <v:line id="Line 621" o:spid="_x0000_s1078" style="position:absolute;visibility:visible" from="9681,4878" to="10341,48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prPu8QAAADcAAAADwAAAGRycy9kb3ducmV2LnhtbESP3YrCMBSE7xd8h3CEvVtTXSlajSKC&#10;ICsI/oGXx+bYFpuT0kTt+vRGELwcZuYbZjxtTCluVLvCsoJuJwJBnFpdcKZgv1v8DEA4j6yxtEwK&#10;/snBdNL6GmOi7Z03dNv6TAQIuwQV5N5XiZQuzcmg69iKOHhnWxv0QdaZ1DXeA9yUshdFsTRYcFjI&#10;saJ5TullezUKUM4ffrBpVv3hwcjjehYfTo8/pb7bzWwEwlPjP+F3e6kV9H5jeJ0JR0BOn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ms+7xAAAANwAAAAPAAAAAAAAAAAA&#10;AAAAAKECAABkcnMvZG93bnJldi54bWxQSwUGAAAAAAQABAD5AAAAkgMAAAAA&#10;">
              <v:stroke startarrow="block"/>
            </v:line>
            <v:line id="Line 622" o:spid="_x0000_s1079" style="position:absolute;visibility:visible" from="1701,5418" to="10521,54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pjf8QAAADcAAAADwAAAGRycy9kb3ducmV2LnhtbESPS2sCMRSF94X+h3AL3WmmCraOE6UI&#10;ggttUYvry+TOQyc3Y5KO4783BaHLw3l8nGzRm0Z05HxtWcHbMAFBnFtdc6ng57AafIDwAVljY5kU&#10;3MjDYv78lGGq7ZV31O1DKeII+xQVVCG0qZQ+r8igH9qWOHqFdQZDlK6U2uE1jptGjpJkIg3WHAkV&#10;trSsKD/vf03k5uXGXY6nc78utpvVhbvp1+FbqdeX/nMGIlAf/sOP9lorGI3f4e9MPAJyf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9imN/xAAAANwAAAAPAAAAAAAAAAAA&#10;AAAAAKECAABkcnMvZG93bnJldi54bWxQSwUGAAAAAAQABAD5AAAAkgMAAAAA&#10;">
              <v:stroke dashstyle="dash"/>
            </v:line>
            <v:line id="Line 623" o:spid="_x0000_s1080" style="position:absolute;visibility:visible" from="1701,6498" to="10521,64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X3DcEAAADcAAAADwAAAGRycy9kb3ducmV2LnhtbERPTWvCQBC9F/wPywje6kaFUqOrSEHw&#10;oC3V0vOQHZNodjbubmP8951DocfH+16ue9eojkKsPRuYjDNQxIW3NZcGvk7b51dQMSFbbDyTgQdF&#10;WK8GT0vMrb/zJ3XHVCoJ4ZijgSqlNtc6FhU5jGPfEgt39sFhEhhKbQPeJdw1epplL9phzdJQYUtv&#10;FRXX44+T3qLch9v35drvzof99sbd/P30Ycxo2G8WoBL16V/8595ZA9OZrJUzcgT06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MFfcNwQAAANwAAAAPAAAAAAAAAAAAAAAA&#10;AKECAABkcnMvZG93bnJldi54bWxQSwUGAAAAAAQABAD5AAAAjwMAAAAA&#10;">
              <v:stroke dashstyle="dash"/>
            </v:line>
            <v:line id="Line 624" o:spid="_x0000_s1081" style="position:absolute;visibility:visible" from="1701,7578" to="10521,75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1lSlsMAAADcAAAADwAAAGRycy9kb3ducmV2LnhtbESPS4vCMBSF98L8h3AHZqepDohWo8iA&#10;4MIH6jDrS3Ntq81NTTK1/nsjCC4P5/FxpvPWVKIh50vLCvq9BARxZnXJuYLf47I7AuEDssbKMim4&#10;k4f57KMzxVTbG++pOYRcxBH2KSooQqhTKX1WkEHfszVx9E7WGQxRulxqh7c4bio5SJKhNFhyJBRY&#10;009B2eXwbyI3y9fu+ne+tKvTZr28cjPeHndKfX22iwmIQG14h1/tlVYw+B7D80w8AnL2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NZUpbDAAAA3AAAAA8AAAAAAAAAAAAA&#10;AAAAoQIAAGRycy9kb3ducmV2LnhtbFBLBQYAAAAABAAEAPkAAACRAwAAAAA=&#10;">
              <v:stroke dashstyle="dash"/>
            </v:line>
            <v:line id="Line 625" o:spid="_x0000_s1082" style="position:absolute;visibility:visible" from="1701,9018" to="10521,90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WIdsEAAADcAAAADwAAAGRycy9kb3ducmV2LnhtbERPTWvCQBC9F/wPywje6kaRUqOrSEHw&#10;oC3V0vOQHZNodjbubmP8951DocfH+16ue9eojkKsPRuYjDNQxIW3NZcGvk7b51dQMSFbbDyTgQdF&#10;WK8GT0vMrb/zJ3XHVCoJ4ZijgSqlNtc6FhU5jGPfEgt39sFhEhhKbQPeJdw1epplL9phzdJQYUtv&#10;FRXX44+T3qLch9v35drvzof99sbd/P30Ycxo2G8WoBL16V/8595ZA9OZzJczcgT06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qZYh2wQAAANwAAAAPAAAAAAAAAAAAAAAA&#10;AKECAABkcnMvZG93bnJldi54bWxQSwUGAAAAAAQABAD5AAAAjwMAAAAA&#10;">
              <v:stroke dashstyle="dash"/>
            </v:line>
            <v:rect id="Rectangle 626" o:spid="_x0000_s1083" style="position:absolute;left:1701;top:3078;width:8820;height:77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KhuMMA&#10;AADcAAAADwAAAGRycy9kb3ducmV2LnhtbESPQWsCMRSE74L/IbyCN80qrZTVKKsoeBLUQuvtsXlN&#10;FjcvyyZ1t/++KQgeh5n5hlmue1eLO7Wh8qxgOslAEJdeV2wUfFz243cQISJrrD2Tgl8KsF4NB0vM&#10;te/4RPdzNCJBOOSowMbY5FKG0pLDMPENcfK+feswJtkaqVvsEtzVcpZlc+mw4rRgsaGtpfJ2/nEK&#10;ds31WLyZIIvPaL9uftPt7dEoNXrpiwWISH18hh/tg1Ywe53C/5l0BO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PKhuMMAAADcAAAADwAAAAAAAAAAAAAAAACYAgAAZHJzL2Rv&#10;d25yZXYueG1sUEsFBgAAAAAEAAQA9QAAAIgDAAAAAA==&#10;" filled="f"/>
            <v:shape id="Text Box 627" o:spid="_x0000_s1084" type="#_x0000_t202" style="position:absolute;left:7281;top:3978;width:2700;height:41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H8sMQA&#10;AADcAAAADwAAAGRycy9kb3ducmV2LnhtbESPT2vCQBTE7wW/w/IEb82uQYtGVxGL0JOl/gNvj+wz&#10;CWbfhuzWpN++Wyh4HGbmN8xy3dtaPKj1lWMN40SBIM6dqbjQcDruXmcgfEA2WDsmDT/kYb0avCwx&#10;M67jL3ocQiEihH2GGsoQmkxKn5dk0SeuIY7ezbUWQ5RtIU2LXYTbWqZKvUmLFceFEhvalpTfD99W&#10;w3l/u14m6rN4t9Omc72SbOdS69Gw3yxABOrDM/zf/jAa0kkKf2fiEZ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6B/LDEAAAA3AAAAA8AAAAAAAAAAAAAAAAAmAIAAGRycy9k&#10;b3ducmV2LnhtbFBLBQYAAAAABAAEAPUAAACJAwAAAAA=&#10;" filled="f" stroked="f">
              <v:textbox style="mso-next-textbox:#Text Box 627">
                <w:txbxContent>
                  <w:p w:rsidR="00A50CAE" w:rsidRPr="00C836D1" w:rsidRDefault="00A50CAE" w:rsidP="00A50CAE">
                    <w:pPr>
                      <w:contextualSpacing/>
                      <w:jc w:val="center"/>
                      <w:rPr>
                        <w:b/>
                      </w:rPr>
                    </w:pPr>
                    <w:r w:rsidRPr="00C836D1">
                      <w:rPr>
                        <w:b/>
                      </w:rPr>
                      <w:t>BẢO ĐẢM AN TOÀN</w:t>
                    </w:r>
                  </w:p>
                </w:txbxContent>
              </v:textbox>
            </v:shape>
            <v:shape id="Text Box 628" o:spid="_x0000_s1085" type="#_x0000_t202" style="position:absolute;left:3861;top:3978;width:2700;height:41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1ZK8UA&#10;AADcAAAADwAAAGRycy9kb3ducmV2LnhtbESPS2vDMBCE74H8B7GB3hqpeZTEtRxCQqGnhOYFvS3W&#10;xja1VsZSY/ffV4FCjsPMfMOkq97W4katrxxreBkrEMS5MxUXGk7H9+cFCB+QDdaOScMveVhlw0GK&#10;iXEdf9LtEAoRIewT1FCG0CRS+rwki37sGuLoXV1rMUTZFtK02EW4reVEqVdpseK4UGJDm5Ly78OP&#10;1XDeXb8uM7UvtnbedK5Xku1Sav006tdvIAL14RH+b38YDZPZFO5n4hGQ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zVkrxQAAANwAAAAPAAAAAAAAAAAAAAAAAJgCAABkcnMv&#10;ZG93bnJldi54bWxQSwUGAAAAAAQABAD1AAAAigMAAAAA&#10;" filled="f" stroked="f">
              <v:textbox style="mso-next-textbox:#Text Box 628">
                <w:txbxContent>
                  <w:p w:rsidR="00A50CAE" w:rsidRPr="00C836D1" w:rsidRDefault="00A50CAE" w:rsidP="00A50CAE">
                    <w:pPr>
                      <w:contextualSpacing/>
                      <w:jc w:val="center"/>
                      <w:rPr>
                        <w:b/>
                      </w:rPr>
                    </w:pPr>
                    <w:r w:rsidRPr="00C836D1">
                      <w:rPr>
                        <w:b/>
                      </w:rPr>
                      <w:t>QUẢN LÝ RỦI RO</w:t>
                    </w:r>
                  </w:p>
                </w:txbxContent>
              </v:textbox>
            </v:shape>
          </v:group>
        </w:pict>
      </w:r>
    </w:p>
    <w:p w:rsidR="00A50CAE" w:rsidRPr="0099247E" w:rsidRDefault="00A50CAE" w:rsidP="00A50CAE">
      <w:pPr>
        <w:spacing w:before="120" w:after="120" w:line="276" w:lineRule="auto"/>
        <w:rPr>
          <w:rFonts w:eastAsia="Calibri"/>
          <w:color w:val="000000"/>
          <w:sz w:val="28"/>
          <w:szCs w:val="22"/>
          <w:lang w:val="pt-BR"/>
        </w:rPr>
      </w:pPr>
    </w:p>
    <w:p w:rsidR="00A50CAE" w:rsidRPr="0099247E" w:rsidRDefault="00A50CAE" w:rsidP="00A50CAE">
      <w:pPr>
        <w:spacing w:before="120" w:after="120" w:line="276" w:lineRule="auto"/>
        <w:rPr>
          <w:rFonts w:eastAsia="Calibri"/>
          <w:color w:val="000000"/>
          <w:sz w:val="28"/>
          <w:szCs w:val="22"/>
          <w:lang w:val="pt-BR"/>
        </w:rPr>
      </w:pPr>
    </w:p>
    <w:p w:rsidR="00A50CAE" w:rsidRPr="0099247E" w:rsidRDefault="00A50CAE" w:rsidP="00A50CAE">
      <w:pPr>
        <w:spacing w:before="120" w:after="120" w:line="276" w:lineRule="auto"/>
        <w:rPr>
          <w:rFonts w:eastAsia="Calibri"/>
          <w:color w:val="000000"/>
          <w:sz w:val="28"/>
          <w:szCs w:val="22"/>
          <w:lang w:val="pt-BR"/>
        </w:rPr>
      </w:pPr>
    </w:p>
    <w:p w:rsidR="00A50CAE" w:rsidRPr="0099247E" w:rsidRDefault="00A50CAE" w:rsidP="00A50CAE">
      <w:pPr>
        <w:spacing w:before="120" w:after="120" w:line="276" w:lineRule="auto"/>
        <w:rPr>
          <w:rFonts w:eastAsia="Calibri"/>
          <w:color w:val="000000"/>
          <w:sz w:val="28"/>
          <w:szCs w:val="22"/>
          <w:lang w:val="pt-BR"/>
        </w:rPr>
      </w:pPr>
    </w:p>
    <w:p w:rsidR="00A50CAE" w:rsidRPr="0099247E" w:rsidRDefault="00A50CAE" w:rsidP="00A50CAE">
      <w:pPr>
        <w:spacing w:before="120" w:after="120" w:line="276" w:lineRule="auto"/>
        <w:rPr>
          <w:rFonts w:eastAsia="Calibri"/>
          <w:color w:val="000000"/>
          <w:sz w:val="28"/>
          <w:szCs w:val="22"/>
          <w:lang w:val="pt-BR"/>
        </w:rPr>
      </w:pPr>
    </w:p>
    <w:p w:rsidR="00A50CAE" w:rsidRPr="0099247E" w:rsidRDefault="00A50CAE" w:rsidP="00A50CAE">
      <w:pPr>
        <w:spacing w:before="120" w:after="120" w:line="276" w:lineRule="auto"/>
        <w:rPr>
          <w:rFonts w:eastAsia="Calibri"/>
          <w:color w:val="000000"/>
          <w:sz w:val="28"/>
          <w:szCs w:val="22"/>
          <w:lang w:val="pt-BR"/>
        </w:rPr>
      </w:pPr>
    </w:p>
    <w:p w:rsidR="00A50CAE" w:rsidRPr="0099247E" w:rsidRDefault="00A50CAE" w:rsidP="00A50CAE">
      <w:pPr>
        <w:spacing w:before="120" w:after="120" w:line="276" w:lineRule="auto"/>
        <w:rPr>
          <w:rFonts w:eastAsia="Calibri"/>
          <w:color w:val="000000"/>
          <w:sz w:val="28"/>
          <w:szCs w:val="22"/>
          <w:lang w:val="pt-BR"/>
        </w:rPr>
      </w:pPr>
    </w:p>
    <w:p w:rsidR="00A50CAE" w:rsidRPr="0099247E" w:rsidRDefault="00A50CAE" w:rsidP="00A50CAE">
      <w:pPr>
        <w:spacing w:before="120" w:after="120" w:line="276" w:lineRule="auto"/>
        <w:rPr>
          <w:rFonts w:eastAsia="Calibri"/>
          <w:color w:val="000000"/>
          <w:sz w:val="28"/>
          <w:szCs w:val="22"/>
          <w:lang w:val="pt-BR"/>
        </w:rPr>
      </w:pPr>
    </w:p>
    <w:p w:rsidR="00A50CAE" w:rsidRPr="0099247E" w:rsidRDefault="00A50CAE" w:rsidP="00A50CAE">
      <w:pPr>
        <w:spacing w:before="120" w:after="120" w:line="276" w:lineRule="auto"/>
        <w:rPr>
          <w:rFonts w:eastAsia="Calibri"/>
          <w:color w:val="000000"/>
          <w:sz w:val="28"/>
          <w:szCs w:val="22"/>
          <w:lang w:val="pt-BR"/>
        </w:rPr>
      </w:pPr>
    </w:p>
    <w:p w:rsidR="00A50CAE" w:rsidRPr="0099247E" w:rsidRDefault="00A50CAE" w:rsidP="00A50CAE">
      <w:pPr>
        <w:spacing w:before="120" w:after="120" w:line="276" w:lineRule="auto"/>
        <w:rPr>
          <w:rFonts w:eastAsia="Calibri"/>
          <w:color w:val="000000"/>
          <w:sz w:val="28"/>
          <w:szCs w:val="22"/>
          <w:lang w:val="pt-BR"/>
        </w:rPr>
      </w:pPr>
    </w:p>
    <w:p w:rsidR="00A50CAE" w:rsidRPr="0099247E" w:rsidRDefault="00A50CAE" w:rsidP="00A50CAE">
      <w:pPr>
        <w:spacing w:before="120" w:after="120" w:line="276" w:lineRule="auto"/>
        <w:rPr>
          <w:rFonts w:eastAsia="Calibri"/>
          <w:color w:val="000000"/>
          <w:sz w:val="28"/>
          <w:szCs w:val="22"/>
          <w:lang w:val="pt-BR"/>
        </w:rPr>
      </w:pPr>
    </w:p>
    <w:p w:rsidR="00A50CAE" w:rsidRPr="0099247E" w:rsidRDefault="00A50CAE" w:rsidP="00A50CAE">
      <w:pPr>
        <w:spacing w:before="120" w:after="120" w:line="276" w:lineRule="auto"/>
        <w:rPr>
          <w:rFonts w:eastAsia="Calibri"/>
          <w:color w:val="000000"/>
          <w:sz w:val="28"/>
          <w:szCs w:val="22"/>
          <w:lang w:val="pt-BR"/>
        </w:rPr>
      </w:pPr>
    </w:p>
    <w:p w:rsidR="00A50CAE" w:rsidRPr="0099247E" w:rsidRDefault="00A50CAE" w:rsidP="00A50CAE">
      <w:pPr>
        <w:spacing w:before="120" w:after="120" w:line="276" w:lineRule="auto"/>
        <w:rPr>
          <w:rFonts w:eastAsia="Calibri"/>
          <w:color w:val="000000"/>
          <w:sz w:val="28"/>
          <w:szCs w:val="22"/>
          <w:lang w:val="pt-BR"/>
        </w:rPr>
      </w:pPr>
    </w:p>
    <w:p w:rsidR="00A50CAE" w:rsidRPr="0099247E" w:rsidRDefault="00A50CAE" w:rsidP="00A50CAE">
      <w:pPr>
        <w:spacing w:before="120" w:after="120" w:line="276" w:lineRule="auto"/>
        <w:rPr>
          <w:rFonts w:eastAsia="Calibri"/>
          <w:color w:val="000000"/>
          <w:sz w:val="28"/>
          <w:szCs w:val="22"/>
          <w:lang w:val="pt-BR"/>
        </w:rPr>
      </w:pPr>
    </w:p>
    <w:p w:rsidR="00A50CAE" w:rsidRPr="0099247E" w:rsidRDefault="00A50CAE" w:rsidP="00A50CAE">
      <w:pPr>
        <w:spacing w:before="120" w:after="120" w:line="276" w:lineRule="auto"/>
        <w:rPr>
          <w:rFonts w:eastAsia="Calibri"/>
          <w:color w:val="000000"/>
          <w:sz w:val="28"/>
          <w:szCs w:val="22"/>
          <w:lang w:val="pt-BR"/>
        </w:rPr>
      </w:pPr>
    </w:p>
    <w:p w:rsidR="00A50CAE" w:rsidRPr="0099247E" w:rsidRDefault="00A50CAE" w:rsidP="00A50CAE">
      <w:pPr>
        <w:spacing w:before="120" w:after="120" w:line="276" w:lineRule="auto"/>
        <w:rPr>
          <w:rFonts w:eastAsia="Calibri"/>
          <w:color w:val="000000"/>
          <w:sz w:val="28"/>
          <w:szCs w:val="22"/>
          <w:lang w:val="pt-BR"/>
        </w:rPr>
      </w:pPr>
    </w:p>
    <w:p w:rsidR="00A50CAE" w:rsidRDefault="00A50CAE" w:rsidP="00A50CAE">
      <w:pPr>
        <w:spacing w:before="120" w:after="120" w:line="276" w:lineRule="auto"/>
        <w:rPr>
          <w:rFonts w:eastAsia="Calibri"/>
          <w:color w:val="000000"/>
          <w:sz w:val="28"/>
          <w:szCs w:val="22"/>
          <w:lang w:val="pt-BR"/>
        </w:rPr>
      </w:pPr>
    </w:p>
    <w:p w:rsidR="002213DB" w:rsidRDefault="002213DB" w:rsidP="00A50CAE">
      <w:pPr>
        <w:spacing w:before="120" w:after="120" w:line="276" w:lineRule="auto"/>
        <w:rPr>
          <w:rFonts w:eastAsia="Calibri"/>
          <w:color w:val="000000"/>
          <w:sz w:val="28"/>
          <w:szCs w:val="22"/>
          <w:lang w:val="pt-BR"/>
        </w:rPr>
      </w:pPr>
    </w:p>
    <w:p w:rsidR="002213DB" w:rsidRDefault="002213DB" w:rsidP="00A50CAE">
      <w:pPr>
        <w:spacing w:before="120" w:after="120" w:line="276" w:lineRule="auto"/>
        <w:rPr>
          <w:rFonts w:eastAsia="Calibri"/>
          <w:color w:val="000000"/>
          <w:sz w:val="28"/>
          <w:szCs w:val="22"/>
          <w:lang w:val="pt-BR"/>
        </w:rPr>
      </w:pPr>
    </w:p>
    <w:p w:rsidR="002213DB" w:rsidRDefault="002213DB" w:rsidP="00A50CAE">
      <w:pPr>
        <w:spacing w:before="120" w:after="120" w:line="276" w:lineRule="auto"/>
        <w:rPr>
          <w:rFonts w:eastAsia="Calibri"/>
          <w:color w:val="000000"/>
          <w:sz w:val="28"/>
          <w:szCs w:val="22"/>
          <w:lang w:val="pt-BR"/>
        </w:rPr>
      </w:pPr>
    </w:p>
    <w:p w:rsidR="002213DB" w:rsidRPr="002213DB" w:rsidRDefault="002213DB" w:rsidP="002213DB">
      <w:pPr>
        <w:spacing w:before="120" w:after="120" w:line="276" w:lineRule="auto"/>
        <w:jc w:val="center"/>
        <w:rPr>
          <w:rFonts w:eastAsia="Calibri"/>
          <w:b/>
          <w:color w:val="000000"/>
          <w:sz w:val="28"/>
          <w:szCs w:val="22"/>
          <w:lang w:val="pt-BR"/>
        </w:rPr>
      </w:pPr>
      <w:r w:rsidRPr="002213DB">
        <w:rPr>
          <w:rFonts w:eastAsia="Calibri"/>
          <w:b/>
          <w:color w:val="000000"/>
          <w:sz w:val="28"/>
          <w:szCs w:val="22"/>
          <w:lang w:val="pt-BR"/>
        </w:rPr>
        <w:t>=====o0o=====</w:t>
      </w:r>
    </w:p>
    <w:p w:rsidR="00A50CAE" w:rsidRPr="0099247E" w:rsidRDefault="00A50CAE" w:rsidP="00943AA8">
      <w:pPr>
        <w:keepNext/>
        <w:keepLines/>
        <w:spacing w:before="480" w:line="276" w:lineRule="auto"/>
        <w:jc w:val="center"/>
        <w:outlineLvl w:val="0"/>
        <w:rPr>
          <w:b/>
          <w:bCs/>
          <w:color w:val="000000"/>
          <w:sz w:val="28"/>
          <w:szCs w:val="28"/>
        </w:rPr>
      </w:pPr>
      <w:r w:rsidRPr="0099247E">
        <w:rPr>
          <w:rFonts w:eastAsia="Calibri"/>
          <w:color w:val="000000"/>
          <w:sz w:val="28"/>
          <w:szCs w:val="22"/>
          <w:lang w:val="pt-BR"/>
        </w:rPr>
        <w:br w:type="page"/>
      </w:r>
      <w:bookmarkStart w:id="35" w:name="_Toc513465818"/>
      <w:r w:rsidRPr="0099247E">
        <w:rPr>
          <w:b/>
          <w:bCs/>
          <w:color w:val="000000"/>
          <w:sz w:val="28"/>
          <w:szCs w:val="28"/>
        </w:rPr>
        <w:lastRenderedPageBreak/>
        <w:t>CHƯƠNG V – THÚC ĐẨY CÔNG TÁC AN TOÀN</w:t>
      </w:r>
      <w:bookmarkEnd w:id="35"/>
    </w:p>
    <w:p w:rsidR="00A50CAE" w:rsidRPr="0099247E" w:rsidRDefault="00895720" w:rsidP="00A50CAE">
      <w:pPr>
        <w:spacing w:before="120" w:after="120" w:line="276" w:lineRule="auto"/>
        <w:ind w:firstLine="709"/>
        <w:jc w:val="both"/>
        <w:rPr>
          <w:rFonts w:eastAsia="Calibri"/>
          <w:color w:val="000000"/>
          <w:sz w:val="28"/>
          <w:szCs w:val="22"/>
        </w:rPr>
      </w:pPr>
      <w:r>
        <w:rPr>
          <w:rFonts w:eastAsia="Calibri"/>
          <w:color w:val="000000"/>
          <w:sz w:val="28"/>
          <w:szCs w:val="22"/>
        </w:rPr>
        <w:t>HTQLAT</w:t>
      </w:r>
      <w:r w:rsidR="00A50CAE" w:rsidRPr="0099247E">
        <w:rPr>
          <w:rFonts w:eastAsia="Calibri"/>
          <w:color w:val="000000"/>
          <w:sz w:val="28"/>
          <w:szCs w:val="22"/>
        </w:rPr>
        <w:t xml:space="preserve"> phải được triển khai đồng bộ, sâu rộng tại </w:t>
      </w:r>
      <w:r w:rsidR="000F2BAE" w:rsidRPr="0099247E">
        <w:rPr>
          <w:rFonts w:eastAsia="Calibri"/>
          <w:color w:val="000000"/>
          <w:sz w:val="28"/>
          <w:szCs w:val="22"/>
          <w:lang w:val="vi-VN"/>
        </w:rPr>
        <w:t xml:space="preserve">Cảng </w:t>
      </w:r>
      <w:r w:rsidR="000F2BAE">
        <w:rPr>
          <w:rFonts w:eastAsia="Calibri"/>
          <w:color w:val="000000"/>
          <w:sz w:val="28"/>
          <w:szCs w:val="22"/>
        </w:rPr>
        <w:t>HKQT Cát Bi</w:t>
      </w:r>
      <w:r w:rsidR="000F2BAE" w:rsidRPr="0099247E">
        <w:rPr>
          <w:rFonts w:eastAsia="Calibri"/>
          <w:color w:val="000000"/>
          <w:sz w:val="28"/>
          <w:szCs w:val="22"/>
        </w:rPr>
        <w:t xml:space="preserve"> </w:t>
      </w:r>
      <w:r w:rsidR="00A50CAE" w:rsidRPr="0099247E">
        <w:rPr>
          <w:rFonts w:eastAsia="Calibri"/>
          <w:color w:val="000000"/>
          <w:sz w:val="28"/>
          <w:szCs w:val="22"/>
        </w:rPr>
        <w:t>nhằm đảm bảo an toàn cho các hoạt động hàng không. Để việc thực hiện, tuân thủ được chặt chẽ, đầy đủ, có tính tự nguyện cao, công tác an toàn cần được thúc đẩy một cách khoa học, hợp lý. Thúc đẩy công tác an toàn liên tục sẽ đảm bảo nhân viên thu được nhiều điều ích lợi từ các bài học an toàn và tiếp tục nắm bắt một cách hệ thống công tác quản lý an toàn của đơn vị; thúc đẩy an toàn cung cấp kỹ năng cho cán bộ, nhân viên làm công tác an toàn thông qua những bài học từ các hoạt động liên quan; thúc đẩy an toàn khuyến khích tăng cường việc xây dựng và duy trì văn hóa an toàn.</w:t>
      </w:r>
    </w:p>
    <w:p w:rsidR="00A50CAE" w:rsidRPr="0099247E" w:rsidRDefault="00A50CAE" w:rsidP="00A50CAE">
      <w:pPr>
        <w:spacing w:before="120" w:after="120" w:line="276" w:lineRule="auto"/>
        <w:ind w:firstLine="709"/>
        <w:jc w:val="both"/>
        <w:rPr>
          <w:rFonts w:eastAsia="Calibri"/>
          <w:color w:val="000000"/>
          <w:sz w:val="28"/>
          <w:szCs w:val="22"/>
        </w:rPr>
      </w:pPr>
      <w:r w:rsidRPr="0099247E">
        <w:rPr>
          <w:rFonts w:eastAsia="Calibri"/>
          <w:color w:val="000000"/>
          <w:sz w:val="28"/>
          <w:szCs w:val="22"/>
        </w:rPr>
        <w:t>Thúc đẩy an toàn bao gồm các hoạt động chính sau đây:</w:t>
      </w:r>
    </w:p>
    <w:p w:rsidR="00A50CAE" w:rsidRPr="0099247E" w:rsidRDefault="00A50CAE" w:rsidP="003448F9">
      <w:pPr>
        <w:keepNext/>
        <w:keepLines/>
        <w:numPr>
          <w:ilvl w:val="0"/>
          <w:numId w:val="7"/>
        </w:numPr>
        <w:tabs>
          <w:tab w:val="left" w:pos="1134"/>
        </w:tabs>
        <w:spacing w:before="200" w:after="120" w:line="276" w:lineRule="auto"/>
        <w:ind w:left="0" w:firstLine="709"/>
        <w:outlineLvl w:val="1"/>
        <w:rPr>
          <w:bCs/>
          <w:color w:val="000000"/>
          <w:sz w:val="28"/>
          <w:szCs w:val="26"/>
        </w:rPr>
      </w:pPr>
      <w:bookmarkStart w:id="36" w:name="_Toc513465819"/>
      <w:r w:rsidRPr="0099247E">
        <w:rPr>
          <w:b/>
          <w:bCs/>
          <w:color w:val="000000"/>
          <w:sz w:val="28"/>
          <w:szCs w:val="26"/>
        </w:rPr>
        <w:t>Huấn luyện và đào tạo</w:t>
      </w:r>
      <w:bookmarkEnd w:id="36"/>
      <w:r w:rsidRPr="0099247E">
        <w:rPr>
          <w:bCs/>
          <w:color w:val="000000"/>
          <w:sz w:val="28"/>
          <w:szCs w:val="26"/>
        </w:rPr>
        <w:t xml:space="preserve"> </w:t>
      </w:r>
    </w:p>
    <w:p w:rsidR="00A50CAE" w:rsidRPr="0099247E" w:rsidRDefault="00A50CAE" w:rsidP="00A50CAE">
      <w:pPr>
        <w:spacing w:before="120" w:after="120" w:line="276" w:lineRule="auto"/>
        <w:ind w:firstLine="709"/>
        <w:jc w:val="both"/>
        <w:rPr>
          <w:rFonts w:eastAsia="Calibri"/>
          <w:color w:val="000000"/>
          <w:sz w:val="28"/>
          <w:szCs w:val="22"/>
        </w:rPr>
      </w:pPr>
      <w:r w:rsidRPr="0099247E">
        <w:rPr>
          <w:rFonts w:eastAsia="Calibri"/>
          <w:color w:val="000000"/>
          <w:sz w:val="28"/>
          <w:szCs w:val="22"/>
        </w:rPr>
        <w:t xml:space="preserve">Giám đốc </w:t>
      </w:r>
      <w:r w:rsidR="000F2BAE" w:rsidRPr="0099247E">
        <w:rPr>
          <w:rFonts w:eastAsia="Calibri"/>
          <w:color w:val="000000"/>
          <w:sz w:val="28"/>
          <w:szCs w:val="22"/>
          <w:lang w:val="vi-VN"/>
        </w:rPr>
        <w:t xml:space="preserve">Cảng </w:t>
      </w:r>
      <w:r w:rsidR="000F2BAE">
        <w:rPr>
          <w:rFonts w:eastAsia="Calibri"/>
          <w:color w:val="000000"/>
          <w:sz w:val="28"/>
          <w:szCs w:val="22"/>
        </w:rPr>
        <w:t>HKQT Cát Bi</w:t>
      </w:r>
      <w:r w:rsidRPr="0099247E">
        <w:rPr>
          <w:rFonts w:eastAsia="Calibri"/>
          <w:color w:val="000000"/>
          <w:sz w:val="28"/>
          <w:szCs w:val="22"/>
        </w:rPr>
        <w:t xml:space="preserve">  chịu trách nhiệm lập kế hoạch huấn luyện, đào tạo về công tác an toàn nhằm đảm bảo tất cả cán bộ, công nhân viên đều được đào tạo để vận hành tốt HTQLAT.</w:t>
      </w:r>
    </w:p>
    <w:p w:rsidR="00A50CAE" w:rsidRPr="0099247E" w:rsidRDefault="000F2BAE" w:rsidP="003448F9">
      <w:pPr>
        <w:numPr>
          <w:ilvl w:val="1"/>
          <w:numId w:val="7"/>
        </w:numPr>
        <w:tabs>
          <w:tab w:val="left" w:pos="1134"/>
        </w:tabs>
        <w:spacing w:before="120" w:after="200" w:line="276" w:lineRule="auto"/>
        <w:ind w:left="0" w:firstLine="709"/>
        <w:contextualSpacing/>
        <w:jc w:val="both"/>
        <w:rPr>
          <w:rFonts w:eastAsia="Calibri"/>
          <w:b/>
          <w:i/>
          <w:color w:val="000000"/>
          <w:sz w:val="28"/>
          <w:szCs w:val="22"/>
        </w:rPr>
      </w:pPr>
      <w:r>
        <w:rPr>
          <w:rFonts w:eastAsia="Calibri"/>
          <w:b/>
          <w:i/>
          <w:color w:val="000000"/>
          <w:sz w:val="28"/>
          <w:szCs w:val="22"/>
        </w:rPr>
        <w:t xml:space="preserve"> </w:t>
      </w:r>
      <w:r w:rsidR="00A50CAE" w:rsidRPr="0099247E">
        <w:rPr>
          <w:rFonts w:eastAsia="Calibri"/>
          <w:b/>
          <w:i/>
          <w:color w:val="000000"/>
          <w:sz w:val="28"/>
          <w:szCs w:val="22"/>
        </w:rPr>
        <w:t>Mục tiêu huấn luyện</w:t>
      </w:r>
    </w:p>
    <w:p w:rsidR="00A50CAE" w:rsidRPr="0099247E" w:rsidRDefault="00A50CAE" w:rsidP="00A50CAE">
      <w:pPr>
        <w:spacing w:before="120" w:after="120" w:line="276" w:lineRule="auto"/>
        <w:ind w:firstLine="709"/>
        <w:jc w:val="both"/>
        <w:rPr>
          <w:rFonts w:eastAsia="Calibri"/>
          <w:color w:val="000000"/>
          <w:sz w:val="28"/>
          <w:szCs w:val="28"/>
        </w:rPr>
      </w:pPr>
      <w:r w:rsidRPr="0099247E">
        <w:rPr>
          <w:rFonts w:eastAsia="Calibri"/>
          <w:color w:val="000000"/>
          <w:sz w:val="28"/>
          <w:szCs w:val="28"/>
        </w:rPr>
        <w:t xml:space="preserve">Tất cả các cán bộ, công nhân viên đều phải được huấn luyện về HTQLAT để có thể thực hiện tốt HTQLAT tại đơn vị. Công tác huấn luyện cũng được tổ chức khi có các yêu cầu quy định mới được đưa ra hoặc khi có thiết bị mới được đưa vào sử dụng </w:t>
      </w:r>
      <w:r w:rsidRPr="00125650">
        <w:rPr>
          <w:rFonts w:eastAsia="Calibri"/>
          <w:i/>
          <w:color w:val="000000"/>
          <w:sz w:val="28"/>
          <w:szCs w:val="28"/>
        </w:rPr>
        <w:t>(có ảnh hưởng đến vấn đề an toàn)</w:t>
      </w:r>
      <w:r w:rsidRPr="0099247E">
        <w:rPr>
          <w:rFonts w:eastAsia="Calibri"/>
          <w:color w:val="000000"/>
          <w:sz w:val="28"/>
          <w:szCs w:val="28"/>
        </w:rPr>
        <w:t>.</w:t>
      </w:r>
    </w:p>
    <w:p w:rsidR="00A50CAE" w:rsidRPr="0099247E" w:rsidRDefault="00A50CAE" w:rsidP="003448F9">
      <w:pPr>
        <w:numPr>
          <w:ilvl w:val="1"/>
          <w:numId w:val="7"/>
        </w:numPr>
        <w:tabs>
          <w:tab w:val="left" w:pos="1134"/>
        </w:tabs>
        <w:spacing w:before="120" w:after="200" w:line="276" w:lineRule="auto"/>
        <w:ind w:left="0" w:firstLine="709"/>
        <w:contextualSpacing/>
        <w:jc w:val="both"/>
        <w:rPr>
          <w:rFonts w:eastAsia="Calibri"/>
          <w:color w:val="000000"/>
          <w:sz w:val="28"/>
          <w:szCs w:val="22"/>
        </w:rPr>
      </w:pPr>
      <w:r w:rsidRPr="0099247E">
        <w:rPr>
          <w:rFonts w:eastAsia="Calibri"/>
          <w:b/>
          <w:i/>
          <w:color w:val="000000"/>
          <w:sz w:val="28"/>
          <w:szCs w:val="22"/>
        </w:rPr>
        <w:t xml:space="preserve"> Đối tượng Nội dung huấn luyện</w:t>
      </w:r>
    </w:p>
    <w:p w:rsidR="001F7B89" w:rsidRPr="00125650" w:rsidRDefault="00125650" w:rsidP="00125650">
      <w:pPr>
        <w:tabs>
          <w:tab w:val="left" w:pos="1134"/>
        </w:tabs>
        <w:spacing w:before="120" w:after="200" w:line="276" w:lineRule="auto"/>
        <w:ind w:firstLine="709"/>
        <w:contextualSpacing/>
        <w:jc w:val="both"/>
        <w:rPr>
          <w:rFonts w:eastAsia="Calibri"/>
          <w:color w:val="000000"/>
          <w:sz w:val="28"/>
          <w:szCs w:val="22"/>
          <w:u w:val="single"/>
        </w:rPr>
      </w:pPr>
      <w:r w:rsidRPr="00125650">
        <w:rPr>
          <w:rFonts w:eastAsia="Calibri"/>
          <w:i/>
          <w:color w:val="000000"/>
          <w:sz w:val="28"/>
          <w:szCs w:val="22"/>
          <w:u w:val="single"/>
        </w:rPr>
        <w:t xml:space="preserve">a) </w:t>
      </w:r>
      <w:r w:rsidR="000971E4" w:rsidRPr="00125650">
        <w:rPr>
          <w:rFonts w:eastAsia="Calibri"/>
          <w:i/>
          <w:color w:val="000000"/>
          <w:sz w:val="28"/>
          <w:szCs w:val="22"/>
          <w:u w:val="single"/>
        </w:rPr>
        <w:t>Nội dung huấn luyện</w:t>
      </w:r>
      <w:r w:rsidR="000971E4" w:rsidRPr="009B6B81">
        <w:rPr>
          <w:rFonts w:eastAsia="Calibri"/>
          <w:i/>
          <w:color w:val="000000"/>
          <w:sz w:val="28"/>
          <w:szCs w:val="22"/>
          <w:u w:val="single"/>
        </w:rPr>
        <w:t xml:space="preserve"> </w:t>
      </w:r>
      <w:r w:rsidR="009B6B81" w:rsidRPr="009B6B81">
        <w:rPr>
          <w:rFonts w:eastAsia="Calibri"/>
          <w:i/>
          <w:color w:val="000000"/>
          <w:sz w:val="28"/>
          <w:szCs w:val="28"/>
          <w:u w:val="single"/>
          <w:lang w:val="es-ES"/>
        </w:rPr>
        <w:t>HTQLAT</w:t>
      </w:r>
    </w:p>
    <w:p w:rsidR="00A50CAE" w:rsidRPr="0099247E" w:rsidRDefault="00A50CAE" w:rsidP="003448F9">
      <w:pPr>
        <w:numPr>
          <w:ilvl w:val="0"/>
          <w:numId w:val="9"/>
        </w:numPr>
        <w:spacing w:before="120" w:after="200" w:line="276" w:lineRule="auto"/>
        <w:contextualSpacing/>
        <w:rPr>
          <w:rFonts w:eastAsia="Calibri"/>
          <w:color w:val="000000"/>
          <w:sz w:val="28"/>
          <w:szCs w:val="22"/>
          <w:lang w:val="da-DK"/>
        </w:rPr>
      </w:pPr>
      <w:r w:rsidRPr="0099247E">
        <w:rPr>
          <w:rFonts w:eastAsia="Calibri"/>
          <w:b/>
          <w:color w:val="000000"/>
          <w:sz w:val="28"/>
          <w:szCs w:val="22"/>
          <w:lang w:val="da-DK"/>
        </w:rPr>
        <w:t>SMS – HLĐT – 001</w:t>
      </w:r>
      <w:r w:rsidR="00125650">
        <w:rPr>
          <w:rFonts w:eastAsia="Calibri"/>
          <w:color w:val="000000"/>
          <w:sz w:val="28"/>
          <w:szCs w:val="22"/>
          <w:lang w:val="da-DK"/>
        </w:rPr>
        <w:t>: Ban G</w:t>
      </w:r>
      <w:r w:rsidRPr="0099247E">
        <w:rPr>
          <w:rFonts w:eastAsia="Calibri"/>
          <w:color w:val="000000"/>
          <w:sz w:val="28"/>
          <w:szCs w:val="22"/>
          <w:lang w:val="da-DK"/>
        </w:rPr>
        <w:t xml:space="preserve">iám đốc </w:t>
      </w:r>
      <w:r w:rsidR="00125650">
        <w:rPr>
          <w:rFonts w:eastAsia="Calibri"/>
          <w:color w:val="000000"/>
          <w:sz w:val="28"/>
          <w:szCs w:val="22"/>
          <w:lang w:val="da-DK"/>
        </w:rPr>
        <w:t>Cảng</w:t>
      </w:r>
    </w:p>
    <w:tbl>
      <w:tblPr>
        <w:tblW w:w="8788" w:type="dxa"/>
        <w:jc w:val="center"/>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6"/>
        <w:gridCol w:w="7512"/>
      </w:tblGrid>
      <w:tr w:rsidR="00A50CAE" w:rsidRPr="0099247E">
        <w:trPr>
          <w:trHeight w:val="490"/>
          <w:jc w:val="center"/>
        </w:trPr>
        <w:tc>
          <w:tcPr>
            <w:tcW w:w="1276" w:type="dxa"/>
            <w:vMerge w:val="restart"/>
            <w:tcBorders>
              <w:top w:val="single" w:sz="4" w:space="0" w:color="auto"/>
              <w:left w:val="single" w:sz="4" w:space="0" w:color="auto"/>
              <w:bottom w:val="single" w:sz="4" w:space="0" w:color="auto"/>
              <w:right w:val="single" w:sz="4" w:space="0" w:color="auto"/>
            </w:tcBorders>
            <w:vAlign w:val="center"/>
          </w:tcPr>
          <w:p w:rsidR="00A50CAE" w:rsidRPr="0099247E" w:rsidRDefault="00A50CAE" w:rsidP="00A50CAE">
            <w:pPr>
              <w:spacing w:before="120" w:after="120" w:line="276" w:lineRule="auto"/>
              <w:jc w:val="center"/>
              <w:rPr>
                <w:b/>
                <w:color w:val="000000"/>
                <w:sz w:val="28"/>
                <w:szCs w:val="28"/>
              </w:rPr>
            </w:pPr>
            <w:r w:rsidRPr="0099247E">
              <w:rPr>
                <w:rFonts w:eastAsia="Calibri"/>
                <w:b/>
                <w:color w:val="000000"/>
                <w:sz w:val="28"/>
                <w:szCs w:val="22"/>
              </w:rPr>
              <w:t>Số TT</w:t>
            </w:r>
          </w:p>
        </w:tc>
        <w:tc>
          <w:tcPr>
            <w:tcW w:w="7512" w:type="dxa"/>
            <w:vMerge w:val="restart"/>
            <w:tcBorders>
              <w:top w:val="single" w:sz="4" w:space="0" w:color="auto"/>
              <w:left w:val="single" w:sz="4" w:space="0" w:color="auto"/>
              <w:bottom w:val="single" w:sz="4" w:space="0" w:color="auto"/>
              <w:right w:val="single" w:sz="4" w:space="0" w:color="auto"/>
            </w:tcBorders>
            <w:vAlign w:val="center"/>
          </w:tcPr>
          <w:p w:rsidR="00A50CAE" w:rsidRPr="0099247E" w:rsidRDefault="00A50CAE" w:rsidP="00A50CAE">
            <w:pPr>
              <w:spacing w:before="120" w:after="120" w:line="276" w:lineRule="auto"/>
              <w:jc w:val="center"/>
              <w:rPr>
                <w:b/>
                <w:color w:val="000000"/>
                <w:sz w:val="28"/>
                <w:szCs w:val="28"/>
              </w:rPr>
            </w:pPr>
            <w:r w:rsidRPr="0099247E">
              <w:rPr>
                <w:rFonts w:eastAsia="Calibri"/>
                <w:b/>
                <w:bCs/>
                <w:color w:val="000000"/>
                <w:sz w:val="27"/>
                <w:szCs w:val="27"/>
              </w:rPr>
              <w:t>Nội dung huấn luyện</w:t>
            </w:r>
          </w:p>
        </w:tc>
      </w:tr>
      <w:tr w:rsidR="00A50CAE" w:rsidRPr="0099247E">
        <w:trPr>
          <w:trHeight w:val="759"/>
          <w:jc w:val="center"/>
        </w:trPr>
        <w:tc>
          <w:tcPr>
            <w:tcW w:w="1276" w:type="dxa"/>
            <w:vMerge/>
            <w:tcBorders>
              <w:top w:val="single" w:sz="4" w:space="0" w:color="auto"/>
              <w:left w:val="single" w:sz="4" w:space="0" w:color="auto"/>
              <w:bottom w:val="single" w:sz="4" w:space="0" w:color="auto"/>
              <w:right w:val="single" w:sz="4" w:space="0" w:color="auto"/>
            </w:tcBorders>
            <w:vAlign w:val="center"/>
          </w:tcPr>
          <w:p w:rsidR="00A50CAE" w:rsidRPr="0099247E" w:rsidRDefault="00A50CAE" w:rsidP="00A50CAE">
            <w:pPr>
              <w:spacing w:before="120" w:after="120" w:line="276" w:lineRule="auto"/>
              <w:rPr>
                <w:b/>
                <w:color w:val="000000"/>
                <w:sz w:val="28"/>
                <w:szCs w:val="28"/>
              </w:rPr>
            </w:pPr>
          </w:p>
        </w:tc>
        <w:tc>
          <w:tcPr>
            <w:tcW w:w="7512" w:type="dxa"/>
            <w:vMerge/>
            <w:tcBorders>
              <w:top w:val="single" w:sz="4" w:space="0" w:color="auto"/>
              <w:left w:val="single" w:sz="4" w:space="0" w:color="auto"/>
              <w:bottom w:val="single" w:sz="4" w:space="0" w:color="auto"/>
              <w:right w:val="single" w:sz="4" w:space="0" w:color="auto"/>
            </w:tcBorders>
            <w:vAlign w:val="center"/>
          </w:tcPr>
          <w:p w:rsidR="00A50CAE" w:rsidRPr="0099247E" w:rsidRDefault="00A50CAE" w:rsidP="00A50CAE">
            <w:pPr>
              <w:spacing w:before="120" w:after="120" w:line="276" w:lineRule="auto"/>
              <w:rPr>
                <w:b/>
                <w:color w:val="000000"/>
                <w:sz w:val="28"/>
                <w:szCs w:val="28"/>
              </w:rPr>
            </w:pPr>
          </w:p>
        </w:tc>
      </w:tr>
      <w:tr w:rsidR="00A50CAE" w:rsidRPr="0099247E">
        <w:trPr>
          <w:jc w:val="center"/>
        </w:trPr>
        <w:tc>
          <w:tcPr>
            <w:tcW w:w="1276" w:type="dxa"/>
            <w:tcBorders>
              <w:top w:val="single" w:sz="4" w:space="0" w:color="auto"/>
              <w:left w:val="single" w:sz="4" w:space="0" w:color="auto"/>
              <w:bottom w:val="single" w:sz="4" w:space="0" w:color="auto"/>
              <w:right w:val="single" w:sz="4" w:space="0" w:color="auto"/>
            </w:tcBorders>
          </w:tcPr>
          <w:p w:rsidR="00A50CAE" w:rsidRPr="0099247E" w:rsidRDefault="00A50CAE" w:rsidP="00A50CAE">
            <w:pPr>
              <w:spacing w:before="120" w:after="120" w:line="276" w:lineRule="auto"/>
              <w:jc w:val="center"/>
              <w:rPr>
                <w:color w:val="000000"/>
                <w:sz w:val="28"/>
                <w:szCs w:val="28"/>
              </w:rPr>
            </w:pPr>
            <w:r w:rsidRPr="0099247E">
              <w:rPr>
                <w:rFonts w:eastAsia="Calibri"/>
                <w:color w:val="000000"/>
                <w:sz w:val="28"/>
                <w:szCs w:val="22"/>
              </w:rPr>
              <w:t>1</w:t>
            </w:r>
          </w:p>
        </w:tc>
        <w:tc>
          <w:tcPr>
            <w:tcW w:w="7512" w:type="dxa"/>
            <w:tcBorders>
              <w:top w:val="single" w:sz="4" w:space="0" w:color="auto"/>
              <w:left w:val="single" w:sz="4" w:space="0" w:color="auto"/>
              <w:bottom w:val="single" w:sz="4" w:space="0" w:color="auto"/>
              <w:right w:val="single" w:sz="4" w:space="0" w:color="auto"/>
            </w:tcBorders>
          </w:tcPr>
          <w:p w:rsidR="00A50CAE" w:rsidRPr="0099247E" w:rsidRDefault="00A50CAE" w:rsidP="00A50CAE">
            <w:pPr>
              <w:spacing w:before="120" w:after="120" w:line="276" w:lineRule="auto"/>
              <w:rPr>
                <w:color w:val="000000"/>
                <w:sz w:val="28"/>
                <w:szCs w:val="28"/>
              </w:rPr>
            </w:pPr>
            <w:r w:rsidRPr="0099247E">
              <w:rPr>
                <w:rFonts w:eastAsia="Calibri"/>
                <w:color w:val="000000"/>
                <w:sz w:val="28"/>
                <w:szCs w:val="22"/>
              </w:rPr>
              <w:t>Yêu cầu của ICAO, CAAV (Mối liên hệ SSP- SMS), Chương trình an toàn quốc gia</w:t>
            </w:r>
          </w:p>
        </w:tc>
      </w:tr>
      <w:tr w:rsidR="00A50CAE" w:rsidRPr="0099247E">
        <w:trPr>
          <w:trHeight w:val="580"/>
          <w:jc w:val="center"/>
        </w:trPr>
        <w:tc>
          <w:tcPr>
            <w:tcW w:w="1276" w:type="dxa"/>
            <w:tcBorders>
              <w:top w:val="single" w:sz="4" w:space="0" w:color="auto"/>
              <w:left w:val="single" w:sz="4" w:space="0" w:color="auto"/>
              <w:bottom w:val="single" w:sz="4" w:space="0" w:color="auto"/>
              <w:right w:val="single" w:sz="4" w:space="0" w:color="auto"/>
            </w:tcBorders>
          </w:tcPr>
          <w:p w:rsidR="00A50CAE" w:rsidRPr="0099247E" w:rsidRDefault="00A50CAE" w:rsidP="00A50CAE">
            <w:pPr>
              <w:spacing w:before="120" w:after="120" w:line="276" w:lineRule="auto"/>
              <w:jc w:val="center"/>
              <w:rPr>
                <w:color w:val="000000"/>
                <w:sz w:val="28"/>
                <w:szCs w:val="28"/>
              </w:rPr>
            </w:pPr>
            <w:r w:rsidRPr="0099247E">
              <w:rPr>
                <w:rFonts w:eastAsia="Calibri"/>
                <w:color w:val="000000"/>
                <w:sz w:val="28"/>
                <w:szCs w:val="22"/>
              </w:rPr>
              <w:t>2</w:t>
            </w:r>
          </w:p>
        </w:tc>
        <w:tc>
          <w:tcPr>
            <w:tcW w:w="7512" w:type="dxa"/>
            <w:tcBorders>
              <w:top w:val="single" w:sz="4" w:space="0" w:color="auto"/>
              <w:left w:val="single" w:sz="4" w:space="0" w:color="auto"/>
              <w:bottom w:val="single" w:sz="4" w:space="0" w:color="auto"/>
              <w:right w:val="single" w:sz="4" w:space="0" w:color="auto"/>
            </w:tcBorders>
          </w:tcPr>
          <w:p w:rsidR="00A50CAE" w:rsidRPr="0099247E" w:rsidRDefault="00A50CAE" w:rsidP="00125650">
            <w:pPr>
              <w:spacing w:before="120" w:after="120" w:line="276" w:lineRule="auto"/>
              <w:rPr>
                <w:color w:val="000000"/>
                <w:sz w:val="28"/>
                <w:szCs w:val="28"/>
              </w:rPr>
            </w:pPr>
            <w:r w:rsidRPr="0099247E">
              <w:rPr>
                <w:rFonts w:eastAsia="Calibri"/>
                <w:color w:val="000000"/>
                <w:sz w:val="28"/>
                <w:szCs w:val="22"/>
              </w:rPr>
              <w:t xml:space="preserve">Tổ chức và trách nhiệm triển khai </w:t>
            </w:r>
            <w:r w:rsidR="00125650">
              <w:rPr>
                <w:rFonts w:eastAsia="Calibri"/>
                <w:color w:val="000000"/>
                <w:sz w:val="28"/>
                <w:szCs w:val="22"/>
              </w:rPr>
              <w:t>HTQLAT</w:t>
            </w:r>
          </w:p>
        </w:tc>
      </w:tr>
      <w:tr w:rsidR="00A50CAE" w:rsidRPr="0099247E">
        <w:trPr>
          <w:jc w:val="center"/>
        </w:trPr>
        <w:tc>
          <w:tcPr>
            <w:tcW w:w="1276" w:type="dxa"/>
            <w:tcBorders>
              <w:top w:val="single" w:sz="4" w:space="0" w:color="auto"/>
              <w:left w:val="single" w:sz="4" w:space="0" w:color="auto"/>
              <w:bottom w:val="single" w:sz="4" w:space="0" w:color="auto"/>
              <w:right w:val="single" w:sz="4" w:space="0" w:color="auto"/>
            </w:tcBorders>
          </w:tcPr>
          <w:p w:rsidR="00A50CAE" w:rsidRPr="0099247E" w:rsidRDefault="00A50CAE" w:rsidP="00A50CAE">
            <w:pPr>
              <w:spacing w:before="120" w:after="120" w:line="276" w:lineRule="auto"/>
              <w:jc w:val="center"/>
              <w:rPr>
                <w:color w:val="000000"/>
                <w:sz w:val="28"/>
                <w:szCs w:val="28"/>
              </w:rPr>
            </w:pPr>
            <w:bookmarkStart w:id="37" w:name="_Hlk470855457"/>
            <w:r w:rsidRPr="0099247E">
              <w:rPr>
                <w:rFonts w:eastAsia="Calibri"/>
                <w:color w:val="000000"/>
                <w:sz w:val="28"/>
                <w:szCs w:val="22"/>
              </w:rPr>
              <w:t>3</w:t>
            </w:r>
          </w:p>
        </w:tc>
        <w:tc>
          <w:tcPr>
            <w:tcW w:w="7512" w:type="dxa"/>
            <w:tcBorders>
              <w:top w:val="single" w:sz="4" w:space="0" w:color="auto"/>
              <w:left w:val="single" w:sz="4" w:space="0" w:color="auto"/>
              <w:bottom w:val="single" w:sz="4" w:space="0" w:color="auto"/>
              <w:right w:val="single" w:sz="4" w:space="0" w:color="auto"/>
            </w:tcBorders>
          </w:tcPr>
          <w:p w:rsidR="00A50CAE" w:rsidRPr="0099247E" w:rsidRDefault="00A50CAE" w:rsidP="00A50CAE">
            <w:pPr>
              <w:spacing w:before="120" w:after="120" w:line="276" w:lineRule="auto"/>
              <w:rPr>
                <w:color w:val="000000"/>
                <w:sz w:val="28"/>
                <w:szCs w:val="28"/>
              </w:rPr>
            </w:pPr>
            <w:r w:rsidRPr="0099247E">
              <w:rPr>
                <w:rFonts w:eastAsia="Calibri"/>
                <w:color w:val="000000"/>
                <w:sz w:val="28"/>
                <w:szCs w:val="22"/>
              </w:rPr>
              <w:t>Chính sách và mục tiêu an toàn</w:t>
            </w:r>
          </w:p>
        </w:tc>
      </w:tr>
      <w:tr w:rsidR="00A50CAE" w:rsidRPr="0099247E">
        <w:trPr>
          <w:jc w:val="center"/>
        </w:trPr>
        <w:tc>
          <w:tcPr>
            <w:tcW w:w="1276" w:type="dxa"/>
            <w:tcBorders>
              <w:top w:val="single" w:sz="4" w:space="0" w:color="auto"/>
              <w:left w:val="single" w:sz="4" w:space="0" w:color="auto"/>
              <w:bottom w:val="single" w:sz="4" w:space="0" w:color="auto"/>
              <w:right w:val="single" w:sz="4" w:space="0" w:color="auto"/>
            </w:tcBorders>
          </w:tcPr>
          <w:p w:rsidR="00A50CAE" w:rsidRPr="0099247E" w:rsidRDefault="00A50CAE" w:rsidP="00A50CAE">
            <w:pPr>
              <w:spacing w:before="120" w:after="120" w:line="276" w:lineRule="auto"/>
              <w:jc w:val="center"/>
              <w:rPr>
                <w:color w:val="000000"/>
                <w:sz w:val="28"/>
                <w:szCs w:val="28"/>
              </w:rPr>
            </w:pPr>
            <w:r w:rsidRPr="0099247E">
              <w:rPr>
                <w:rFonts w:eastAsia="Calibri"/>
                <w:color w:val="000000"/>
                <w:sz w:val="28"/>
                <w:szCs w:val="22"/>
              </w:rPr>
              <w:t>4</w:t>
            </w:r>
          </w:p>
        </w:tc>
        <w:tc>
          <w:tcPr>
            <w:tcW w:w="7512" w:type="dxa"/>
            <w:tcBorders>
              <w:top w:val="single" w:sz="4" w:space="0" w:color="auto"/>
              <w:left w:val="single" w:sz="4" w:space="0" w:color="auto"/>
              <w:bottom w:val="single" w:sz="4" w:space="0" w:color="auto"/>
              <w:right w:val="single" w:sz="4" w:space="0" w:color="auto"/>
            </w:tcBorders>
          </w:tcPr>
          <w:p w:rsidR="00A50CAE" w:rsidRPr="0099247E" w:rsidRDefault="00A50CAE" w:rsidP="00A50CAE">
            <w:pPr>
              <w:spacing w:before="120" w:after="120" w:line="276" w:lineRule="auto"/>
              <w:rPr>
                <w:color w:val="000000"/>
                <w:sz w:val="28"/>
                <w:szCs w:val="28"/>
              </w:rPr>
            </w:pPr>
            <w:r w:rsidRPr="0099247E">
              <w:rPr>
                <w:rFonts w:eastAsia="Calibri"/>
                <w:color w:val="000000"/>
                <w:sz w:val="28"/>
                <w:szCs w:val="22"/>
              </w:rPr>
              <w:t>Chính sách và quy chế kỷ luật</w:t>
            </w:r>
          </w:p>
        </w:tc>
      </w:tr>
      <w:bookmarkEnd w:id="37"/>
    </w:tbl>
    <w:p w:rsidR="00A50CAE" w:rsidRPr="0099247E" w:rsidRDefault="00A50CAE" w:rsidP="00A50CAE">
      <w:pPr>
        <w:spacing w:before="120" w:after="120" w:line="276" w:lineRule="auto"/>
        <w:rPr>
          <w:rFonts w:eastAsia="Calibri"/>
          <w:color w:val="000000"/>
          <w:sz w:val="28"/>
          <w:szCs w:val="22"/>
          <w:lang w:val="da-DK"/>
        </w:rPr>
      </w:pPr>
    </w:p>
    <w:p w:rsidR="00A50CAE" w:rsidRPr="0099247E" w:rsidRDefault="00A50CAE" w:rsidP="003448F9">
      <w:pPr>
        <w:numPr>
          <w:ilvl w:val="0"/>
          <w:numId w:val="22"/>
        </w:numPr>
        <w:tabs>
          <w:tab w:val="left" w:pos="284"/>
        </w:tabs>
        <w:spacing w:before="120" w:after="120" w:line="276" w:lineRule="auto"/>
        <w:ind w:left="284" w:hanging="284"/>
        <w:jc w:val="both"/>
        <w:rPr>
          <w:bCs/>
          <w:color w:val="000000"/>
          <w:sz w:val="28"/>
          <w:szCs w:val="28"/>
          <w:lang w:val="da-DK"/>
        </w:rPr>
      </w:pPr>
      <w:r w:rsidRPr="0099247E">
        <w:rPr>
          <w:b/>
          <w:bCs/>
          <w:color w:val="000000"/>
          <w:sz w:val="28"/>
          <w:szCs w:val="28"/>
          <w:lang w:val="da-DK"/>
        </w:rPr>
        <w:lastRenderedPageBreak/>
        <w:t>SMS – HLĐT – 002</w:t>
      </w:r>
      <w:r w:rsidRPr="0099247E">
        <w:rPr>
          <w:bCs/>
          <w:color w:val="000000"/>
          <w:sz w:val="28"/>
          <w:szCs w:val="28"/>
          <w:lang w:val="da-DK"/>
        </w:rPr>
        <w:t>: Giám đốc/phó giám đốc Trung tâm, Trưởng/phó phòng, Trực ban trưởng, Đội trưởng/ Đội phó thuộc cảng hàng không chi nhánh cấp 1; Trưởng/ phó phòng thuộc cảng hàng không chi nhánh cấp 2; Đội trưởng/ Đội phó thuộc cảng hàng không chi nhánh cấp 3</w:t>
      </w:r>
    </w:p>
    <w:tbl>
      <w:tblPr>
        <w:tblW w:w="8585" w:type="dxa"/>
        <w:jc w:val="center"/>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94"/>
        <w:gridCol w:w="6991"/>
      </w:tblGrid>
      <w:tr w:rsidR="00A50CAE" w:rsidRPr="0099247E">
        <w:trPr>
          <w:trHeight w:val="490"/>
          <w:jc w:val="center"/>
        </w:trPr>
        <w:tc>
          <w:tcPr>
            <w:tcW w:w="1594" w:type="dxa"/>
            <w:vMerge w:val="restart"/>
            <w:tcBorders>
              <w:top w:val="single" w:sz="4" w:space="0" w:color="auto"/>
              <w:left w:val="single" w:sz="4" w:space="0" w:color="auto"/>
              <w:bottom w:val="single" w:sz="4" w:space="0" w:color="auto"/>
              <w:right w:val="single" w:sz="4" w:space="0" w:color="auto"/>
            </w:tcBorders>
            <w:vAlign w:val="center"/>
          </w:tcPr>
          <w:p w:rsidR="00A50CAE" w:rsidRPr="0099247E" w:rsidRDefault="00A50CAE" w:rsidP="00A50CAE">
            <w:pPr>
              <w:spacing w:before="60" w:after="60" w:line="340" w:lineRule="exact"/>
              <w:jc w:val="center"/>
              <w:rPr>
                <w:rFonts w:eastAsia="Calibri"/>
                <w:b/>
                <w:color w:val="000000"/>
                <w:sz w:val="28"/>
                <w:szCs w:val="28"/>
              </w:rPr>
            </w:pPr>
            <w:r w:rsidRPr="0099247E">
              <w:rPr>
                <w:rFonts w:eastAsia="Calibri"/>
                <w:b/>
                <w:color w:val="000000"/>
                <w:sz w:val="28"/>
                <w:szCs w:val="28"/>
              </w:rPr>
              <w:t>Số TT</w:t>
            </w:r>
          </w:p>
        </w:tc>
        <w:tc>
          <w:tcPr>
            <w:tcW w:w="6991" w:type="dxa"/>
            <w:vMerge w:val="restart"/>
            <w:tcBorders>
              <w:top w:val="single" w:sz="4" w:space="0" w:color="auto"/>
              <w:left w:val="single" w:sz="4" w:space="0" w:color="auto"/>
              <w:bottom w:val="single" w:sz="4" w:space="0" w:color="auto"/>
              <w:right w:val="single" w:sz="4" w:space="0" w:color="auto"/>
            </w:tcBorders>
            <w:vAlign w:val="center"/>
          </w:tcPr>
          <w:p w:rsidR="00A50CAE" w:rsidRPr="0099247E" w:rsidRDefault="00A50CAE" w:rsidP="00A50CAE">
            <w:pPr>
              <w:spacing w:before="60" w:after="60" w:line="340" w:lineRule="exact"/>
              <w:jc w:val="center"/>
              <w:rPr>
                <w:rFonts w:eastAsia="Calibri"/>
                <w:b/>
                <w:color w:val="000000"/>
                <w:sz w:val="28"/>
                <w:szCs w:val="28"/>
              </w:rPr>
            </w:pPr>
            <w:r w:rsidRPr="0099247E">
              <w:rPr>
                <w:rFonts w:eastAsia="Calibri"/>
                <w:b/>
                <w:bCs/>
                <w:color w:val="000000"/>
                <w:sz w:val="28"/>
                <w:szCs w:val="28"/>
              </w:rPr>
              <w:t>Tên các bài trong Chương trình</w:t>
            </w:r>
          </w:p>
        </w:tc>
      </w:tr>
      <w:tr w:rsidR="00A50CAE" w:rsidRPr="0099247E">
        <w:trPr>
          <w:trHeight w:val="460"/>
          <w:jc w:val="center"/>
        </w:trPr>
        <w:tc>
          <w:tcPr>
            <w:tcW w:w="1594" w:type="dxa"/>
            <w:vMerge/>
            <w:tcBorders>
              <w:top w:val="single" w:sz="4" w:space="0" w:color="auto"/>
              <w:left w:val="single" w:sz="4" w:space="0" w:color="auto"/>
              <w:bottom w:val="single" w:sz="4" w:space="0" w:color="auto"/>
              <w:right w:val="single" w:sz="4" w:space="0" w:color="auto"/>
            </w:tcBorders>
            <w:vAlign w:val="center"/>
          </w:tcPr>
          <w:p w:rsidR="00A50CAE" w:rsidRPr="0099247E" w:rsidRDefault="00A50CAE" w:rsidP="00A50CAE">
            <w:pPr>
              <w:spacing w:before="60" w:after="60" w:line="340" w:lineRule="exact"/>
              <w:rPr>
                <w:rFonts w:eastAsia="Calibri"/>
                <w:b/>
                <w:color w:val="000000"/>
                <w:sz w:val="28"/>
                <w:szCs w:val="22"/>
              </w:rPr>
            </w:pPr>
          </w:p>
        </w:tc>
        <w:tc>
          <w:tcPr>
            <w:tcW w:w="6991" w:type="dxa"/>
            <w:vMerge/>
            <w:tcBorders>
              <w:top w:val="single" w:sz="4" w:space="0" w:color="auto"/>
              <w:left w:val="single" w:sz="4" w:space="0" w:color="auto"/>
              <w:bottom w:val="single" w:sz="4" w:space="0" w:color="auto"/>
              <w:right w:val="single" w:sz="4" w:space="0" w:color="auto"/>
            </w:tcBorders>
            <w:vAlign w:val="center"/>
          </w:tcPr>
          <w:p w:rsidR="00A50CAE" w:rsidRPr="0099247E" w:rsidRDefault="00A50CAE" w:rsidP="00A50CAE">
            <w:pPr>
              <w:spacing w:before="60" w:after="60" w:line="340" w:lineRule="exact"/>
              <w:rPr>
                <w:rFonts w:eastAsia="Calibri"/>
                <w:b/>
                <w:color w:val="000000"/>
                <w:sz w:val="28"/>
                <w:szCs w:val="22"/>
              </w:rPr>
            </w:pPr>
          </w:p>
        </w:tc>
      </w:tr>
      <w:tr w:rsidR="00A50CAE" w:rsidRPr="0099247E">
        <w:trPr>
          <w:jc w:val="center"/>
        </w:trPr>
        <w:tc>
          <w:tcPr>
            <w:tcW w:w="1594" w:type="dxa"/>
            <w:tcBorders>
              <w:top w:val="single" w:sz="4" w:space="0" w:color="auto"/>
              <w:left w:val="single" w:sz="4" w:space="0" w:color="auto"/>
              <w:bottom w:val="single" w:sz="4" w:space="0" w:color="auto"/>
              <w:right w:val="single" w:sz="4" w:space="0" w:color="auto"/>
            </w:tcBorders>
          </w:tcPr>
          <w:p w:rsidR="00A50CAE" w:rsidRPr="0099247E" w:rsidRDefault="00A50CAE" w:rsidP="00A50CAE">
            <w:pPr>
              <w:spacing w:before="60" w:after="60" w:line="340" w:lineRule="exact"/>
              <w:jc w:val="center"/>
              <w:rPr>
                <w:rFonts w:eastAsia="Calibri"/>
                <w:color w:val="000000"/>
                <w:sz w:val="28"/>
                <w:szCs w:val="22"/>
              </w:rPr>
            </w:pPr>
            <w:r w:rsidRPr="0099247E">
              <w:rPr>
                <w:rFonts w:eastAsia="Calibri"/>
                <w:color w:val="000000"/>
                <w:sz w:val="28"/>
                <w:szCs w:val="22"/>
              </w:rPr>
              <w:t>1</w:t>
            </w:r>
          </w:p>
        </w:tc>
        <w:tc>
          <w:tcPr>
            <w:tcW w:w="6991" w:type="dxa"/>
            <w:tcBorders>
              <w:top w:val="single" w:sz="4" w:space="0" w:color="auto"/>
              <w:left w:val="single" w:sz="4" w:space="0" w:color="auto"/>
              <w:bottom w:val="single" w:sz="4" w:space="0" w:color="auto"/>
              <w:right w:val="single" w:sz="4" w:space="0" w:color="auto"/>
            </w:tcBorders>
          </w:tcPr>
          <w:p w:rsidR="00A50CAE" w:rsidRPr="0099247E" w:rsidRDefault="00A50CAE" w:rsidP="00125650">
            <w:pPr>
              <w:spacing w:before="60" w:after="60" w:line="340" w:lineRule="exact"/>
              <w:rPr>
                <w:rFonts w:eastAsia="Calibri"/>
                <w:color w:val="000000"/>
                <w:sz w:val="28"/>
                <w:szCs w:val="22"/>
              </w:rPr>
            </w:pPr>
            <w:r w:rsidRPr="0099247E">
              <w:rPr>
                <w:rFonts w:eastAsia="Calibri"/>
                <w:color w:val="000000"/>
                <w:sz w:val="28"/>
                <w:szCs w:val="22"/>
              </w:rPr>
              <w:t xml:space="preserve">Giới thiệu </w:t>
            </w:r>
            <w:r w:rsidR="00125650">
              <w:rPr>
                <w:rFonts w:eastAsia="Calibri"/>
                <w:color w:val="000000"/>
                <w:sz w:val="28"/>
                <w:szCs w:val="22"/>
              </w:rPr>
              <w:t>HTQLAT</w:t>
            </w:r>
            <w:r w:rsidRPr="0099247E">
              <w:rPr>
                <w:rFonts w:eastAsia="Calibri"/>
                <w:color w:val="000000"/>
                <w:sz w:val="28"/>
                <w:szCs w:val="22"/>
              </w:rPr>
              <w:t xml:space="preserve"> cảng hàng không</w:t>
            </w:r>
          </w:p>
        </w:tc>
      </w:tr>
      <w:tr w:rsidR="00A50CAE" w:rsidRPr="0099247E">
        <w:trPr>
          <w:jc w:val="center"/>
        </w:trPr>
        <w:tc>
          <w:tcPr>
            <w:tcW w:w="1594" w:type="dxa"/>
            <w:tcBorders>
              <w:top w:val="single" w:sz="4" w:space="0" w:color="auto"/>
              <w:left w:val="single" w:sz="4" w:space="0" w:color="auto"/>
              <w:bottom w:val="single" w:sz="4" w:space="0" w:color="auto"/>
              <w:right w:val="single" w:sz="4" w:space="0" w:color="auto"/>
            </w:tcBorders>
          </w:tcPr>
          <w:p w:rsidR="00A50CAE" w:rsidRPr="0099247E" w:rsidRDefault="00A50CAE" w:rsidP="00A50CAE">
            <w:pPr>
              <w:spacing w:before="60" w:after="60" w:line="340" w:lineRule="exact"/>
              <w:jc w:val="center"/>
              <w:rPr>
                <w:rFonts w:eastAsia="Calibri"/>
                <w:color w:val="000000"/>
                <w:sz w:val="28"/>
                <w:szCs w:val="22"/>
              </w:rPr>
            </w:pPr>
            <w:r w:rsidRPr="0099247E">
              <w:rPr>
                <w:rFonts w:eastAsia="Calibri"/>
                <w:color w:val="000000"/>
                <w:sz w:val="28"/>
                <w:szCs w:val="22"/>
              </w:rPr>
              <w:t>2</w:t>
            </w:r>
          </w:p>
        </w:tc>
        <w:tc>
          <w:tcPr>
            <w:tcW w:w="6991" w:type="dxa"/>
            <w:tcBorders>
              <w:top w:val="single" w:sz="4" w:space="0" w:color="auto"/>
              <w:left w:val="single" w:sz="4" w:space="0" w:color="auto"/>
              <w:bottom w:val="single" w:sz="4" w:space="0" w:color="auto"/>
              <w:right w:val="single" w:sz="4" w:space="0" w:color="auto"/>
            </w:tcBorders>
          </w:tcPr>
          <w:p w:rsidR="00A50CAE" w:rsidRPr="0099247E" w:rsidRDefault="00A50CAE" w:rsidP="00A50CAE">
            <w:pPr>
              <w:spacing w:before="60" w:after="60" w:line="340" w:lineRule="exact"/>
              <w:rPr>
                <w:rFonts w:eastAsia="Calibri"/>
                <w:color w:val="000000"/>
                <w:sz w:val="28"/>
                <w:szCs w:val="22"/>
              </w:rPr>
            </w:pPr>
            <w:r w:rsidRPr="0099247E">
              <w:rPr>
                <w:rFonts w:eastAsia="Calibri"/>
                <w:color w:val="000000"/>
                <w:sz w:val="28"/>
                <w:szCs w:val="22"/>
              </w:rPr>
              <w:t xml:space="preserve">Tổ chức và trách nhiệm triển khai </w:t>
            </w:r>
            <w:r w:rsidR="00125650">
              <w:rPr>
                <w:rFonts w:eastAsia="Calibri"/>
                <w:color w:val="000000"/>
                <w:sz w:val="28"/>
                <w:szCs w:val="22"/>
              </w:rPr>
              <w:t>HTQLAT</w:t>
            </w:r>
          </w:p>
        </w:tc>
      </w:tr>
      <w:tr w:rsidR="00A50CAE" w:rsidRPr="0099247E">
        <w:trPr>
          <w:jc w:val="center"/>
        </w:trPr>
        <w:tc>
          <w:tcPr>
            <w:tcW w:w="1594" w:type="dxa"/>
            <w:tcBorders>
              <w:top w:val="single" w:sz="4" w:space="0" w:color="auto"/>
              <w:left w:val="single" w:sz="4" w:space="0" w:color="auto"/>
              <w:bottom w:val="single" w:sz="4" w:space="0" w:color="auto"/>
              <w:right w:val="single" w:sz="4" w:space="0" w:color="auto"/>
            </w:tcBorders>
          </w:tcPr>
          <w:p w:rsidR="00A50CAE" w:rsidRPr="0099247E" w:rsidRDefault="00A50CAE" w:rsidP="00A50CAE">
            <w:pPr>
              <w:spacing w:before="60" w:after="60" w:line="340" w:lineRule="exact"/>
              <w:jc w:val="center"/>
              <w:rPr>
                <w:rFonts w:eastAsia="Calibri"/>
                <w:color w:val="000000"/>
                <w:sz w:val="28"/>
                <w:szCs w:val="22"/>
              </w:rPr>
            </w:pPr>
            <w:r w:rsidRPr="0099247E">
              <w:rPr>
                <w:rFonts w:eastAsia="Calibri"/>
                <w:color w:val="000000"/>
                <w:sz w:val="28"/>
                <w:szCs w:val="22"/>
              </w:rPr>
              <w:t>3</w:t>
            </w:r>
          </w:p>
        </w:tc>
        <w:tc>
          <w:tcPr>
            <w:tcW w:w="6991" w:type="dxa"/>
            <w:tcBorders>
              <w:top w:val="single" w:sz="4" w:space="0" w:color="auto"/>
              <w:left w:val="single" w:sz="4" w:space="0" w:color="auto"/>
              <w:bottom w:val="single" w:sz="4" w:space="0" w:color="auto"/>
              <w:right w:val="single" w:sz="4" w:space="0" w:color="auto"/>
            </w:tcBorders>
          </w:tcPr>
          <w:p w:rsidR="00A50CAE" w:rsidRPr="0099247E" w:rsidRDefault="00A50CAE" w:rsidP="00A50CAE">
            <w:pPr>
              <w:spacing w:before="60" w:after="60" w:line="340" w:lineRule="exact"/>
              <w:rPr>
                <w:rFonts w:eastAsia="Calibri"/>
                <w:color w:val="000000"/>
                <w:sz w:val="28"/>
                <w:szCs w:val="22"/>
              </w:rPr>
            </w:pPr>
            <w:r w:rsidRPr="0099247E">
              <w:rPr>
                <w:rFonts w:eastAsia="Calibri"/>
                <w:color w:val="000000"/>
                <w:sz w:val="28"/>
                <w:szCs w:val="22"/>
              </w:rPr>
              <w:t>Nhận diện mối nguy, Hệ thống báo cáo tự nguyện</w:t>
            </w:r>
          </w:p>
        </w:tc>
      </w:tr>
      <w:tr w:rsidR="00A50CAE" w:rsidRPr="0099247E">
        <w:trPr>
          <w:jc w:val="center"/>
        </w:trPr>
        <w:tc>
          <w:tcPr>
            <w:tcW w:w="1594" w:type="dxa"/>
            <w:tcBorders>
              <w:top w:val="single" w:sz="4" w:space="0" w:color="auto"/>
              <w:left w:val="single" w:sz="4" w:space="0" w:color="auto"/>
              <w:bottom w:val="single" w:sz="4" w:space="0" w:color="auto"/>
              <w:right w:val="single" w:sz="4" w:space="0" w:color="auto"/>
            </w:tcBorders>
          </w:tcPr>
          <w:p w:rsidR="00A50CAE" w:rsidRPr="0099247E" w:rsidRDefault="00A50CAE" w:rsidP="00A50CAE">
            <w:pPr>
              <w:spacing w:before="60" w:after="60" w:line="340" w:lineRule="exact"/>
              <w:jc w:val="center"/>
              <w:rPr>
                <w:rFonts w:eastAsia="Calibri"/>
                <w:color w:val="000000"/>
                <w:sz w:val="28"/>
                <w:szCs w:val="22"/>
              </w:rPr>
            </w:pPr>
            <w:r w:rsidRPr="0099247E">
              <w:rPr>
                <w:rFonts w:eastAsia="Calibri"/>
                <w:color w:val="000000"/>
                <w:sz w:val="28"/>
                <w:szCs w:val="22"/>
              </w:rPr>
              <w:t>4</w:t>
            </w:r>
          </w:p>
        </w:tc>
        <w:tc>
          <w:tcPr>
            <w:tcW w:w="6991" w:type="dxa"/>
            <w:tcBorders>
              <w:top w:val="single" w:sz="4" w:space="0" w:color="auto"/>
              <w:left w:val="single" w:sz="4" w:space="0" w:color="auto"/>
              <w:bottom w:val="single" w:sz="4" w:space="0" w:color="auto"/>
              <w:right w:val="single" w:sz="4" w:space="0" w:color="auto"/>
            </w:tcBorders>
          </w:tcPr>
          <w:p w:rsidR="00A50CAE" w:rsidRPr="0099247E" w:rsidRDefault="00A50CAE" w:rsidP="00A50CAE">
            <w:pPr>
              <w:spacing w:before="60" w:after="60" w:line="340" w:lineRule="exact"/>
              <w:rPr>
                <w:rFonts w:eastAsia="Calibri"/>
                <w:color w:val="000000"/>
                <w:sz w:val="28"/>
                <w:szCs w:val="22"/>
              </w:rPr>
            </w:pPr>
            <w:r w:rsidRPr="0099247E">
              <w:rPr>
                <w:rFonts w:eastAsia="Calibri"/>
                <w:color w:val="000000"/>
                <w:sz w:val="28"/>
                <w:szCs w:val="22"/>
              </w:rPr>
              <w:t>Giảm thiểu rủi ro an toàn</w:t>
            </w:r>
          </w:p>
        </w:tc>
      </w:tr>
      <w:tr w:rsidR="00A50CAE" w:rsidRPr="0099247E">
        <w:trPr>
          <w:jc w:val="center"/>
        </w:trPr>
        <w:tc>
          <w:tcPr>
            <w:tcW w:w="1594" w:type="dxa"/>
            <w:tcBorders>
              <w:top w:val="single" w:sz="4" w:space="0" w:color="auto"/>
              <w:left w:val="single" w:sz="4" w:space="0" w:color="auto"/>
              <w:bottom w:val="single" w:sz="4" w:space="0" w:color="auto"/>
              <w:right w:val="single" w:sz="4" w:space="0" w:color="auto"/>
            </w:tcBorders>
          </w:tcPr>
          <w:p w:rsidR="00A50CAE" w:rsidRPr="0099247E" w:rsidRDefault="00A50CAE" w:rsidP="00A50CAE">
            <w:pPr>
              <w:spacing w:before="60" w:after="60" w:line="340" w:lineRule="exact"/>
              <w:jc w:val="center"/>
              <w:rPr>
                <w:rFonts w:eastAsia="Calibri"/>
                <w:color w:val="000000"/>
                <w:sz w:val="28"/>
                <w:szCs w:val="22"/>
              </w:rPr>
            </w:pPr>
            <w:r w:rsidRPr="0099247E">
              <w:rPr>
                <w:rFonts w:eastAsia="Calibri"/>
                <w:color w:val="000000"/>
                <w:sz w:val="28"/>
                <w:szCs w:val="22"/>
              </w:rPr>
              <w:t>5</w:t>
            </w:r>
          </w:p>
        </w:tc>
        <w:tc>
          <w:tcPr>
            <w:tcW w:w="6991" w:type="dxa"/>
            <w:tcBorders>
              <w:top w:val="single" w:sz="4" w:space="0" w:color="auto"/>
              <w:left w:val="single" w:sz="4" w:space="0" w:color="auto"/>
              <w:bottom w:val="single" w:sz="4" w:space="0" w:color="auto"/>
              <w:right w:val="single" w:sz="4" w:space="0" w:color="auto"/>
            </w:tcBorders>
          </w:tcPr>
          <w:p w:rsidR="00A50CAE" w:rsidRPr="0099247E" w:rsidRDefault="00A50CAE" w:rsidP="00A50CAE">
            <w:pPr>
              <w:spacing w:before="60" w:after="60" w:line="340" w:lineRule="exact"/>
              <w:rPr>
                <w:rFonts w:eastAsia="Calibri"/>
                <w:color w:val="000000"/>
                <w:sz w:val="28"/>
                <w:szCs w:val="22"/>
              </w:rPr>
            </w:pPr>
            <w:r w:rsidRPr="0099247E">
              <w:rPr>
                <w:rFonts w:eastAsia="Calibri"/>
                <w:color w:val="000000"/>
                <w:sz w:val="28"/>
                <w:szCs w:val="22"/>
              </w:rPr>
              <w:t xml:space="preserve">Quản lý sự thay đổi </w:t>
            </w:r>
          </w:p>
        </w:tc>
      </w:tr>
      <w:tr w:rsidR="00A50CAE" w:rsidRPr="0099247E">
        <w:trPr>
          <w:jc w:val="center"/>
        </w:trPr>
        <w:tc>
          <w:tcPr>
            <w:tcW w:w="1594" w:type="dxa"/>
            <w:tcBorders>
              <w:top w:val="single" w:sz="4" w:space="0" w:color="auto"/>
              <w:left w:val="single" w:sz="4" w:space="0" w:color="auto"/>
              <w:bottom w:val="single" w:sz="4" w:space="0" w:color="auto"/>
              <w:right w:val="single" w:sz="4" w:space="0" w:color="auto"/>
            </w:tcBorders>
          </w:tcPr>
          <w:p w:rsidR="00A50CAE" w:rsidRPr="0099247E" w:rsidRDefault="00A50CAE" w:rsidP="00A50CAE">
            <w:pPr>
              <w:spacing w:before="60" w:after="60" w:line="340" w:lineRule="exact"/>
              <w:jc w:val="center"/>
              <w:rPr>
                <w:rFonts w:eastAsia="Calibri"/>
                <w:color w:val="000000"/>
                <w:sz w:val="28"/>
                <w:szCs w:val="22"/>
              </w:rPr>
            </w:pPr>
            <w:r w:rsidRPr="0099247E">
              <w:rPr>
                <w:rFonts w:eastAsia="Calibri"/>
                <w:color w:val="000000"/>
                <w:sz w:val="28"/>
                <w:szCs w:val="22"/>
              </w:rPr>
              <w:t>6</w:t>
            </w:r>
          </w:p>
        </w:tc>
        <w:tc>
          <w:tcPr>
            <w:tcW w:w="6991" w:type="dxa"/>
            <w:tcBorders>
              <w:top w:val="single" w:sz="4" w:space="0" w:color="auto"/>
              <w:left w:val="single" w:sz="4" w:space="0" w:color="auto"/>
              <w:bottom w:val="single" w:sz="4" w:space="0" w:color="auto"/>
              <w:right w:val="single" w:sz="4" w:space="0" w:color="auto"/>
            </w:tcBorders>
          </w:tcPr>
          <w:p w:rsidR="00A50CAE" w:rsidRPr="0099247E" w:rsidRDefault="00A50CAE" w:rsidP="00A50CAE">
            <w:pPr>
              <w:spacing w:before="60" w:after="60" w:line="340" w:lineRule="exact"/>
              <w:rPr>
                <w:rFonts w:eastAsia="Calibri"/>
                <w:color w:val="000000"/>
                <w:sz w:val="28"/>
                <w:szCs w:val="22"/>
              </w:rPr>
            </w:pPr>
            <w:r w:rsidRPr="0099247E">
              <w:rPr>
                <w:rFonts w:eastAsia="Calibri"/>
                <w:color w:val="000000"/>
                <w:sz w:val="28"/>
                <w:szCs w:val="22"/>
              </w:rPr>
              <w:t>Chỉ số an toàn</w:t>
            </w:r>
          </w:p>
        </w:tc>
      </w:tr>
      <w:tr w:rsidR="00A50CAE" w:rsidRPr="0099247E">
        <w:trPr>
          <w:jc w:val="center"/>
        </w:trPr>
        <w:tc>
          <w:tcPr>
            <w:tcW w:w="1594" w:type="dxa"/>
            <w:tcBorders>
              <w:top w:val="single" w:sz="4" w:space="0" w:color="auto"/>
              <w:left w:val="single" w:sz="4" w:space="0" w:color="auto"/>
              <w:bottom w:val="single" w:sz="4" w:space="0" w:color="auto"/>
              <w:right w:val="single" w:sz="4" w:space="0" w:color="auto"/>
            </w:tcBorders>
          </w:tcPr>
          <w:p w:rsidR="00A50CAE" w:rsidRPr="0099247E" w:rsidRDefault="00A50CAE" w:rsidP="00A50CAE">
            <w:pPr>
              <w:spacing w:before="60" w:after="60" w:line="340" w:lineRule="exact"/>
              <w:jc w:val="center"/>
              <w:rPr>
                <w:rFonts w:eastAsia="Calibri"/>
                <w:color w:val="000000"/>
                <w:sz w:val="28"/>
                <w:szCs w:val="22"/>
              </w:rPr>
            </w:pPr>
            <w:r w:rsidRPr="0099247E">
              <w:rPr>
                <w:rFonts w:eastAsia="Calibri"/>
                <w:color w:val="000000"/>
                <w:sz w:val="28"/>
                <w:szCs w:val="22"/>
              </w:rPr>
              <w:t>7</w:t>
            </w:r>
          </w:p>
        </w:tc>
        <w:tc>
          <w:tcPr>
            <w:tcW w:w="6991" w:type="dxa"/>
            <w:tcBorders>
              <w:top w:val="single" w:sz="4" w:space="0" w:color="auto"/>
              <w:left w:val="single" w:sz="4" w:space="0" w:color="auto"/>
              <w:bottom w:val="single" w:sz="4" w:space="0" w:color="auto"/>
              <w:right w:val="single" w:sz="4" w:space="0" w:color="auto"/>
            </w:tcBorders>
          </w:tcPr>
          <w:p w:rsidR="00A50CAE" w:rsidRPr="0099247E" w:rsidRDefault="00A50CAE" w:rsidP="00A50CAE">
            <w:pPr>
              <w:spacing w:before="60" w:after="60" w:line="340" w:lineRule="exact"/>
              <w:rPr>
                <w:rFonts w:eastAsia="Calibri"/>
                <w:color w:val="000000"/>
                <w:sz w:val="28"/>
                <w:szCs w:val="22"/>
              </w:rPr>
            </w:pPr>
            <w:r w:rsidRPr="0099247E">
              <w:rPr>
                <w:rFonts w:eastAsia="Calibri"/>
                <w:color w:val="000000"/>
                <w:sz w:val="28"/>
                <w:szCs w:val="22"/>
              </w:rPr>
              <w:t>Đánh giá nội bộ</w:t>
            </w:r>
          </w:p>
        </w:tc>
      </w:tr>
      <w:tr w:rsidR="00A50CAE" w:rsidRPr="0099247E">
        <w:trPr>
          <w:jc w:val="center"/>
        </w:trPr>
        <w:tc>
          <w:tcPr>
            <w:tcW w:w="1594" w:type="dxa"/>
            <w:tcBorders>
              <w:top w:val="single" w:sz="4" w:space="0" w:color="auto"/>
              <w:left w:val="single" w:sz="4" w:space="0" w:color="auto"/>
              <w:bottom w:val="single" w:sz="4" w:space="0" w:color="auto"/>
              <w:right w:val="single" w:sz="4" w:space="0" w:color="auto"/>
            </w:tcBorders>
          </w:tcPr>
          <w:p w:rsidR="00A50CAE" w:rsidRPr="0099247E" w:rsidRDefault="00A50CAE" w:rsidP="00A50CAE">
            <w:pPr>
              <w:spacing w:before="60" w:after="60" w:line="340" w:lineRule="exact"/>
              <w:jc w:val="center"/>
              <w:rPr>
                <w:rFonts w:eastAsia="Calibri"/>
                <w:color w:val="000000"/>
                <w:sz w:val="28"/>
                <w:szCs w:val="22"/>
              </w:rPr>
            </w:pPr>
            <w:r w:rsidRPr="0099247E">
              <w:rPr>
                <w:rFonts w:eastAsia="Calibri"/>
                <w:color w:val="000000"/>
                <w:sz w:val="28"/>
                <w:szCs w:val="22"/>
              </w:rPr>
              <w:t>8</w:t>
            </w:r>
          </w:p>
        </w:tc>
        <w:tc>
          <w:tcPr>
            <w:tcW w:w="6991" w:type="dxa"/>
            <w:tcBorders>
              <w:top w:val="single" w:sz="4" w:space="0" w:color="auto"/>
              <w:left w:val="single" w:sz="4" w:space="0" w:color="auto"/>
              <w:bottom w:val="single" w:sz="4" w:space="0" w:color="auto"/>
              <w:right w:val="single" w:sz="4" w:space="0" w:color="auto"/>
            </w:tcBorders>
          </w:tcPr>
          <w:p w:rsidR="00A50CAE" w:rsidRPr="0099247E" w:rsidRDefault="00A50CAE" w:rsidP="00A50CAE">
            <w:pPr>
              <w:spacing w:before="60" w:after="60" w:line="340" w:lineRule="exact"/>
              <w:rPr>
                <w:rFonts w:eastAsia="Calibri"/>
                <w:color w:val="000000"/>
                <w:sz w:val="28"/>
                <w:szCs w:val="22"/>
              </w:rPr>
            </w:pPr>
            <w:r w:rsidRPr="0099247E">
              <w:rPr>
                <w:rFonts w:eastAsia="Calibri"/>
                <w:color w:val="000000"/>
                <w:sz w:val="28"/>
                <w:szCs w:val="22"/>
              </w:rPr>
              <w:t xml:space="preserve">Kiểm tra </w:t>
            </w:r>
          </w:p>
        </w:tc>
      </w:tr>
    </w:tbl>
    <w:p w:rsidR="00A50CAE" w:rsidRPr="0099247E" w:rsidRDefault="00A50CAE" w:rsidP="00A50CAE">
      <w:pPr>
        <w:spacing w:after="200" w:line="276" w:lineRule="auto"/>
        <w:ind w:left="720"/>
        <w:contextualSpacing/>
        <w:rPr>
          <w:rFonts w:eastAsia="Calibri"/>
          <w:color w:val="000000"/>
          <w:sz w:val="28"/>
          <w:szCs w:val="22"/>
          <w:lang w:val="da-DK"/>
        </w:rPr>
      </w:pPr>
    </w:p>
    <w:p w:rsidR="00A50CAE" w:rsidRPr="0099247E" w:rsidRDefault="00A50CAE" w:rsidP="003448F9">
      <w:pPr>
        <w:numPr>
          <w:ilvl w:val="0"/>
          <w:numId w:val="22"/>
        </w:numPr>
        <w:spacing w:before="120" w:after="200" w:line="276" w:lineRule="auto"/>
        <w:ind w:left="270" w:hanging="270"/>
        <w:contextualSpacing/>
        <w:rPr>
          <w:rFonts w:eastAsia="Calibri"/>
          <w:color w:val="000000"/>
          <w:sz w:val="28"/>
          <w:szCs w:val="22"/>
          <w:lang w:val="da-DK"/>
        </w:rPr>
      </w:pPr>
      <w:r w:rsidRPr="0099247E">
        <w:rPr>
          <w:rFonts w:eastAsia="Calibri"/>
          <w:b/>
          <w:color w:val="000000"/>
          <w:sz w:val="28"/>
          <w:szCs w:val="22"/>
          <w:lang w:val="da-DK"/>
        </w:rPr>
        <w:t>SMS – HLĐT – 003:</w:t>
      </w:r>
      <w:r w:rsidRPr="0099247E">
        <w:rPr>
          <w:rFonts w:eastAsia="Calibri"/>
          <w:color w:val="000000"/>
          <w:sz w:val="28"/>
          <w:szCs w:val="22"/>
          <w:lang w:val="da-DK"/>
        </w:rPr>
        <w:t xml:space="preserve"> Thành viên chịu trách nhiệm triển khai </w:t>
      </w:r>
      <w:r w:rsidR="00125650">
        <w:rPr>
          <w:rFonts w:eastAsia="Calibri"/>
          <w:color w:val="000000"/>
          <w:sz w:val="28"/>
          <w:szCs w:val="22"/>
        </w:rPr>
        <w:t>HTQLAT</w:t>
      </w:r>
      <w:r w:rsidRPr="0099247E">
        <w:rPr>
          <w:rFonts w:eastAsia="Calibri"/>
          <w:color w:val="000000"/>
          <w:sz w:val="28"/>
          <w:szCs w:val="22"/>
          <w:lang w:val="da-DK"/>
        </w:rPr>
        <w:t xml:space="preserve"> tại các cảng hàng không</w:t>
      </w:r>
    </w:p>
    <w:tbl>
      <w:tblPr>
        <w:tblW w:w="8507" w:type="dxa"/>
        <w:jc w:val="center"/>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6"/>
        <w:gridCol w:w="7061"/>
      </w:tblGrid>
      <w:tr w:rsidR="00A50CAE" w:rsidRPr="0099247E">
        <w:trPr>
          <w:trHeight w:val="490"/>
          <w:tblHeader/>
          <w:jc w:val="center"/>
        </w:trPr>
        <w:tc>
          <w:tcPr>
            <w:tcW w:w="1446" w:type="dxa"/>
            <w:vMerge w:val="restart"/>
            <w:tcBorders>
              <w:top w:val="single" w:sz="4" w:space="0" w:color="auto"/>
              <w:left w:val="single" w:sz="4" w:space="0" w:color="auto"/>
              <w:bottom w:val="single" w:sz="4" w:space="0" w:color="auto"/>
              <w:right w:val="single" w:sz="4" w:space="0" w:color="auto"/>
            </w:tcBorders>
            <w:vAlign w:val="center"/>
          </w:tcPr>
          <w:p w:rsidR="00A50CAE" w:rsidRPr="0099247E" w:rsidRDefault="00A50CAE" w:rsidP="00A50CAE">
            <w:pPr>
              <w:spacing w:before="120" w:after="120" w:line="276" w:lineRule="auto"/>
              <w:jc w:val="center"/>
              <w:rPr>
                <w:rFonts w:eastAsia="Calibri"/>
                <w:b/>
                <w:color w:val="000000"/>
                <w:sz w:val="28"/>
                <w:szCs w:val="28"/>
              </w:rPr>
            </w:pPr>
            <w:r w:rsidRPr="0099247E">
              <w:rPr>
                <w:rFonts w:eastAsia="Calibri"/>
                <w:b/>
                <w:color w:val="000000"/>
                <w:sz w:val="28"/>
                <w:szCs w:val="28"/>
              </w:rPr>
              <w:t>Số TT</w:t>
            </w:r>
          </w:p>
        </w:tc>
        <w:tc>
          <w:tcPr>
            <w:tcW w:w="7061" w:type="dxa"/>
            <w:vMerge w:val="restart"/>
            <w:tcBorders>
              <w:top w:val="single" w:sz="4" w:space="0" w:color="auto"/>
              <w:left w:val="single" w:sz="4" w:space="0" w:color="auto"/>
              <w:bottom w:val="single" w:sz="4" w:space="0" w:color="auto"/>
              <w:right w:val="single" w:sz="4" w:space="0" w:color="auto"/>
            </w:tcBorders>
            <w:vAlign w:val="center"/>
          </w:tcPr>
          <w:p w:rsidR="00A50CAE" w:rsidRPr="0099247E" w:rsidRDefault="00A50CAE" w:rsidP="00A50CAE">
            <w:pPr>
              <w:spacing w:before="120" w:after="120" w:line="276" w:lineRule="auto"/>
              <w:jc w:val="center"/>
              <w:rPr>
                <w:rFonts w:eastAsia="Calibri"/>
                <w:b/>
                <w:color w:val="000000"/>
                <w:sz w:val="28"/>
                <w:szCs w:val="28"/>
              </w:rPr>
            </w:pPr>
            <w:r w:rsidRPr="0099247E">
              <w:rPr>
                <w:rFonts w:eastAsia="Calibri"/>
                <w:b/>
                <w:bCs/>
                <w:color w:val="000000"/>
                <w:sz w:val="28"/>
                <w:szCs w:val="28"/>
              </w:rPr>
              <w:t>Tên các bài trong Chương trình</w:t>
            </w:r>
          </w:p>
        </w:tc>
      </w:tr>
      <w:tr w:rsidR="00A50CAE" w:rsidRPr="0099247E">
        <w:trPr>
          <w:trHeight w:val="610"/>
          <w:tblHeader/>
          <w:jc w:val="center"/>
        </w:trPr>
        <w:tc>
          <w:tcPr>
            <w:tcW w:w="1446" w:type="dxa"/>
            <w:vMerge/>
            <w:tcBorders>
              <w:top w:val="single" w:sz="4" w:space="0" w:color="auto"/>
              <w:left w:val="single" w:sz="4" w:space="0" w:color="auto"/>
              <w:bottom w:val="single" w:sz="4" w:space="0" w:color="auto"/>
              <w:right w:val="single" w:sz="4" w:space="0" w:color="auto"/>
            </w:tcBorders>
            <w:vAlign w:val="center"/>
          </w:tcPr>
          <w:p w:rsidR="00A50CAE" w:rsidRPr="0099247E" w:rsidRDefault="00A50CAE" w:rsidP="00A50CAE">
            <w:pPr>
              <w:spacing w:before="120" w:after="120" w:line="276" w:lineRule="auto"/>
              <w:rPr>
                <w:rFonts w:eastAsia="Calibri"/>
                <w:b/>
                <w:color w:val="000000"/>
                <w:sz w:val="28"/>
                <w:szCs w:val="22"/>
              </w:rPr>
            </w:pPr>
          </w:p>
        </w:tc>
        <w:tc>
          <w:tcPr>
            <w:tcW w:w="7061" w:type="dxa"/>
            <w:vMerge/>
            <w:tcBorders>
              <w:top w:val="single" w:sz="4" w:space="0" w:color="auto"/>
              <w:left w:val="single" w:sz="4" w:space="0" w:color="auto"/>
              <w:bottom w:val="single" w:sz="4" w:space="0" w:color="auto"/>
              <w:right w:val="single" w:sz="4" w:space="0" w:color="auto"/>
            </w:tcBorders>
            <w:vAlign w:val="center"/>
          </w:tcPr>
          <w:p w:rsidR="00A50CAE" w:rsidRPr="0099247E" w:rsidRDefault="00A50CAE" w:rsidP="00A50CAE">
            <w:pPr>
              <w:spacing w:before="120" w:after="120" w:line="276" w:lineRule="auto"/>
              <w:rPr>
                <w:rFonts w:eastAsia="Calibri"/>
                <w:b/>
                <w:color w:val="000000"/>
                <w:sz w:val="28"/>
                <w:szCs w:val="22"/>
              </w:rPr>
            </w:pPr>
          </w:p>
        </w:tc>
      </w:tr>
      <w:tr w:rsidR="00A50CAE" w:rsidRPr="0099247E">
        <w:trPr>
          <w:jc w:val="center"/>
        </w:trPr>
        <w:tc>
          <w:tcPr>
            <w:tcW w:w="1446" w:type="dxa"/>
            <w:tcBorders>
              <w:top w:val="single" w:sz="4" w:space="0" w:color="auto"/>
              <w:left w:val="single" w:sz="4" w:space="0" w:color="auto"/>
              <w:bottom w:val="single" w:sz="4" w:space="0" w:color="auto"/>
              <w:right w:val="single" w:sz="4" w:space="0" w:color="auto"/>
            </w:tcBorders>
          </w:tcPr>
          <w:p w:rsidR="00A50CAE" w:rsidRPr="0099247E" w:rsidRDefault="00A50CAE" w:rsidP="00A50CAE">
            <w:pPr>
              <w:spacing w:before="60" w:after="60" w:line="340" w:lineRule="exact"/>
              <w:jc w:val="center"/>
              <w:rPr>
                <w:rFonts w:eastAsia="Calibri"/>
                <w:color w:val="000000"/>
                <w:sz w:val="28"/>
                <w:szCs w:val="22"/>
              </w:rPr>
            </w:pPr>
            <w:bookmarkStart w:id="38" w:name="_Hlk465320668"/>
            <w:r w:rsidRPr="0099247E">
              <w:rPr>
                <w:rFonts w:eastAsia="Calibri"/>
                <w:color w:val="000000"/>
                <w:sz w:val="28"/>
                <w:szCs w:val="22"/>
              </w:rPr>
              <w:t>1</w:t>
            </w:r>
          </w:p>
        </w:tc>
        <w:tc>
          <w:tcPr>
            <w:tcW w:w="7061" w:type="dxa"/>
            <w:tcBorders>
              <w:top w:val="single" w:sz="4" w:space="0" w:color="auto"/>
              <w:left w:val="single" w:sz="4" w:space="0" w:color="auto"/>
              <w:bottom w:val="single" w:sz="4" w:space="0" w:color="auto"/>
              <w:right w:val="single" w:sz="4" w:space="0" w:color="auto"/>
            </w:tcBorders>
          </w:tcPr>
          <w:p w:rsidR="00A50CAE" w:rsidRPr="0099247E" w:rsidRDefault="00A50CAE" w:rsidP="00A50CAE">
            <w:pPr>
              <w:spacing w:before="60" w:after="60" w:line="340" w:lineRule="exact"/>
              <w:rPr>
                <w:rFonts w:eastAsia="Calibri"/>
                <w:color w:val="000000"/>
                <w:sz w:val="28"/>
                <w:szCs w:val="22"/>
              </w:rPr>
            </w:pPr>
            <w:r w:rsidRPr="0099247E">
              <w:rPr>
                <w:rFonts w:eastAsia="Calibri"/>
                <w:color w:val="000000"/>
                <w:sz w:val="28"/>
                <w:szCs w:val="22"/>
              </w:rPr>
              <w:t>Yêu cầu của ICAO, CAAV (Mối liên hệ SSP- SMS), Chương trình an toàn quốc gia</w:t>
            </w:r>
          </w:p>
        </w:tc>
      </w:tr>
      <w:tr w:rsidR="00A50CAE" w:rsidRPr="0099247E">
        <w:trPr>
          <w:jc w:val="center"/>
        </w:trPr>
        <w:tc>
          <w:tcPr>
            <w:tcW w:w="1446" w:type="dxa"/>
            <w:tcBorders>
              <w:top w:val="single" w:sz="4" w:space="0" w:color="auto"/>
              <w:left w:val="single" w:sz="4" w:space="0" w:color="auto"/>
              <w:bottom w:val="single" w:sz="4" w:space="0" w:color="auto"/>
              <w:right w:val="single" w:sz="4" w:space="0" w:color="auto"/>
            </w:tcBorders>
          </w:tcPr>
          <w:p w:rsidR="00A50CAE" w:rsidRPr="0099247E" w:rsidRDefault="00A50CAE" w:rsidP="00A50CAE">
            <w:pPr>
              <w:spacing w:before="60" w:after="60" w:line="340" w:lineRule="exact"/>
              <w:jc w:val="center"/>
              <w:rPr>
                <w:rFonts w:eastAsia="Calibri"/>
                <w:color w:val="000000"/>
                <w:sz w:val="28"/>
                <w:szCs w:val="22"/>
              </w:rPr>
            </w:pPr>
            <w:r w:rsidRPr="0099247E">
              <w:rPr>
                <w:rFonts w:eastAsia="Calibri"/>
                <w:color w:val="000000"/>
                <w:sz w:val="28"/>
                <w:szCs w:val="22"/>
              </w:rPr>
              <w:t>2</w:t>
            </w:r>
          </w:p>
        </w:tc>
        <w:tc>
          <w:tcPr>
            <w:tcW w:w="7061" w:type="dxa"/>
            <w:tcBorders>
              <w:top w:val="single" w:sz="4" w:space="0" w:color="auto"/>
              <w:left w:val="single" w:sz="4" w:space="0" w:color="auto"/>
              <w:bottom w:val="single" w:sz="4" w:space="0" w:color="auto"/>
              <w:right w:val="single" w:sz="4" w:space="0" w:color="auto"/>
            </w:tcBorders>
          </w:tcPr>
          <w:p w:rsidR="00A50CAE" w:rsidRPr="0099247E" w:rsidRDefault="00A50CAE" w:rsidP="00A50CAE">
            <w:pPr>
              <w:spacing w:before="60" w:after="60" w:line="340" w:lineRule="exact"/>
              <w:rPr>
                <w:rFonts w:eastAsia="Calibri"/>
                <w:color w:val="000000"/>
                <w:sz w:val="28"/>
                <w:szCs w:val="22"/>
              </w:rPr>
            </w:pPr>
            <w:r w:rsidRPr="0099247E">
              <w:rPr>
                <w:rFonts w:eastAsia="Calibri"/>
                <w:color w:val="000000"/>
                <w:sz w:val="28"/>
                <w:szCs w:val="22"/>
              </w:rPr>
              <w:t xml:space="preserve">Khái niệm </w:t>
            </w:r>
            <w:r w:rsidR="00125650">
              <w:rPr>
                <w:rFonts w:eastAsia="Calibri"/>
                <w:color w:val="000000"/>
                <w:sz w:val="28"/>
                <w:szCs w:val="22"/>
              </w:rPr>
              <w:t>HTQLAT</w:t>
            </w:r>
          </w:p>
        </w:tc>
      </w:tr>
      <w:tr w:rsidR="00A50CAE" w:rsidRPr="0099247E">
        <w:trPr>
          <w:jc w:val="center"/>
        </w:trPr>
        <w:tc>
          <w:tcPr>
            <w:tcW w:w="1446" w:type="dxa"/>
            <w:tcBorders>
              <w:top w:val="single" w:sz="4" w:space="0" w:color="auto"/>
              <w:left w:val="single" w:sz="4" w:space="0" w:color="auto"/>
              <w:bottom w:val="single" w:sz="4" w:space="0" w:color="auto"/>
              <w:right w:val="single" w:sz="4" w:space="0" w:color="auto"/>
            </w:tcBorders>
          </w:tcPr>
          <w:p w:rsidR="00A50CAE" w:rsidRPr="0099247E" w:rsidRDefault="00A50CAE" w:rsidP="00A50CAE">
            <w:pPr>
              <w:spacing w:before="60" w:after="60" w:line="340" w:lineRule="exact"/>
              <w:jc w:val="center"/>
              <w:rPr>
                <w:rFonts w:eastAsia="Calibri"/>
                <w:color w:val="000000"/>
                <w:sz w:val="28"/>
                <w:szCs w:val="22"/>
              </w:rPr>
            </w:pPr>
            <w:r w:rsidRPr="0099247E">
              <w:rPr>
                <w:rFonts w:eastAsia="Calibri"/>
                <w:color w:val="000000"/>
                <w:sz w:val="28"/>
                <w:szCs w:val="22"/>
              </w:rPr>
              <w:t>3</w:t>
            </w:r>
          </w:p>
        </w:tc>
        <w:tc>
          <w:tcPr>
            <w:tcW w:w="7061" w:type="dxa"/>
            <w:tcBorders>
              <w:top w:val="single" w:sz="4" w:space="0" w:color="auto"/>
              <w:left w:val="single" w:sz="4" w:space="0" w:color="auto"/>
              <w:bottom w:val="single" w:sz="4" w:space="0" w:color="auto"/>
              <w:right w:val="single" w:sz="4" w:space="0" w:color="auto"/>
            </w:tcBorders>
          </w:tcPr>
          <w:p w:rsidR="00A50CAE" w:rsidRPr="0099247E" w:rsidRDefault="00A50CAE" w:rsidP="00A50CAE">
            <w:pPr>
              <w:spacing w:before="60" w:after="60" w:line="340" w:lineRule="exact"/>
              <w:rPr>
                <w:rFonts w:eastAsia="Calibri"/>
                <w:color w:val="000000"/>
                <w:sz w:val="28"/>
                <w:szCs w:val="22"/>
              </w:rPr>
            </w:pPr>
            <w:r w:rsidRPr="0099247E">
              <w:rPr>
                <w:rFonts w:eastAsia="Calibri"/>
                <w:color w:val="000000"/>
                <w:sz w:val="28"/>
                <w:szCs w:val="22"/>
              </w:rPr>
              <w:t xml:space="preserve">Giới thiệu </w:t>
            </w:r>
            <w:r w:rsidR="00125650">
              <w:rPr>
                <w:rFonts w:eastAsia="Calibri"/>
                <w:color w:val="000000"/>
                <w:sz w:val="28"/>
                <w:szCs w:val="22"/>
              </w:rPr>
              <w:t>HTQLAT</w:t>
            </w:r>
            <w:r w:rsidRPr="0099247E">
              <w:rPr>
                <w:rFonts w:eastAsia="Calibri"/>
                <w:color w:val="000000"/>
                <w:sz w:val="28"/>
                <w:szCs w:val="22"/>
              </w:rPr>
              <w:t xml:space="preserve"> cảng hàng không</w:t>
            </w:r>
          </w:p>
        </w:tc>
      </w:tr>
      <w:tr w:rsidR="00A50CAE" w:rsidRPr="0099247E">
        <w:trPr>
          <w:jc w:val="center"/>
        </w:trPr>
        <w:tc>
          <w:tcPr>
            <w:tcW w:w="1446" w:type="dxa"/>
            <w:tcBorders>
              <w:top w:val="single" w:sz="4" w:space="0" w:color="auto"/>
              <w:left w:val="single" w:sz="4" w:space="0" w:color="auto"/>
              <w:bottom w:val="single" w:sz="4" w:space="0" w:color="auto"/>
              <w:right w:val="single" w:sz="4" w:space="0" w:color="auto"/>
            </w:tcBorders>
          </w:tcPr>
          <w:p w:rsidR="00A50CAE" w:rsidRPr="0099247E" w:rsidRDefault="00A50CAE" w:rsidP="00125650">
            <w:pPr>
              <w:spacing w:before="60" w:after="60" w:line="340" w:lineRule="exact"/>
              <w:jc w:val="center"/>
              <w:rPr>
                <w:rFonts w:eastAsia="Calibri"/>
                <w:color w:val="000000"/>
                <w:sz w:val="28"/>
                <w:szCs w:val="22"/>
              </w:rPr>
            </w:pPr>
            <w:r w:rsidRPr="0099247E">
              <w:rPr>
                <w:rFonts w:eastAsia="Calibri"/>
                <w:color w:val="000000"/>
                <w:sz w:val="28"/>
                <w:szCs w:val="22"/>
              </w:rPr>
              <w:t>4</w:t>
            </w:r>
          </w:p>
        </w:tc>
        <w:tc>
          <w:tcPr>
            <w:tcW w:w="7061" w:type="dxa"/>
            <w:tcBorders>
              <w:top w:val="single" w:sz="4" w:space="0" w:color="auto"/>
              <w:left w:val="single" w:sz="4" w:space="0" w:color="auto"/>
              <w:bottom w:val="single" w:sz="4" w:space="0" w:color="auto"/>
              <w:right w:val="single" w:sz="4" w:space="0" w:color="auto"/>
            </w:tcBorders>
          </w:tcPr>
          <w:p w:rsidR="00A50CAE" w:rsidRPr="0099247E" w:rsidRDefault="00A50CAE" w:rsidP="00A50CAE">
            <w:pPr>
              <w:spacing w:before="60" w:after="60" w:line="340" w:lineRule="exact"/>
              <w:rPr>
                <w:rFonts w:eastAsia="Calibri"/>
                <w:color w:val="000000"/>
                <w:sz w:val="28"/>
                <w:szCs w:val="22"/>
              </w:rPr>
            </w:pPr>
            <w:r w:rsidRPr="0099247E">
              <w:rPr>
                <w:rFonts w:eastAsia="Calibri"/>
                <w:color w:val="000000"/>
                <w:sz w:val="28"/>
                <w:szCs w:val="22"/>
              </w:rPr>
              <w:t xml:space="preserve">Tổ chức và trách nhiệm triển khai </w:t>
            </w:r>
            <w:r w:rsidR="00125650">
              <w:rPr>
                <w:rFonts w:eastAsia="Calibri"/>
                <w:color w:val="000000"/>
                <w:sz w:val="28"/>
                <w:szCs w:val="22"/>
              </w:rPr>
              <w:t>HTQLAT</w:t>
            </w:r>
          </w:p>
        </w:tc>
      </w:tr>
      <w:tr w:rsidR="00A50CAE" w:rsidRPr="0099247E">
        <w:trPr>
          <w:jc w:val="center"/>
        </w:trPr>
        <w:tc>
          <w:tcPr>
            <w:tcW w:w="1446" w:type="dxa"/>
            <w:tcBorders>
              <w:top w:val="single" w:sz="4" w:space="0" w:color="auto"/>
              <w:left w:val="single" w:sz="4" w:space="0" w:color="auto"/>
              <w:bottom w:val="single" w:sz="4" w:space="0" w:color="auto"/>
              <w:right w:val="single" w:sz="4" w:space="0" w:color="auto"/>
            </w:tcBorders>
          </w:tcPr>
          <w:p w:rsidR="00A50CAE" w:rsidRPr="0099247E" w:rsidRDefault="00A50CAE" w:rsidP="00A50CAE">
            <w:pPr>
              <w:spacing w:before="60" w:after="60" w:line="340" w:lineRule="exact"/>
              <w:jc w:val="center"/>
              <w:rPr>
                <w:rFonts w:eastAsia="Calibri"/>
                <w:color w:val="000000"/>
                <w:sz w:val="28"/>
                <w:szCs w:val="22"/>
              </w:rPr>
            </w:pPr>
            <w:r w:rsidRPr="0099247E">
              <w:rPr>
                <w:rFonts w:eastAsia="Calibri"/>
                <w:color w:val="000000"/>
                <w:sz w:val="28"/>
                <w:szCs w:val="22"/>
              </w:rPr>
              <w:t>5</w:t>
            </w:r>
          </w:p>
        </w:tc>
        <w:tc>
          <w:tcPr>
            <w:tcW w:w="7061" w:type="dxa"/>
            <w:tcBorders>
              <w:top w:val="single" w:sz="4" w:space="0" w:color="auto"/>
              <w:left w:val="single" w:sz="4" w:space="0" w:color="auto"/>
              <w:bottom w:val="single" w:sz="4" w:space="0" w:color="auto"/>
              <w:right w:val="single" w:sz="4" w:space="0" w:color="auto"/>
            </w:tcBorders>
          </w:tcPr>
          <w:p w:rsidR="00A50CAE" w:rsidRPr="0099247E" w:rsidRDefault="00A50CAE" w:rsidP="00A50CAE">
            <w:pPr>
              <w:spacing w:before="60" w:after="60" w:line="340" w:lineRule="exact"/>
              <w:rPr>
                <w:rFonts w:eastAsia="Calibri"/>
                <w:color w:val="000000"/>
                <w:sz w:val="28"/>
                <w:szCs w:val="22"/>
              </w:rPr>
            </w:pPr>
            <w:r w:rsidRPr="0099247E">
              <w:rPr>
                <w:rFonts w:eastAsia="Calibri"/>
                <w:color w:val="000000"/>
                <w:sz w:val="28"/>
                <w:szCs w:val="22"/>
              </w:rPr>
              <w:t>Phân tích lỗ hổng</w:t>
            </w:r>
          </w:p>
        </w:tc>
      </w:tr>
      <w:tr w:rsidR="00A50CAE" w:rsidRPr="0099247E">
        <w:trPr>
          <w:jc w:val="center"/>
        </w:trPr>
        <w:tc>
          <w:tcPr>
            <w:tcW w:w="1446" w:type="dxa"/>
            <w:tcBorders>
              <w:top w:val="single" w:sz="4" w:space="0" w:color="auto"/>
              <w:left w:val="single" w:sz="4" w:space="0" w:color="auto"/>
              <w:bottom w:val="single" w:sz="4" w:space="0" w:color="auto"/>
              <w:right w:val="single" w:sz="4" w:space="0" w:color="auto"/>
            </w:tcBorders>
          </w:tcPr>
          <w:p w:rsidR="00A50CAE" w:rsidRPr="0099247E" w:rsidRDefault="00A50CAE" w:rsidP="00A50CAE">
            <w:pPr>
              <w:spacing w:before="60" w:after="60" w:line="340" w:lineRule="exact"/>
              <w:jc w:val="center"/>
              <w:rPr>
                <w:rFonts w:eastAsia="Calibri"/>
                <w:color w:val="000000"/>
                <w:sz w:val="28"/>
                <w:szCs w:val="22"/>
              </w:rPr>
            </w:pPr>
            <w:r w:rsidRPr="0099247E">
              <w:rPr>
                <w:rFonts w:eastAsia="Calibri"/>
                <w:color w:val="000000"/>
                <w:sz w:val="28"/>
                <w:szCs w:val="22"/>
              </w:rPr>
              <w:t>6</w:t>
            </w:r>
          </w:p>
        </w:tc>
        <w:tc>
          <w:tcPr>
            <w:tcW w:w="7061" w:type="dxa"/>
            <w:tcBorders>
              <w:top w:val="single" w:sz="4" w:space="0" w:color="auto"/>
              <w:left w:val="single" w:sz="4" w:space="0" w:color="auto"/>
              <w:bottom w:val="single" w:sz="4" w:space="0" w:color="auto"/>
              <w:right w:val="single" w:sz="4" w:space="0" w:color="auto"/>
            </w:tcBorders>
          </w:tcPr>
          <w:p w:rsidR="00A50CAE" w:rsidRPr="0099247E" w:rsidRDefault="00A50CAE" w:rsidP="00A50CAE">
            <w:pPr>
              <w:spacing w:before="60" w:after="60" w:line="340" w:lineRule="exact"/>
              <w:rPr>
                <w:rFonts w:eastAsia="Calibri"/>
                <w:color w:val="000000"/>
                <w:sz w:val="28"/>
                <w:szCs w:val="22"/>
              </w:rPr>
            </w:pPr>
            <w:r w:rsidRPr="0099247E">
              <w:rPr>
                <w:rFonts w:eastAsia="Calibri"/>
                <w:color w:val="000000"/>
                <w:sz w:val="28"/>
                <w:szCs w:val="22"/>
              </w:rPr>
              <w:t>Kế hoạch thực hiện SMS</w:t>
            </w:r>
          </w:p>
        </w:tc>
      </w:tr>
      <w:tr w:rsidR="00A50CAE" w:rsidRPr="0099247E">
        <w:trPr>
          <w:jc w:val="center"/>
        </w:trPr>
        <w:tc>
          <w:tcPr>
            <w:tcW w:w="1446" w:type="dxa"/>
            <w:tcBorders>
              <w:top w:val="single" w:sz="4" w:space="0" w:color="auto"/>
              <w:left w:val="single" w:sz="4" w:space="0" w:color="auto"/>
              <w:bottom w:val="single" w:sz="4" w:space="0" w:color="auto"/>
              <w:right w:val="single" w:sz="4" w:space="0" w:color="auto"/>
            </w:tcBorders>
          </w:tcPr>
          <w:p w:rsidR="00A50CAE" w:rsidRPr="0099247E" w:rsidRDefault="00A50CAE" w:rsidP="00A50CAE">
            <w:pPr>
              <w:spacing w:before="60" w:after="60" w:line="340" w:lineRule="exact"/>
              <w:jc w:val="center"/>
              <w:rPr>
                <w:rFonts w:eastAsia="Calibri"/>
                <w:color w:val="000000"/>
                <w:sz w:val="28"/>
                <w:szCs w:val="22"/>
              </w:rPr>
            </w:pPr>
            <w:r w:rsidRPr="0099247E">
              <w:rPr>
                <w:rFonts w:eastAsia="Calibri"/>
                <w:color w:val="000000"/>
                <w:sz w:val="28"/>
                <w:szCs w:val="22"/>
              </w:rPr>
              <w:t>7</w:t>
            </w:r>
          </w:p>
        </w:tc>
        <w:tc>
          <w:tcPr>
            <w:tcW w:w="7061" w:type="dxa"/>
            <w:tcBorders>
              <w:top w:val="single" w:sz="4" w:space="0" w:color="auto"/>
              <w:left w:val="single" w:sz="4" w:space="0" w:color="auto"/>
              <w:bottom w:val="single" w:sz="4" w:space="0" w:color="auto"/>
              <w:right w:val="single" w:sz="4" w:space="0" w:color="auto"/>
            </w:tcBorders>
          </w:tcPr>
          <w:p w:rsidR="00A50CAE" w:rsidRPr="0099247E" w:rsidRDefault="00A50CAE" w:rsidP="00A50CAE">
            <w:pPr>
              <w:spacing w:before="60" w:after="60" w:line="340" w:lineRule="exact"/>
              <w:rPr>
                <w:rFonts w:eastAsia="Calibri"/>
                <w:color w:val="000000"/>
                <w:sz w:val="28"/>
                <w:szCs w:val="22"/>
              </w:rPr>
            </w:pPr>
            <w:r w:rsidRPr="0099247E">
              <w:rPr>
                <w:rFonts w:eastAsia="Calibri"/>
                <w:color w:val="000000"/>
                <w:sz w:val="28"/>
                <w:szCs w:val="22"/>
              </w:rPr>
              <w:t>Tích hợp SMS-QMS</w:t>
            </w:r>
          </w:p>
        </w:tc>
      </w:tr>
      <w:tr w:rsidR="00A50CAE" w:rsidRPr="0099247E">
        <w:trPr>
          <w:jc w:val="center"/>
        </w:trPr>
        <w:tc>
          <w:tcPr>
            <w:tcW w:w="1446" w:type="dxa"/>
            <w:tcBorders>
              <w:top w:val="single" w:sz="4" w:space="0" w:color="auto"/>
              <w:left w:val="single" w:sz="4" w:space="0" w:color="auto"/>
              <w:bottom w:val="single" w:sz="4" w:space="0" w:color="auto"/>
              <w:right w:val="single" w:sz="4" w:space="0" w:color="auto"/>
            </w:tcBorders>
          </w:tcPr>
          <w:p w:rsidR="00A50CAE" w:rsidRPr="0099247E" w:rsidRDefault="00A50CAE" w:rsidP="00A50CAE">
            <w:pPr>
              <w:spacing w:before="60" w:after="60" w:line="340" w:lineRule="exact"/>
              <w:jc w:val="center"/>
              <w:rPr>
                <w:rFonts w:eastAsia="Calibri"/>
                <w:color w:val="000000"/>
                <w:sz w:val="28"/>
                <w:szCs w:val="22"/>
              </w:rPr>
            </w:pPr>
            <w:r w:rsidRPr="0099247E">
              <w:rPr>
                <w:rFonts w:eastAsia="Calibri"/>
                <w:color w:val="000000"/>
                <w:sz w:val="28"/>
                <w:szCs w:val="22"/>
              </w:rPr>
              <w:t>8</w:t>
            </w:r>
          </w:p>
        </w:tc>
        <w:tc>
          <w:tcPr>
            <w:tcW w:w="7061" w:type="dxa"/>
            <w:tcBorders>
              <w:top w:val="single" w:sz="4" w:space="0" w:color="auto"/>
              <w:left w:val="single" w:sz="4" w:space="0" w:color="auto"/>
              <w:bottom w:val="single" w:sz="4" w:space="0" w:color="auto"/>
              <w:right w:val="single" w:sz="4" w:space="0" w:color="auto"/>
            </w:tcBorders>
          </w:tcPr>
          <w:p w:rsidR="00A50CAE" w:rsidRPr="0099247E" w:rsidRDefault="00A50CAE" w:rsidP="00A50CAE">
            <w:pPr>
              <w:spacing w:before="60" w:after="60" w:line="340" w:lineRule="exact"/>
              <w:rPr>
                <w:rFonts w:eastAsia="Calibri"/>
                <w:color w:val="000000"/>
                <w:sz w:val="28"/>
                <w:szCs w:val="22"/>
              </w:rPr>
            </w:pPr>
            <w:r w:rsidRPr="0099247E">
              <w:rPr>
                <w:rFonts w:eastAsia="Calibri"/>
                <w:color w:val="000000"/>
                <w:sz w:val="28"/>
                <w:szCs w:val="22"/>
              </w:rPr>
              <w:t>Sổ tay SMS và hồ sơ lưu trữ</w:t>
            </w:r>
          </w:p>
        </w:tc>
      </w:tr>
      <w:tr w:rsidR="00A50CAE" w:rsidRPr="0099247E">
        <w:trPr>
          <w:jc w:val="center"/>
        </w:trPr>
        <w:tc>
          <w:tcPr>
            <w:tcW w:w="1446" w:type="dxa"/>
            <w:tcBorders>
              <w:top w:val="single" w:sz="4" w:space="0" w:color="auto"/>
              <w:left w:val="single" w:sz="4" w:space="0" w:color="auto"/>
              <w:bottom w:val="single" w:sz="4" w:space="0" w:color="auto"/>
              <w:right w:val="single" w:sz="4" w:space="0" w:color="auto"/>
            </w:tcBorders>
          </w:tcPr>
          <w:p w:rsidR="00A50CAE" w:rsidRPr="0099247E" w:rsidRDefault="00A50CAE" w:rsidP="00A50CAE">
            <w:pPr>
              <w:spacing w:before="60" w:after="60" w:line="340" w:lineRule="exact"/>
              <w:jc w:val="center"/>
              <w:rPr>
                <w:rFonts w:eastAsia="Calibri"/>
                <w:color w:val="000000"/>
                <w:sz w:val="28"/>
                <w:szCs w:val="22"/>
              </w:rPr>
            </w:pPr>
            <w:r w:rsidRPr="0099247E">
              <w:rPr>
                <w:rFonts w:eastAsia="Calibri"/>
                <w:color w:val="000000"/>
                <w:sz w:val="28"/>
                <w:szCs w:val="22"/>
              </w:rPr>
              <w:t>9</w:t>
            </w:r>
          </w:p>
        </w:tc>
        <w:tc>
          <w:tcPr>
            <w:tcW w:w="7061" w:type="dxa"/>
            <w:tcBorders>
              <w:top w:val="single" w:sz="4" w:space="0" w:color="auto"/>
              <w:left w:val="single" w:sz="4" w:space="0" w:color="auto"/>
              <w:bottom w:val="single" w:sz="4" w:space="0" w:color="auto"/>
              <w:right w:val="single" w:sz="4" w:space="0" w:color="auto"/>
            </w:tcBorders>
          </w:tcPr>
          <w:p w:rsidR="00A50CAE" w:rsidRPr="0099247E" w:rsidRDefault="00A50CAE" w:rsidP="00A50CAE">
            <w:pPr>
              <w:spacing w:before="60" w:after="60" w:line="340" w:lineRule="exact"/>
              <w:rPr>
                <w:rFonts w:eastAsia="Calibri"/>
                <w:color w:val="000000"/>
                <w:sz w:val="28"/>
                <w:szCs w:val="22"/>
              </w:rPr>
            </w:pPr>
            <w:r w:rsidRPr="0099247E">
              <w:rPr>
                <w:rFonts w:eastAsia="Calibri"/>
                <w:color w:val="000000"/>
                <w:sz w:val="28"/>
                <w:szCs w:val="22"/>
              </w:rPr>
              <w:t>Ban chỉ đạo an toàn, Tổ an toàn</w:t>
            </w:r>
          </w:p>
        </w:tc>
      </w:tr>
      <w:tr w:rsidR="00A50CAE" w:rsidRPr="0099247E">
        <w:trPr>
          <w:jc w:val="center"/>
        </w:trPr>
        <w:tc>
          <w:tcPr>
            <w:tcW w:w="1446" w:type="dxa"/>
            <w:tcBorders>
              <w:top w:val="single" w:sz="4" w:space="0" w:color="auto"/>
              <w:left w:val="single" w:sz="4" w:space="0" w:color="auto"/>
              <w:bottom w:val="single" w:sz="4" w:space="0" w:color="auto"/>
              <w:right w:val="single" w:sz="4" w:space="0" w:color="auto"/>
            </w:tcBorders>
          </w:tcPr>
          <w:p w:rsidR="00A50CAE" w:rsidRPr="0099247E" w:rsidRDefault="00A50CAE" w:rsidP="00A50CAE">
            <w:pPr>
              <w:spacing w:before="60" w:after="60" w:line="340" w:lineRule="exact"/>
              <w:jc w:val="center"/>
              <w:rPr>
                <w:rFonts w:eastAsia="Calibri"/>
                <w:color w:val="000000"/>
                <w:sz w:val="28"/>
                <w:szCs w:val="22"/>
              </w:rPr>
            </w:pPr>
            <w:r w:rsidRPr="0099247E">
              <w:rPr>
                <w:rFonts w:eastAsia="Calibri"/>
                <w:color w:val="000000"/>
                <w:sz w:val="28"/>
                <w:szCs w:val="22"/>
              </w:rPr>
              <w:t>10</w:t>
            </w:r>
          </w:p>
        </w:tc>
        <w:tc>
          <w:tcPr>
            <w:tcW w:w="7061" w:type="dxa"/>
            <w:tcBorders>
              <w:top w:val="single" w:sz="4" w:space="0" w:color="auto"/>
              <w:left w:val="single" w:sz="4" w:space="0" w:color="auto"/>
              <w:bottom w:val="single" w:sz="4" w:space="0" w:color="auto"/>
              <w:right w:val="single" w:sz="4" w:space="0" w:color="auto"/>
            </w:tcBorders>
          </w:tcPr>
          <w:p w:rsidR="00A50CAE" w:rsidRPr="0099247E" w:rsidRDefault="00A50CAE" w:rsidP="00A50CAE">
            <w:pPr>
              <w:spacing w:before="60" w:after="60" w:line="340" w:lineRule="exact"/>
              <w:rPr>
                <w:rFonts w:eastAsia="Calibri"/>
                <w:color w:val="000000"/>
                <w:sz w:val="28"/>
                <w:szCs w:val="22"/>
              </w:rPr>
            </w:pPr>
            <w:r w:rsidRPr="0099247E">
              <w:rPr>
                <w:rFonts w:eastAsia="Calibri"/>
                <w:color w:val="000000"/>
                <w:sz w:val="28"/>
                <w:szCs w:val="22"/>
              </w:rPr>
              <w:t>Chính sách và mục tiêu an toàn</w:t>
            </w:r>
          </w:p>
        </w:tc>
      </w:tr>
      <w:tr w:rsidR="00A50CAE" w:rsidRPr="0099247E">
        <w:trPr>
          <w:jc w:val="center"/>
        </w:trPr>
        <w:tc>
          <w:tcPr>
            <w:tcW w:w="1446" w:type="dxa"/>
            <w:tcBorders>
              <w:top w:val="single" w:sz="4" w:space="0" w:color="auto"/>
              <w:left w:val="single" w:sz="4" w:space="0" w:color="auto"/>
              <w:bottom w:val="single" w:sz="4" w:space="0" w:color="auto"/>
              <w:right w:val="single" w:sz="4" w:space="0" w:color="auto"/>
            </w:tcBorders>
          </w:tcPr>
          <w:p w:rsidR="00A50CAE" w:rsidRPr="0099247E" w:rsidRDefault="00A50CAE" w:rsidP="00A50CAE">
            <w:pPr>
              <w:spacing w:before="60" w:after="60" w:line="340" w:lineRule="exact"/>
              <w:jc w:val="center"/>
              <w:rPr>
                <w:rFonts w:eastAsia="Calibri"/>
                <w:color w:val="000000"/>
                <w:sz w:val="28"/>
                <w:szCs w:val="22"/>
              </w:rPr>
            </w:pPr>
            <w:r w:rsidRPr="0099247E">
              <w:rPr>
                <w:rFonts w:eastAsia="Calibri"/>
                <w:color w:val="000000"/>
                <w:sz w:val="28"/>
                <w:szCs w:val="22"/>
              </w:rPr>
              <w:t>11</w:t>
            </w:r>
          </w:p>
        </w:tc>
        <w:tc>
          <w:tcPr>
            <w:tcW w:w="7061" w:type="dxa"/>
            <w:tcBorders>
              <w:top w:val="single" w:sz="4" w:space="0" w:color="auto"/>
              <w:left w:val="single" w:sz="4" w:space="0" w:color="auto"/>
              <w:bottom w:val="single" w:sz="4" w:space="0" w:color="auto"/>
              <w:right w:val="single" w:sz="4" w:space="0" w:color="auto"/>
            </w:tcBorders>
          </w:tcPr>
          <w:p w:rsidR="00A50CAE" w:rsidRPr="0099247E" w:rsidRDefault="00A50CAE" w:rsidP="00A50CAE">
            <w:pPr>
              <w:spacing w:before="60" w:after="60" w:line="340" w:lineRule="exact"/>
              <w:rPr>
                <w:rFonts w:eastAsia="Calibri"/>
                <w:color w:val="000000"/>
                <w:sz w:val="28"/>
                <w:szCs w:val="22"/>
              </w:rPr>
            </w:pPr>
            <w:r w:rsidRPr="0099247E">
              <w:rPr>
                <w:rFonts w:eastAsia="Calibri"/>
                <w:color w:val="000000"/>
                <w:sz w:val="28"/>
                <w:szCs w:val="22"/>
              </w:rPr>
              <w:t>Kế hoạch khẩn nguy sân bay</w:t>
            </w:r>
          </w:p>
        </w:tc>
      </w:tr>
      <w:bookmarkEnd w:id="38"/>
      <w:tr w:rsidR="00A50CAE" w:rsidRPr="0099247E">
        <w:trPr>
          <w:jc w:val="center"/>
        </w:trPr>
        <w:tc>
          <w:tcPr>
            <w:tcW w:w="1446" w:type="dxa"/>
            <w:tcBorders>
              <w:top w:val="single" w:sz="4" w:space="0" w:color="auto"/>
              <w:left w:val="single" w:sz="4" w:space="0" w:color="auto"/>
              <w:bottom w:val="single" w:sz="4" w:space="0" w:color="auto"/>
              <w:right w:val="single" w:sz="4" w:space="0" w:color="auto"/>
            </w:tcBorders>
          </w:tcPr>
          <w:p w:rsidR="00A50CAE" w:rsidRPr="0099247E" w:rsidRDefault="00A50CAE" w:rsidP="00A50CAE">
            <w:pPr>
              <w:spacing w:before="60" w:after="60" w:line="340" w:lineRule="exact"/>
              <w:jc w:val="center"/>
              <w:rPr>
                <w:rFonts w:eastAsia="Calibri"/>
                <w:color w:val="000000"/>
                <w:sz w:val="28"/>
                <w:szCs w:val="22"/>
              </w:rPr>
            </w:pPr>
            <w:r w:rsidRPr="0099247E">
              <w:rPr>
                <w:rFonts w:eastAsia="Calibri"/>
                <w:color w:val="000000"/>
                <w:sz w:val="28"/>
                <w:szCs w:val="22"/>
              </w:rPr>
              <w:t>12</w:t>
            </w:r>
          </w:p>
        </w:tc>
        <w:tc>
          <w:tcPr>
            <w:tcW w:w="7061" w:type="dxa"/>
            <w:tcBorders>
              <w:top w:val="single" w:sz="4" w:space="0" w:color="auto"/>
              <w:left w:val="single" w:sz="4" w:space="0" w:color="auto"/>
              <w:bottom w:val="single" w:sz="4" w:space="0" w:color="auto"/>
              <w:right w:val="single" w:sz="4" w:space="0" w:color="auto"/>
            </w:tcBorders>
          </w:tcPr>
          <w:p w:rsidR="00A50CAE" w:rsidRPr="0099247E" w:rsidRDefault="00A50CAE" w:rsidP="00A50CAE">
            <w:pPr>
              <w:spacing w:before="60" w:after="60" w:line="340" w:lineRule="exact"/>
              <w:rPr>
                <w:rFonts w:eastAsia="Calibri"/>
                <w:color w:val="000000"/>
                <w:sz w:val="28"/>
                <w:szCs w:val="22"/>
              </w:rPr>
            </w:pPr>
            <w:r w:rsidRPr="0099247E">
              <w:rPr>
                <w:rFonts w:eastAsia="Calibri"/>
                <w:color w:val="000000"/>
                <w:sz w:val="28"/>
                <w:szCs w:val="22"/>
              </w:rPr>
              <w:t>Nhận diện mối nguy, Hệ thống báo cáo tự nguyện</w:t>
            </w:r>
          </w:p>
        </w:tc>
      </w:tr>
      <w:tr w:rsidR="00A50CAE" w:rsidRPr="0099247E">
        <w:trPr>
          <w:jc w:val="center"/>
        </w:trPr>
        <w:tc>
          <w:tcPr>
            <w:tcW w:w="1446" w:type="dxa"/>
            <w:tcBorders>
              <w:top w:val="single" w:sz="4" w:space="0" w:color="auto"/>
              <w:left w:val="single" w:sz="4" w:space="0" w:color="auto"/>
              <w:bottom w:val="single" w:sz="4" w:space="0" w:color="auto"/>
              <w:right w:val="single" w:sz="4" w:space="0" w:color="auto"/>
            </w:tcBorders>
          </w:tcPr>
          <w:p w:rsidR="00A50CAE" w:rsidRPr="0099247E" w:rsidRDefault="00A50CAE" w:rsidP="00A50CAE">
            <w:pPr>
              <w:spacing w:before="60" w:after="60" w:line="340" w:lineRule="exact"/>
              <w:jc w:val="center"/>
              <w:rPr>
                <w:rFonts w:eastAsia="Calibri"/>
                <w:color w:val="000000"/>
                <w:sz w:val="28"/>
                <w:szCs w:val="22"/>
              </w:rPr>
            </w:pPr>
            <w:r w:rsidRPr="0099247E">
              <w:rPr>
                <w:rFonts w:eastAsia="Calibri"/>
                <w:color w:val="000000"/>
                <w:sz w:val="28"/>
                <w:szCs w:val="22"/>
              </w:rPr>
              <w:lastRenderedPageBreak/>
              <w:t>13</w:t>
            </w:r>
          </w:p>
        </w:tc>
        <w:tc>
          <w:tcPr>
            <w:tcW w:w="7061" w:type="dxa"/>
            <w:tcBorders>
              <w:top w:val="single" w:sz="4" w:space="0" w:color="auto"/>
              <w:left w:val="single" w:sz="4" w:space="0" w:color="auto"/>
              <w:bottom w:val="single" w:sz="4" w:space="0" w:color="auto"/>
              <w:right w:val="single" w:sz="4" w:space="0" w:color="auto"/>
            </w:tcBorders>
          </w:tcPr>
          <w:p w:rsidR="00A50CAE" w:rsidRPr="0099247E" w:rsidRDefault="00A50CAE" w:rsidP="00A50CAE">
            <w:pPr>
              <w:spacing w:before="60" w:after="60" w:line="340" w:lineRule="exact"/>
              <w:rPr>
                <w:rFonts w:eastAsia="Calibri"/>
                <w:color w:val="000000"/>
                <w:sz w:val="28"/>
                <w:szCs w:val="22"/>
              </w:rPr>
            </w:pPr>
            <w:r w:rsidRPr="0099247E">
              <w:rPr>
                <w:rFonts w:eastAsia="Calibri"/>
                <w:color w:val="000000"/>
                <w:sz w:val="28"/>
                <w:szCs w:val="22"/>
              </w:rPr>
              <w:t>Giảm thiểu rủi ro an toàn</w:t>
            </w:r>
          </w:p>
        </w:tc>
      </w:tr>
      <w:tr w:rsidR="00A50CAE" w:rsidRPr="0099247E">
        <w:trPr>
          <w:jc w:val="center"/>
        </w:trPr>
        <w:tc>
          <w:tcPr>
            <w:tcW w:w="1446" w:type="dxa"/>
            <w:tcBorders>
              <w:top w:val="single" w:sz="4" w:space="0" w:color="auto"/>
              <w:left w:val="single" w:sz="4" w:space="0" w:color="auto"/>
              <w:bottom w:val="single" w:sz="4" w:space="0" w:color="auto"/>
              <w:right w:val="single" w:sz="4" w:space="0" w:color="auto"/>
            </w:tcBorders>
          </w:tcPr>
          <w:p w:rsidR="00A50CAE" w:rsidRPr="0099247E" w:rsidRDefault="00A50CAE" w:rsidP="00A50CAE">
            <w:pPr>
              <w:spacing w:before="60" w:after="60" w:line="340" w:lineRule="exact"/>
              <w:jc w:val="center"/>
              <w:rPr>
                <w:rFonts w:eastAsia="Calibri"/>
                <w:color w:val="000000"/>
                <w:sz w:val="28"/>
                <w:szCs w:val="22"/>
              </w:rPr>
            </w:pPr>
            <w:r w:rsidRPr="0099247E">
              <w:rPr>
                <w:rFonts w:eastAsia="Calibri"/>
                <w:color w:val="000000"/>
                <w:sz w:val="28"/>
                <w:szCs w:val="22"/>
              </w:rPr>
              <w:t>14</w:t>
            </w:r>
          </w:p>
        </w:tc>
        <w:tc>
          <w:tcPr>
            <w:tcW w:w="7061" w:type="dxa"/>
            <w:tcBorders>
              <w:top w:val="single" w:sz="4" w:space="0" w:color="auto"/>
              <w:left w:val="single" w:sz="4" w:space="0" w:color="auto"/>
              <w:bottom w:val="single" w:sz="4" w:space="0" w:color="auto"/>
              <w:right w:val="single" w:sz="4" w:space="0" w:color="auto"/>
            </w:tcBorders>
          </w:tcPr>
          <w:p w:rsidR="00A50CAE" w:rsidRPr="0099247E" w:rsidRDefault="00A50CAE" w:rsidP="00A50CAE">
            <w:pPr>
              <w:spacing w:before="60" w:after="60" w:line="340" w:lineRule="exact"/>
              <w:rPr>
                <w:rFonts w:eastAsia="Calibri"/>
                <w:color w:val="000000"/>
                <w:sz w:val="28"/>
                <w:szCs w:val="22"/>
              </w:rPr>
            </w:pPr>
            <w:r w:rsidRPr="0099247E">
              <w:rPr>
                <w:rFonts w:eastAsia="Calibri"/>
                <w:color w:val="000000"/>
                <w:sz w:val="28"/>
                <w:szCs w:val="22"/>
              </w:rPr>
              <w:t>Quản lý sự thay đổi</w:t>
            </w:r>
          </w:p>
        </w:tc>
      </w:tr>
      <w:tr w:rsidR="00A50CAE" w:rsidRPr="0099247E">
        <w:trPr>
          <w:jc w:val="center"/>
        </w:trPr>
        <w:tc>
          <w:tcPr>
            <w:tcW w:w="1446" w:type="dxa"/>
            <w:tcBorders>
              <w:top w:val="single" w:sz="4" w:space="0" w:color="auto"/>
              <w:left w:val="single" w:sz="4" w:space="0" w:color="auto"/>
              <w:bottom w:val="single" w:sz="4" w:space="0" w:color="auto"/>
              <w:right w:val="single" w:sz="4" w:space="0" w:color="auto"/>
            </w:tcBorders>
          </w:tcPr>
          <w:p w:rsidR="00A50CAE" w:rsidRPr="0099247E" w:rsidRDefault="00A50CAE" w:rsidP="00A50CAE">
            <w:pPr>
              <w:spacing w:before="60" w:after="60" w:line="340" w:lineRule="exact"/>
              <w:jc w:val="center"/>
              <w:rPr>
                <w:rFonts w:eastAsia="Calibri"/>
                <w:color w:val="000000"/>
                <w:sz w:val="28"/>
                <w:szCs w:val="22"/>
              </w:rPr>
            </w:pPr>
            <w:r w:rsidRPr="0099247E">
              <w:rPr>
                <w:rFonts w:eastAsia="Calibri"/>
                <w:color w:val="000000"/>
                <w:sz w:val="28"/>
                <w:szCs w:val="22"/>
              </w:rPr>
              <w:t>15</w:t>
            </w:r>
          </w:p>
        </w:tc>
        <w:tc>
          <w:tcPr>
            <w:tcW w:w="7061" w:type="dxa"/>
            <w:tcBorders>
              <w:top w:val="single" w:sz="4" w:space="0" w:color="auto"/>
              <w:left w:val="single" w:sz="4" w:space="0" w:color="auto"/>
              <w:bottom w:val="single" w:sz="4" w:space="0" w:color="auto"/>
              <w:right w:val="single" w:sz="4" w:space="0" w:color="auto"/>
            </w:tcBorders>
          </w:tcPr>
          <w:p w:rsidR="00A50CAE" w:rsidRPr="0099247E" w:rsidRDefault="00A50CAE" w:rsidP="00A50CAE">
            <w:pPr>
              <w:spacing w:before="60" w:after="60" w:line="340" w:lineRule="exact"/>
              <w:rPr>
                <w:rFonts w:eastAsia="Calibri"/>
                <w:color w:val="000000"/>
                <w:sz w:val="28"/>
                <w:szCs w:val="22"/>
              </w:rPr>
            </w:pPr>
            <w:r w:rsidRPr="0099247E">
              <w:rPr>
                <w:rFonts w:eastAsia="Calibri"/>
                <w:color w:val="000000"/>
                <w:sz w:val="28"/>
                <w:szCs w:val="22"/>
              </w:rPr>
              <w:t>Hệ thống báo cáo sự cố và điểu tra sự cố</w:t>
            </w:r>
          </w:p>
        </w:tc>
      </w:tr>
      <w:tr w:rsidR="00A50CAE" w:rsidRPr="0099247E">
        <w:trPr>
          <w:jc w:val="center"/>
        </w:trPr>
        <w:tc>
          <w:tcPr>
            <w:tcW w:w="1446" w:type="dxa"/>
            <w:tcBorders>
              <w:top w:val="single" w:sz="4" w:space="0" w:color="auto"/>
              <w:left w:val="single" w:sz="4" w:space="0" w:color="auto"/>
              <w:bottom w:val="single" w:sz="4" w:space="0" w:color="auto"/>
              <w:right w:val="single" w:sz="4" w:space="0" w:color="auto"/>
            </w:tcBorders>
          </w:tcPr>
          <w:p w:rsidR="00A50CAE" w:rsidRPr="0099247E" w:rsidRDefault="00A50CAE" w:rsidP="00A50CAE">
            <w:pPr>
              <w:spacing w:before="60" w:after="60" w:line="340" w:lineRule="exact"/>
              <w:jc w:val="center"/>
              <w:rPr>
                <w:rFonts w:eastAsia="Calibri"/>
                <w:color w:val="000000"/>
                <w:sz w:val="28"/>
                <w:szCs w:val="22"/>
              </w:rPr>
            </w:pPr>
            <w:r w:rsidRPr="0099247E">
              <w:rPr>
                <w:rFonts w:eastAsia="Calibri"/>
                <w:color w:val="000000"/>
                <w:sz w:val="28"/>
                <w:szCs w:val="22"/>
              </w:rPr>
              <w:t>16</w:t>
            </w:r>
          </w:p>
        </w:tc>
        <w:tc>
          <w:tcPr>
            <w:tcW w:w="7061" w:type="dxa"/>
            <w:tcBorders>
              <w:top w:val="single" w:sz="4" w:space="0" w:color="auto"/>
              <w:left w:val="single" w:sz="4" w:space="0" w:color="auto"/>
              <w:bottom w:val="single" w:sz="4" w:space="0" w:color="auto"/>
              <w:right w:val="single" w:sz="4" w:space="0" w:color="auto"/>
            </w:tcBorders>
          </w:tcPr>
          <w:p w:rsidR="00A50CAE" w:rsidRPr="0099247E" w:rsidRDefault="00A50CAE" w:rsidP="00A50CAE">
            <w:pPr>
              <w:spacing w:before="60" w:after="60" w:line="340" w:lineRule="exact"/>
              <w:rPr>
                <w:rFonts w:eastAsia="Calibri"/>
                <w:color w:val="000000"/>
                <w:sz w:val="28"/>
                <w:szCs w:val="22"/>
              </w:rPr>
            </w:pPr>
            <w:r w:rsidRPr="0099247E">
              <w:rPr>
                <w:rFonts w:eastAsia="Calibri"/>
                <w:color w:val="000000"/>
                <w:sz w:val="28"/>
                <w:szCs w:val="22"/>
              </w:rPr>
              <w:t>Chính sách xử lý vi phạm, kỷ luật</w:t>
            </w:r>
          </w:p>
        </w:tc>
      </w:tr>
      <w:tr w:rsidR="00A50CAE" w:rsidRPr="0099247E">
        <w:trPr>
          <w:jc w:val="center"/>
        </w:trPr>
        <w:tc>
          <w:tcPr>
            <w:tcW w:w="1446" w:type="dxa"/>
            <w:tcBorders>
              <w:top w:val="single" w:sz="4" w:space="0" w:color="auto"/>
              <w:left w:val="single" w:sz="4" w:space="0" w:color="auto"/>
              <w:bottom w:val="single" w:sz="4" w:space="0" w:color="auto"/>
              <w:right w:val="single" w:sz="4" w:space="0" w:color="auto"/>
            </w:tcBorders>
          </w:tcPr>
          <w:p w:rsidR="00A50CAE" w:rsidRPr="0099247E" w:rsidRDefault="00A50CAE" w:rsidP="00A50CAE">
            <w:pPr>
              <w:spacing w:before="60" w:after="60" w:line="340" w:lineRule="exact"/>
              <w:jc w:val="center"/>
              <w:rPr>
                <w:rFonts w:eastAsia="Calibri"/>
                <w:color w:val="000000"/>
                <w:sz w:val="28"/>
                <w:szCs w:val="22"/>
              </w:rPr>
            </w:pPr>
            <w:r w:rsidRPr="0099247E">
              <w:rPr>
                <w:rFonts w:eastAsia="Calibri"/>
                <w:color w:val="000000"/>
                <w:sz w:val="28"/>
                <w:szCs w:val="22"/>
              </w:rPr>
              <w:t>17</w:t>
            </w:r>
          </w:p>
        </w:tc>
        <w:tc>
          <w:tcPr>
            <w:tcW w:w="7061" w:type="dxa"/>
            <w:tcBorders>
              <w:top w:val="single" w:sz="4" w:space="0" w:color="auto"/>
              <w:left w:val="single" w:sz="4" w:space="0" w:color="auto"/>
              <w:bottom w:val="single" w:sz="4" w:space="0" w:color="auto"/>
              <w:right w:val="single" w:sz="4" w:space="0" w:color="auto"/>
            </w:tcBorders>
          </w:tcPr>
          <w:p w:rsidR="00A50CAE" w:rsidRPr="0099247E" w:rsidRDefault="00A50CAE" w:rsidP="00A50CAE">
            <w:pPr>
              <w:spacing w:before="60" w:after="60" w:line="340" w:lineRule="exact"/>
              <w:rPr>
                <w:rFonts w:eastAsia="Calibri"/>
                <w:color w:val="000000"/>
                <w:sz w:val="28"/>
                <w:szCs w:val="22"/>
              </w:rPr>
            </w:pPr>
            <w:r w:rsidRPr="0099247E">
              <w:rPr>
                <w:rFonts w:eastAsia="Calibri"/>
                <w:color w:val="000000"/>
                <w:sz w:val="28"/>
                <w:szCs w:val="22"/>
              </w:rPr>
              <w:t>Phân tích thông tin an toàn</w:t>
            </w:r>
          </w:p>
        </w:tc>
      </w:tr>
      <w:tr w:rsidR="00A50CAE" w:rsidRPr="0099247E">
        <w:trPr>
          <w:jc w:val="center"/>
        </w:trPr>
        <w:tc>
          <w:tcPr>
            <w:tcW w:w="1446" w:type="dxa"/>
            <w:tcBorders>
              <w:top w:val="single" w:sz="4" w:space="0" w:color="auto"/>
              <w:left w:val="single" w:sz="4" w:space="0" w:color="auto"/>
              <w:bottom w:val="single" w:sz="4" w:space="0" w:color="auto"/>
              <w:right w:val="single" w:sz="4" w:space="0" w:color="auto"/>
            </w:tcBorders>
          </w:tcPr>
          <w:p w:rsidR="00A50CAE" w:rsidRPr="0099247E" w:rsidRDefault="00A50CAE" w:rsidP="00A50CAE">
            <w:pPr>
              <w:spacing w:before="60" w:after="60" w:line="340" w:lineRule="exact"/>
              <w:jc w:val="center"/>
              <w:rPr>
                <w:rFonts w:eastAsia="Calibri"/>
                <w:color w:val="000000"/>
                <w:sz w:val="28"/>
                <w:szCs w:val="22"/>
              </w:rPr>
            </w:pPr>
            <w:r w:rsidRPr="0099247E">
              <w:rPr>
                <w:rFonts w:eastAsia="Calibri"/>
                <w:color w:val="000000"/>
                <w:sz w:val="28"/>
                <w:szCs w:val="22"/>
              </w:rPr>
              <w:t>18</w:t>
            </w:r>
          </w:p>
        </w:tc>
        <w:tc>
          <w:tcPr>
            <w:tcW w:w="7061" w:type="dxa"/>
            <w:tcBorders>
              <w:top w:val="single" w:sz="4" w:space="0" w:color="auto"/>
              <w:left w:val="single" w:sz="4" w:space="0" w:color="auto"/>
              <w:bottom w:val="single" w:sz="4" w:space="0" w:color="auto"/>
              <w:right w:val="single" w:sz="4" w:space="0" w:color="auto"/>
            </w:tcBorders>
          </w:tcPr>
          <w:p w:rsidR="00A50CAE" w:rsidRPr="0099247E" w:rsidRDefault="00A50CAE" w:rsidP="00A50CAE">
            <w:pPr>
              <w:spacing w:before="60" w:after="60" w:line="340" w:lineRule="exact"/>
              <w:rPr>
                <w:rFonts w:eastAsia="Calibri"/>
                <w:color w:val="000000"/>
                <w:sz w:val="28"/>
                <w:szCs w:val="22"/>
              </w:rPr>
            </w:pPr>
            <w:r w:rsidRPr="0099247E">
              <w:rPr>
                <w:rFonts w:eastAsia="Calibri"/>
                <w:color w:val="000000"/>
                <w:sz w:val="28"/>
                <w:szCs w:val="22"/>
              </w:rPr>
              <w:t>Chỉ số an toàn</w:t>
            </w:r>
          </w:p>
        </w:tc>
      </w:tr>
      <w:tr w:rsidR="00A50CAE" w:rsidRPr="0099247E">
        <w:trPr>
          <w:jc w:val="center"/>
        </w:trPr>
        <w:tc>
          <w:tcPr>
            <w:tcW w:w="1446" w:type="dxa"/>
            <w:tcBorders>
              <w:top w:val="single" w:sz="4" w:space="0" w:color="auto"/>
              <w:left w:val="single" w:sz="4" w:space="0" w:color="auto"/>
              <w:bottom w:val="single" w:sz="4" w:space="0" w:color="auto"/>
              <w:right w:val="single" w:sz="4" w:space="0" w:color="auto"/>
            </w:tcBorders>
          </w:tcPr>
          <w:p w:rsidR="00A50CAE" w:rsidRPr="0099247E" w:rsidRDefault="00A50CAE" w:rsidP="00A50CAE">
            <w:pPr>
              <w:spacing w:before="60" w:after="60" w:line="340" w:lineRule="exact"/>
              <w:jc w:val="center"/>
              <w:rPr>
                <w:rFonts w:eastAsia="Calibri"/>
                <w:color w:val="000000"/>
                <w:sz w:val="28"/>
                <w:szCs w:val="22"/>
              </w:rPr>
            </w:pPr>
            <w:r w:rsidRPr="0099247E">
              <w:rPr>
                <w:rFonts w:eastAsia="Calibri"/>
                <w:color w:val="000000"/>
                <w:sz w:val="28"/>
                <w:szCs w:val="22"/>
              </w:rPr>
              <w:t>19</w:t>
            </w:r>
          </w:p>
        </w:tc>
        <w:tc>
          <w:tcPr>
            <w:tcW w:w="7061" w:type="dxa"/>
            <w:tcBorders>
              <w:top w:val="single" w:sz="4" w:space="0" w:color="auto"/>
              <w:left w:val="single" w:sz="4" w:space="0" w:color="auto"/>
              <w:bottom w:val="single" w:sz="4" w:space="0" w:color="auto"/>
              <w:right w:val="single" w:sz="4" w:space="0" w:color="auto"/>
            </w:tcBorders>
          </w:tcPr>
          <w:p w:rsidR="00A50CAE" w:rsidRPr="0099247E" w:rsidRDefault="00A50CAE" w:rsidP="00A50CAE">
            <w:pPr>
              <w:spacing w:before="60" w:after="60" w:line="340" w:lineRule="exact"/>
              <w:rPr>
                <w:rFonts w:eastAsia="Calibri"/>
                <w:color w:val="000000"/>
                <w:sz w:val="28"/>
                <w:szCs w:val="22"/>
              </w:rPr>
            </w:pPr>
            <w:r w:rsidRPr="0099247E">
              <w:rPr>
                <w:rFonts w:eastAsia="Calibri"/>
                <w:color w:val="000000"/>
                <w:sz w:val="28"/>
                <w:szCs w:val="22"/>
              </w:rPr>
              <w:t>Mức an toàn chấp nhận được</w:t>
            </w:r>
          </w:p>
        </w:tc>
      </w:tr>
      <w:tr w:rsidR="00A50CAE" w:rsidRPr="0099247E">
        <w:trPr>
          <w:jc w:val="center"/>
        </w:trPr>
        <w:tc>
          <w:tcPr>
            <w:tcW w:w="1446" w:type="dxa"/>
            <w:tcBorders>
              <w:top w:val="single" w:sz="4" w:space="0" w:color="auto"/>
              <w:left w:val="single" w:sz="4" w:space="0" w:color="auto"/>
              <w:bottom w:val="single" w:sz="4" w:space="0" w:color="auto"/>
              <w:right w:val="single" w:sz="4" w:space="0" w:color="auto"/>
            </w:tcBorders>
          </w:tcPr>
          <w:p w:rsidR="00A50CAE" w:rsidRPr="0099247E" w:rsidRDefault="00A50CAE" w:rsidP="00A50CAE">
            <w:pPr>
              <w:spacing w:before="60" w:after="60" w:line="340" w:lineRule="exact"/>
              <w:jc w:val="center"/>
              <w:rPr>
                <w:rFonts w:eastAsia="Calibri"/>
                <w:color w:val="000000"/>
                <w:sz w:val="28"/>
                <w:szCs w:val="22"/>
              </w:rPr>
            </w:pPr>
            <w:r w:rsidRPr="0099247E">
              <w:rPr>
                <w:rFonts w:eastAsia="Calibri"/>
                <w:color w:val="000000"/>
                <w:sz w:val="28"/>
                <w:szCs w:val="22"/>
              </w:rPr>
              <w:t>20</w:t>
            </w:r>
          </w:p>
        </w:tc>
        <w:tc>
          <w:tcPr>
            <w:tcW w:w="7061" w:type="dxa"/>
            <w:tcBorders>
              <w:top w:val="single" w:sz="4" w:space="0" w:color="auto"/>
              <w:left w:val="single" w:sz="4" w:space="0" w:color="auto"/>
              <w:bottom w:val="single" w:sz="4" w:space="0" w:color="auto"/>
              <w:right w:val="single" w:sz="4" w:space="0" w:color="auto"/>
            </w:tcBorders>
          </w:tcPr>
          <w:p w:rsidR="00A50CAE" w:rsidRPr="0099247E" w:rsidRDefault="00A50CAE" w:rsidP="00A50CAE">
            <w:pPr>
              <w:spacing w:before="60" w:after="60" w:line="340" w:lineRule="exact"/>
              <w:rPr>
                <w:rFonts w:eastAsia="Calibri"/>
                <w:color w:val="000000"/>
                <w:sz w:val="28"/>
                <w:szCs w:val="22"/>
              </w:rPr>
            </w:pPr>
            <w:r w:rsidRPr="0099247E">
              <w:rPr>
                <w:rFonts w:eastAsia="Calibri"/>
                <w:color w:val="000000"/>
                <w:sz w:val="28"/>
                <w:szCs w:val="22"/>
              </w:rPr>
              <w:t>Chia sẻ thông tin an toàn</w:t>
            </w:r>
          </w:p>
        </w:tc>
      </w:tr>
      <w:tr w:rsidR="00A50CAE" w:rsidRPr="0099247E">
        <w:trPr>
          <w:jc w:val="center"/>
        </w:trPr>
        <w:tc>
          <w:tcPr>
            <w:tcW w:w="1446" w:type="dxa"/>
            <w:tcBorders>
              <w:top w:val="single" w:sz="4" w:space="0" w:color="auto"/>
              <w:left w:val="single" w:sz="4" w:space="0" w:color="auto"/>
              <w:bottom w:val="single" w:sz="4" w:space="0" w:color="auto"/>
              <w:right w:val="single" w:sz="4" w:space="0" w:color="auto"/>
            </w:tcBorders>
          </w:tcPr>
          <w:p w:rsidR="00A50CAE" w:rsidRPr="0099247E" w:rsidRDefault="00A50CAE" w:rsidP="00A50CAE">
            <w:pPr>
              <w:spacing w:before="60" w:after="60" w:line="340" w:lineRule="exact"/>
              <w:jc w:val="center"/>
              <w:rPr>
                <w:rFonts w:eastAsia="Calibri"/>
                <w:color w:val="000000"/>
                <w:sz w:val="28"/>
                <w:szCs w:val="22"/>
              </w:rPr>
            </w:pPr>
            <w:r w:rsidRPr="0099247E">
              <w:rPr>
                <w:rFonts w:eastAsia="Calibri"/>
                <w:color w:val="000000"/>
                <w:sz w:val="28"/>
                <w:szCs w:val="22"/>
              </w:rPr>
              <w:t>21</w:t>
            </w:r>
          </w:p>
        </w:tc>
        <w:tc>
          <w:tcPr>
            <w:tcW w:w="7061" w:type="dxa"/>
            <w:tcBorders>
              <w:top w:val="single" w:sz="4" w:space="0" w:color="auto"/>
              <w:left w:val="single" w:sz="4" w:space="0" w:color="auto"/>
              <w:bottom w:val="single" w:sz="4" w:space="0" w:color="auto"/>
              <w:right w:val="single" w:sz="4" w:space="0" w:color="auto"/>
            </w:tcBorders>
          </w:tcPr>
          <w:p w:rsidR="00A50CAE" w:rsidRPr="0099247E" w:rsidRDefault="00A50CAE" w:rsidP="00A50CAE">
            <w:pPr>
              <w:spacing w:before="60" w:after="60" w:line="340" w:lineRule="exact"/>
              <w:rPr>
                <w:rFonts w:eastAsia="Calibri"/>
                <w:color w:val="000000"/>
                <w:sz w:val="28"/>
                <w:szCs w:val="22"/>
              </w:rPr>
            </w:pPr>
            <w:r w:rsidRPr="0099247E">
              <w:rPr>
                <w:rFonts w:eastAsia="Calibri"/>
                <w:color w:val="000000"/>
                <w:sz w:val="28"/>
                <w:szCs w:val="22"/>
              </w:rPr>
              <w:t>Đánh giá an toàn nội bộ</w:t>
            </w:r>
          </w:p>
        </w:tc>
      </w:tr>
      <w:tr w:rsidR="00A50CAE" w:rsidRPr="0099247E">
        <w:trPr>
          <w:jc w:val="center"/>
        </w:trPr>
        <w:tc>
          <w:tcPr>
            <w:tcW w:w="1446" w:type="dxa"/>
            <w:tcBorders>
              <w:top w:val="single" w:sz="4" w:space="0" w:color="auto"/>
              <w:left w:val="single" w:sz="4" w:space="0" w:color="auto"/>
              <w:bottom w:val="single" w:sz="4" w:space="0" w:color="auto"/>
              <w:right w:val="single" w:sz="4" w:space="0" w:color="auto"/>
            </w:tcBorders>
          </w:tcPr>
          <w:p w:rsidR="00A50CAE" w:rsidRPr="0099247E" w:rsidRDefault="00A50CAE" w:rsidP="00A50CAE">
            <w:pPr>
              <w:spacing w:before="60" w:after="60" w:line="340" w:lineRule="exact"/>
              <w:jc w:val="center"/>
              <w:rPr>
                <w:rFonts w:eastAsia="Calibri"/>
                <w:color w:val="000000"/>
                <w:sz w:val="28"/>
                <w:szCs w:val="22"/>
              </w:rPr>
            </w:pPr>
            <w:r w:rsidRPr="0099247E">
              <w:rPr>
                <w:rFonts w:eastAsia="Calibri"/>
                <w:color w:val="000000"/>
                <w:sz w:val="28"/>
                <w:szCs w:val="22"/>
              </w:rPr>
              <w:t>22</w:t>
            </w:r>
          </w:p>
        </w:tc>
        <w:tc>
          <w:tcPr>
            <w:tcW w:w="7061" w:type="dxa"/>
            <w:tcBorders>
              <w:top w:val="single" w:sz="4" w:space="0" w:color="auto"/>
              <w:left w:val="single" w:sz="4" w:space="0" w:color="auto"/>
              <w:bottom w:val="single" w:sz="4" w:space="0" w:color="auto"/>
              <w:right w:val="single" w:sz="4" w:space="0" w:color="auto"/>
            </w:tcBorders>
          </w:tcPr>
          <w:p w:rsidR="00A50CAE" w:rsidRPr="0099247E" w:rsidRDefault="00A50CAE" w:rsidP="00A50CAE">
            <w:pPr>
              <w:spacing w:before="60" w:after="60" w:line="340" w:lineRule="exact"/>
              <w:rPr>
                <w:rFonts w:eastAsia="Calibri"/>
                <w:color w:val="000000"/>
                <w:sz w:val="28"/>
                <w:szCs w:val="22"/>
              </w:rPr>
            </w:pPr>
            <w:r w:rsidRPr="0099247E">
              <w:rPr>
                <w:rFonts w:eastAsia="Calibri"/>
                <w:color w:val="000000"/>
                <w:sz w:val="28"/>
                <w:szCs w:val="22"/>
              </w:rPr>
              <w:t>Kiểm tra</w:t>
            </w:r>
          </w:p>
        </w:tc>
      </w:tr>
    </w:tbl>
    <w:p w:rsidR="00A50CAE" w:rsidRPr="0099247E" w:rsidRDefault="00A50CAE" w:rsidP="003448F9">
      <w:pPr>
        <w:numPr>
          <w:ilvl w:val="0"/>
          <w:numId w:val="22"/>
        </w:numPr>
        <w:tabs>
          <w:tab w:val="left" w:pos="360"/>
        </w:tabs>
        <w:spacing w:before="120" w:after="120" w:line="276" w:lineRule="auto"/>
        <w:ind w:left="360" w:hanging="180"/>
        <w:jc w:val="both"/>
        <w:rPr>
          <w:bCs/>
          <w:color w:val="000000"/>
          <w:sz w:val="28"/>
          <w:szCs w:val="28"/>
          <w:lang w:val="da-DK"/>
        </w:rPr>
      </w:pPr>
      <w:r w:rsidRPr="0099247E">
        <w:rPr>
          <w:b/>
          <w:bCs/>
          <w:color w:val="000000"/>
          <w:sz w:val="28"/>
          <w:szCs w:val="28"/>
          <w:lang w:val="da-DK"/>
        </w:rPr>
        <w:t>SMS – HLĐT – 004:</w:t>
      </w:r>
      <w:r w:rsidRPr="0099247E">
        <w:rPr>
          <w:bCs/>
          <w:color w:val="000000"/>
          <w:sz w:val="28"/>
          <w:szCs w:val="28"/>
          <w:lang w:val="da-DK"/>
        </w:rPr>
        <w:t xml:space="preserve"> </w:t>
      </w:r>
      <w:r w:rsidRPr="0099247E">
        <w:rPr>
          <w:color w:val="000000"/>
          <w:sz w:val="28"/>
          <w:szCs w:val="28"/>
          <w:lang w:val="da-DK"/>
        </w:rPr>
        <w:t>Các cán bộ, nhân viên làm việc tại cảng hàng không, không thuộc đối tượng tham dự các Chương trình SMS – HLĐT -001, SMS – HLĐT -002, SMS – HLĐT -003, SMS – HLĐT -004</w:t>
      </w:r>
    </w:p>
    <w:tbl>
      <w:tblPr>
        <w:tblW w:w="8254"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09"/>
        <w:gridCol w:w="6745"/>
      </w:tblGrid>
      <w:tr w:rsidR="00A50CAE" w:rsidRPr="0099247E">
        <w:trPr>
          <w:trHeight w:val="490"/>
          <w:jc w:val="center"/>
        </w:trPr>
        <w:tc>
          <w:tcPr>
            <w:tcW w:w="1509" w:type="dxa"/>
            <w:vMerge w:val="restart"/>
            <w:vAlign w:val="center"/>
          </w:tcPr>
          <w:p w:rsidR="00A50CAE" w:rsidRPr="0099247E" w:rsidRDefault="00A50CAE" w:rsidP="00A50CAE">
            <w:pPr>
              <w:spacing w:before="120" w:after="120" w:line="276" w:lineRule="auto"/>
              <w:jc w:val="center"/>
              <w:rPr>
                <w:rFonts w:eastAsia="Calibri"/>
                <w:b/>
                <w:color w:val="000000"/>
                <w:sz w:val="28"/>
                <w:szCs w:val="22"/>
              </w:rPr>
            </w:pPr>
            <w:r w:rsidRPr="0099247E">
              <w:rPr>
                <w:rFonts w:eastAsia="Calibri"/>
                <w:b/>
                <w:color w:val="000000"/>
                <w:sz w:val="28"/>
                <w:szCs w:val="22"/>
              </w:rPr>
              <w:t>Số TT</w:t>
            </w:r>
          </w:p>
        </w:tc>
        <w:tc>
          <w:tcPr>
            <w:tcW w:w="6745" w:type="dxa"/>
            <w:vMerge w:val="restart"/>
            <w:vAlign w:val="center"/>
          </w:tcPr>
          <w:p w:rsidR="00A50CAE" w:rsidRPr="0099247E" w:rsidRDefault="00A50CAE" w:rsidP="00A50CAE">
            <w:pPr>
              <w:spacing w:before="120" w:after="120" w:line="276" w:lineRule="auto"/>
              <w:jc w:val="center"/>
              <w:rPr>
                <w:rFonts w:eastAsia="Calibri"/>
                <w:b/>
                <w:color w:val="000000"/>
                <w:sz w:val="28"/>
                <w:szCs w:val="22"/>
              </w:rPr>
            </w:pPr>
            <w:r w:rsidRPr="0099247E">
              <w:rPr>
                <w:rFonts w:eastAsia="Calibri"/>
                <w:b/>
                <w:bCs/>
                <w:color w:val="000000"/>
                <w:sz w:val="27"/>
                <w:szCs w:val="27"/>
              </w:rPr>
              <w:t>Tên các bài trong Chương trình</w:t>
            </w:r>
          </w:p>
        </w:tc>
      </w:tr>
      <w:tr w:rsidR="00A50CAE" w:rsidRPr="0099247E">
        <w:trPr>
          <w:trHeight w:val="610"/>
          <w:jc w:val="center"/>
        </w:trPr>
        <w:tc>
          <w:tcPr>
            <w:tcW w:w="1509" w:type="dxa"/>
            <w:vMerge/>
            <w:vAlign w:val="center"/>
          </w:tcPr>
          <w:p w:rsidR="00A50CAE" w:rsidRPr="0099247E" w:rsidRDefault="00A50CAE" w:rsidP="00A50CAE">
            <w:pPr>
              <w:spacing w:before="120" w:after="120" w:line="276" w:lineRule="auto"/>
              <w:jc w:val="center"/>
              <w:rPr>
                <w:rFonts w:eastAsia="Calibri"/>
                <w:b/>
                <w:color w:val="000000"/>
                <w:sz w:val="28"/>
                <w:szCs w:val="22"/>
              </w:rPr>
            </w:pPr>
          </w:p>
        </w:tc>
        <w:tc>
          <w:tcPr>
            <w:tcW w:w="6745" w:type="dxa"/>
            <w:vMerge/>
            <w:vAlign w:val="center"/>
          </w:tcPr>
          <w:p w:rsidR="00A50CAE" w:rsidRPr="0099247E" w:rsidRDefault="00A50CAE" w:rsidP="00A50CAE">
            <w:pPr>
              <w:spacing w:before="120" w:after="120" w:line="276" w:lineRule="auto"/>
              <w:jc w:val="center"/>
              <w:rPr>
                <w:rFonts w:eastAsia="Calibri"/>
                <w:b/>
                <w:color w:val="000000"/>
                <w:sz w:val="28"/>
                <w:szCs w:val="22"/>
              </w:rPr>
            </w:pPr>
          </w:p>
        </w:tc>
      </w:tr>
      <w:tr w:rsidR="00A50CAE" w:rsidRPr="0099247E">
        <w:trPr>
          <w:jc w:val="center"/>
        </w:trPr>
        <w:tc>
          <w:tcPr>
            <w:tcW w:w="1509" w:type="dxa"/>
          </w:tcPr>
          <w:p w:rsidR="00A50CAE" w:rsidRPr="0099247E" w:rsidRDefault="00A50CAE" w:rsidP="000F2BAE">
            <w:pPr>
              <w:spacing w:before="60" w:after="60" w:line="340" w:lineRule="exact"/>
              <w:jc w:val="center"/>
              <w:rPr>
                <w:rFonts w:eastAsia="Calibri"/>
                <w:color w:val="000000"/>
                <w:sz w:val="28"/>
                <w:szCs w:val="22"/>
              </w:rPr>
            </w:pPr>
            <w:r w:rsidRPr="0099247E">
              <w:rPr>
                <w:rFonts w:eastAsia="Calibri"/>
                <w:color w:val="000000"/>
                <w:sz w:val="28"/>
                <w:szCs w:val="22"/>
              </w:rPr>
              <w:t>1</w:t>
            </w:r>
          </w:p>
        </w:tc>
        <w:tc>
          <w:tcPr>
            <w:tcW w:w="6745" w:type="dxa"/>
          </w:tcPr>
          <w:p w:rsidR="00A50CAE" w:rsidRPr="0099247E" w:rsidRDefault="00A50CAE" w:rsidP="00A50CAE">
            <w:pPr>
              <w:spacing w:before="60" w:after="60" w:line="340" w:lineRule="exact"/>
              <w:rPr>
                <w:rFonts w:eastAsia="Calibri"/>
                <w:color w:val="000000"/>
                <w:sz w:val="28"/>
                <w:szCs w:val="22"/>
              </w:rPr>
            </w:pPr>
            <w:r w:rsidRPr="0099247E">
              <w:rPr>
                <w:rFonts w:eastAsia="Calibri"/>
                <w:color w:val="000000"/>
                <w:sz w:val="28"/>
                <w:szCs w:val="22"/>
              </w:rPr>
              <w:t xml:space="preserve">Khái niệm </w:t>
            </w:r>
            <w:r w:rsidR="00125650">
              <w:rPr>
                <w:rFonts w:eastAsia="Calibri"/>
                <w:color w:val="000000"/>
                <w:sz w:val="28"/>
                <w:szCs w:val="22"/>
              </w:rPr>
              <w:t>HTQLAT</w:t>
            </w:r>
          </w:p>
        </w:tc>
      </w:tr>
      <w:tr w:rsidR="00A50CAE" w:rsidRPr="0099247E">
        <w:trPr>
          <w:jc w:val="center"/>
        </w:trPr>
        <w:tc>
          <w:tcPr>
            <w:tcW w:w="1509" w:type="dxa"/>
          </w:tcPr>
          <w:p w:rsidR="00A50CAE" w:rsidRPr="0099247E" w:rsidRDefault="00A50CAE" w:rsidP="000F2BAE">
            <w:pPr>
              <w:spacing w:before="60" w:after="60" w:line="340" w:lineRule="exact"/>
              <w:jc w:val="center"/>
              <w:rPr>
                <w:rFonts w:eastAsia="Calibri"/>
                <w:color w:val="000000"/>
                <w:sz w:val="28"/>
                <w:szCs w:val="22"/>
              </w:rPr>
            </w:pPr>
            <w:r w:rsidRPr="0099247E">
              <w:rPr>
                <w:rFonts w:eastAsia="Calibri"/>
                <w:color w:val="000000"/>
                <w:sz w:val="28"/>
                <w:szCs w:val="22"/>
              </w:rPr>
              <w:t>2</w:t>
            </w:r>
          </w:p>
        </w:tc>
        <w:tc>
          <w:tcPr>
            <w:tcW w:w="6745" w:type="dxa"/>
          </w:tcPr>
          <w:p w:rsidR="00A50CAE" w:rsidRPr="0099247E" w:rsidRDefault="00A50CAE" w:rsidP="00A50CAE">
            <w:pPr>
              <w:spacing w:before="60" w:after="60" w:line="340" w:lineRule="exact"/>
              <w:rPr>
                <w:rFonts w:eastAsia="Calibri"/>
                <w:color w:val="000000"/>
                <w:sz w:val="28"/>
                <w:szCs w:val="22"/>
              </w:rPr>
            </w:pPr>
            <w:r w:rsidRPr="0099247E">
              <w:rPr>
                <w:rFonts w:eastAsia="Calibri"/>
                <w:color w:val="000000"/>
                <w:sz w:val="28"/>
                <w:szCs w:val="22"/>
              </w:rPr>
              <w:t>Chính sách và mục tiêu an toàn</w:t>
            </w:r>
          </w:p>
        </w:tc>
      </w:tr>
      <w:tr w:rsidR="00A50CAE" w:rsidRPr="0099247E">
        <w:trPr>
          <w:jc w:val="center"/>
        </w:trPr>
        <w:tc>
          <w:tcPr>
            <w:tcW w:w="1509" w:type="dxa"/>
          </w:tcPr>
          <w:p w:rsidR="00A50CAE" w:rsidRPr="0099247E" w:rsidRDefault="00A50CAE" w:rsidP="000F2BAE">
            <w:pPr>
              <w:spacing w:before="60" w:after="60" w:line="340" w:lineRule="exact"/>
              <w:jc w:val="center"/>
              <w:rPr>
                <w:rFonts w:eastAsia="Calibri"/>
                <w:color w:val="000000"/>
                <w:sz w:val="28"/>
                <w:szCs w:val="22"/>
              </w:rPr>
            </w:pPr>
            <w:r w:rsidRPr="0099247E">
              <w:rPr>
                <w:rFonts w:eastAsia="Calibri"/>
                <w:color w:val="000000"/>
                <w:sz w:val="28"/>
                <w:szCs w:val="22"/>
              </w:rPr>
              <w:t>3</w:t>
            </w:r>
          </w:p>
        </w:tc>
        <w:tc>
          <w:tcPr>
            <w:tcW w:w="6745" w:type="dxa"/>
          </w:tcPr>
          <w:p w:rsidR="00A50CAE" w:rsidRPr="0099247E" w:rsidRDefault="00A50CAE" w:rsidP="00A50CAE">
            <w:pPr>
              <w:spacing w:before="60" w:after="60" w:line="340" w:lineRule="exact"/>
              <w:rPr>
                <w:rFonts w:eastAsia="Calibri"/>
                <w:color w:val="000000"/>
                <w:sz w:val="28"/>
                <w:szCs w:val="22"/>
              </w:rPr>
            </w:pPr>
            <w:r w:rsidRPr="0099247E">
              <w:rPr>
                <w:rFonts w:eastAsia="Calibri"/>
                <w:color w:val="000000"/>
                <w:sz w:val="28"/>
                <w:szCs w:val="22"/>
              </w:rPr>
              <w:t>Nhận diện mối nguy, Hệ thống báo cáo tự nguyện</w:t>
            </w:r>
          </w:p>
        </w:tc>
      </w:tr>
      <w:tr w:rsidR="00A50CAE" w:rsidRPr="0099247E">
        <w:trPr>
          <w:jc w:val="center"/>
        </w:trPr>
        <w:tc>
          <w:tcPr>
            <w:tcW w:w="1509" w:type="dxa"/>
          </w:tcPr>
          <w:p w:rsidR="00A50CAE" w:rsidRPr="0099247E" w:rsidRDefault="00A50CAE" w:rsidP="000F2BAE">
            <w:pPr>
              <w:spacing w:before="60" w:after="60" w:line="340" w:lineRule="exact"/>
              <w:jc w:val="center"/>
              <w:rPr>
                <w:rFonts w:eastAsia="Calibri"/>
                <w:color w:val="000000"/>
                <w:sz w:val="28"/>
                <w:szCs w:val="22"/>
              </w:rPr>
            </w:pPr>
            <w:r w:rsidRPr="0099247E">
              <w:rPr>
                <w:rFonts w:eastAsia="Calibri"/>
                <w:color w:val="000000"/>
                <w:sz w:val="28"/>
                <w:szCs w:val="22"/>
              </w:rPr>
              <w:t>4</w:t>
            </w:r>
          </w:p>
        </w:tc>
        <w:tc>
          <w:tcPr>
            <w:tcW w:w="6745" w:type="dxa"/>
          </w:tcPr>
          <w:p w:rsidR="00A50CAE" w:rsidRPr="0099247E" w:rsidRDefault="00A50CAE" w:rsidP="00A50CAE">
            <w:pPr>
              <w:spacing w:before="60" w:after="60" w:line="340" w:lineRule="exact"/>
              <w:rPr>
                <w:rFonts w:eastAsia="Calibri"/>
                <w:color w:val="000000"/>
                <w:sz w:val="28"/>
                <w:szCs w:val="22"/>
              </w:rPr>
            </w:pPr>
            <w:r w:rsidRPr="0099247E">
              <w:rPr>
                <w:rFonts w:eastAsia="Calibri"/>
                <w:color w:val="000000"/>
                <w:sz w:val="28"/>
                <w:szCs w:val="22"/>
              </w:rPr>
              <w:t>Giảm thiểu rủi ro an toàn</w:t>
            </w:r>
          </w:p>
        </w:tc>
      </w:tr>
    </w:tbl>
    <w:p w:rsidR="000971E4" w:rsidRPr="00125650" w:rsidRDefault="00125650" w:rsidP="00125650">
      <w:pPr>
        <w:tabs>
          <w:tab w:val="left" w:pos="1134"/>
        </w:tabs>
        <w:spacing w:before="120" w:after="200" w:line="276" w:lineRule="auto"/>
        <w:ind w:firstLine="709"/>
        <w:contextualSpacing/>
        <w:jc w:val="both"/>
        <w:rPr>
          <w:rFonts w:eastAsia="Calibri"/>
          <w:i/>
          <w:color w:val="000000"/>
          <w:sz w:val="28"/>
          <w:szCs w:val="22"/>
          <w:u w:val="single"/>
        </w:rPr>
      </w:pPr>
      <w:r>
        <w:rPr>
          <w:rFonts w:eastAsia="Calibri"/>
          <w:i/>
          <w:color w:val="000000"/>
          <w:sz w:val="28"/>
          <w:szCs w:val="22"/>
          <w:u w:val="single"/>
        </w:rPr>
        <w:t xml:space="preserve">b) </w:t>
      </w:r>
      <w:r w:rsidR="000971E4" w:rsidRPr="00125650">
        <w:rPr>
          <w:rFonts w:eastAsia="Calibri"/>
          <w:i/>
          <w:color w:val="000000"/>
          <w:sz w:val="28"/>
          <w:szCs w:val="22"/>
          <w:u w:val="single"/>
        </w:rPr>
        <w:t>Nội dung huấn luyện khác</w:t>
      </w:r>
    </w:p>
    <w:p w:rsidR="000971E4" w:rsidRPr="00125650" w:rsidRDefault="000971E4" w:rsidP="00125650">
      <w:pPr>
        <w:spacing w:before="120" w:after="120" w:line="276" w:lineRule="auto"/>
        <w:ind w:firstLine="709"/>
        <w:jc w:val="both"/>
        <w:rPr>
          <w:rFonts w:eastAsia="Calibri"/>
          <w:color w:val="000000"/>
          <w:sz w:val="28"/>
          <w:szCs w:val="28"/>
          <w:lang w:val="vi-VN"/>
        </w:rPr>
      </w:pPr>
      <w:r w:rsidRPr="00125650">
        <w:rPr>
          <w:rFonts w:eastAsia="Calibri"/>
          <w:color w:val="000000"/>
          <w:sz w:val="28"/>
          <w:szCs w:val="28"/>
          <w:lang w:val="vi-VN"/>
        </w:rPr>
        <w:t xml:space="preserve">Căn cứ vào tình hình hoạt động thực tế và nhu cầu các cảng hàng không tổ chức các khóa huấn luyện chuyên sâu, nghiệp vụ về công tác đảm bảo an toàn tại các cảng hàng không như: Kiểm soát chim </w:t>
      </w:r>
      <w:r w:rsidR="00125650">
        <w:rPr>
          <w:rFonts w:eastAsia="Calibri"/>
          <w:color w:val="000000"/>
          <w:sz w:val="28"/>
          <w:szCs w:val="28"/>
        </w:rPr>
        <w:t xml:space="preserve">và </w:t>
      </w:r>
      <w:r w:rsidRPr="00125650">
        <w:rPr>
          <w:rFonts w:eastAsia="Calibri"/>
          <w:color w:val="000000"/>
          <w:sz w:val="28"/>
          <w:szCs w:val="28"/>
          <w:lang w:val="vi-VN"/>
        </w:rPr>
        <w:t>động vật hoang dã, giám sát an toàn nội bộ, đánh giá an toàn nội bộ…</w:t>
      </w:r>
    </w:p>
    <w:p w:rsidR="00A50CAE" w:rsidRPr="0099247E" w:rsidRDefault="000F2BAE" w:rsidP="003448F9">
      <w:pPr>
        <w:numPr>
          <w:ilvl w:val="1"/>
          <w:numId w:val="7"/>
        </w:numPr>
        <w:tabs>
          <w:tab w:val="left" w:pos="1134"/>
        </w:tabs>
        <w:spacing w:before="120" w:after="120" w:line="276" w:lineRule="auto"/>
        <w:ind w:left="0" w:firstLine="709"/>
        <w:jc w:val="both"/>
        <w:rPr>
          <w:rFonts w:eastAsia="Calibri"/>
          <w:color w:val="000000"/>
          <w:sz w:val="28"/>
          <w:szCs w:val="22"/>
          <w:lang w:val="vi-VN"/>
        </w:rPr>
      </w:pPr>
      <w:r>
        <w:rPr>
          <w:rFonts w:eastAsia="Calibri"/>
          <w:b/>
          <w:i/>
          <w:color w:val="000000"/>
          <w:sz w:val="28"/>
          <w:szCs w:val="22"/>
        </w:rPr>
        <w:t xml:space="preserve"> </w:t>
      </w:r>
      <w:r w:rsidR="00A50CAE" w:rsidRPr="0099247E">
        <w:rPr>
          <w:rFonts w:eastAsia="Calibri"/>
          <w:b/>
          <w:i/>
          <w:color w:val="000000"/>
          <w:sz w:val="28"/>
          <w:szCs w:val="22"/>
          <w:lang w:val="vi-VN"/>
        </w:rPr>
        <w:t>Quy trình thực hiện công tác huấn luyện và đào tạo</w:t>
      </w:r>
    </w:p>
    <w:p w:rsidR="00A50CAE" w:rsidRPr="0099247E" w:rsidRDefault="00A50CAE" w:rsidP="00A50CAE">
      <w:pPr>
        <w:spacing w:before="120" w:after="120" w:line="276" w:lineRule="auto"/>
        <w:ind w:firstLine="709"/>
        <w:jc w:val="both"/>
        <w:rPr>
          <w:rFonts w:eastAsia="Calibri"/>
          <w:color w:val="000000"/>
          <w:sz w:val="28"/>
          <w:szCs w:val="28"/>
          <w:lang w:val="vi-VN"/>
        </w:rPr>
      </w:pPr>
      <w:r w:rsidRPr="0099247E">
        <w:rPr>
          <w:rFonts w:eastAsia="Calibri"/>
          <w:color w:val="000000"/>
          <w:sz w:val="28"/>
          <w:szCs w:val="28"/>
          <w:lang w:val="vi-VN"/>
        </w:rPr>
        <w:t>Thực hiện theo Quy chế Đào tạo của Tổng công ty Cảng hàng không Việ</w:t>
      </w:r>
      <w:r w:rsidR="00125650">
        <w:rPr>
          <w:rFonts w:eastAsia="Calibri"/>
          <w:color w:val="000000"/>
          <w:sz w:val="28"/>
          <w:szCs w:val="28"/>
          <w:lang w:val="vi-VN"/>
        </w:rPr>
        <w:t>t Nam - CTCP</w:t>
      </w:r>
    </w:p>
    <w:p w:rsidR="00A50CAE" w:rsidRPr="0099247E" w:rsidRDefault="000F2BAE" w:rsidP="003448F9">
      <w:pPr>
        <w:numPr>
          <w:ilvl w:val="1"/>
          <w:numId w:val="7"/>
        </w:numPr>
        <w:tabs>
          <w:tab w:val="left" w:pos="1134"/>
        </w:tabs>
        <w:spacing w:before="120" w:after="200" w:line="276" w:lineRule="auto"/>
        <w:ind w:left="0" w:firstLine="709"/>
        <w:contextualSpacing/>
        <w:jc w:val="both"/>
        <w:rPr>
          <w:rFonts w:eastAsia="Calibri"/>
          <w:color w:val="000000"/>
          <w:sz w:val="28"/>
          <w:szCs w:val="22"/>
          <w:lang w:val="vi-VN"/>
        </w:rPr>
      </w:pPr>
      <w:r>
        <w:rPr>
          <w:rFonts w:eastAsia="Calibri"/>
          <w:b/>
          <w:i/>
          <w:color w:val="000000"/>
          <w:sz w:val="28"/>
          <w:szCs w:val="22"/>
        </w:rPr>
        <w:t xml:space="preserve"> </w:t>
      </w:r>
      <w:r w:rsidR="00A50CAE" w:rsidRPr="0099247E">
        <w:rPr>
          <w:rFonts w:eastAsia="Calibri"/>
          <w:b/>
          <w:i/>
          <w:color w:val="000000"/>
          <w:sz w:val="28"/>
          <w:szCs w:val="22"/>
          <w:lang w:val="vi-VN"/>
        </w:rPr>
        <w:t>Đánh giá công tác huấn luyện đào tạo</w:t>
      </w:r>
    </w:p>
    <w:p w:rsidR="00A50CAE" w:rsidRPr="0099247E" w:rsidRDefault="00A50CAE" w:rsidP="00A50CAE">
      <w:pPr>
        <w:spacing w:before="120" w:after="120" w:line="276" w:lineRule="auto"/>
        <w:ind w:firstLine="709"/>
        <w:jc w:val="both"/>
        <w:rPr>
          <w:rFonts w:eastAsia="Calibri"/>
          <w:color w:val="000000"/>
          <w:sz w:val="28"/>
          <w:szCs w:val="28"/>
        </w:rPr>
      </w:pPr>
      <w:r w:rsidRPr="0099247E">
        <w:rPr>
          <w:rFonts w:eastAsia="Calibri"/>
          <w:color w:val="000000"/>
          <w:sz w:val="28"/>
          <w:szCs w:val="28"/>
        </w:rPr>
        <w:t>Tổ an toàn sẽ đánh giá:</w:t>
      </w:r>
    </w:p>
    <w:p w:rsidR="00A50CAE" w:rsidRPr="0099247E" w:rsidRDefault="00A50CAE" w:rsidP="003448F9">
      <w:pPr>
        <w:numPr>
          <w:ilvl w:val="0"/>
          <w:numId w:val="9"/>
        </w:numPr>
        <w:tabs>
          <w:tab w:val="num" w:pos="1134"/>
        </w:tabs>
        <w:spacing w:before="120" w:after="200" w:line="276" w:lineRule="auto"/>
        <w:ind w:left="0" w:firstLine="709"/>
        <w:contextualSpacing/>
        <w:jc w:val="both"/>
        <w:rPr>
          <w:rFonts w:eastAsia="Calibri"/>
          <w:color w:val="000000"/>
          <w:sz w:val="28"/>
          <w:szCs w:val="28"/>
        </w:rPr>
      </w:pPr>
      <w:r w:rsidRPr="0099247E">
        <w:rPr>
          <w:rFonts w:eastAsia="Calibri"/>
          <w:color w:val="000000"/>
          <w:sz w:val="28"/>
          <w:szCs w:val="28"/>
        </w:rPr>
        <w:lastRenderedPageBreak/>
        <w:t xml:space="preserve">Hiệu quả của việc huấn luyện, đào tạo được áp dụng vào các hoạt động thực tế của </w:t>
      </w:r>
      <w:r w:rsidR="000F2BAE" w:rsidRPr="0099247E">
        <w:rPr>
          <w:rFonts w:eastAsia="Calibri"/>
          <w:color w:val="000000"/>
          <w:sz w:val="28"/>
          <w:szCs w:val="22"/>
          <w:lang w:val="vi-VN"/>
        </w:rPr>
        <w:t xml:space="preserve">Cảng </w:t>
      </w:r>
      <w:r w:rsidR="000F2BAE">
        <w:rPr>
          <w:rFonts w:eastAsia="Calibri"/>
          <w:color w:val="000000"/>
          <w:sz w:val="28"/>
          <w:szCs w:val="22"/>
        </w:rPr>
        <w:t>HKQT Cát Bi</w:t>
      </w:r>
      <w:r w:rsidRPr="0099247E">
        <w:rPr>
          <w:rFonts w:eastAsia="Calibri"/>
          <w:color w:val="000000"/>
          <w:sz w:val="28"/>
          <w:szCs w:val="28"/>
        </w:rPr>
        <w:t>.</w:t>
      </w:r>
    </w:p>
    <w:p w:rsidR="00A50CAE" w:rsidRPr="0099247E" w:rsidRDefault="00A50CAE" w:rsidP="003448F9">
      <w:pPr>
        <w:numPr>
          <w:ilvl w:val="0"/>
          <w:numId w:val="9"/>
        </w:numPr>
        <w:tabs>
          <w:tab w:val="num" w:pos="1134"/>
        </w:tabs>
        <w:spacing w:before="120" w:after="200" w:line="276" w:lineRule="auto"/>
        <w:ind w:left="0" w:firstLine="709"/>
        <w:contextualSpacing/>
        <w:jc w:val="both"/>
        <w:rPr>
          <w:rFonts w:eastAsia="Calibri"/>
          <w:color w:val="000000"/>
          <w:sz w:val="28"/>
          <w:szCs w:val="28"/>
        </w:rPr>
      </w:pPr>
      <w:r w:rsidRPr="0099247E">
        <w:rPr>
          <w:rFonts w:eastAsia="Calibri"/>
          <w:color w:val="000000"/>
          <w:sz w:val="28"/>
          <w:szCs w:val="28"/>
        </w:rPr>
        <w:t xml:space="preserve">Sự phù hợp của nội dung chương trình đào tạo, huấn luyện đối với yêu cầu phục vụ cho HTQLAT của </w:t>
      </w:r>
      <w:r w:rsidR="000F2BAE" w:rsidRPr="0099247E">
        <w:rPr>
          <w:rFonts w:eastAsia="Calibri"/>
          <w:color w:val="000000"/>
          <w:sz w:val="28"/>
          <w:szCs w:val="22"/>
          <w:lang w:val="vi-VN"/>
        </w:rPr>
        <w:t xml:space="preserve">Cảng </w:t>
      </w:r>
      <w:r w:rsidR="000F2BAE">
        <w:rPr>
          <w:rFonts w:eastAsia="Calibri"/>
          <w:color w:val="000000"/>
          <w:sz w:val="28"/>
          <w:szCs w:val="22"/>
        </w:rPr>
        <w:t>HKQT Cát Bi</w:t>
      </w:r>
      <w:r w:rsidRPr="0099247E">
        <w:rPr>
          <w:rFonts w:eastAsia="Calibri"/>
          <w:color w:val="000000"/>
          <w:sz w:val="28"/>
          <w:szCs w:val="28"/>
        </w:rPr>
        <w:t>.</w:t>
      </w:r>
    </w:p>
    <w:p w:rsidR="00A50CAE" w:rsidRPr="0099247E" w:rsidRDefault="00A50CAE" w:rsidP="003448F9">
      <w:pPr>
        <w:numPr>
          <w:ilvl w:val="0"/>
          <w:numId w:val="9"/>
        </w:numPr>
        <w:tabs>
          <w:tab w:val="num" w:pos="1134"/>
        </w:tabs>
        <w:spacing w:before="120" w:after="200" w:line="276" w:lineRule="auto"/>
        <w:ind w:left="0" w:firstLine="709"/>
        <w:contextualSpacing/>
        <w:jc w:val="both"/>
        <w:rPr>
          <w:rFonts w:eastAsia="Calibri"/>
          <w:color w:val="000000"/>
          <w:sz w:val="28"/>
          <w:szCs w:val="28"/>
        </w:rPr>
      </w:pPr>
      <w:r w:rsidRPr="0099247E">
        <w:rPr>
          <w:rFonts w:eastAsia="Calibri"/>
          <w:color w:val="000000"/>
          <w:sz w:val="28"/>
          <w:szCs w:val="28"/>
        </w:rPr>
        <w:t>Việc đánh giá được thực hiện bằng cách sử dụng các phiếu thăm dò phản hồi về công tác huấn luyện đào tạo. Nội dung của phiếu thăm dò bao gồm các nội dung:</w:t>
      </w:r>
    </w:p>
    <w:p w:rsidR="00A50CAE" w:rsidRPr="0099247E" w:rsidRDefault="00A50CAE" w:rsidP="00A50CAE">
      <w:pPr>
        <w:spacing w:before="120" w:after="120" w:line="276" w:lineRule="auto"/>
        <w:ind w:firstLine="1134"/>
        <w:jc w:val="both"/>
        <w:rPr>
          <w:rFonts w:eastAsia="Calibri"/>
          <w:color w:val="000000"/>
          <w:sz w:val="28"/>
          <w:szCs w:val="22"/>
        </w:rPr>
      </w:pPr>
      <w:r w:rsidRPr="0099247E">
        <w:rPr>
          <w:rFonts w:eastAsia="Calibri"/>
          <w:color w:val="000000"/>
          <w:sz w:val="28"/>
          <w:szCs w:val="22"/>
        </w:rPr>
        <w:t>+ Nội dung chương trình có phù hợp với yêu cầu của đơn vị không;</w:t>
      </w:r>
    </w:p>
    <w:p w:rsidR="00A50CAE" w:rsidRPr="0099247E" w:rsidRDefault="00A50CAE" w:rsidP="00A50CAE">
      <w:pPr>
        <w:spacing w:before="120" w:after="120" w:line="276" w:lineRule="auto"/>
        <w:ind w:firstLine="1134"/>
        <w:jc w:val="both"/>
        <w:rPr>
          <w:rFonts w:eastAsia="Calibri"/>
          <w:color w:val="000000"/>
          <w:sz w:val="28"/>
          <w:szCs w:val="22"/>
        </w:rPr>
      </w:pPr>
      <w:r w:rsidRPr="0099247E">
        <w:rPr>
          <w:rFonts w:eastAsia="Calibri"/>
          <w:color w:val="000000"/>
          <w:sz w:val="28"/>
          <w:szCs w:val="22"/>
        </w:rPr>
        <w:t>+ Nhân viên hiểu hoạt động của HTQLAT như thế nào;</w:t>
      </w:r>
    </w:p>
    <w:p w:rsidR="00A50CAE" w:rsidRPr="0099247E" w:rsidRDefault="00A50CAE" w:rsidP="00A50CAE">
      <w:pPr>
        <w:spacing w:before="120" w:after="120" w:line="276" w:lineRule="auto"/>
        <w:ind w:firstLine="1134"/>
        <w:jc w:val="both"/>
        <w:rPr>
          <w:rFonts w:eastAsia="Calibri"/>
          <w:color w:val="000000"/>
          <w:sz w:val="28"/>
          <w:szCs w:val="22"/>
        </w:rPr>
      </w:pPr>
      <w:r w:rsidRPr="0099247E">
        <w:rPr>
          <w:rFonts w:eastAsia="Calibri"/>
          <w:color w:val="000000"/>
          <w:sz w:val="28"/>
          <w:szCs w:val="22"/>
        </w:rPr>
        <w:t>+ Nhân viên có ý thức về vai trò của mình trong việc thực hiện tốt HTQLAT như thế nào;</w:t>
      </w:r>
    </w:p>
    <w:p w:rsidR="00A50CAE" w:rsidRPr="0099247E" w:rsidRDefault="00125650" w:rsidP="00A50CAE">
      <w:pPr>
        <w:spacing w:before="120" w:after="120" w:line="276" w:lineRule="auto"/>
        <w:ind w:firstLine="1134"/>
        <w:jc w:val="both"/>
        <w:rPr>
          <w:rFonts w:eastAsia="Calibri"/>
          <w:color w:val="000000"/>
          <w:sz w:val="28"/>
          <w:szCs w:val="22"/>
        </w:rPr>
      </w:pPr>
      <w:r>
        <w:rPr>
          <w:rFonts w:eastAsia="Calibri"/>
          <w:color w:val="000000"/>
          <w:sz w:val="28"/>
          <w:szCs w:val="22"/>
        </w:rPr>
        <w:t xml:space="preserve">+ </w:t>
      </w:r>
      <w:r w:rsidR="00A50CAE" w:rsidRPr="0099247E">
        <w:rPr>
          <w:rFonts w:eastAsia="Calibri"/>
          <w:color w:val="000000"/>
          <w:sz w:val="28"/>
          <w:szCs w:val="22"/>
        </w:rPr>
        <w:t>Có bao nhiêu nhân viên hiểu được mục đích của HTQLAT là để cải thiện vấn đề an toàn.</w:t>
      </w:r>
    </w:p>
    <w:p w:rsidR="00A50CAE" w:rsidRPr="0099247E" w:rsidRDefault="000F2BAE" w:rsidP="003448F9">
      <w:pPr>
        <w:numPr>
          <w:ilvl w:val="1"/>
          <w:numId w:val="7"/>
        </w:numPr>
        <w:tabs>
          <w:tab w:val="left" w:pos="1134"/>
        </w:tabs>
        <w:spacing w:before="120" w:after="200" w:line="276" w:lineRule="auto"/>
        <w:ind w:left="0" w:firstLine="709"/>
        <w:contextualSpacing/>
        <w:jc w:val="both"/>
        <w:rPr>
          <w:rFonts w:eastAsia="Calibri"/>
          <w:color w:val="000000"/>
          <w:sz w:val="28"/>
          <w:szCs w:val="22"/>
        </w:rPr>
      </w:pPr>
      <w:r>
        <w:rPr>
          <w:rFonts w:eastAsia="Calibri"/>
          <w:b/>
          <w:i/>
          <w:color w:val="000000"/>
          <w:sz w:val="28"/>
          <w:szCs w:val="22"/>
        </w:rPr>
        <w:t xml:space="preserve"> </w:t>
      </w:r>
      <w:r w:rsidR="00A50CAE" w:rsidRPr="0099247E">
        <w:rPr>
          <w:rFonts w:eastAsia="Calibri"/>
          <w:b/>
          <w:i/>
          <w:color w:val="000000"/>
          <w:sz w:val="28"/>
          <w:szCs w:val="22"/>
        </w:rPr>
        <w:t>Hồ sơ về công tác huấn luyện đào tạo</w:t>
      </w:r>
    </w:p>
    <w:p w:rsidR="00A50CAE" w:rsidRPr="00125650" w:rsidRDefault="00A50CAE" w:rsidP="003448F9">
      <w:pPr>
        <w:numPr>
          <w:ilvl w:val="0"/>
          <w:numId w:val="9"/>
        </w:numPr>
        <w:tabs>
          <w:tab w:val="num" w:pos="1134"/>
        </w:tabs>
        <w:spacing w:before="120" w:after="200" w:line="276" w:lineRule="auto"/>
        <w:ind w:left="0" w:firstLine="709"/>
        <w:contextualSpacing/>
        <w:jc w:val="both"/>
        <w:rPr>
          <w:rFonts w:eastAsia="Calibri"/>
          <w:color w:val="000000"/>
          <w:sz w:val="28"/>
          <w:szCs w:val="28"/>
        </w:rPr>
      </w:pPr>
      <w:r w:rsidRPr="00125650">
        <w:rPr>
          <w:rFonts w:eastAsia="Calibri"/>
          <w:color w:val="000000"/>
          <w:sz w:val="28"/>
          <w:szCs w:val="28"/>
        </w:rPr>
        <w:t>Hồ sơ đào tạo phải được lưu trữ bao gồm: Danh sách các học viên, khóa học, ngày tháng thực hiện, chương trình huấn luyện đào tạo, kết quả học tập của các học viên…</w:t>
      </w:r>
    </w:p>
    <w:p w:rsidR="00A50CAE" w:rsidRPr="00125650" w:rsidRDefault="00A50CAE" w:rsidP="003448F9">
      <w:pPr>
        <w:numPr>
          <w:ilvl w:val="0"/>
          <w:numId w:val="9"/>
        </w:numPr>
        <w:tabs>
          <w:tab w:val="num" w:pos="1134"/>
        </w:tabs>
        <w:spacing w:before="120" w:after="200" w:line="276" w:lineRule="auto"/>
        <w:ind w:left="0" w:firstLine="709"/>
        <w:contextualSpacing/>
        <w:jc w:val="both"/>
        <w:rPr>
          <w:rFonts w:eastAsia="Calibri"/>
          <w:color w:val="000000"/>
          <w:sz w:val="28"/>
          <w:szCs w:val="28"/>
        </w:rPr>
      </w:pPr>
      <w:r w:rsidRPr="00125650">
        <w:rPr>
          <w:rFonts w:eastAsia="Calibri"/>
          <w:color w:val="000000"/>
          <w:sz w:val="28"/>
          <w:szCs w:val="28"/>
        </w:rPr>
        <w:t>Tổ an toàn sẽ kiểm tra các hồ sơ huấn luyện đào tạo của bất kỳ nhân viên nào được yêu cầu, nếu họ không tham dự huấn luyện ban đầu và huấn luyện lại về an toàn, mời họ tham dự vào các khóa huấn luyện liên quan tiếp theo.</w:t>
      </w:r>
    </w:p>
    <w:p w:rsidR="00A50CAE" w:rsidRPr="0099247E" w:rsidRDefault="00A50CAE" w:rsidP="003448F9">
      <w:pPr>
        <w:keepNext/>
        <w:keepLines/>
        <w:numPr>
          <w:ilvl w:val="0"/>
          <w:numId w:val="7"/>
        </w:numPr>
        <w:tabs>
          <w:tab w:val="left" w:pos="1134"/>
        </w:tabs>
        <w:spacing w:before="200" w:after="120" w:line="276" w:lineRule="auto"/>
        <w:ind w:left="0" w:firstLine="709"/>
        <w:outlineLvl w:val="1"/>
        <w:rPr>
          <w:b/>
          <w:bCs/>
          <w:color w:val="000000"/>
          <w:sz w:val="28"/>
          <w:szCs w:val="28"/>
          <w:lang w:val="vi-VN"/>
        </w:rPr>
      </w:pPr>
      <w:bookmarkStart w:id="39" w:name="_Toc513465820"/>
      <w:r w:rsidRPr="0099247E">
        <w:rPr>
          <w:b/>
          <w:bCs/>
          <w:color w:val="000000"/>
          <w:sz w:val="28"/>
          <w:szCs w:val="28"/>
          <w:lang w:val="vi-VN"/>
        </w:rPr>
        <w:t>Truyền thông an toàn</w:t>
      </w:r>
      <w:bookmarkEnd w:id="39"/>
    </w:p>
    <w:p w:rsidR="00A50CAE" w:rsidRPr="00125650" w:rsidRDefault="00A50CAE" w:rsidP="003448F9">
      <w:pPr>
        <w:numPr>
          <w:ilvl w:val="0"/>
          <w:numId w:val="9"/>
        </w:numPr>
        <w:tabs>
          <w:tab w:val="num" w:pos="1134"/>
        </w:tabs>
        <w:spacing w:before="120" w:after="200" w:line="276" w:lineRule="auto"/>
        <w:ind w:left="0" w:firstLine="709"/>
        <w:contextualSpacing/>
        <w:jc w:val="both"/>
        <w:rPr>
          <w:rFonts w:eastAsia="Calibri"/>
          <w:color w:val="000000"/>
          <w:sz w:val="28"/>
          <w:szCs w:val="28"/>
        </w:rPr>
      </w:pPr>
      <w:r w:rsidRPr="00125650">
        <w:rPr>
          <w:rFonts w:eastAsia="Calibri"/>
          <w:color w:val="000000"/>
          <w:sz w:val="28"/>
          <w:szCs w:val="28"/>
        </w:rPr>
        <w:t xml:space="preserve">Giám đốc </w:t>
      </w:r>
      <w:r w:rsidR="000F2BAE" w:rsidRPr="00125650">
        <w:rPr>
          <w:rFonts w:eastAsia="Calibri"/>
          <w:color w:val="000000"/>
          <w:sz w:val="28"/>
          <w:szCs w:val="28"/>
        </w:rPr>
        <w:t xml:space="preserve">Cảng HKQT Cát Bi </w:t>
      </w:r>
      <w:r w:rsidRPr="00125650">
        <w:rPr>
          <w:rFonts w:eastAsia="Calibri"/>
          <w:color w:val="000000"/>
          <w:sz w:val="28"/>
          <w:szCs w:val="28"/>
        </w:rPr>
        <w:t>chịu trách nhiệm triển khai và duy trì các phương tiện truyền thông về công tác an toàn để đảm bảo tất cả cán bộ, công nhân viên đều nhận thức hoàn toàn đầy đủ về HTQLAT; truyền tải các thông tin quan trọng về an toàn; giải thích tại sao những hành động đặc biệt được đưa ra; giải thích tại sao các quy trình an toàn được tiến hành hoặc thay đổi.</w:t>
      </w:r>
    </w:p>
    <w:p w:rsidR="00A50CAE" w:rsidRPr="00125650" w:rsidRDefault="00A50CAE" w:rsidP="003448F9">
      <w:pPr>
        <w:numPr>
          <w:ilvl w:val="0"/>
          <w:numId w:val="9"/>
        </w:numPr>
        <w:tabs>
          <w:tab w:val="num" w:pos="1134"/>
        </w:tabs>
        <w:spacing w:before="120" w:after="200" w:line="276" w:lineRule="auto"/>
        <w:ind w:left="0" w:firstLine="709"/>
        <w:contextualSpacing/>
        <w:jc w:val="both"/>
        <w:rPr>
          <w:rFonts w:eastAsia="Calibri"/>
          <w:color w:val="000000"/>
          <w:sz w:val="28"/>
          <w:szCs w:val="28"/>
        </w:rPr>
      </w:pPr>
      <w:r w:rsidRPr="00125650">
        <w:rPr>
          <w:rFonts w:eastAsia="Calibri"/>
          <w:color w:val="000000"/>
          <w:sz w:val="28"/>
          <w:szCs w:val="28"/>
        </w:rPr>
        <w:t>Việc truyền thông có thể thực hiện thông qua: Các chính sách và quy trình về an toàn; hệ thống thông tin cơ quan; các bài báo liên quan đến an toàn; những tấm pano quảng cáo về an toàn; những thông cáo nội bộ…</w:t>
      </w:r>
    </w:p>
    <w:p w:rsidR="00A50CAE" w:rsidRPr="00125650" w:rsidRDefault="00A50CAE" w:rsidP="003448F9">
      <w:pPr>
        <w:numPr>
          <w:ilvl w:val="0"/>
          <w:numId w:val="9"/>
        </w:numPr>
        <w:tabs>
          <w:tab w:val="num" w:pos="1134"/>
        </w:tabs>
        <w:spacing w:before="120" w:after="200" w:line="276" w:lineRule="auto"/>
        <w:ind w:left="0" w:firstLine="709"/>
        <w:contextualSpacing/>
        <w:jc w:val="both"/>
        <w:rPr>
          <w:rFonts w:eastAsia="Calibri"/>
          <w:color w:val="000000"/>
          <w:sz w:val="28"/>
          <w:szCs w:val="28"/>
        </w:rPr>
      </w:pPr>
      <w:r w:rsidRPr="00125650">
        <w:rPr>
          <w:rFonts w:eastAsia="Calibri"/>
          <w:color w:val="000000"/>
          <w:sz w:val="28"/>
          <w:szCs w:val="28"/>
        </w:rPr>
        <w:t>Tổ an toàn có trách nhiệm thu thập và phân phối thông tin an toàn hàng không đến tất cả nhân viên.</w:t>
      </w:r>
    </w:p>
    <w:p w:rsidR="00A50CAE" w:rsidRPr="0099247E" w:rsidRDefault="000F2BAE" w:rsidP="003448F9">
      <w:pPr>
        <w:numPr>
          <w:ilvl w:val="1"/>
          <w:numId w:val="7"/>
        </w:numPr>
        <w:tabs>
          <w:tab w:val="left" w:pos="1134"/>
        </w:tabs>
        <w:spacing w:before="120" w:after="200" w:line="276" w:lineRule="auto"/>
        <w:ind w:left="0" w:firstLine="709"/>
        <w:contextualSpacing/>
        <w:jc w:val="both"/>
        <w:rPr>
          <w:rFonts w:eastAsia="Calibri"/>
          <w:b/>
          <w:i/>
          <w:color w:val="000000"/>
          <w:sz w:val="28"/>
          <w:szCs w:val="22"/>
          <w:lang w:val="vi-VN"/>
        </w:rPr>
      </w:pPr>
      <w:r>
        <w:rPr>
          <w:rFonts w:eastAsia="Calibri"/>
          <w:b/>
          <w:i/>
          <w:color w:val="000000"/>
          <w:sz w:val="28"/>
          <w:szCs w:val="22"/>
        </w:rPr>
        <w:t xml:space="preserve"> </w:t>
      </w:r>
      <w:r w:rsidR="00A50CAE" w:rsidRPr="0099247E">
        <w:rPr>
          <w:rFonts w:eastAsia="Calibri"/>
          <w:b/>
          <w:i/>
          <w:color w:val="000000"/>
          <w:sz w:val="28"/>
          <w:szCs w:val="22"/>
          <w:lang w:val="vi-VN"/>
        </w:rPr>
        <w:t>Tiếp nhận, xử lý và phổ biến thông tin an toàn</w:t>
      </w:r>
    </w:p>
    <w:p w:rsidR="00A50CAE" w:rsidRPr="00125650" w:rsidRDefault="00A50CAE" w:rsidP="003448F9">
      <w:pPr>
        <w:numPr>
          <w:ilvl w:val="0"/>
          <w:numId w:val="9"/>
        </w:numPr>
        <w:tabs>
          <w:tab w:val="num" w:pos="1134"/>
        </w:tabs>
        <w:spacing w:before="120" w:after="200" w:line="276" w:lineRule="auto"/>
        <w:ind w:left="0" w:firstLine="709"/>
        <w:contextualSpacing/>
        <w:jc w:val="both"/>
        <w:rPr>
          <w:rFonts w:eastAsia="Calibri"/>
          <w:color w:val="000000"/>
          <w:sz w:val="28"/>
          <w:szCs w:val="28"/>
        </w:rPr>
      </w:pPr>
      <w:r w:rsidRPr="00125650">
        <w:rPr>
          <w:rFonts w:eastAsia="Calibri"/>
          <w:color w:val="000000"/>
          <w:sz w:val="28"/>
          <w:szCs w:val="28"/>
        </w:rPr>
        <w:t xml:space="preserve">Tổ an toàn là đầu mối để thu thập các thông tin liên quan đến an toàn, báo cáo các mối nguy hiểm, phân tích an toàn, báo cáo điều tra, báo cáo kiểm tra, biên bản họp, biên bản hội nghị về an toàn. Tổ an toàn sẽ chọn lọc những điểm quan trọng nhất để phổ biến cho cán bộ, nhân viên trong đơn vị của mình </w:t>
      </w:r>
      <w:r w:rsidRPr="00125650">
        <w:rPr>
          <w:rFonts w:eastAsia="Calibri"/>
          <w:color w:val="000000"/>
          <w:sz w:val="28"/>
          <w:szCs w:val="28"/>
        </w:rPr>
        <w:lastRenderedPageBreak/>
        <w:t>để dễ dàng nắm bắt thông tin về an toàn. Việc phân loại và phổ biến thông tin dựa trên các yếu tố như:</w:t>
      </w:r>
    </w:p>
    <w:p w:rsidR="00A50CAE" w:rsidRPr="00125650" w:rsidRDefault="00125650" w:rsidP="00125650">
      <w:pPr>
        <w:spacing w:before="120" w:after="120" w:line="276" w:lineRule="auto"/>
        <w:ind w:firstLine="1134"/>
        <w:jc w:val="both"/>
        <w:rPr>
          <w:rFonts w:eastAsia="Calibri"/>
          <w:color w:val="000000"/>
          <w:sz w:val="28"/>
          <w:szCs w:val="22"/>
        </w:rPr>
      </w:pPr>
      <w:r>
        <w:rPr>
          <w:rFonts w:eastAsia="Calibri"/>
          <w:color w:val="000000"/>
          <w:sz w:val="28"/>
          <w:szCs w:val="22"/>
        </w:rPr>
        <w:t xml:space="preserve">+ </w:t>
      </w:r>
      <w:r w:rsidR="00A50CAE" w:rsidRPr="00125650">
        <w:rPr>
          <w:rFonts w:eastAsia="Calibri"/>
          <w:color w:val="000000"/>
          <w:sz w:val="28"/>
          <w:szCs w:val="22"/>
        </w:rPr>
        <w:t>Mức độ quan trọng của thông tin;</w:t>
      </w:r>
    </w:p>
    <w:p w:rsidR="00A50CAE" w:rsidRPr="00125650" w:rsidRDefault="00125650" w:rsidP="00125650">
      <w:pPr>
        <w:spacing w:before="120" w:after="120" w:line="276" w:lineRule="auto"/>
        <w:ind w:firstLine="1134"/>
        <w:jc w:val="both"/>
        <w:rPr>
          <w:rFonts w:eastAsia="Calibri"/>
          <w:color w:val="000000"/>
          <w:sz w:val="28"/>
          <w:szCs w:val="22"/>
        </w:rPr>
      </w:pPr>
      <w:r>
        <w:rPr>
          <w:rFonts w:eastAsia="Calibri"/>
          <w:color w:val="000000"/>
          <w:sz w:val="28"/>
          <w:szCs w:val="22"/>
        </w:rPr>
        <w:t xml:space="preserve">+ </w:t>
      </w:r>
      <w:r w:rsidR="00A50CAE" w:rsidRPr="00125650">
        <w:rPr>
          <w:rFonts w:eastAsia="Calibri"/>
          <w:color w:val="000000"/>
          <w:sz w:val="28"/>
          <w:szCs w:val="22"/>
        </w:rPr>
        <w:t>Nội dung liên quan cần phổ biến;</w:t>
      </w:r>
    </w:p>
    <w:p w:rsidR="00A50CAE" w:rsidRPr="00125650" w:rsidRDefault="00125650" w:rsidP="00125650">
      <w:pPr>
        <w:spacing w:before="120" w:after="120" w:line="276" w:lineRule="auto"/>
        <w:ind w:firstLine="1134"/>
        <w:jc w:val="both"/>
        <w:rPr>
          <w:rFonts w:eastAsia="Calibri"/>
          <w:color w:val="000000"/>
          <w:sz w:val="28"/>
          <w:szCs w:val="22"/>
        </w:rPr>
      </w:pPr>
      <w:r>
        <w:rPr>
          <w:rFonts w:eastAsia="Calibri"/>
          <w:color w:val="000000"/>
          <w:sz w:val="28"/>
          <w:szCs w:val="22"/>
        </w:rPr>
        <w:t xml:space="preserve">+ </w:t>
      </w:r>
      <w:r w:rsidR="00A50CAE" w:rsidRPr="00125650">
        <w:rPr>
          <w:rFonts w:eastAsia="Calibri"/>
          <w:color w:val="000000"/>
          <w:sz w:val="28"/>
          <w:szCs w:val="22"/>
        </w:rPr>
        <w:t>Thời gian thích hợp để phổ biến thông tin.</w:t>
      </w:r>
    </w:p>
    <w:p w:rsidR="00A50CAE" w:rsidRPr="0099247E" w:rsidRDefault="000F2BAE" w:rsidP="003448F9">
      <w:pPr>
        <w:numPr>
          <w:ilvl w:val="1"/>
          <w:numId w:val="7"/>
        </w:numPr>
        <w:tabs>
          <w:tab w:val="left" w:pos="1134"/>
        </w:tabs>
        <w:spacing w:before="120" w:after="120" w:line="276" w:lineRule="auto"/>
        <w:ind w:left="0" w:firstLine="709"/>
        <w:jc w:val="both"/>
        <w:rPr>
          <w:rFonts w:eastAsia="Calibri"/>
          <w:color w:val="000000"/>
          <w:sz w:val="28"/>
          <w:szCs w:val="22"/>
          <w:lang w:val="vi-VN"/>
        </w:rPr>
      </w:pPr>
      <w:r>
        <w:rPr>
          <w:rFonts w:eastAsia="Calibri"/>
          <w:b/>
          <w:i/>
          <w:color w:val="000000"/>
          <w:sz w:val="28"/>
          <w:szCs w:val="22"/>
        </w:rPr>
        <w:t xml:space="preserve"> </w:t>
      </w:r>
      <w:r w:rsidR="00A50CAE" w:rsidRPr="0099247E">
        <w:rPr>
          <w:rFonts w:eastAsia="Calibri"/>
          <w:b/>
          <w:i/>
          <w:color w:val="000000"/>
          <w:sz w:val="28"/>
          <w:szCs w:val="22"/>
          <w:lang w:val="vi-VN"/>
        </w:rPr>
        <w:t>Phương thức phổ biến thông tin</w:t>
      </w:r>
    </w:p>
    <w:p w:rsidR="00A50CAE" w:rsidRPr="0099247E" w:rsidRDefault="00A50CAE" w:rsidP="00A50CAE">
      <w:pPr>
        <w:spacing w:before="120" w:after="120" w:line="276" w:lineRule="auto"/>
        <w:ind w:firstLine="709"/>
        <w:jc w:val="both"/>
        <w:rPr>
          <w:rFonts w:eastAsia="Calibri"/>
          <w:color w:val="000000"/>
          <w:sz w:val="28"/>
          <w:szCs w:val="28"/>
          <w:lang w:val="vi-VN"/>
        </w:rPr>
      </w:pPr>
      <w:r w:rsidRPr="0099247E">
        <w:rPr>
          <w:rFonts w:eastAsia="Calibri"/>
          <w:color w:val="000000"/>
          <w:sz w:val="28"/>
          <w:szCs w:val="28"/>
          <w:lang w:val="vi-VN"/>
        </w:rPr>
        <w:t>Thông tin quan trọng, khẩn cấp về an toàn phải được phổ biến bằng các phương tiện sau:</w:t>
      </w:r>
    </w:p>
    <w:p w:rsidR="00A50CAE" w:rsidRPr="0099247E" w:rsidRDefault="00A50CAE" w:rsidP="003448F9">
      <w:pPr>
        <w:numPr>
          <w:ilvl w:val="0"/>
          <w:numId w:val="9"/>
        </w:numPr>
        <w:tabs>
          <w:tab w:val="num" w:pos="1134"/>
        </w:tabs>
        <w:spacing w:before="120" w:after="120" w:line="276" w:lineRule="auto"/>
        <w:ind w:left="0" w:firstLine="709"/>
        <w:jc w:val="both"/>
        <w:rPr>
          <w:rFonts w:eastAsia="Calibri"/>
          <w:color w:val="000000"/>
          <w:sz w:val="28"/>
          <w:szCs w:val="22"/>
          <w:lang w:val="vi-VN"/>
        </w:rPr>
      </w:pPr>
      <w:r w:rsidRPr="0099247E">
        <w:rPr>
          <w:rFonts w:eastAsia="Calibri"/>
          <w:color w:val="000000"/>
          <w:sz w:val="28"/>
          <w:szCs w:val="22"/>
          <w:lang w:val="vi-VN"/>
        </w:rPr>
        <w:t>Thông báo trực tiếp bằng miệng hoặc bằng điện thoại, fax, E-mail tới cán bộ phụ trách có liên quan;</w:t>
      </w:r>
    </w:p>
    <w:p w:rsidR="00A50CAE" w:rsidRPr="0099247E" w:rsidRDefault="00A50CAE" w:rsidP="003448F9">
      <w:pPr>
        <w:numPr>
          <w:ilvl w:val="0"/>
          <w:numId w:val="9"/>
        </w:numPr>
        <w:tabs>
          <w:tab w:val="num" w:pos="1134"/>
        </w:tabs>
        <w:spacing w:before="120" w:after="120" w:line="276" w:lineRule="auto"/>
        <w:ind w:left="0" w:firstLine="709"/>
        <w:jc w:val="both"/>
        <w:rPr>
          <w:rFonts w:eastAsia="Calibri"/>
          <w:color w:val="000000"/>
          <w:sz w:val="28"/>
          <w:szCs w:val="22"/>
          <w:lang w:val="vi-VN"/>
        </w:rPr>
      </w:pPr>
      <w:r w:rsidRPr="0099247E">
        <w:rPr>
          <w:rFonts w:eastAsia="Calibri"/>
          <w:color w:val="000000"/>
          <w:sz w:val="28"/>
          <w:szCs w:val="22"/>
          <w:lang w:val="vi-VN"/>
        </w:rPr>
        <w:t>Thông báo khi giao ban, giao ca;</w:t>
      </w:r>
    </w:p>
    <w:p w:rsidR="00A50CAE" w:rsidRPr="0099247E" w:rsidRDefault="00A50CAE" w:rsidP="003448F9">
      <w:pPr>
        <w:numPr>
          <w:ilvl w:val="0"/>
          <w:numId w:val="9"/>
        </w:numPr>
        <w:tabs>
          <w:tab w:val="num" w:pos="1134"/>
        </w:tabs>
        <w:spacing w:before="120" w:after="120" w:line="276" w:lineRule="auto"/>
        <w:ind w:left="0" w:firstLine="709"/>
        <w:jc w:val="both"/>
        <w:rPr>
          <w:rFonts w:eastAsia="Calibri"/>
          <w:color w:val="000000"/>
          <w:sz w:val="28"/>
          <w:szCs w:val="22"/>
          <w:lang w:val="vi-VN"/>
        </w:rPr>
      </w:pPr>
      <w:r w:rsidRPr="0099247E">
        <w:rPr>
          <w:rFonts w:eastAsia="Calibri"/>
          <w:color w:val="000000"/>
          <w:sz w:val="28"/>
          <w:szCs w:val="22"/>
          <w:lang w:val="vi-VN"/>
        </w:rPr>
        <w:t>Ghi trên bảng thông báo trong cơ quan, đơn vị.</w:t>
      </w:r>
    </w:p>
    <w:p w:rsidR="00A50CAE" w:rsidRPr="0099247E" w:rsidRDefault="000F2BAE" w:rsidP="003448F9">
      <w:pPr>
        <w:numPr>
          <w:ilvl w:val="1"/>
          <w:numId w:val="7"/>
        </w:numPr>
        <w:tabs>
          <w:tab w:val="left" w:pos="1134"/>
        </w:tabs>
        <w:spacing w:before="120" w:after="120" w:line="276" w:lineRule="auto"/>
        <w:ind w:left="0" w:firstLine="709"/>
        <w:jc w:val="both"/>
        <w:rPr>
          <w:rFonts w:eastAsia="Calibri"/>
          <w:color w:val="000000"/>
          <w:sz w:val="28"/>
          <w:szCs w:val="22"/>
        </w:rPr>
      </w:pPr>
      <w:r>
        <w:rPr>
          <w:rFonts w:eastAsia="Calibri"/>
          <w:b/>
          <w:i/>
          <w:color w:val="000000"/>
          <w:sz w:val="28"/>
          <w:szCs w:val="22"/>
        </w:rPr>
        <w:t xml:space="preserve"> </w:t>
      </w:r>
      <w:r w:rsidR="00A50CAE" w:rsidRPr="0099247E">
        <w:rPr>
          <w:rFonts w:eastAsia="Calibri"/>
          <w:b/>
          <w:i/>
          <w:color w:val="000000"/>
          <w:sz w:val="28"/>
          <w:szCs w:val="22"/>
        </w:rPr>
        <w:t>Báo cáo Giám đốc</w:t>
      </w:r>
    </w:p>
    <w:p w:rsidR="00A50CAE" w:rsidRPr="00125650" w:rsidRDefault="00A50CAE" w:rsidP="003448F9">
      <w:pPr>
        <w:numPr>
          <w:ilvl w:val="0"/>
          <w:numId w:val="9"/>
        </w:numPr>
        <w:tabs>
          <w:tab w:val="num" w:pos="1134"/>
        </w:tabs>
        <w:spacing w:before="120" w:after="200" w:line="276" w:lineRule="auto"/>
        <w:ind w:left="0" w:firstLine="709"/>
        <w:contextualSpacing/>
        <w:jc w:val="both"/>
        <w:rPr>
          <w:rFonts w:eastAsia="Calibri"/>
          <w:color w:val="000000"/>
          <w:sz w:val="28"/>
          <w:szCs w:val="28"/>
        </w:rPr>
      </w:pPr>
      <w:r w:rsidRPr="00125650">
        <w:rPr>
          <w:rFonts w:eastAsia="Calibri"/>
          <w:color w:val="000000"/>
          <w:sz w:val="28"/>
          <w:szCs w:val="28"/>
        </w:rPr>
        <w:t xml:space="preserve">Tất cả các thông tin thu thập được liên quan đến an toàn trong các hoạt động tại </w:t>
      </w:r>
      <w:r w:rsidR="000F2BAE" w:rsidRPr="00125650">
        <w:rPr>
          <w:rFonts w:eastAsia="Calibri"/>
          <w:color w:val="000000"/>
          <w:sz w:val="28"/>
          <w:szCs w:val="28"/>
        </w:rPr>
        <w:t xml:space="preserve">Cảng HKQT Cát Bi </w:t>
      </w:r>
      <w:r w:rsidRPr="00125650">
        <w:rPr>
          <w:rFonts w:eastAsia="Calibri"/>
          <w:color w:val="000000"/>
          <w:sz w:val="28"/>
          <w:szCs w:val="28"/>
        </w:rPr>
        <w:t>phải được báo cáo Giám đốc. Các thông tin cần được báo cáo là những thông tin có tính cảnh báo về các mối nguy hiểm trong lĩnh vực hoạt động bay, hoạt động phục vụ hàng không…để có cơ sở  cho Giám đốc xem xét nhằm đi đến những quyết định hợp lý. Báo cáo phải đầy đủ những nội dung sau:</w:t>
      </w:r>
    </w:p>
    <w:p w:rsidR="00A50CAE" w:rsidRPr="0099247E" w:rsidRDefault="00125650" w:rsidP="00125650">
      <w:pPr>
        <w:spacing w:before="120" w:after="120" w:line="276" w:lineRule="auto"/>
        <w:ind w:firstLine="1134"/>
        <w:jc w:val="both"/>
        <w:rPr>
          <w:rFonts w:eastAsia="Calibri"/>
          <w:color w:val="000000"/>
          <w:sz w:val="28"/>
          <w:szCs w:val="22"/>
        </w:rPr>
      </w:pPr>
      <w:r>
        <w:rPr>
          <w:rFonts w:eastAsia="Calibri"/>
          <w:color w:val="000000"/>
          <w:sz w:val="28"/>
          <w:szCs w:val="22"/>
        </w:rPr>
        <w:t xml:space="preserve">+ </w:t>
      </w:r>
      <w:r w:rsidR="00A50CAE" w:rsidRPr="0099247E">
        <w:rPr>
          <w:rFonts w:eastAsia="Calibri"/>
          <w:color w:val="000000"/>
          <w:sz w:val="28"/>
          <w:szCs w:val="22"/>
        </w:rPr>
        <w:t>Bản chất sự việc;</w:t>
      </w:r>
    </w:p>
    <w:p w:rsidR="00A50CAE" w:rsidRPr="0099247E" w:rsidRDefault="00125650" w:rsidP="00125650">
      <w:pPr>
        <w:spacing w:before="120" w:after="120" w:line="276" w:lineRule="auto"/>
        <w:ind w:firstLine="1134"/>
        <w:jc w:val="both"/>
        <w:rPr>
          <w:rFonts w:eastAsia="Calibri"/>
          <w:color w:val="000000"/>
          <w:sz w:val="28"/>
          <w:szCs w:val="22"/>
        </w:rPr>
      </w:pPr>
      <w:r>
        <w:rPr>
          <w:rFonts w:eastAsia="Calibri"/>
          <w:color w:val="000000"/>
          <w:sz w:val="28"/>
          <w:szCs w:val="22"/>
        </w:rPr>
        <w:t xml:space="preserve">+ </w:t>
      </w:r>
      <w:r w:rsidR="00A50CAE" w:rsidRPr="0099247E">
        <w:rPr>
          <w:rFonts w:eastAsia="Calibri"/>
          <w:color w:val="000000"/>
          <w:sz w:val="28"/>
          <w:szCs w:val="22"/>
        </w:rPr>
        <w:t>Khả năng xảy ra;</w:t>
      </w:r>
    </w:p>
    <w:p w:rsidR="00A50CAE" w:rsidRPr="0099247E" w:rsidRDefault="00125650" w:rsidP="00125650">
      <w:pPr>
        <w:spacing w:before="120" w:after="120" w:line="276" w:lineRule="auto"/>
        <w:ind w:firstLine="1134"/>
        <w:jc w:val="both"/>
        <w:rPr>
          <w:rFonts w:eastAsia="Calibri"/>
          <w:color w:val="000000"/>
          <w:sz w:val="28"/>
          <w:szCs w:val="22"/>
        </w:rPr>
      </w:pPr>
      <w:r>
        <w:rPr>
          <w:rFonts w:eastAsia="Calibri"/>
          <w:color w:val="000000"/>
          <w:sz w:val="28"/>
          <w:szCs w:val="22"/>
        </w:rPr>
        <w:t xml:space="preserve">+ </w:t>
      </w:r>
      <w:r w:rsidR="00A50CAE" w:rsidRPr="0099247E">
        <w:rPr>
          <w:rFonts w:eastAsia="Calibri"/>
          <w:color w:val="000000"/>
          <w:sz w:val="28"/>
          <w:szCs w:val="22"/>
        </w:rPr>
        <w:t>Mức độ ảnh hưởng;</w:t>
      </w:r>
    </w:p>
    <w:p w:rsidR="00A50CAE" w:rsidRPr="0099247E" w:rsidRDefault="00125650" w:rsidP="00125650">
      <w:pPr>
        <w:spacing w:before="120" w:after="120" w:line="276" w:lineRule="auto"/>
        <w:ind w:firstLine="1134"/>
        <w:jc w:val="both"/>
        <w:rPr>
          <w:rFonts w:eastAsia="Calibri"/>
          <w:color w:val="000000"/>
          <w:sz w:val="28"/>
          <w:szCs w:val="22"/>
        </w:rPr>
      </w:pPr>
      <w:r>
        <w:rPr>
          <w:rFonts w:eastAsia="Calibri"/>
          <w:color w:val="000000"/>
          <w:sz w:val="28"/>
          <w:szCs w:val="22"/>
        </w:rPr>
        <w:t xml:space="preserve">+ </w:t>
      </w:r>
      <w:r w:rsidR="00A50CAE" w:rsidRPr="0099247E">
        <w:rPr>
          <w:rFonts w:eastAsia="Calibri"/>
          <w:color w:val="000000"/>
          <w:sz w:val="28"/>
          <w:szCs w:val="22"/>
        </w:rPr>
        <w:t>Mức độ thiệt hại dự kiến;</w:t>
      </w:r>
    </w:p>
    <w:p w:rsidR="00A50CAE" w:rsidRPr="0099247E" w:rsidRDefault="00125650" w:rsidP="00125650">
      <w:pPr>
        <w:spacing w:before="120" w:after="120" w:line="276" w:lineRule="auto"/>
        <w:ind w:firstLine="1134"/>
        <w:jc w:val="both"/>
        <w:rPr>
          <w:rFonts w:eastAsia="Calibri"/>
          <w:color w:val="000000"/>
          <w:sz w:val="28"/>
          <w:szCs w:val="22"/>
        </w:rPr>
      </w:pPr>
      <w:r>
        <w:rPr>
          <w:rFonts w:eastAsia="Calibri"/>
          <w:color w:val="000000"/>
          <w:sz w:val="28"/>
          <w:szCs w:val="22"/>
        </w:rPr>
        <w:t xml:space="preserve">+ </w:t>
      </w:r>
      <w:r w:rsidR="00A50CAE" w:rsidRPr="0099247E">
        <w:rPr>
          <w:rFonts w:eastAsia="Calibri"/>
          <w:color w:val="000000"/>
          <w:sz w:val="28"/>
          <w:szCs w:val="22"/>
        </w:rPr>
        <w:t>Biện pháp khắc phục;</w:t>
      </w:r>
    </w:p>
    <w:p w:rsidR="00A50CAE" w:rsidRPr="0099247E" w:rsidRDefault="00125650" w:rsidP="00125650">
      <w:pPr>
        <w:spacing w:before="120" w:after="120" w:line="276" w:lineRule="auto"/>
        <w:ind w:firstLine="1134"/>
        <w:jc w:val="both"/>
        <w:rPr>
          <w:rFonts w:eastAsia="Calibri"/>
          <w:color w:val="000000"/>
          <w:sz w:val="28"/>
          <w:szCs w:val="22"/>
        </w:rPr>
      </w:pPr>
      <w:r>
        <w:rPr>
          <w:rFonts w:eastAsia="Calibri"/>
          <w:color w:val="000000"/>
          <w:sz w:val="28"/>
          <w:szCs w:val="22"/>
        </w:rPr>
        <w:t xml:space="preserve">+ </w:t>
      </w:r>
      <w:r w:rsidR="00A50CAE" w:rsidRPr="0099247E">
        <w:rPr>
          <w:rFonts w:eastAsia="Calibri"/>
          <w:color w:val="000000"/>
          <w:sz w:val="28"/>
          <w:szCs w:val="22"/>
        </w:rPr>
        <w:t>Chi phí thực hiện;</w:t>
      </w:r>
    </w:p>
    <w:p w:rsidR="00A50CAE" w:rsidRPr="00125650" w:rsidRDefault="00125650" w:rsidP="00125650">
      <w:pPr>
        <w:spacing w:before="120" w:after="120" w:line="276" w:lineRule="auto"/>
        <w:ind w:firstLine="1134"/>
        <w:jc w:val="both"/>
        <w:rPr>
          <w:rFonts w:eastAsia="Calibri"/>
          <w:color w:val="000000"/>
          <w:sz w:val="28"/>
          <w:szCs w:val="22"/>
        </w:rPr>
      </w:pPr>
      <w:r>
        <w:rPr>
          <w:rFonts w:eastAsia="Calibri"/>
          <w:color w:val="000000"/>
          <w:sz w:val="28"/>
          <w:szCs w:val="22"/>
        </w:rPr>
        <w:t xml:space="preserve">+ </w:t>
      </w:r>
      <w:r w:rsidR="00A50CAE" w:rsidRPr="0099247E">
        <w:rPr>
          <w:rFonts w:eastAsia="Calibri"/>
          <w:color w:val="000000"/>
          <w:sz w:val="28"/>
          <w:szCs w:val="22"/>
        </w:rPr>
        <w:t>Kết quả</w:t>
      </w:r>
      <w:r w:rsidR="00A50CAE" w:rsidRPr="00125650">
        <w:rPr>
          <w:rFonts w:eastAsia="Calibri"/>
          <w:color w:val="000000"/>
          <w:sz w:val="28"/>
          <w:szCs w:val="22"/>
        </w:rPr>
        <w:t xml:space="preserve"> có thể đạt được.</w:t>
      </w:r>
    </w:p>
    <w:p w:rsidR="00A50CAE" w:rsidRPr="0099247E" w:rsidRDefault="000F2BAE" w:rsidP="003448F9">
      <w:pPr>
        <w:numPr>
          <w:ilvl w:val="1"/>
          <w:numId w:val="7"/>
        </w:numPr>
        <w:tabs>
          <w:tab w:val="left" w:pos="1134"/>
        </w:tabs>
        <w:spacing w:before="120" w:after="120" w:line="276" w:lineRule="auto"/>
        <w:ind w:left="0" w:firstLine="709"/>
        <w:jc w:val="both"/>
        <w:rPr>
          <w:rFonts w:eastAsia="Calibri"/>
          <w:color w:val="000000"/>
          <w:sz w:val="28"/>
          <w:szCs w:val="22"/>
        </w:rPr>
      </w:pPr>
      <w:r>
        <w:rPr>
          <w:rFonts w:eastAsia="Calibri"/>
          <w:b/>
          <w:i/>
          <w:color w:val="000000"/>
          <w:sz w:val="28"/>
          <w:szCs w:val="22"/>
        </w:rPr>
        <w:t xml:space="preserve"> </w:t>
      </w:r>
      <w:r w:rsidR="00A50CAE" w:rsidRPr="0099247E">
        <w:rPr>
          <w:rFonts w:eastAsia="Calibri"/>
          <w:b/>
          <w:i/>
          <w:color w:val="000000"/>
          <w:sz w:val="28"/>
          <w:szCs w:val="22"/>
        </w:rPr>
        <w:t>Lưu giữ thông tin an toàn</w:t>
      </w:r>
    </w:p>
    <w:p w:rsidR="00A50CAE" w:rsidRPr="00125650" w:rsidRDefault="00A50CAE" w:rsidP="003448F9">
      <w:pPr>
        <w:numPr>
          <w:ilvl w:val="0"/>
          <w:numId w:val="9"/>
        </w:numPr>
        <w:tabs>
          <w:tab w:val="num" w:pos="1134"/>
        </w:tabs>
        <w:spacing w:before="120" w:after="200" w:line="276" w:lineRule="auto"/>
        <w:ind w:left="0" w:firstLine="709"/>
        <w:contextualSpacing/>
        <w:jc w:val="both"/>
        <w:rPr>
          <w:rFonts w:eastAsia="Calibri"/>
          <w:color w:val="000000"/>
          <w:sz w:val="28"/>
          <w:szCs w:val="28"/>
        </w:rPr>
      </w:pPr>
      <w:r w:rsidRPr="00125650">
        <w:rPr>
          <w:rFonts w:eastAsia="Calibri"/>
          <w:color w:val="000000"/>
          <w:sz w:val="28"/>
          <w:szCs w:val="28"/>
        </w:rPr>
        <w:t xml:space="preserve">Để bảo đảm các tài liệu liên quan đến an toàn được sẵn sàng khi cần dùng đến, các tài liệu đó cần được lưu giữ đầy đủ theo quy định của </w:t>
      </w:r>
      <w:r w:rsidR="00E77B4A" w:rsidRPr="00125650">
        <w:rPr>
          <w:rFonts w:eastAsia="Calibri"/>
          <w:color w:val="000000"/>
          <w:sz w:val="28"/>
          <w:szCs w:val="28"/>
        </w:rPr>
        <w:t>Cảng HKQT Cát Bi</w:t>
      </w:r>
      <w:r w:rsidRPr="00125650">
        <w:rPr>
          <w:rFonts w:eastAsia="Calibri"/>
          <w:color w:val="000000"/>
          <w:sz w:val="28"/>
          <w:szCs w:val="28"/>
        </w:rPr>
        <w:t xml:space="preserve"> . Các tài liệu này bao gồm báo cáo tai nạn/ sự cố, nghiên cứu an toàn, tạp chí hàng không, biên bản hội nghị và hội nghị chuyên đề, báo cáo của nhà sản xuất, băng ghi hình đào tạo, huấn luyện... Ngoài ra, những thông tin này cần được số hóa để lưu trữ và tìm kiếm dễ dàng.</w:t>
      </w:r>
    </w:p>
    <w:p w:rsidR="00A50CAE" w:rsidRPr="0099247E" w:rsidRDefault="00A50CAE" w:rsidP="00A50CAE">
      <w:pPr>
        <w:spacing w:before="120" w:after="120" w:line="276" w:lineRule="auto"/>
        <w:ind w:firstLine="709"/>
        <w:jc w:val="both"/>
        <w:rPr>
          <w:rFonts w:eastAsia="Calibri"/>
          <w:color w:val="000000"/>
          <w:sz w:val="28"/>
          <w:szCs w:val="28"/>
          <w:lang w:val="vi-VN"/>
        </w:rPr>
      </w:pPr>
    </w:p>
    <w:tbl>
      <w:tblPr>
        <w:tblW w:w="0" w:type="auto"/>
        <w:tblLook w:val="04A0"/>
      </w:tblPr>
      <w:tblGrid>
        <w:gridCol w:w="4644"/>
        <w:gridCol w:w="4644"/>
      </w:tblGrid>
      <w:tr w:rsidR="00A50CAE" w:rsidRPr="0099247E">
        <w:tc>
          <w:tcPr>
            <w:tcW w:w="4645" w:type="dxa"/>
            <w:shd w:val="clear" w:color="auto" w:fill="auto"/>
          </w:tcPr>
          <w:p w:rsidR="00A50CAE" w:rsidRPr="0099247E" w:rsidRDefault="00A50CAE" w:rsidP="00412C19">
            <w:pPr>
              <w:spacing w:before="120" w:after="120" w:line="276" w:lineRule="auto"/>
              <w:jc w:val="both"/>
              <w:rPr>
                <w:rFonts w:eastAsia="Calibri"/>
                <w:color w:val="000000"/>
                <w:sz w:val="28"/>
                <w:szCs w:val="28"/>
                <w:lang w:val="vi-VN"/>
              </w:rPr>
            </w:pPr>
          </w:p>
        </w:tc>
        <w:tc>
          <w:tcPr>
            <w:tcW w:w="4645" w:type="dxa"/>
            <w:shd w:val="clear" w:color="auto" w:fill="auto"/>
          </w:tcPr>
          <w:p w:rsidR="00A50CAE" w:rsidRPr="0099247E" w:rsidRDefault="00A50CAE" w:rsidP="00412C19">
            <w:pPr>
              <w:spacing w:before="120" w:after="120" w:line="276" w:lineRule="auto"/>
              <w:jc w:val="center"/>
              <w:rPr>
                <w:rFonts w:eastAsia="Calibri"/>
                <w:color w:val="000000"/>
                <w:sz w:val="28"/>
                <w:szCs w:val="28"/>
                <w:lang w:val="vi-VN"/>
              </w:rPr>
            </w:pPr>
            <w:r w:rsidRPr="0099247E">
              <w:rPr>
                <w:rFonts w:eastAsia="Calibri"/>
                <w:b/>
                <w:color w:val="000000"/>
                <w:sz w:val="28"/>
                <w:szCs w:val="28"/>
                <w:lang w:val="vi-VN"/>
              </w:rPr>
              <w:t>GIÁM ĐỐC</w:t>
            </w:r>
          </w:p>
        </w:tc>
      </w:tr>
    </w:tbl>
    <w:p w:rsidR="00A50CAE" w:rsidRPr="0099247E" w:rsidRDefault="00A50CAE" w:rsidP="00A50CAE">
      <w:pPr>
        <w:spacing w:before="120" w:after="120" w:line="276" w:lineRule="auto"/>
        <w:jc w:val="both"/>
        <w:rPr>
          <w:rFonts w:eastAsia="Calibri"/>
          <w:color w:val="000000"/>
          <w:sz w:val="28"/>
          <w:szCs w:val="28"/>
          <w:lang w:val="vi-VN"/>
        </w:rPr>
      </w:pPr>
    </w:p>
    <w:p w:rsidR="00A50CAE" w:rsidRPr="0099247E" w:rsidRDefault="00A50CAE" w:rsidP="00A50CAE">
      <w:pPr>
        <w:spacing w:before="120" w:after="120" w:line="276" w:lineRule="auto"/>
        <w:jc w:val="both"/>
        <w:rPr>
          <w:rFonts w:eastAsia="Calibri"/>
          <w:color w:val="000000"/>
          <w:sz w:val="28"/>
          <w:szCs w:val="22"/>
        </w:rPr>
      </w:pPr>
    </w:p>
    <w:p w:rsidR="00A50CAE" w:rsidRPr="0099247E" w:rsidRDefault="00A50CAE" w:rsidP="00A50CAE">
      <w:pPr>
        <w:spacing w:before="120" w:after="120" w:line="276" w:lineRule="auto"/>
        <w:jc w:val="both"/>
        <w:rPr>
          <w:rFonts w:eastAsia="Calibri"/>
          <w:color w:val="000000"/>
          <w:sz w:val="28"/>
          <w:szCs w:val="22"/>
        </w:rPr>
      </w:pPr>
    </w:p>
    <w:p w:rsidR="00A50CAE" w:rsidRPr="0099247E" w:rsidRDefault="00A50CAE" w:rsidP="00A50CAE">
      <w:pPr>
        <w:spacing w:before="120" w:after="120" w:line="276" w:lineRule="auto"/>
        <w:jc w:val="both"/>
        <w:rPr>
          <w:rFonts w:eastAsia="Calibri"/>
          <w:color w:val="000000"/>
          <w:sz w:val="28"/>
          <w:szCs w:val="22"/>
        </w:rPr>
      </w:pPr>
    </w:p>
    <w:p w:rsidR="00A50CAE" w:rsidRPr="0099247E" w:rsidRDefault="00A50CAE" w:rsidP="00A50CAE">
      <w:pPr>
        <w:spacing w:before="120" w:after="120" w:line="276" w:lineRule="auto"/>
        <w:jc w:val="both"/>
        <w:rPr>
          <w:rFonts w:eastAsia="Calibri"/>
          <w:color w:val="000000"/>
          <w:sz w:val="28"/>
          <w:szCs w:val="22"/>
        </w:rPr>
      </w:pPr>
    </w:p>
    <w:p w:rsidR="00A50CAE" w:rsidRPr="0099247E" w:rsidRDefault="00A50CAE" w:rsidP="00A50CAE">
      <w:pPr>
        <w:spacing w:before="120" w:after="120" w:line="276" w:lineRule="auto"/>
        <w:jc w:val="both"/>
        <w:rPr>
          <w:rFonts w:eastAsia="Calibri"/>
          <w:color w:val="000000"/>
          <w:sz w:val="28"/>
          <w:szCs w:val="22"/>
        </w:rPr>
      </w:pPr>
    </w:p>
    <w:p w:rsidR="00A50CAE" w:rsidRPr="0099247E" w:rsidRDefault="00A50CAE" w:rsidP="00A50CAE">
      <w:pPr>
        <w:spacing w:before="120" w:after="120" w:line="276" w:lineRule="auto"/>
        <w:jc w:val="both"/>
        <w:rPr>
          <w:rFonts w:eastAsia="Calibri"/>
          <w:color w:val="000000"/>
          <w:sz w:val="28"/>
          <w:szCs w:val="22"/>
        </w:rPr>
      </w:pPr>
    </w:p>
    <w:p w:rsidR="00A50CAE" w:rsidRPr="0099247E" w:rsidRDefault="00A50CAE" w:rsidP="00A50CAE">
      <w:pPr>
        <w:spacing w:before="120" w:after="120" w:line="276" w:lineRule="auto"/>
        <w:jc w:val="both"/>
        <w:rPr>
          <w:rFonts w:eastAsia="Calibri"/>
          <w:color w:val="000000"/>
          <w:sz w:val="28"/>
          <w:szCs w:val="22"/>
        </w:rPr>
      </w:pPr>
    </w:p>
    <w:p w:rsidR="00A50CAE" w:rsidRPr="0099247E" w:rsidRDefault="00A50CAE" w:rsidP="00A50CAE">
      <w:pPr>
        <w:spacing w:before="120" w:after="120" w:line="276" w:lineRule="auto"/>
        <w:jc w:val="both"/>
        <w:rPr>
          <w:rFonts w:eastAsia="Calibri"/>
          <w:color w:val="000000"/>
          <w:sz w:val="28"/>
          <w:szCs w:val="22"/>
        </w:rPr>
      </w:pPr>
    </w:p>
    <w:p w:rsidR="00A50CAE" w:rsidRPr="0099247E" w:rsidRDefault="00A50CAE" w:rsidP="00A50CAE">
      <w:pPr>
        <w:spacing w:before="120" w:after="120" w:line="276" w:lineRule="auto"/>
        <w:jc w:val="both"/>
        <w:rPr>
          <w:rFonts w:eastAsia="Calibri"/>
          <w:color w:val="000000"/>
          <w:sz w:val="28"/>
          <w:szCs w:val="22"/>
        </w:rPr>
      </w:pPr>
    </w:p>
    <w:p w:rsidR="00A50CAE" w:rsidRPr="0099247E" w:rsidRDefault="00A50CAE" w:rsidP="00A50CAE">
      <w:pPr>
        <w:keepNext/>
        <w:keepLines/>
        <w:spacing w:before="480" w:line="276" w:lineRule="auto"/>
        <w:jc w:val="center"/>
        <w:outlineLvl w:val="0"/>
        <w:rPr>
          <w:b/>
          <w:bCs/>
          <w:color w:val="000000"/>
          <w:sz w:val="28"/>
          <w:szCs w:val="28"/>
        </w:rPr>
      </w:pPr>
      <w:r w:rsidRPr="0099247E">
        <w:rPr>
          <w:bCs/>
          <w:color w:val="000000"/>
          <w:sz w:val="28"/>
          <w:szCs w:val="28"/>
        </w:rPr>
        <w:br w:type="page"/>
      </w:r>
      <w:bookmarkStart w:id="40" w:name="_Toc513465821"/>
      <w:r w:rsidRPr="0099247E">
        <w:rPr>
          <w:b/>
          <w:bCs/>
          <w:color w:val="000000"/>
          <w:sz w:val="28"/>
          <w:szCs w:val="28"/>
        </w:rPr>
        <w:lastRenderedPageBreak/>
        <w:t>PHỤ LỤC</w:t>
      </w:r>
      <w:bookmarkEnd w:id="40"/>
    </w:p>
    <w:p w:rsidR="00A50CAE" w:rsidRPr="0099247E" w:rsidRDefault="00A50CAE" w:rsidP="00A50CAE">
      <w:pPr>
        <w:keepNext/>
        <w:keepLines/>
        <w:spacing w:before="200" w:line="276" w:lineRule="auto"/>
        <w:contextualSpacing/>
        <w:jc w:val="center"/>
        <w:outlineLvl w:val="1"/>
        <w:rPr>
          <w:b/>
          <w:bCs/>
          <w:color w:val="000000"/>
          <w:sz w:val="28"/>
          <w:szCs w:val="26"/>
        </w:rPr>
      </w:pPr>
      <w:bookmarkStart w:id="41" w:name="_Toc513465822"/>
      <w:r w:rsidRPr="0099247E">
        <w:rPr>
          <w:b/>
          <w:bCs/>
          <w:color w:val="000000"/>
          <w:sz w:val="28"/>
          <w:szCs w:val="26"/>
        </w:rPr>
        <w:t>PHỤ LỤC 01: BIỂU MẪU BÁO CÁO ĐỊNH KỲ AN TOÀN</w:t>
      </w:r>
      <w:bookmarkEnd w:id="41"/>
    </w:p>
    <w:p w:rsidR="00A50CAE" w:rsidRPr="0099247E" w:rsidRDefault="00A50CAE" w:rsidP="00A50CAE">
      <w:pPr>
        <w:spacing w:before="120" w:after="120" w:line="276" w:lineRule="auto"/>
        <w:jc w:val="center"/>
        <w:rPr>
          <w:rFonts w:eastAsia="Calibri"/>
          <w:i/>
          <w:color w:val="000000"/>
          <w:sz w:val="32"/>
          <w:szCs w:val="32"/>
        </w:rPr>
      </w:pPr>
      <w:r w:rsidRPr="0099247E">
        <w:rPr>
          <w:rFonts w:eastAsia="Calibri"/>
          <w:i/>
          <w:color w:val="000000"/>
          <w:sz w:val="32"/>
          <w:szCs w:val="32"/>
        </w:rPr>
        <w:t xml:space="preserve">(Mẫu thực hiện theo các Quy định v/v báo cáo an toàn của </w:t>
      </w:r>
      <w:r w:rsidR="00E77B4A">
        <w:rPr>
          <w:rFonts w:eastAsia="Calibri"/>
          <w:i/>
          <w:color w:val="000000"/>
          <w:sz w:val="32"/>
          <w:szCs w:val="32"/>
        </w:rPr>
        <w:br/>
      </w:r>
      <w:r w:rsidRPr="0099247E">
        <w:rPr>
          <w:rFonts w:eastAsia="Calibri"/>
          <w:i/>
          <w:color w:val="000000"/>
          <w:sz w:val="32"/>
          <w:szCs w:val="32"/>
        </w:rPr>
        <w:t>Tổng công ty Cảng HKVN – CTCP)</w:t>
      </w:r>
    </w:p>
    <w:p w:rsidR="00A50CAE" w:rsidRPr="0099247E" w:rsidRDefault="00A50CAE" w:rsidP="00A50CAE">
      <w:pPr>
        <w:spacing w:before="360" w:after="120" w:line="276" w:lineRule="auto"/>
        <w:jc w:val="center"/>
        <w:rPr>
          <w:rFonts w:eastAsia="Calibri"/>
          <w:b/>
          <w:color w:val="000000"/>
          <w:sz w:val="28"/>
          <w:szCs w:val="28"/>
        </w:rPr>
      </w:pPr>
      <w:r w:rsidRPr="0099247E">
        <w:rPr>
          <w:rFonts w:eastAsia="Calibri"/>
          <w:b/>
          <w:color w:val="000000"/>
          <w:sz w:val="28"/>
          <w:szCs w:val="28"/>
        </w:rPr>
        <w:t>BÁO CÁO</w:t>
      </w:r>
    </w:p>
    <w:p w:rsidR="00A50CAE" w:rsidRPr="0099247E" w:rsidRDefault="00A50CAE" w:rsidP="00A50CAE">
      <w:pPr>
        <w:spacing w:before="120" w:after="120" w:line="276" w:lineRule="auto"/>
        <w:jc w:val="center"/>
        <w:rPr>
          <w:rFonts w:eastAsia="Calibri"/>
          <w:b/>
          <w:color w:val="000000"/>
          <w:sz w:val="28"/>
          <w:szCs w:val="28"/>
        </w:rPr>
      </w:pPr>
      <w:r w:rsidRPr="0099247E">
        <w:rPr>
          <w:rFonts w:eastAsia="Calibri"/>
          <w:b/>
          <w:color w:val="000000"/>
          <w:sz w:val="28"/>
          <w:szCs w:val="28"/>
        </w:rPr>
        <w:t>CÔNG TÁC ĐẢM BẢO AN TOÀN HÀNG KHÔNG THÁNG …</w:t>
      </w:r>
    </w:p>
    <w:p w:rsidR="00A50CAE" w:rsidRPr="0099247E" w:rsidRDefault="00A50CAE" w:rsidP="00A50CAE">
      <w:pPr>
        <w:spacing w:before="120" w:after="120" w:line="276" w:lineRule="auto"/>
        <w:rPr>
          <w:rFonts w:eastAsia="Calibri"/>
          <w:b/>
          <w:color w:val="000000"/>
          <w:sz w:val="32"/>
          <w:szCs w:val="32"/>
        </w:rPr>
      </w:pPr>
    </w:p>
    <w:p w:rsidR="00A50CAE" w:rsidRPr="0099247E" w:rsidRDefault="00A50CAE" w:rsidP="003448F9">
      <w:pPr>
        <w:numPr>
          <w:ilvl w:val="0"/>
          <w:numId w:val="24"/>
        </w:numPr>
        <w:tabs>
          <w:tab w:val="left" w:pos="993"/>
        </w:tabs>
        <w:spacing w:before="120" w:after="120" w:line="340" w:lineRule="exact"/>
        <w:rPr>
          <w:rFonts w:eastAsia="Calibri"/>
          <w:b/>
          <w:color w:val="000000"/>
          <w:sz w:val="28"/>
          <w:szCs w:val="28"/>
        </w:rPr>
      </w:pPr>
      <w:r w:rsidRPr="0099247E">
        <w:rPr>
          <w:rFonts w:eastAsia="Calibri"/>
          <w:b/>
          <w:color w:val="000000"/>
          <w:sz w:val="28"/>
          <w:szCs w:val="28"/>
        </w:rPr>
        <w:t>TÌNH HÌNH PHỤC VỤ BAY</w:t>
      </w:r>
    </w:p>
    <w:p w:rsidR="00A50CAE" w:rsidRPr="0099247E" w:rsidRDefault="00A50CAE" w:rsidP="00A50CAE">
      <w:pPr>
        <w:spacing w:before="120" w:after="120" w:line="340" w:lineRule="exact"/>
        <w:ind w:firstLine="720"/>
        <w:jc w:val="both"/>
        <w:rPr>
          <w:rFonts w:eastAsia="Calibri"/>
          <w:color w:val="000000"/>
          <w:sz w:val="28"/>
          <w:szCs w:val="28"/>
        </w:rPr>
      </w:pPr>
      <w:r w:rsidRPr="0099247E">
        <w:rPr>
          <w:rFonts w:eastAsia="Calibri"/>
          <w:color w:val="000000"/>
          <w:sz w:val="28"/>
          <w:szCs w:val="28"/>
        </w:rPr>
        <w:t xml:space="preserve"> Số liệu về tình hình phục vụ bay: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9"/>
        <w:gridCol w:w="4819"/>
        <w:gridCol w:w="2651"/>
      </w:tblGrid>
      <w:tr w:rsidR="00A50CAE" w:rsidRPr="0099247E">
        <w:trPr>
          <w:jc w:val="center"/>
        </w:trPr>
        <w:tc>
          <w:tcPr>
            <w:tcW w:w="1279" w:type="dxa"/>
            <w:shd w:val="clear" w:color="auto" w:fill="auto"/>
          </w:tcPr>
          <w:p w:rsidR="00A50CAE" w:rsidRPr="0099247E" w:rsidRDefault="00A50CAE" w:rsidP="00412C19">
            <w:pPr>
              <w:spacing w:before="60" w:after="60" w:line="340" w:lineRule="exact"/>
              <w:jc w:val="center"/>
              <w:rPr>
                <w:rFonts w:eastAsia="Calibri"/>
                <w:b/>
                <w:color w:val="000000"/>
                <w:sz w:val="28"/>
                <w:szCs w:val="28"/>
              </w:rPr>
            </w:pPr>
            <w:r w:rsidRPr="0099247E">
              <w:rPr>
                <w:rFonts w:eastAsia="Calibri"/>
                <w:b/>
                <w:color w:val="000000"/>
                <w:sz w:val="28"/>
                <w:szCs w:val="28"/>
              </w:rPr>
              <w:t>STT</w:t>
            </w:r>
          </w:p>
        </w:tc>
        <w:tc>
          <w:tcPr>
            <w:tcW w:w="4819" w:type="dxa"/>
            <w:shd w:val="clear" w:color="auto" w:fill="auto"/>
          </w:tcPr>
          <w:p w:rsidR="00A50CAE" w:rsidRPr="0099247E" w:rsidRDefault="00A50CAE" w:rsidP="00412C19">
            <w:pPr>
              <w:spacing w:before="60" w:after="60" w:line="340" w:lineRule="exact"/>
              <w:jc w:val="center"/>
              <w:rPr>
                <w:rFonts w:eastAsia="Calibri"/>
                <w:b/>
                <w:color w:val="000000"/>
                <w:sz w:val="28"/>
                <w:szCs w:val="28"/>
              </w:rPr>
            </w:pPr>
            <w:r w:rsidRPr="0099247E">
              <w:rPr>
                <w:rFonts w:eastAsia="Calibri"/>
                <w:b/>
                <w:color w:val="000000"/>
                <w:sz w:val="28"/>
                <w:szCs w:val="28"/>
              </w:rPr>
              <w:t>Các chỉ số</w:t>
            </w:r>
          </w:p>
        </w:tc>
        <w:tc>
          <w:tcPr>
            <w:tcW w:w="2651" w:type="dxa"/>
            <w:shd w:val="clear" w:color="auto" w:fill="auto"/>
          </w:tcPr>
          <w:p w:rsidR="00A50CAE" w:rsidRPr="0099247E" w:rsidRDefault="00A50CAE" w:rsidP="00412C19">
            <w:pPr>
              <w:spacing w:before="60" w:after="60" w:line="340" w:lineRule="exact"/>
              <w:jc w:val="center"/>
              <w:rPr>
                <w:rFonts w:eastAsia="Calibri"/>
                <w:b/>
                <w:color w:val="000000"/>
                <w:sz w:val="28"/>
                <w:szCs w:val="28"/>
              </w:rPr>
            </w:pPr>
            <w:r w:rsidRPr="0099247E">
              <w:rPr>
                <w:rFonts w:eastAsia="Calibri"/>
                <w:b/>
                <w:color w:val="000000"/>
                <w:sz w:val="28"/>
                <w:szCs w:val="28"/>
              </w:rPr>
              <w:t>Số liệu</w:t>
            </w:r>
          </w:p>
        </w:tc>
      </w:tr>
      <w:tr w:rsidR="00A50CAE" w:rsidRPr="0099247E">
        <w:trPr>
          <w:jc w:val="center"/>
        </w:trPr>
        <w:tc>
          <w:tcPr>
            <w:tcW w:w="1279" w:type="dxa"/>
            <w:shd w:val="clear" w:color="auto" w:fill="auto"/>
          </w:tcPr>
          <w:p w:rsidR="00A50CAE" w:rsidRPr="0099247E" w:rsidRDefault="00A50CAE" w:rsidP="003448F9">
            <w:pPr>
              <w:numPr>
                <w:ilvl w:val="0"/>
                <w:numId w:val="26"/>
              </w:numPr>
              <w:spacing w:before="60" w:after="60" w:line="340" w:lineRule="exact"/>
              <w:contextualSpacing/>
              <w:jc w:val="center"/>
              <w:rPr>
                <w:rFonts w:eastAsia="Calibri"/>
                <w:color w:val="000000"/>
                <w:sz w:val="28"/>
                <w:szCs w:val="28"/>
              </w:rPr>
            </w:pPr>
          </w:p>
        </w:tc>
        <w:tc>
          <w:tcPr>
            <w:tcW w:w="4819" w:type="dxa"/>
            <w:shd w:val="clear" w:color="auto" w:fill="auto"/>
          </w:tcPr>
          <w:p w:rsidR="00A50CAE" w:rsidRPr="0099247E" w:rsidRDefault="00A50CAE" w:rsidP="00412C19">
            <w:pPr>
              <w:spacing w:before="60" w:after="60" w:line="340" w:lineRule="exact"/>
              <w:jc w:val="both"/>
              <w:rPr>
                <w:rFonts w:eastAsia="Calibri"/>
                <w:color w:val="000000"/>
                <w:sz w:val="28"/>
                <w:szCs w:val="28"/>
              </w:rPr>
            </w:pPr>
            <w:r w:rsidRPr="0099247E">
              <w:rPr>
                <w:rFonts w:eastAsia="Calibri"/>
                <w:color w:val="000000"/>
                <w:sz w:val="28"/>
                <w:szCs w:val="28"/>
              </w:rPr>
              <w:t>Tổng số hành khách đến và đi</w:t>
            </w:r>
          </w:p>
        </w:tc>
        <w:tc>
          <w:tcPr>
            <w:tcW w:w="2651" w:type="dxa"/>
            <w:shd w:val="clear" w:color="auto" w:fill="auto"/>
          </w:tcPr>
          <w:p w:rsidR="00A50CAE" w:rsidRPr="0099247E" w:rsidRDefault="00A50CAE" w:rsidP="00412C19">
            <w:pPr>
              <w:spacing w:before="60" w:after="60" w:line="340" w:lineRule="exact"/>
              <w:rPr>
                <w:rFonts w:eastAsia="Calibri"/>
                <w:color w:val="000000"/>
                <w:sz w:val="28"/>
                <w:szCs w:val="28"/>
              </w:rPr>
            </w:pPr>
            <w:r w:rsidRPr="0099247E">
              <w:rPr>
                <w:rFonts w:eastAsia="Calibri"/>
                <w:color w:val="000000"/>
                <w:sz w:val="28"/>
                <w:szCs w:val="28"/>
              </w:rPr>
              <w:t>… hành khách</w:t>
            </w:r>
          </w:p>
        </w:tc>
      </w:tr>
      <w:tr w:rsidR="00A50CAE" w:rsidRPr="0099247E">
        <w:trPr>
          <w:jc w:val="center"/>
        </w:trPr>
        <w:tc>
          <w:tcPr>
            <w:tcW w:w="1279" w:type="dxa"/>
            <w:shd w:val="clear" w:color="auto" w:fill="auto"/>
          </w:tcPr>
          <w:p w:rsidR="00A50CAE" w:rsidRPr="0099247E" w:rsidRDefault="00A50CAE" w:rsidP="003448F9">
            <w:pPr>
              <w:numPr>
                <w:ilvl w:val="0"/>
                <w:numId w:val="26"/>
              </w:numPr>
              <w:spacing w:before="60" w:after="60" w:line="340" w:lineRule="exact"/>
              <w:contextualSpacing/>
              <w:jc w:val="center"/>
              <w:rPr>
                <w:rFonts w:eastAsia="Calibri"/>
                <w:color w:val="000000"/>
                <w:sz w:val="28"/>
                <w:szCs w:val="28"/>
              </w:rPr>
            </w:pPr>
          </w:p>
        </w:tc>
        <w:tc>
          <w:tcPr>
            <w:tcW w:w="4819" w:type="dxa"/>
            <w:shd w:val="clear" w:color="auto" w:fill="auto"/>
          </w:tcPr>
          <w:p w:rsidR="00A50CAE" w:rsidRPr="0099247E" w:rsidRDefault="00A50CAE" w:rsidP="00412C19">
            <w:pPr>
              <w:spacing w:before="60" w:after="60" w:line="340" w:lineRule="exact"/>
              <w:jc w:val="both"/>
              <w:rPr>
                <w:rFonts w:eastAsia="Calibri"/>
                <w:color w:val="000000"/>
                <w:sz w:val="28"/>
                <w:szCs w:val="28"/>
              </w:rPr>
            </w:pPr>
            <w:r w:rsidRPr="0099247E">
              <w:rPr>
                <w:rFonts w:eastAsia="Calibri"/>
                <w:color w:val="000000"/>
                <w:sz w:val="28"/>
                <w:szCs w:val="28"/>
              </w:rPr>
              <w:t>Tổng số hành lý, hàng hóa</w:t>
            </w:r>
          </w:p>
        </w:tc>
        <w:tc>
          <w:tcPr>
            <w:tcW w:w="2651" w:type="dxa"/>
            <w:shd w:val="clear" w:color="auto" w:fill="auto"/>
          </w:tcPr>
          <w:p w:rsidR="00A50CAE" w:rsidRPr="0099247E" w:rsidRDefault="00A50CAE" w:rsidP="00412C19">
            <w:pPr>
              <w:spacing w:before="60" w:after="60" w:line="340" w:lineRule="exact"/>
              <w:rPr>
                <w:rFonts w:eastAsia="Calibri"/>
                <w:color w:val="000000"/>
                <w:sz w:val="28"/>
                <w:szCs w:val="28"/>
              </w:rPr>
            </w:pPr>
            <w:r w:rsidRPr="0099247E">
              <w:rPr>
                <w:rFonts w:eastAsia="Calibri"/>
                <w:color w:val="000000"/>
                <w:sz w:val="28"/>
                <w:szCs w:val="28"/>
              </w:rPr>
              <w:t>… tấn</w:t>
            </w:r>
          </w:p>
        </w:tc>
      </w:tr>
      <w:tr w:rsidR="00A50CAE" w:rsidRPr="0099247E">
        <w:trPr>
          <w:jc w:val="center"/>
        </w:trPr>
        <w:tc>
          <w:tcPr>
            <w:tcW w:w="1279" w:type="dxa"/>
            <w:shd w:val="clear" w:color="auto" w:fill="auto"/>
          </w:tcPr>
          <w:p w:rsidR="00A50CAE" w:rsidRPr="0099247E" w:rsidRDefault="00A50CAE" w:rsidP="003448F9">
            <w:pPr>
              <w:numPr>
                <w:ilvl w:val="0"/>
                <w:numId w:val="26"/>
              </w:numPr>
              <w:spacing w:before="60" w:after="60" w:line="340" w:lineRule="exact"/>
              <w:contextualSpacing/>
              <w:jc w:val="center"/>
              <w:rPr>
                <w:rFonts w:eastAsia="Calibri"/>
                <w:color w:val="000000"/>
                <w:sz w:val="28"/>
                <w:szCs w:val="28"/>
              </w:rPr>
            </w:pPr>
          </w:p>
        </w:tc>
        <w:tc>
          <w:tcPr>
            <w:tcW w:w="4819" w:type="dxa"/>
            <w:shd w:val="clear" w:color="auto" w:fill="auto"/>
          </w:tcPr>
          <w:p w:rsidR="00A50CAE" w:rsidRPr="0099247E" w:rsidRDefault="00A50CAE" w:rsidP="00412C19">
            <w:pPr>
              <w:spacing w:before="60" w:after="60" w:line="340" w:lineRule="exact"/>
              <w:jc w:val="both"/>
              <w:rPr>
                <w:rFonts w:eastAsia="Calibri"/>
                <w:color w:val="000000"/>
                <w:sz w:val="28"/>
                <w:szCs w:val="28"/>
              </w:rPr>
            </w:pPr>
            <w:r w:rsidRPr="0099247E">
              <w:rPr>
                <w:rFonts w:eastAsia="Calibri"/>
                <w:color w:val="000000"/>
                <w:sz w:val="28"/>
                <w:szCs w:val="28"/>
              </w:rPr>
              <w:t xml:space="preserve">Số lần cất hạ cánh </w:t>
            </w:r>
          </w:p>
        </w:tc>
        <w:tc>
          <w:tcPr>
            <w:tcW w:w="2651" w:type="dxa"/>
            <w:shd w:val="clear" w:color="auto" w:fill="auto"/>
          </w:tcPr>
          <w:p w:rsidR="00A50CAE" w:rsidRPr="0099247E" w:rsidRDefault="00A50CAE" w:rsidP="00412C19">
            <w:pPr>
              <w:spacing w:before="60" w:after="60" w:line="340" w:lineRule="exact"/>
              <w:rPr>
                <w:rFonts w:eastAsia="Calibri"/>
                <w:color w:val="000000"/>
                <w:sz w:val="28"/>
                <w:szCs w:val="28"/>
              </w:rPr>
            </w:pPr>
            <w:r w:rsidRPr="0099247E">
              <w:rPr>
                <w:rFonts w:eastAsia="Calibri"/>
                <w:color w:val="000000"/>
                <w:sz w:val="28"/>
                <w:szCs w:val="28"/>
              </w:rPr>
              <w:t>… lần chuyến</w:t>
            </w:r>
          </w:p>
        </w:tc>
      </w:tr>
      <w:tr w:rsidR="00A50CAE" w:rsidRPr="0099247E">
        <w:trPr>
          <w:jc w:val="center"/>
        </w:trPr>
        <w:tc>
          <w:tcPr>
            <w:tcW w:w="1279" w:type="dxa"/>
            <w:shd w:val="clear" w:color="auto" w:fill="auto"/>
          </w:tcPr>
          <w:p w:rsidR="00A50CAE" w:rsidRPr="0099247E" w:rsidRDefault="00A50CAE" w:rsidP="003448F9">
            <w:pPr>
              <w:numPr>
                <w:ilvl w:val="0"/>
                <w:numId w:val="26"/>
              </w:numPr>
              <w:spacing w:before="60" w:after="60" w:line="340" w:lineRule="exact"/>
              <w:contextualSpacing/>
              <w:jc w:val="center"/>
              <w:rPr>
                <w:rFonts w:eastAsia="Calibri"/>
                <w:color w:val="000000"/>
                <w:sz w:val="28"/>
                <w:szCs w:val="28"/>
              </w:rPr>
            </w:pPr>
          </w:p>
        </w:tc>
        <w:tc>
          <w:tcPr>
            <w:tcW w:w="4819" w:type="dxa"/>
            <w:shd w:val="clear" w:color="auto" w:fill="auto"/>
          </w:tcPr>
          <w:p w:rsidR="00A50CAE" w:rsidRPr="0099247E" w:rsidRDefault="00A50CAE" w:rsidP="00412C19">
            <w:pPr>
              <w:spacing w:before="60" w:after="60" w:line="340" w:lineRule="exact"/>
              <w:jc w:val="both"/>
              <w:rPr>
                <w:rFonts w:eastAsia="Calibri"/>
                <w:color w:val="000000"/>
                <w:sz w:val="28"/>
                <w:szCs w:val="28"/>
              </w:rPr>
            </w:pPr>
            <w:r w:rsidRPr="0099247E">
              <w:rPr>
                <w:rFonts w:eastAsia="Calibri"/>
                <w:color w:val="000000"/>
                <w:sz w:val="28"/>
                <w:szCs w:val="28"/>
              </w:rPr>
              <w:t>Số chuyến bay bị chậm</w:t>
            </w:r>
          </w:p>
        </w:tc>
        <w:tc>
          <w:tcPr>
            <w:tcW w:w="2651" w:type="dxa"/>
            <w:shd w:val="clear" w:color="auto" w:fill="auto"/>
          </w:tcPr>
          <w:p w:rsidR="00A50CAE" w:rsidRPr="0099247E" w:rsidRDefault="00A50CAE" w:rsidP="00412C19">
            <w:pPr>
              <w:spacing w:before="60" w:after="60" w:line="340" w:lineRule="exact"/>
              <w:rPr>
                <w:rFonts w:eastAsia="Calibri"/>
                <w:color w:val="000000"/>
                <w:sz w:val="28"/>
                <w:szCs w:val="28"/>
              </w:rPr>
            </w:pPr>
            <w:r w:rsidRPr="0099247E">
              <w:rPr>
                <w:rFonts w:eastAsia="Calibri"/>
                <w:color w:val="000000"/>
                <w:sz w:val="28"/>
                <w:szCs w:val="28"/>
              </w:rPr>
              <w:t>… lần chuyến</w:t>
            </w:r>
          </w:p>
        </w:tc>
      </w:tr>
      <w:tr w:rsidR="00A50CAE" w:rsidRPr="0099247E">
        <w:trPr>
          <w:jc w:val="center"/>
        </w:trPr>
        <w:tc>
          <w:tcPr>
            <w:tcW w:w="1279" w:type="dxa"/>
            <w:shd w:val="clear" w:color="auto" w:fill="auto"/>
          </w:tcPr>
          <w:p w:rsidR="00A50CAE" w:rsidRPr="0099247E" w:rsidRDefault="00A50CAE" w:rsidP="003448F9">
            <w:pPr>
              <w:numPr>
                <w:ilvl w:val="0"/>
                <w:numId w:val="26"/>
              </w:numPr>
              <w:spacing w:before="60" w:after="60" w:line="340" w:lineRule="exact"/>
              <w:contextualSpacing/>
              <w:jc w:val="center"/>
              <w:rPr>
                <w:rFonts w:eastAsia="Calibri"/>
                <w:color w:val="000000"/>
                <w:sz w:val="28"/>
                <w:szCs w:val="28"/>
              </w:rPr>
            </w:pPr>
          </w:p>
        </w:tc>
        <w:tc>
          <w:tcPr>
            <w:tcW w:w="4819" w:type="dxa"/>
            <w:shd w:val="clear" w:color="auto" w:fill="auto"/>
          </w:tcPr>
          <w:p w:rsidR="00A50CAE" w:rsidRPr="0099247E" w:rsidRDefault="00A50CAE" w:rsidP="00412C19">
            <w:pPr>
              <w:spacing w:before="60" w:after="60" w:line="340" w:lineRule="exact"/>
              <w:jc w:val="both"/>
              <w:rPr>
                <w:rFonts w:eastAsia="Calibri"/>
                <w:color w:val="000000"/>
                <w:sz w:val="28"/>
                <w:szCs w:val="28"/>
              </w:rPr>
            </w:pPr>
            <w:r w:rsidRPr="0099247E">
              <w:rPr>
                <w:rFonts w:eastAsia="Calibri"/>
                <w:color w:val="000000"/>
                <w:sz w:val="28"/>
                <w:szCs w:val="28"/>
              </w:rPr>
              <w:t>Số chuyến bay bị hủy</w:t>
            </w:r>
          </w:p>
        </w:tc>
        <w:tc>
          <w:tcPr>
            <w:tcW w:w="2651" w:type="dxa"/>
            <w:shd w:val="clear" w:color="auto" w:fill="auto"/>
          </w:tcPr>
          <w:p w:rsidR="00A50CAE" w:rsidRPr="0099247E" w:rsidRDefault="00A50CAE" w:rsidP="00412C19">
            <w:pPr>
              <w:spacing w:before="60" w:after="60" w:line="340" w:lineRule="exact"/>
              <w:rPr>
                <w:rFonts w:eastAsia="Calibri"/>
                <w:color w:val="000000"/>
                <w:sz w:val="28"/>
                <w:szCs w:val="28"/>
              </w:rPr>
            </w:pPr>
            <w:r w:rsidRPr="0099247E">
              <w:rPr>
                <w:rFonts w:eastAsia="Calibri"/>
                <w:color w:val="000000"/>
                <w:sz w:val="28"/>
                <w:szCs w:val="28"/>
              </w:rPr>
              <w:t>… lần chuyến</w:t>
            </w:r>
          </w:p>
        </w:tc>
      </w:tr>
      <w:tr w:rsidR="00A50CAE" w:rsidRPr="0099247E">
        <w:trPr>
          <w:jc w:val="center"/>
        </w:trPr>
        <w:tc>
          <w:tcPr>
            <w:tcW w:w="1279" w:type="dxa"/>
            <w:shd w:val="clear" w:color="auto" w:fill="auto"/>
          </w:tcPr>
          <w:p w:rsidR="00A50CAE" w:rsidRPr="0099247E" w:rsidRDefault="00A50CAE" w:rsidP="003448F9">
            <w:pPr>
              <w:numPr>
                <w:ilvl w:val="0"/>
                <w:numId w:val="26"/>
              </w:numPr>
              <w:spacing w:before="60" w:after="60" w:line="340" w:lineRule="exact"/>
              <w:contextualSpacing/>
              <w:jc w:val="center"/>
              <w:rPr>
                <w:rFonts w:eastAsia="Calibri"/>
                <w:color w:val="000000"/>
                <w:sz w:val="28"/>
                <w:szCs w:val="28"/>
              </w:rPr>
            </w:pPr>
          </w:p>
        </w:tc>
        <w:tc>
          <w:tcPr>
            <w:tcW w:w="4819" w:type="dxa"/>
            <w:shd w:val="clear" w:color="auto" w:fill="auto"/>
          </w:tcPr>
          <w:p w:rsidR="00A50CAE" w:rsidRPr="0099247E" w:rsidRDefault="00A50CAE" w:rsidP="00412C19">
            <w:pPr>
              <w:spacing w:before="60" w:after="60" w:line="340" w:lineRule="exact"/>
              <w:jc w:val="both"/>
              <w:rPr>
                <w:rFonts w:eastAsia="Calibri"/>
                <w:color w:val="000000"/>
                <w:sz w:val="28"/>
                <w:szCs w:val="28"/>
              </w:rPr>
            </w:pPr>
            <w:r w:rsidRPr="0099247E">
              <w:rPr>
                <w:rFonts w:eastAsia="Calibri"/>
                <w:color w:val="000000"/>
                <w:sz w:val="28"/>
                <w:szCs w:val="28"/>
              </w:rPr>
              <w:t>Số chuyến bay ưu tiên</w:t>
            </w:r>
          </w:p>
        </w:tc>
        <w:tc>
          <w:tcPr>
            <w:tcW w:w="2651" w:type="dxa"/>
            <w:shd w:val="clear" w:color="auto" w:fill="auto"/>
          </w:tcPr>
          <w:p w:rsidR="00A50CAE" w:rsidRPr="0099247E" w:rsidRDefault="00A50CAE" w:rsidP="00412C19">
            <w:pPr>
              <w:spacing w:before="60" w:after="60" w:line="340" w:lineRule="exact"/>
              <w:rPr>
                <w:rFonts w:eastAsia="Calibri"/>
                <w:color w:val="000000"/>
                <w:sz w:val="28"/>
                <w:szCs w:val="28"/>
              </w:rPr>
            </w:pPr>
            <w:r w:rsidRPr="0099247E">
              <w:rPr>
                <w:rFonts w:eastAsia="Calibri"/>
                <w:color w:val="000000"/>
                <w:sz w:val="28"/>
                <w:szCs w:val="28"/>
              </w:rPr>
              <w:t>… lần chuyến</w:t>
            </w:r>
          </w:p>
        </w:tc>
      </w:tr>
      <w:tr w:rsidR="00A50CAE" w:rsidRPr="0099247E">
        <w:trPr>
          <w:jc w:val="center"/>
        </w:trPr>
        <w:tc>
          <w:tcPr>
            <w:tcW w:w="1279" w:type="dxa"/>
            <w:shd w:val="clear" w:color="auto" w:fill="auto"/>
          </w:tcPr>
          <w:p w:rsidR="00A50CAE" w:rsidRPr="0099247E" w:rsidRDefault="00A50CAE" w:rsidP="003448F9">
            <w:pPr>
              <w:numPr>
                <w:ilvl w:val="0"/>
                <w:numId w:val="26"/>
              </w:numPr>
              <w:spacing w:before="60" w:after="60" w:line="340" w:lineRule="exact"/>
              <w:contextualSpacing/>
              <w:jc w:val="center"/>
              <w:rPr>
                <w:rFonts w:eastAsia="Calibri"/>
                <w:color w:val="000000"/>
                <w:sz w:val="28"/>
                <w:szCs w:val="28"/>
              </w:rPr>
            </w:pPr>
          </w:p>
        </w:tc>
        <w:tc>
          <w:tcPr>
            <w:tcW w:w="4819" w:type="dxa"/>
            <w:shd w:val="clear" w:color="auto" w:fill="auto"/>
          </w:tcPr>
          <w:p w:rsidR="00A50CAE" w:rsidRPr="0099247E" w:rsidRDefault="00A50CAE" w:rsidP="00412C19">
            <w:pPr>
              <w:spacing w:before="60" w:after="60" w:line="340" w:lineRule="exact"/>
              <w:jc w:val="both"/>
              <w:rPr>
                <w:rFonts w:eastAsia="Calibri"/>
                <w:color w:val="000000"/>
                <w:sz w:val="28"/>
                <w:szCs w:val="28"/>
              </w:rPr>
            </w:pPr>
            <w:r w:rsidRPr="0099247E">
              <w:rPr>
                <w:rFonts w:eastAsia="Calibri"/>
                <w:color w:val="000000"/>
                <w:sz w:val="28"/>
                <w:szCs w:val="28"/>
              </w:rPr>
              <w:t>Số chuyến bay chuyên cơ</w:t>
            </w:r>
          </w:p>
        </w:tc>
        <w:tc>
          <w:tcPr>
            <w:tcW w:w="2651" w:type="dxa"/>
            <w:shd w:val="clear" w:color="auto" w:fill="auto"/>
          </w:tcPr>
          <w:p w:rsidR="00A50CAE" w:rsidRPr="0099247E" w:rsidRDefault="00A50CAE" w:rsidP="00412C19">
            <w:pPr>
              <w:spacing w:before="60" w:after="60" w:line="340" w:lineRule="exact"/>
              <w:rPr>
                <w:rFonts w:eastAsia="Calibri"/>
                <w:color w:val="000000"/>
                <w:sz w:val="28"/>
                <w:szCs w:val="28"/>
              </w:rPr>
            </w:pPr>
            <w:r w:rsidRPr="0099247E">
              <w:rPr>
                <w:rFonts w:eastAsia="Calibri"/>
                <w:color w:val="000000"/>
                <w:sz w:val="28"/>
                <w:szCs w:val="28"/>
              </w:rPr>
              <w:t>… lần chuyến</w:t>
            </w:r>
          </w:p>
        </w:tc>
      </w:tr>
    </w:tbl>
    <w:p w:rsidR="00A50CAE" w:rsidRPr="0099247E" w:rsidRDefault="00A50CAE" w:rsidP="00A50CAE">
      <w:pPr>
        <w:tabs>
          <w:tab w:val="left" w:pos="851"/>
        </w:tabs>
        <w:spacing w:before="120" w:after="120" w:line="340" w:lineRule="exact"/>
        <w:jc w:val="both"/>
        <w:rPr>
          <w:rFonts w:eastAsia="Calibri"/>
          <w:i/>
          <w:color w:val="000000"/>
          <w:sz w:val="26"/>
          <w:szCs w:val="26"/>
        </w:rPr>
      </w:pPr>
    </w:p>
    <w:p w:rsidR="00A50CAE" w:rsidRPr="0099247E" w:rsidRDefault="00A50CAE" w:rsidP="003448F9">
      <w:pPr>
        <w:numPr>
          <w:ilvl w:val="0"/>
          <w:numId w:val="24"/>
        </w:numPr>
        <w:tabs>
          <w:tab w:val="left" w:pos="851"/>
        </w:tabs>
        <w:spacing w:before="120" w:after="120" w:line="340" w:lineRule="exact"/>
        <w:ind w:left="1077"/>
        <w:rPr>
          <w:rFonts w:eastAsia="Calibri"/>
          <w:b/>
          <w:color w:val="000000"/>
          <w:sz w:val="28"/>
          <w:szCs w:val="28"/>
        </w:rPr>
      </w:pPr>
      <w:r w:rsidRPr="0099247E">
        <w:rPr>
          <w:rFonts w:eastAsia="Calibri"/>
          <w:b/>
          <w:color w:val="000000"/>
          <w:sz w:val="28"/>
          <w:szCs w:val="28"/>
        </w:rPr>
        <w:t>CÔNG TÁC ĐẢM BẢO AN TOÀN</w:t>
      </w:r>
    </w:p>
    <w:p w:rsidR="00A50CAE" w:rsidRPr="0099247E" w:rsidRDefault="00A50CAE" w:rsidP="003448F9">
      <w:pPr>
        <w:numPr>
          <w:ilvl w:val="0"/>
          <w:numId w:val="23"/>
        </w:numPr>
        <w:tabs>
          <w:tab w:val="left" w:pos="851"/>
        </w:tabs>
        <w:spacing w:before="120" w:after="120" w:line="320" w:lineRule="exact"/>
        <w:ind w:firstLine="360"/>
        <w:jc w:val="both"/>
        <w:rPr>
          <w:rFonts w:eastAsia="Calibri"/>
          <w:b/>
          <w:color w:val="000000"/>
          <w:sz w:val="28"/>
          <w:szCs w:val="28"/>
        </w:rPr>
      </w:pPr>
      <w:r w:rsidRPr="0099247E">
        <w:rPr>
          <w:rFonts w:eastAsia="Calibri"/>
          <w:b/>
          <w:color w:val="000000"/>
          <w:sz w:val="28"/>
          <w:szCs w:val="28"/>
        </w:rPr>
        <w:t>Triển khai các công văn an toàn</w:t>
      </w:r>
    </w:p>
    <w:p w:rsidR="00A50CAE" w:rsidRPr="0099247E" w:rsidRDefault="00A50CAE" w:rsidP="003448F9">
      <w:pPr>
        <w:numPr>
          <w:ilvl w:val="0"/>
          <w:numId w:val="25"/>
        </w:numPr>
        <w:tabs>
          <w:tab w:val="left" w:pos="851"/>
        </w:tabs>
        <w:spacing w:before="120" w:after="120" w:line="320" w:lineRule="exact"/>
        <w:ind w:left="714" w:hanging="357"/>
        <w:jc w:val="both"/>
        <w:rPr>
          <w:rFonts w:eastAsia="Calibri"/>
          <w:i/>
          <w:color w:val="000000"/>
          <w:sz w:val="26"/>
          <w:szCs w:val="26"/>
        </w:rPr>
      </w:pPr>
      <w:r w:rsidRPr="0099247E">
        <w:rPr>
          <w:rFonts w:eastAsia="Calibri"/>
          <w:i/>
          <w:color w:val="000000"/>
          <w:sz w:val="26"/>
          <w:szCs w:val="26"/>
        </w:rPr>
        <w:t xml:space="preserve">Hình thức triển khai và tiến độ triển khai các công văn liên quan đến </w:t>
      </w:r>
      <w:r w:rsidRPr="0099247E">
        <w:rPr>
          <w:rFonts w:eastAsia="Calibri"/>
          <w:b/>
          <w:i/>
          <w:color w:val="000000"/>
          <w:sz w:val="26"/>
          <w:szCs w:val="26"/>
        </w:rPr>
        <w:t xml:space="preserve">an toàn hàng không </w:t>
      </w:r>
      <w:r w:rsidRPr="0099247E">
        <w:rPr>
          <w:rFonts w:eastAsia="Calibri"/>
          <w:i/>
          <w:color w:val="000000"/>
          <w:sz w:val="26"/>
          <w:szCs w:val="26"/>
        </w:rPr>
        <w:t xml:space="preserve">của Tổng công ty, của Cục hàng không, Bộ Giao thông vận tải. </w:t>
      </w:r>
    </w:p>
    <w:p w:rsidR="00A50CAE" w:rsidRPr="0099247E" w:rsidRDefault="00A50CAE" w:rsidP="003448F9">
      <w:pPr>
        <w:numPr>
          <w:ilvl w:val="0"/>
          <w:numId w:val="25"/>
        </w:numPr>
        <w:tabs>
          <w:tab w:val="left" w:pos="851"/>
        </w:tabs>
        <w:spacing w:before="120" w:after="120" w:line="320" w:lineRule="exact"/>
        <w:ind w:left="714" w:hanging="357"/>
        <w:jc w:val="both"/>
        <w:rPr>
          <w:rFonts w:eastAsia="Calibri"/>
          <w:i/>
          <w:color w:val="000000"/>
          <w:sz w:val="26"/>
          <w:szCs w:val="26"/>
        </w:rPr>
      </w:pPr>
      <w:r w:rsidRPr="0099247E">
        <w:rPr>
          <w:rFonts w:eastAsia="Calibri"/>
          <w:i/>
          <w:color w:val="000000"/>
          <w:sz w:val="26"/>
          <w:szCs w:val="26"/>
        </w:rPr>
        <w:t xml:space="preserve">Trong tháng đơn vị có xây dựng công văn nào liên quan đến công tác an toàn để gửi cho các đơn vị bên ngoài không? Để triển khai các công việc cho nội bộ không? </w:t>
      </w:r>
    </w:p>
    <w:p w:rsidR="00A50CAE" w:rsidRPr="0099247E" w:rsidRDefault="00A50CAE" w:rsidP="003448F9">
      <w:pPr>
        <w:numPr>
          <w:ilvl w:val="0"/>
          <w:numId w:val="23"/>
        </w:numPr>
        <w:tabs>
          <w:tab w:val="left" w:pos="851"/>
        </w:tabs>
        <w:spacing w:before="120" w:after="120" w:line="320" w:lineRule="exact"/>
        <w:ind w:left="851" w:hanging="567"/>
        <w:jc w:val="both"/>
        <w:rPr>
          <w:rFonts w:eastAsia="Calibri"/>
          <w:b/>
          <w:color w:val="000000"/>
          <w:sz w:val="28"/>
          <w:szCs w:val="28"/>
        </w:rPr>
      </w:pPr>
      <w:r w:rsidRPr="0099247E">
        <w:rPr>
          <w:rFonts w:eastAsia="Calibri"/>
          <w:b/>
          <w:color w:val="000000"/>
          <w:sz w:val="28"/>
          <w:szCs w:val="28"/>
        </w:rPr>
        <w:t>Xây dựng Hệ thống quản lý an toàn</w:t>
      </w:r>
    </w:p>
    <w:p w:rsidR="00A50CAE" w:rsidRPr="0099247E" w:rsidRDefault="00A50CAE" w:rsidP="003448F9">
      <w:pPr>
        <w:numPr>
          <w:ilvl w:val="0"/>
          <w:numId w:val="25"/>
        </w:numPr>
        <w:tabs>
          <w:tab w:val="left" w:pos="851"/>
        </w:tabs>
        <w:spacing w:before="120" w:after="120" w:line="320" w:lineRule="exact"/>
        <w:ind w:left="714" w:hanging="357"/>
        <w:jc w:val="both"/>
        <w:rPr>
          <w:rFonts w:eastAsia="Calibri"/>
          <w:i/>
          <w:color w:val="000000"/>
          <w:sz w:val="26"/>
          <w:szCs w:val="26"/>
        </w:rPr>
      </w:pPr>
      <w:r w:rsidRPr="0099247E">
        <w:rPr>
          <w:rFonts w:eastAsia="Calibri"/>
          <w:i/>
          <w:color w:val="000000"/>
          <w:sz w:val="26"/>
          <w:szCs w:val="26"/>
        </w:rPr>
        <w:t>Tình hình triển khai hệ thống quản lý an toàn (các công việc đang và đã thực hiện)</w:t>
      </w:r>
    </w:p>
    <w:p w:rsidR="00A50CAE" w:rsidRPr="0099247E" w:rsidRDefault="00A50CAE" w:rsidP="003448F9">
      <w:pPr>
        <w:numPr>
          <w:ilvl w:val="0"/>
          <w:numId w:val="25"/>
        </w:numPr>
        <w:tabs>
          <w:tab w:val="left" w:pos="851"/>
        </w:tabs>
        <w:spacing w:before="120" w:after="120" w:line="320" w:lineRule="exact"/>
        <w:ind w:left="714" w:hanging="357"/>
        <w:jc w:val="both"/>
        <w:rPr>
          <w:rFonts w:eastAsia="Calibri"/>
          <w:i/>
          <w:color w:val="000000"/>
          <w:sz w:val="26"/>
          <w:szCs w:val="26"/>
        </w:rPr>
      </w:pPr>
      <w:r w:rsidRPr="0099247E">
        <w:rPr>
          <w:rFonts w:eastAsia="Calibri"/>
          <w:i/>
          <w:color w:val="000000"/>
          <w:sz w:val="26"/>
          <w:szCs w:val="26"/>
        </w:rPr>
        <w:t xml:space="preserve">Công tác nhận diện mối nguy, đánh giá rủi ro, quản lý rủi ro (Báo cáo về những mối nguy mới được nhận diện qua sự thay đổi, sự cố, tai nạn và các mối nguy có chỉ số rủi ro cao, trung bình đang kiểm soát theo mẫu). </w:t>
      </w:r>
    </w:p>
    <w:p w:rsidR="00A50CAE" w:rsidRPr="0099247E" w:rsidRDefault="00A50CAE" w:rsidP="003448F9">
      <w:pPr>
        <w:numPr>
          <w:ilvl w:val="0"/>
          <w:numId w:val="25"/>
        </w:numPr>
        <w:tabs>
          <w:tab w:val="left" w:pos="851"/>
        </w:tabs>
        <w:spacing w:before="120" w:after="120" w:line="320" w:lineRule="exact"/>
        <w:ind w:left="714" w:hanging="357"/>
        <w:jc w:val="both"/>
        <w:rPr>
          <w:rFonts w:eastAsia="Calibri"/>
          <w:i/>
          <w:color w:val="000000"/>
          <w:sz w:val="26"/>
          <w:szCs w:val="26"/>
        </w:rPr>
      </w:pPr>
      <w:r w:rsidRPr="0099247E">
        <w:rPr>
          <w:rFonts w:eastAsia="Calibri"/>
          <w:i/>
          <w:color w:val="000000"/>
          <w:sz w:val="26"/>
          <w:szCs w:val="26"/>
        </w:rPr>
        <w:t>Các công tác đảm bảo an toàn, thúc đẩy an toàn của SMS</w:t>
      </w:r>
    </w:p>
    <w:p w:rsidR="00A50CAE" w:rsidRPr="0099247E" w:rsidRDefault="00A50CAE" w:rsidP="003448F9">
      <w:pPr>
        <w:numPr>
          <w:ilvl w:val="0"/>
          <w:numId w:val="25"/>
        </w:numPr>
        <w:tabs>
          <w:tab w:val="left" w:pos="851"/>
        </w:tabs>
        <w:spacing w:before="120" w:after="120" w:line="320" w:lineRule="exact"/>
        <w:ind w:left="714" w:hanging="357"/>
        <w:jc w:val="both"/>
        <w:rPr>
          <w:rFonts w:eastAsia="Calibri"/>
          <w:i/>
          <w:color w:val="000000"/>
          <w:sz w:val="26"/>
          <w:szCs w:val="26"/>
        </w:rPr>
      </w:pPr>
      <w:r w:rsidRPr="0099247E">
        <w:rPr>
          <w:rFonts w:eastAsia="Calibri"/>
          <w:i/>
          <w:color w:val="000000"/>
          <w:sz w:val="26"/>
          <w:szCs w:val="26"/>
        </w:rPr>
        <w:lastRenderedPageBreak/>
        <w:t xml:space="preserve">Bộ chỉ số an toàn: trong tháng có Chỉ số an toàn nào </w:t>
      </w:r>
      <w:r w:rsidRPr="0099247E">
        <w:rPr>
          <w:rFonts w:eastAsia="Calibri"/>
          <w:b/>
          <w:i/>
          <w:color w:val="000000"/>
          <w:sz w:val="26"/>
          <w:szCs w:val="26"/>
        </w:rPr>
        <w:t>báo động</w:t>
      </w:r>
      <w:r w:rsidRPr="0099247E">
        <w:rPr>
          <w:rFonts w:eastAsia="Calibri"/>
          <w:i/>
          <w:color w:val="000000"/>
          <w:sz w:val="26"/>
          <w:szCs w:val="26"/>
        </w:rPr>
        <w:t xml:space="preserve"> hay không? Chi tiết Bộ Chỉ số an toàn theo mẫu tại Phụ lục 2. Đối với việc theo dõi bộ chỉ số an toàn, các cảng hàng không chỉ lấy dữ liệu từ ngày 01 đến ngày 31 của tháng trước. </w:t>
      </w:r>
    </w:p>
    <w:p w:rsidR="00A50CAE" w:rsidRPr="0099247E" w:rsidRDefault="00A50CAE" w:rsidP="003448F9">
      <w:pPr>
        <w:numPr>
          <w:ilvl w:val="0"/>
          <w:numId w:val="23"/>
        </w:numPr>
        <w:tabs>
          <w:tab w:val="left" w:pos="851"/>
        </w:tabs>
        <w:spacing w:before="120" w:after="120" w:line="320" w:lineRule="exact"/>
        <w:jc w:val="both"/>
        <w:rPr>
          <w:rFonts w:eastAsia="Calibri"/>
          <w:b/>
          <w:color w:val="000000"/>
          <w:sz w:val="28"/>
          <w:szCs w:val="28"/>
        </w:rPr>
      </w:pPr>
      <w:r w:rsidRPr="0099247E">
        <w:rPr>
          <w:rFonts w:eastAsia="Calibri"/>
          <w:b/>
          <w:color w:val="000000"/>
          <w:sz w:val="28"/>
          <w:szCs w:val="28"/>
        </w:rPr>
        <w:t>Chương trình an toàn đường CHC</w:t>
      </w:r>
    </w:p>
    <w:p w:rsidR="00A50CAE" w:rsidRPr="0099247E" w:rsidRDefault="00A50CAE" w:rsidP="003448F9">
      <w:pPr>
        <w:numPr>
          <w:ilvl w:val="0"/>
          <w:numId w:val="25"/>
        </w:numPr>
        <w:tabs>
          <w:tab w:val="left" w:pos="851"/>
        </w:tabs>
        <w:spacing w:before="120" w:after="120" w:line="320" w:lineRule="exact"/>
        <w:ind w:left="714" w:hanging="357"/>
        <w:jc w:val="both"/>
        <w:rPr>
          <w:rFonts w:eastAsia="Calibri"/>
          <w:i/>
          <w:color w:val="000000"/>
          <w:sz w:val="26"/>
          <w:szCs w:val="26"/>
        </w:rPr>
      </w:pPr>
      <w:r w:rsidRPr="0099247E">
        <w:rPr>
          <w:rFonts w:eastAsia="Calibri"/>
          <w:i/>
          <w:color w:val="000000"/>
          <w:sz w:val="26"/>
          <w:szCs w:val="26"/>
        </w:rPr>
        <w:t>Trong tháng có tổ chức họp định kỳ/đột xuất Tổ công tác an toàn đường CHC. Các công việc đã giải quyết trong cuộc họp (nếu có tổ chức họp)</w:t>
      </w:r>
    </w:p>
    <w:p w:rsidR="00A50CAE" w:rsidRPr="0099247E" w:rsidRDefault="00A50CAE" w:rsidP="003448F9">
      <w:pPr>
        <w:numPr>
          <w:ilvl w:val="0"/>
          <w:numId w:val="25"/>
        </w:numPr>
        <w:tabs>
          <w:tab w:val="left" w:pos="851"/>
        </w:tabs>
        <w:spacing w:before="120" w:after="120" w:line="320" w:lineRule="exact"/>
        <w:ind w:left="714" w:hanging="357"/>
        <w:jc w:val="both"/>
        <w:rPr>
          <w:rFonts w:eastAsia="Calibri"/>
          <w:i/>
          <w:color w:val="000000"/>
          <w:sz w:val="26"/>
          <w:szCs w:val="26"/>
        </w:rPr>
      </w:pPr>
      <w:r w:rsidRPr="0099247E">
        <w:rPr>
          <w:rFonts w:eastAsia="Calibri"/>
          <w:i/>
          <w:color w:val="000000"/>
          <w:sz w:val="26"/>
          <w:szCs w:val="26"/>
        </w:rPr>
        <w:t xml:space="preserve">Công tác kiểm tra đường CHC, đường lăn, sân đậu… </w:t>
      </w:r>
    </w:p>
    <w:p w:rsidR="00A50CAE" w:rsidRPr="0099247E" w:rsidRDefault="00A50CAE" w:rsidP="003448F9">
      <w:pPr>
        <w:numPr>
          <w:ilvl w:val="0"/>
          <w:numId w:val="25"/>
        </w:numPr>
        <w:tabs>
          <w:tab w:val="left" w:pos="851"/>
        </w:tabs>
        <w:spacing w:before="120" w:after="120" w:line="320" w:lineRule="exact"/>
        <w:ind w:left="714" w:hanging="357"/>
        <w:jc w:val="both"/>
        <w:rPr>
          <w:rFonts w:eastAsia="Calibri"/>
          <w:i/>
          <w:color w:val="000000"/>
          <w:sz w:val="26"/>
          <w:szCs w:val="26"/>
        </w:rPr>
      </w:pPr>
      <w:r w:rsidRPr="0099247E">
        <w:rPr>
          <w:rFonts w:eastAsia="Calibri"/>
          <w:i/>
          <w:color w:val="000000"/>
          <w:sz w:val="26"/>
          <w:szCs w:val="26"/>
        </w:rPr>
        <w:t>Công tác sữa chữa, bảo trì, bảo dưỡng đường CHC, đường lăn, sân đậu..</w:t>
      </w:r>
    </w:p>
    <w:p w:rsidR="00A50CAE" w:rsidRPr="0099247E" w:rsidRDefault="00A50CAE" w:rsidP="003448F9">
      <w:pPr>
        <w:numPr>
          <w:ilvl w:val="0"/>
          <w:numId w:val="25"/>
        </w:numPr>
        <w:tabs>
          <w:tab w:val="left" w:pos="851"/>
        </w:tabs>
        <w:spacing w:before="120" w:after="120" w:line="320" w:lineRule="exact"/>
        <w:ind w:left="714" w:hanging="357"/>
        <w:jc w:val="both"/>
        <w:rPr>
          <w:rFonts w:eastAsia="Calibri"/>
          <w:i/>
          <w:color w:val="000000"/>
          <w:sz w:val="26"/>
          <w:szCs w:val="26"/>
        </w:rPr>
      </w:pPr>
      <w:r w:rsidRPr="0099247E">
        <w:rPr>
          <w:rFonts w:eastAsia="Calibri"/>
          <w:i/>
          <w:color w:val="000000"/>
          <w:sz w:val="26"/>
          <w:szCs w:val="26"/>
        </w:rPr>
        <w:t>Hàng rào cảng hàng không, việc lấn chiếm đất đai của cư dân sống xung quanh: tình trạng, các vụ việc vi phạm (nếu có)</w:t>
      </w:r>
    </w:p>
    <w:p w:rsidR="00A50CAE" w:rsidRPr="0099247E" w:rsidRDefault="00A50CAE" w:rsidP="003448F9">
      <w:pPr>
        <w:numPr>
          <w:ilvl w:val="0"/>
          <w:numId w:val="25"/>
        </w:numPr>
        <w:tabs>
          <w:tab w:val="left" w:pos="851"/>
        </w:tabs>
        <w:spacing w:before="120" w:after="120" w:line="320" w:lineRule="exact"/>
        <w:ind w:left="714" w:hanging="357"/>
        <w:jc w:val="both"/>
        <w:rPr>
          <w:rFonts w:eastAsia="Calibri"/>
          <w:i/>
          <w:color w:val="000000"/>
          <w:sz w:val="26"/>
          <w:szCs w:val="26"/>
        </w:rPr>
      </w:pPr>
      <w:r w:rsidRPr="0099247E">
        <w:rPr>
          <w:rFonts w:eastAsia="Calibri"/>
          <w:i/>
          <w:color w:val="000000"/>
          <w:sz w:val="26"/>
          <w:szCs w:val="26"/>
        </w:rPr>
        <w:t>Tĩnh không sân bay, tình trạng thả diều, công tác kiểm soát việc chiếu đèn laser vào tàu bay: tình trạng, các vi phạm (nếu có)</w:t>
      </w:r>
    </w:p>
    <w:p w:rsidR="00A50CAE" w:rsidRPr="0099247E" w:rsidRDefault="00A50CAE" w:rsidP="003448F9">
      <w:pPr>
        <w:numPr>
          <w:ilvl w:val="0"/>
          <w:numId w:val="23"/>
        </w:numPr>
        <w:tabs>
          <w:tab w:val="left" w:pos="900"/>
        </w:tabs>
        <w:spacing w:before="120" w:after="120" w:line="320" w:lineRule="exact"/>
        <w:ind w:left="851" w:hanging="491"/>
        <w:jc w:val="both"/>
        <w:rPr>
          <w:rFonts w:eastAsia="Calibri"/>
          <w:b/>
          <w:color w:val="000000"/>
          <w:sz w:val="28"/>
          <w:szCs w:val="28"/>
        </w:rPr>
      </w:pPr>
      <w:r w:rsidRPr="0099247E">
        <w:rPr>
          <w:rFonts w:eastAsia="Calibri"/>
          <w:b/>
          <w:color w:val="000000"/>
          <w:sz w:val="28"/>
          <w:szCs w:val="28"/>
        </w:rPr>
        <w:t>Công tác PCCC, PCTT và diễn tập khẩn nguy</w:t>
      </w:r>
    </w:p>
    <w:p w:rsidR="00A50CAE" w:rsidRPr="0099247E" w:rsidRDefault="00A50CAE" w:rsidP="003448F9">
      <w:pPr>
        <w:numPr>
          <w:ilvl w:val="0"/>
          <w:numId w:val="25"/>
        </w:numPr>
        <w:tabs>
          <w:tab w:val="left" w:pos="851"/>
        </w:tabs>
        <w:spacing w:before="120" w:after="120" w:line="320" w:lineRule="exact"/>
        <w:ind w:left="714" w:hanging="357"/>
        <w:jc w:val="both"/>
        <w:rPr>
          <w:rFonts w:eastAsia="Calibri"/>
          <w:i/>
          <w:color w:val="000000"/>
          <w:sz w:val="26"/>
          <w:szCs w:val="26"/>
        </w:rPr>
      </w:pPr>
      <w:r w:rsidRPr="0099247E">
        <w:rPr>
          <w:rFonts w:eastAsia="Calibri"/>
          <w:i/>
          <w:color w:val="000000"/>
          <w:sz w:val="26"/>
          <w:szCs w:val="26"/>
        </w:rPr>
        <w:t>Hoạt động đảm bảo PCCC, PCTT&amp;TKCN tại đơn vị</w:t>
      </w:r>
    </w:p>
    <w:p w:rsidR="00A50CAE" w:rsidRPr="0099247E" w:rsidRDefault="00A50CAE" w:rsidP="003448F9">
      <w:pPr>
        <w:numPr>
          <w:ilvl w:val="0"/>
          <w:numId w:val="25"/>
        </w:numPr>
        <w:tabs>
          <w:tab w:val="left" w:pos="851"/>
        </w:tabs>
        <w:spacing w:before="120" w:after="120" w:line="320" w:lineRule="exact"/>
        <w:ind w:left="714" w:hanging="357"/>
        <w:jc w:val="both"/>
        <w:rPr>
          <w:rFonts w:eastAsia="Calibri"/>
          <w:i/>
          <w:color w:val="000000"/>
          <w:sz w:val="26"/>
          <w:szCs w:val="26"/>
        </w:rPr>
      </w:pPr>
      <w:r w:rsidRPr="0099247E">
        <w:rPr>
          <w:rFonts w:eastAsia="Calibri"/>
          <w:i/>
          <w:color w:val="000000"/>
          <w:sz w:val="26"/>
          <w:szCs w:val="26"/>
        </w:rPr>
        <w:t>Trong tháng có tổ chức diễn tập cấp cơ sơ, diễn tập PCCC, PCTT&amp;TKCN không?</w:t>
      </w:r>
    </w:p>
    <w:p w:rsidR="00A50CAE" w:rsidRPr="0099247E" w:rsidRDefault="00A50CAE" w:rsidP="003448F9">
      <w:pPr>
        <w:numPr>
          <w:ilvl w:val="0"/>
          <w:numId w:val="25"/>
        </w:numPr>
        <w:tabs>
          <w:tab w:val="left" w:pos="851"/>
        </w:tabs>
        <w:spacing w:before="120" w:after="120" w:line="320" w:lineRule="exact"/>
        <w:ind w:left="714" w:hanging="357"/>
        <w:jc w:val="both"/>
        <w:rPr>
          <w:rFonts w:eastAsia="Calibri"/>
          <w:i/>
          <w:color w:val="000000"/>
          <w:sz w:val="26"/>
          <w:szCs w:val="26"/>
        </w:rPr>
      </w:pPr>
      <w:r w:rsidRPr="0099247E">
        <w:rPr>
          <w:rFonts w:eastAsia="Calibri"/>
          <w:i/>
          <w:color w:val="000000"/>
          <w:sz w:val="26"/>
          <w:szCs w:val="26"/>
        </w:rPr>
        <w:t xml:space="preserve">Số lần khẩn nguy hoàn toàn? Số lần khẩn nguy chờ tại chỗ? </w:t>
      </w:r>
    </w:p>
    <w:p w:rsidR="00A50CAE" w:rsidRPr="0099247E" w:rsidRDefault="00A50CAE" w:rsidP="003448F9">
      <w:pPr>
        <w:numPr>
          <w:ilvl w:val="0"/>
          <w:numId w:val="25"/>
        </w:numPr>
        <w:tabs>
          <w:tab w:val="left" w:pos="851"/>
        </w:tabs>
        <w:spacing w:before="120" w:after="120" w:line="320" w:lineRule="exact"/>
        <w:ind w:left="714" w:hanging="357"/>
        <w:jc w:val="both"/>
        <w:rPr>
          <w:rFonts w:eastAsia="Calibri"/>
          <w:i/>
          <w:color w:val="000000"/>
          <w:sz w:val="26"/>
          <w:szCs w:val="26"/>
        </w:rPr>
      </w:pPr>
      <w:r w:rsidRPr="0099247E">
        <w:rPr>
          <w:rFonts w:eastAsia="Calibri"/>
          <w:i/>
          <w:color w:val="000000"/>
          <w:sz w:val="26"/>
          <w:szCs w:val="26"/>
        </w:rPr>
        <w:t xml:space="preserve">Thống kê thiệt hại do thiên tai gây ra (nếu có) về người, cơ sở vật chất (ước tính bằng tiền), số lần chậm hủy chuyến, số chuyến bay phải chuyển hướng đến sân bay dự bị </w:t>
      </w:r>
    </w:p>
    <w:p w:rsidR="00A50CAE" w:rsidRPr="0099247E" w:rsidRDefault="00A50CAE" w:rsidP="003448F9">
      <w:pPr>
        <w:numPr>
          <w:ilvl w:val="0"/>
          <w:numId w:val="25"/>
        </w:numPr>
        <w:tabs>
          <w:tab w:val="left" w:pos="851"/>
        </w:tabs>
        <w:spacing w:before="120" w:after="120" w:line="320" w:lineRule="exact"/>
        <w:ind w:left="714" w:hanging="357"/>
        <w:jc w:val="both"/>
        <w:rPr>
          <w:rFonts w:eastAsia="Calibri"/>
          <w:i/>
          <w:color w:val="000000"/>
          <w:sz w:val="26"/>
          <w:szCs w:val="26"/>
        </w:rPr>
      </w:pPr>
      <w:r w:rsidRPr="0099247E">
        <w:rPr>
          <w:rFonts w:eastAsia="Calibri"/>
          <w:i/>
          <w:color w:val="000000"/>
          <w:sz w:val="26"/>
          <w:szCs w:val="26"/>
        </w:rPr>
        <w:t>Phương tiện, trang thiết bị PCCC, PCTT&amp;TKCN: trong tháng có sửa chữa hay bổ sung không? Tình trạng hoạt động của các trang thiết bị? Lần kiểm tra gần nhất phương tiện, trang thiết bị PCCC, PCTT&amp;TKCN hoạt động như thế nào?</w:t>
      </w:r>
    </w:p>
    <w:p w:rsidR="00A50CAE" w:rsidRPr="0099247E" w:rsidRDefault="00A50CAE" w:rsidP="003448F9">
      <w:pPr>
        <w:numPr>
          <w:ilvl w:val="0"/>
          <w:numId w:val="23"/>
        </w:numPr>
        <w:tabs>
          <w:tab w:val="left" w:pos="900"/>
        </w:tabs>
        <w:spacing w:before="120" w:after="120" w:line="320" w:lineRule="exact"/>
        <w:ind w:left="851" w:hanging="491"/>
        <w:jc w:val="both"/>
        <w:rPr>
          <w:rFonts w:eastAsia="Calibri"/>
          <w:b/>
          <w:color w:val="000000"/>
          <w:sz w:val="28"/>
          <w:szCs w:val="28"/>
        </w:rPr>
      </w:pPr>
      <w:r w:rsidRPr="0099247E">
        <w:rPr>
          <w:rFonts w:eastAsia="Calibri"/>
          <w:b/>
          <w:color w:val="000000"/>
          <w:sz w:val="28"/>
          <w:szCs w:val="28"/>
        </w:rPr>
        <w:t>Công tác kiểm soát gia súc, chim và động vật hoang dã</w:t>
      </w:r>
    </w:p>
    <w:p w:rsidR="00A50CAE" w:rsidRPr="0099247E" w:rsidRDefault="00A50CAE" w:rsidP="003448F9">
      <w:pPr>
        <w:numPr>
          <w:ilvl w:val="0"/>
          <w:numId w:val="25"/>
        </w:numPr>
        <w:tabs>
          <w:tab w:val="left" w:pos="851"/>
        </w:tabs>
        <w:spacing w:before="120" w:after="120" w:line="320" w:lineRule="exact"/>
        <w:ind w:left="714" w:hanging="357"/>
        <w:jc w:val="both"/>
        <w:rPr>
          <w:rFonts w:eastAsia="Calibri"/>
          <w:i/>
          <w:color w:val="000000"/>
          <w:sz w:val="26"/>
          <w:szCs w:val="26"/>
        </w:rPr>
      </w:pPr>
      <w:r w:rsidRPr="0099247E">
        <w:rPr>
          <w:rFonts w:eastAsia="Calibri"/>
          <w:i/>
          <w:color w:val="000000"/>
          <w:sz w:val="26"/>
          <w:szCs w:val="26"/>
        </w:rPr>
        <w:t>Các công việc đã triển khai</w:t>
      </w:r>
    </w:p>
    <w:p w:rsidR="00A50CAE" w:rsidRPr="0099247E" w:rsidRDefault="00A50CAE" w:rsidP="003448F9">
      <w:pPr>
        <w:numPr>
          <w:ilvl w:val="0"/>
          <w:numId w:val="25"/>
        </w:numPr>
        <w:tabs>
          <w:tab w:val="left" w:pos="851"/>
        </w:tabs>
        <w:spacing w:before="120" w:after="120" w:line="320" w:lineRule="exact"/>
        <w:ind w:left="714" w:hanging="357"/>
        <w:jc w:val="both"/>
        <w:rPr>
          <w:rFonts w:eastAsia="Calibri"/>
          <w:i/>
          <w:color w:val="000000"/>
          <w:sz w:val="26"/>
          <w:szCs w:val="26"/>
        </w:rPr>
      </w:pPr>
      <w:r w:rsidRPr="0099247E">
        <w:rPr>
          <w:rFonts w:eastAsia="Calibri"/>
          <w:i/>
          <w:color w:val="000000"/>
          <w:sz w:val="26"/>
          <w:szCs w:val="26"/>
        </w:rPr>
        <w:t xml:space="preserve">Bảng đánh giá công tác kiểm tra và hiệu quả của các biện pháp kiểm soát gia súc, chim và động vật hoang dã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4"/>
        <w:gridCol w:w="1837"/>
        <w:gridCol w:w="1694"/>
        <w:gridCol w:w="2035"/>
        <w:gridCol w:w="3467"/>
      </w:tblGrid>
      <w:tr w:rsidR="00A50CAE" w:rsidRPr="0099247E">
        <w:tc>
          <w:tcPr>
            <w:tcW w:w="675" w:type="dxa"/>
            <w:vAlign w:val="center"/>
          </w:tcPr>
          <w:p w:rsidR="00A50CAE" w:rsidRPr="0099247E" w:rsidRDefault="00A50CAE" w:rsidP="00A50CAE">
            <w:pPr>
              <w:tabs>
                <w:tab w:val="left" w:pos="709"/>
              </w:tabs>
              <w:spacing w:before="60" w:after="60" w:line="320" w:lineRule="exact"/>
              <w:jc w:val="center"/>
              <w:rPr>
                <w:rFonts w:eastAsia="Calibri"/>
                <w:i/>
                <w:color w:val="000000"/>
                <w:sz w:val="28"/>
                <w:szCs w:val="22"/>
              </w:rPr>
            </w:pPr>
            <w:r w:rsidRPr="0099247E">
              <w:rPr>
                <w:rFonts w:eastAsia="Calibri"/>
                <w:b/>
                <w:i/>
                <w:color w:val="000000"/>
                <w:sz w:val="28"/>
                <w:szCs w:val="22"/>
              </w:rPr>
              <w:t>STT</w:t>
            </w:r>
          </w:p>
        </w:tc>
        <w:tc>
          <w:tcPr>
            <w:tcW w:w="1843" w:type="dxa"/>
            <w:vAlign w:val="center"/>
          </w:tcPr>
          <w:p w:rsidR="00A50CAE" w:rsidRPr="0099247E" w:rsidRDefault="00A50CAE" w:rsidP="00A50CAE">
            <w:pPr>
              <w:tabs>
                <w:tab w:val="left" w:pos="709"/>
              </w:tabs>
              <w:spacing w:before="60" w:after="60" w:line="320" w:lineRule="exact"/>
              <w:jc w:val="center"/>
              <w:rPr>
                <w:rFonts w:eastAsia="Calibri"/>
                <w:i/>
                <w:color w:val="000000"/>
                <w:sz w:val="28"/>
                <w:szCs w:val="22"/>
              </w:rPr>
            </w:pPr>
            <w:r w:rsidRPr="0099247E">
              <w:rPr>
                <w:rFonts w:eastAsia="Calibri"/>
                <w:b/>
                <w:i/>
                <w:color w:val="000000"/>
                <w:sz w:val="28"/>
                <w:szCs w:val="22"/>
              </w:rPr>
              <w:t>Tần suất kiểm tra/ngày</w:t>
            </w:r>
          </w:p>
        </w:tc>
        <w:tc>
          <w:tcPr>
            <w:tcW w:w="1701" w:type="dxa"/>
            <w:vAlign w:val="center"/>
          </w:tcPr>
          <w:p w:rsidR="00A50CAE" w:rsidRPr="0099247E" w:rsidRDefault="00A50CAE" w:rsidP="00A50CAE">
            <w:pPr>
              <w:tabs>
                <w:tab w:val="left" w:pos="709"/>
              </w:tabs>
              <w:spacing w:before="60" w:after="60" w:line="320" w:lineRule="exact"/>
              <w:jc w:val="center"/>
              <w:rPr>
                <w:rFonts w:eastAsia="Calibri"/>
                <w:i/>
                <w:color w:val="000000"/>
                <w:sz w:val="28"/>
                <w:szCs w:val="22"/>
              </w:rPr>
            </w:pPr>
            <w:r w:rsidRPr="0099247E">
              <w:rPr>
                <w:rFonts w:eastAsia="Calibri"/>
                <w:b/>
                <w:i/>
                <w:color w:val="000000"/>
                <w:sz w:val="28"/>
                <w:szCs w:val="22"/>
              </w:rPr>
              <w:t>Các khu vực kiểm tra</w:t>
            </w:r>
          </w:p>
        </w:tc>
        <w:tc>
          <w:tcPr>
            <w:tcW w:w="2045" w:type="dxa"/>
            <w:vAlign w:val="center"/>
          </w:tcPr>
          <w:p w:rsidR="00A50CAE" w:rsidRPr="0099247E" w:rsidRDefault="00A50CAE" w:rsidP="00A50CAE">
            <w:pPr>
              <w:tabs>
                <w:tab w:val="left" w:pos="709"/>
              </w:tabs>
              <w:spacing w:before="60" w:after="60" w:line="320" w:lineRule="exact"/>
              <w:jc w:val="center"/>
              <w:rPr>
                <w:rFonts w:eastAsia="Calibri"/>
                <w:i/>
                <w:color w:val="000000"/>
                <w:sz w:val="28"/>
                <w:szCs w:val="22"/>
              </w:rPr>
            </w:pPr>
            <w:r w:rsidRPr="0099247E">
              <w:rPr>
                <w:rFonts w:eastAsia="Calibri"/>
                <w:b/>
                <w:i/>
                <w:color w:val="000000"/>
                <w:sz w:val="28"/>
                <w:szCs w:val="22"/>
              </w:rPr>
              <w:t>Kết quả kiểm tra</w:t>
            </w:r>
          </w:p>
        </w:tc>
        <w:tc>
          <w:tcPr>
            <w:tcW w:w="3483" w:type="dxa"/>
            <w:vAlign w:val="center"/>
          </w:tcPr>
          <w:p w:rsidR="00A50CAE" w:rsidRPr="0099247E" w:rsidRDefault="00A50CAE" w:rsidP="00A50CAE">
            <w:pPr>
              <w:tabs>
                <w:tab w:val="left" w:pos="709"/>
              </w:tabs>
              <w:spacing w:before="60" w:after="60" w:line="320" w:lineRule="exact"/>
              <w:jc w:val="center"/>
              <w:rPr>
                <w:rFonts w:eastAsia="Calibri"/>
                <w:b/>
                <w:i/>
                <w:color w:val="000000"/>
                <w:sz w:val="28"/>
                <w:szCs w:val="22"/>
              </w:rPr>
            </w:pPr>
            <w:r w:rsidRPr="0099247E">
              <w:rPr>
                <w:rFonts w:eastAsia="Calibri"/>
                <w:b/>
                <w:i/>
                <w:color w:val="000000"/>
                <w:sz w:val="28"/>
                <w:szCs w:val="22"/>
              </w:rPr>
              <w:t>Hiệu quả của biện pháp kiểm soát gia súc, C&amp;ĐVHD đang áp dụng</w:t>
            </w:r>
          </w:p>
        </w:tc>
      </w:tr>
      <w:tr w:rsidR="00A50CAE" w:rsidRPr="0099247E">
        <w:tc>
          <w:tcPr>
            <w:tcW w:w="675" w:type="dxa"/>
          </w:tcPr>
          <w:p w:rsidR="00A50CAE" w:rsidRPr="0099247E" w:rsidRDefault="00A50CAE" w:rsidP="00A50CAE">
            <w:pPr>
              <w:tabs>
                <w:tab w:val="left" w:pos="709"/>
              </w:tabs>
              <w:spacing w:before="60" w:after="60" w:line="320" w:lineRule="exact"/>
              <w:jc w:val="both"/>
              <w:rPr>
                <w:rFonts w:eastAsia="Calibri"/>
                <w:i/>
                <w:color w:val="000000"/>
                <w:sz w:val="28"/>
                <w:szCs w:val="28"/>
              </w:rPr>
            </w:pPr>
          </w:p>
        </w:tc>
        <w:tc>
          <w:tcPr>
            <w:tcW w:w="1843" w:type="dxa"/>
          </w:tcPr>
          <w:p w:rsidR="00A50CAE" w:rsidRPr="0099247E" w:rsidRDefault="00A50CAE" w:rsidP="00A50CAE">
            <w:pPr>
              <w:tabs>
                <w:tab w:val="left" w:pos="709"/>
              </w:tabs>
              <w:spacing w:before="60" w:after="60" w:line="320" w:lineRule="exact"/>
              <w:jc w:val="both"/>
              <w:rPr>
                <w:rFonts w:eastAsia="Calibri"/>
                <w:i/>
                <w:color w:val="000000"/>
                <w:sz w:val="28"/>
                <w:szCs w:val="28"/>
              </w:rPr>
            </w:pPr>
          </w:p>
        </w:tc>
        <w:tc>
          <w:tcPr>
            <w:tcW w:w="1701" w:type="dxa"/>
          </w:tcPr>
          <w:p w:rsidR="00A50CAE" w:rsidRPr="0099247E" w:rsidRDefault="00A50CAE" w:rsidP="00A50CAE">
            <w:pPr>
              <w:tabs>
                <w:tab w:val="left" w:pos="709"/>
              </w:tabs>
              <w:spacing w:before="60" w:after="60" w:line="320" w:lineRule="exact"/>
              <w:jc w:val="both"/>
              <w:rPr>
                <w:rFonts w:eastAsia="Calibri"/>
                <w:i/>
                <w:color w:val="000000"/>
                <w:sz w:val="28"/>
                <w:szCs w:val="28"/>
              </w:rPr>
            </w:pPr>
          </w:p>
        </w:tc>
        <w:tc>
          <w:tcPr>
            <w:tcW w:w="2045" w:type="dxa"/>
          </w:tcPr>
          <w:p w:rsidR="00A50CAE" w:rsidRPr="0099247E" w:rsidRDefault="00A50CAE" w:rsidP="00A50CAE">
            <w:pPr>
              <w:tabs>
                <w:tab w:val="left" w:pos="709"/>
              </w:tabs>
              <w:spacing w:before="60" w:after="60" w:line="320" w:lineRule="exact"/>
              <w:jc w:val="both"/>
              <w:rPr>
                <w:rFonts w:eastAsia="Calibri"/>
                <w:i/>
                <w:color w:val="000000"/>
                <w:sz w:val="28"/>
                <w:szCs w:val="28"/>
              </w:rPr>
            </w:pPr>
          </w:p>
        </w:tc>
        <w:tc>
          <w:tcPr>
            <w:tcW w:w="3483" w:type="dxa"/>
          </w:tcPr>
          <w:p w:rsidR="00A50CAE" w:rsidRPr="0099247E" w:rsidRDefault="00A50CAE" w:rsidP="00A50CAE">
            <w:pPr>
              <w:tabs>
                <w:tab w:val="left" w:pos="709"/>
              </w:tabs>
              <w:spacing w:before="60" w:after="60" w:line="320" w:lineRule="exact"/>
              <w:jc w:val="both"/>
              <w:rPr>
                <w:rFonts w:eastAsia="Calibri"/>
                <w:i/>
                <w:color w:val="000000"/>
                <w:sz w:val="28"/>
                <w:szCs w:val="28"/>
              </w:rPr>
            </w:pPr>
          </w:p>
        </w:tc>
      </w:tr>
      <w:tr w:rsidR="00A15798" w:rsidRPr="0099247E">
        <w:tc>
          <w:tcPr>
            <w:tcW w:w="675" w:type="dxa"/>
          </w:tcPr>
          <w:p w:rsidR="00A15798" w:rsidRPr="0099247E" w:rsidRDefault="00A15798" w:rsidP="00A50CAE">
            <w:pPr>
              <w:tabs>
                <w:tab w:val="left" w:pos="709"/>
              </w:tabs>
              <w:spacing w:before="60" w:after="60" w:line="320" w:lineRule="exact"/>
              <w:jc w:val="both"/>
              <w:rPr>
                <w:rFonts w:eastAsia="Calibri"/>
                <w:i/>
                <w:color w:val="000000"/>
                <w:sz w:val="28"/>
                <w:szCs w:val="28"/>
              </w:rPr>
            </w:pPr>
          </w:p>
        </w:tc>
        <w:tc>
          <w:tcPr>
            <w:tcW w:w="1843" w:type="dxa"/>
          </w:tcPr>
          <w:p w:rsidR="00A15798" w:rsidRPr="0099247E" w:rsidRDefault="00A15798" w:rsidP="00A50CAE">
            <w:pPr>
              <w:tabs>
                <w:tab w:val="left" w:pos="709"/>
              </w:tabs>
              <w:spacing w:before="60" w:after="60" w:line="320" w:lineRule="exact"/>
              <w:jc w:val="both"/>
              <w:rPr>
                <w:rFonts w:eastAsia="Calibri"/>
                <w:i/>
                <w:color w:val="000000"/>
                <w:sz w:val="28"/>
                <w:szCs w:val="28"/>
              </w:rPr>
            </w:pPr>
          </w:p>
        </w:tc>
        <w:tc>
          <w:tcPr>
            <w:tcW w:w="1701" w:type="dxa"/>
          </w:tcPr>
          <w:p w:rsidR="00A15798" w:rsidRPr="0099247E" w:rsidRDefault="00A15798" w:rsidP="00A50CAE">
            <w:pPr>
              <w:tabs>
                <w:tab w:val="left" w:pos="709"/>
              </w:tabs>
              <w:spacing w:before="60" w:after="60" w:line="320" w:lineRule="exact"/>
              <w:jc w:val="both"/>
              <w:rPr>
                <w:rFonts w:eastAsia="Calibri"/>
                <w:i/>
                <w:color w:val="000000"/>
                <w:sz w:val="28"/>
                <w:szCs w:val="28"/>
              </w:rPr>
            </w:pPr>
          </w:p>
        </w:tc>
        <w:tc>
          <w:tcPr>
            <w:tcW w:w="2045" w:type="dxa"/>
          </w:tcPr>
          <w:p w:rsidR="00A15798" w:rsidRPr="0099247E" w:rsidRDefault="00A15798" w:rsidP="00A50CAE">
            <w:pPr>
              <w:tabs>
                <w:tab w:val="left" w:pos="709"/>
              </w:tabs>
              <w:spacing w:before="60" w:after="60" w:line="320" w:lineRule="exact"/>
              <w:jc w:val="both"/>
              <w:rPr>
                <w:rFonts w:eastAsia="Calibri"/>
                <w:i/>
                <w:color w:val="000000"/>
                <w:sz w:val="28"/>
                <w:szCs w:val="28"/>
              </w:rPr>
            </w:pPr>
          </w:p>
        </w:tc>
        <w:tc>
          <w:tcPr>
            <w:tcW w:w="3483" w:type="dxa"/>
          </w:tcPr>
          <w:p w:rsidR="00A15798" w:rsidRPr="0099247E" w:rsidRDefault="00A15798" w:rsidP="00A50CAE">
            <w:pPr>
              <w:tabs>
                <w:tab w:val="left" w:pos="709"/>
              </w:tabs>
              <w:spacing w:before="60" w:after="60" w:line="320" w:lineRule="exact"/>
              <w:jc w:val="both"/>
              <w:rPr>
                <w:rFonts w:eastAsia="Calibri"/>
                <w:i/>
                <w:color w:val="000000"/>
                <w:sz w:val="28"/>
                <w:szCs w:val="28"/>
              </w:rPr>
            </w:pPr>
          </w:p>
        </w:tc>
      </w:tr>
    </w:tbl>
    <w:p w:rsidR="00A50CAE" w:rsidRPr="0099247E" w:rsidRDefault="00A50CAE" w:rsidP="003448F9">
      <w:pPr>
        <w:numPr>
          <w:ilvl w:val="0"/>
          <w:numId w:val="25"/>
        </w:numPr>
        <w:tabs>
          <w:tab w:val="left" w:pos="851"/>
        </w:tabs>
        <w:spacing w:before="120" w:after="120" w:line="320" w:lineRule="exact"/>
        <w:ind w:left="714" w:hanging="357"/>
        <w:jc w:val="both"/>
        <w:rPr>
          <w:rFonts w:eastAsia="Calibri"/>
          <w:i/>
          <w:color w:val="000000"/>
          <w:sz w:val="26"/>
          <w:szCs w:val="26"/>
        </w:rPr>
      </w:pPr>
      <w:r w:rsidRPr="0099247E">
        <w:rPr>
          <w:rFonts w:eastAsia="Calibri"/>
          <w:i/>
          <w:color w:val="000000"/>
          <w:sz w:val="26"/>
          <w:szCs w:val="26"/>
        </w:rPr>
        <w:t xml:space="preserve">Bảng thống kê gia súc, chim và động vật hoang dã xuất hiện trong tháng: theo mẫu tại </w:t>
      </w:r>
      <w:r w:rsidRPr="0099247E">
        <w:rPr>
          <w:rFonts w:eastAsia="Calibri"/>
          <w:b/>
          <w:i/>
          <w:color w:val="000000"/>
          <w:sz w:val="26"/>
          <w:szCs w:val="26"/>
        </w:rPr>
        <w:t xml:space="preserve">Sổ tay kiểm soát chim và động vật hoang dã. </w:t>
      </w:r>
    </w:p>
    <w:p w:rsidR="00A50CAE" w:rsidRPr="0099247E" w:rsidRDefault="00A50CAE" w:rsidP="003448F9">
      <w:pPr>
        <w:numPr>
          <w:ilvl w:val="0"/>
          <w:numId w:val="23"/>
        </w:numPr>
        <w:tabs>
          <w:tab w:val="left" w:pos="900"/>
        </w:tabs>
        <w:spacing w:before="120" w:after="120" w:line="320" w:lineRule="exact"/>
        <w:ind w:left="851" w:hanging="491"/>
        <w:jc w:val="both"/>
        <w:rPr>
          <w:rFonts w:eastAsia="Calibri"/>
          <w:b/>
          <w:color w:val="000000"/>
          <w:sz w:val="28"/>
          <w:szCs w:val="28"/>
        </w:rPr>
      </w:pPr>
      <w:r w:rsidRPr="0099247E">
        <w:rPr>
          <w:rFonts w:eastAsia="Calibri"/>
          <w:b/>
          <w:color w:val="000000"/>
          <w:sz w:val="28"/>
          <w:szCs w:val="28"/>
        </w:rPr>
        <w:t>Hoạt động kiểm tra – giám sát</w:t>
      </w:r>
    </w:p>
    <w:p w:rsidR="00A50CAE" w:rsidRPr="0099247E" w:rsidRDefault="00A50CAE" w:rsidP="003448F9">
      <w:pPr>
        <w:numPr>
          <w:ilvl w:val="0"/>
          <w:numId w:val="25"/>
        </w:numPr>
        <w:tabs>
          <w:tab w:val="left" w:pos="851"/>
        </w:tabs>
        <w:spacing w:before="120" w:after="120" w:line="320" w:lineRule="exact"/>
        <w:ind w:left="714" w:hanging="357"/>
        <w:jc w:val="both"/>
        <w:rPr>
          <w:rFonts w:eastAsia="Calibri"/>
          <w:i/>
          <w:color w:val="000000"/>
          <w:sz w:val="26"/>
          <w:szCs w:val="26"/>
        </w:rPr>
      </w:pPr>
      <w:r w:rsidRPr="0099247E">
        <w:rPr>
          <w:rFonts w:eastAsia="Calibri"/>
          <w:i/>
          <w:color w:val="000000"/>
          <w:sz w:val="26"/>
          <w:szCs w:val="26"/>
        </w:rPr>
        <w:lastRenderedPageBreak/>
        <w:t xml:space="preserve">Thống kê số lượng Đoàn kiểm tra, đánh giá </w:t>
      </w:r>
      <w:r w:rsidRPr="0099247E">
        <w:rPr>
          <w:rFonts w:eastAsia="Calibri"/>
          <w:b/>
          <w:i/>
          <w:color w:val="000000"/>
          <w:sz w:val="26"/>
          <w:szCs w:val="26"/>
        </w:rPr>
        <w:t xml:space="preserve">an toàn hàng không, duy trì điều kiện khai thác cảng, PCCC, PCTT&amp;TKCN </w:t>
      </w:r>
      <w:r w:rsidRPr="0099247E">
        <w:rPr>
          <w:rFonts w:eastAsia="Calibri"/>
          <w:i/>
          <w:color w:val="000000"/>
          <w:sz w:val="26"/>
          <w:szCs w:val="26"/>
        </w:rPr>
        <w:t>của cơ quan quản lý nhà nước, các cảng hàng không</w:t>
      </w:r>
      <w:r w:rsidRPr="0099247E">
        <w:rPr>
          <w:rFonts w:eastAsia="Calibri"/>
          <w:b/>
          <w:i/>
          <w:color w:val="000000"/>
          <w:sz w:val="26"/>
          <w:szCs w:val="26"/>
        </w:rPr>
        <w:t xml:space="preserve"> </w:t>
      </w:r>
      <w:r w:rsidRPr="0099247E">
        <w:rPr>
          <w:rFonts w:eastAsia="Calibri"/>
          <w:i/>
          <w:color w:val="000000"/>
          <w:sz w:val="26"/>
          <w:szCs w:val="26"/>
        </w:rPr>
        <w:t>trong tháng</w:t>
      </w:r>
    </w:p>
    <w:p w:rsidR="00A50CAE" w:rsidRPr="0099247E" w:rsidRDefault="00A50CAE" w:rsidP="003448F9">
      <w:pPr>
        <w:numPr>
          <w:ilvl w:val="0"/>
          <w:numId w:val="25"/>
        </w:numPr>
        <w:tabs>
          <w:tab w:val="left" w:pos="851"/>
        </w:tabs>
        <w:spacing w:before="120" w:after="120" w:line="320" w:lineRule="exact"/>
        <w:ind w:left="714" w:hanging="357"/>
        <w:jc w:val="both"/>
        <w:rPr>
          <w:rFonts w:eastAsia="Calibri"/>
          <w:i/>
          <w:color w:val="000000"/>
          <w:sz w:val="26"/>
          <w:szCs w:val="26"/>
        </w:rPr>
      </w:pPr>
      <w:r w:rsidRPr="0099247E">
        <w:rPr>
          <w:rFonts w:eastAsia="Calibri"/>
          <w:i/>
          <w:color w:val="000000"/>
          <w:sz w:val="26"/>
          <w:szCs w:val="26"/>
        </w:rPr>
        <w:t>Tình hình thực hiện các khuyến cáo khắc phục của Đoàn kiểm tra.</w:t>
      </w:r>
    </w:p>
    <w:tbl>
      <w:tblPr>
        <w:tblW w:w="8820"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0"/>
        <w:gridCol w:w="2115"/>
        <w:gridCol w:w="1985"/>
        <w:gridCol w:w="1701"/>
        <w:gridCol w:w="2049"/>
      </w:tblGrid>
      <w:tr w:rsidR="00A50CAE" w:rsidRPr="0099247E">
        <w:tc>
          <w:tcPr>
            <w:tcW w:w="970" w:type="dxa"/>
            <w:shd w:val="clear" w:color="auto" w:fill="auto"/>
          </w:tcPr>
          <w:p w:rsidR="00A50CAE" w:rsidRPr="0099247E" w:rsidRDefault="00A50CAE" w:rsidP="00412C19">
            <w:pPr>
              <w:tabs>
                <w:tab w:val="left" w:pos="851"/>
              </w:tabs>
              <w:spacing w:before="120" w:after="120" w:line="320" w:lineRule="exact"/>
              <w:jc w:val="center"/>
              <w:rPr>
                <w:rFonts w:eastAsia="Calibri"/>
                <w:b/>
                <w:i/>
                <w:color w:val="000000"/>
                <w:sz w:val="26"/>
                <w:szCs w:val="26"/>
              </w:rPr>
            </w:pPr>
            <w:r w:rsidRPr="0099247E">
              <w:rPr>
                <w:rFonts w:eastAsia="Calibri"/>
                <w:b/>
                <w:i/>
                <w:color w:val="000000"/>
                <w:sz w:val="26"/>
                <w:szCs w:val="26"/>
              </w:rPr>
              <w:t>STT</w:t>
            </w:r>
          </w:p>
        </w:tc>
        <w:tc>
          <w:tcPr>
            <w:tcW w:w="2115" w:type="dxa"/>
            <w:shd w:val="clear" w:color="auto" w:fill="auto"/>
          </w:tcPr>
          <w:p w:rsidR="00A50CAE" w:rsidRPr="0099247E" w:rsidRDefault="00A50CAE" w:rsidP="00412C19">
            <w:pPr>
              <w:tabs>
                <w:tab w:val="left" w:pos="851"/>
              </w:tabs>
              <w:spacing w:before="120" w:after="120" w:line="320" w:lineRule="exact"/>
              <w:jc w:val="center"/>
              <w:rPr>
                <w:rFonts w:eastAsia="Calibri"/>
                <w:b/>
                <w:i/>
                <w:color w:val="000000"/>
                <w:sz w:val="26"/>
                <w:szCs w:val="26"/>
              </w:rPr>
            </w:pPr>
            <w:r w:rsidRPr="0099247E">
              <w:rPr>
                <w:rFonts w:eastAsia="Calibri"/>
                <w:b/>
                <w:i/>
                <w:color w:val="000000"/>
                <w:sz w:val="26"/>
                <w:szCs w:val="26"/>
              </w:rPr>
              <w:t>Đoàn kiểm tra</w:t>
            </w:r>
          </w:p>
        </w:tc>
        <w:tc>
          <w:tcPr>
            <w:tcW w:w="1985" w:type="dxa"/>
            <w:shd w:val="clear" w:color="auto" w:fill="auto"/>
          </w:tcPr>
          <w:p w:rsidR="00A50CAE" w:rsidRPr="0099247E" w:rsidRDefault="00A50CAE" w:rsidP="00412C19">
            <w:pPr>
              <w:tabs>
                <w:tab w:val="left" w:pos="851"/>
              </w:tabs>
              <w:spacing w:before="120" w:after="120" w:line="320" w:lineRule="exact"/>
              <w:jc w:val="center"/>
              <w:rPr>
                <w:rFonts w:eastAsia="Calibri"/>
                <w:b/>
                <w:i/>
                <w:color w:val="000000"/>
                <w:sz w:val="26"/>
                <w:szCs w:val="26"/>
              </w:rPr>
            </w:pPr>
            <w:r w:rsidRPr="0099247E">
              <w:rPr>
                <w:rFonts w:eastAsia="Calibri"/>
                <w:b/>
                <w:i/>
                <w:color w:val="000000"/>
                <w:sz w:val="26"/>
                <w:szCs w:val="26"/>
              </w:rPr>
              <w:t>Nội dung khuyến cáo</w:t>
            </w:r>
          </w:p>
        </w:tc>
        <w:tc>
          <w:tcPr>
            <w:tcW w:w="1701" w:type="dxa"/>
            <w:shd w:val="clear" w:color="auto" w:fill="auto"/>
          </w:tcPr>
          <w:p w:rsidR="00A50CAE" w:rsidRPr="0099247E" w:rsidRDefault="00A50CAE" w:rsidP="00412C19">
            <w:pPr>
              <w:tabs>
                <w:tab w:val="left" w:pos="851"/>
              </w:tabs>
              <w:spacing w:before="120" w:after="120" w:line="320" w:lineRule="exact"/>
              <w:jc w:val="center"/>
              <w:rPr>
                <w:rFonts w:eastAsia="Calibri"/>
                <w:b/>
                <w:i/>
                <w:color w:val="000000"/>
                <w:sz w:val="26"/>
                <w:szCs w:val="26"/>
              </w:rPr>
            </w:pPr>
            <w:r w:rsidRPr="0099247E">
              <w:rPr>
                <w:rFonts w:eastAsia="Calibri"/>
                <w:b/>
                <w:i/>
                <w:color w:val="000000"/>
                <w:sz w:val="26"/>
                <w:szCs w:val="26"/>
              </w:rPr>
              <w:t>Thời hạn khắc phục</w:t>
            </w:r>
          </w:p>
        </w:tc>
        <w:tc>
          <w:tcPr>
            <w:tcW w:w="2049" w:type="dxa"/>
            <w:shd w:val="clear" w:color="auto" w:fill="auto"/>
          </w:tcPr>
          <w:p w:rsidR="00A50CAE" w:rsidRPr="0099247E" w:rsidRDefault="00A50CAE" w:rsidP="00412C19">
            <w:pPr>
              <w:tabs>
                <w:tab w:val="left" w:pos="851"/>
              </w:tabs>
              <w:spacing w:before="120" w:after="120" w:line="320" w:lineRule="exact"/>
              <w:jc w:val="center"/>
              <w:rPr>
                <w:rFonts w:eastAsia="Calibri"/>
                <w:b/>
                <w:i/>
                <w:color w:val="000000"/>
                <w:sz w:val="26"/>
                <w:szCs w:val="26"/>
              </w:rPr>
            </w:pPr>
            <w:r w:rsidRPr="0099247E">
              <w:rPr>
                <w:rFonts w:eastAsia="Calibri"/>
                <w:b/>
                <w:i/>
                <w:color w:val="000000"/>
                <w:sz w:val="26"/>
                <w:szCs w:val="26"/>
              </w:rPr>
              <w:t>Tình trạng khắc phục</w:t>
            </w:r>
          </w:p>
        </w:tc>
      </w:tr>
      <w:tr w:rsidR="00A50CAE" w:rsidRPr="0099247E">
        <w:tc>
          <w:tcPr>
            <w:tcW w:w="970" w:type="dxa"/>
            <w:shd w:val="clear" w:color="auto" w:fill="auto"/>
          </w:tcPr>
          <w:p w:rsidR="00A50CAE" w:rsidRPr="0099247E" w:rsidRDefault="00A50CAE" w:rsidP="00412C19">
            <w:pPr>
              <w:tabs>
                <w:tab w:val="left" w:pos="851"/>
              </w:tabs>
              <w:spacing w:before="120" w:after="120" w:line="320" w:lineRule="exact"/>
              <w:jc w:val="both"/>
              <w:rPr>
                <w:rFonts w:eastAsia="Calibri"/>
                <w:i/>
                <w:color w:val="000000"/>
                <w:sz w:val="26"/>
                <w:szCs w:val="26"/>
              </w:rPr>
            </w:pPr>
          </w:p>
        </w:tc>
        <w:tc>
          <w:tcPr>
            <w:tcW w:w="2115" w:type="dxa"/>
            <w:shd w:val="clear" w:color="auto" w:fill="auto"/>
          </w:tcPr>
          <w:p w:rsidR="00A50CAE" w:rsidRPr="0099247E" w:rsidRDefault="00A50CAE" w:rsidP="00412C19">
            <w:pPr>
              <w:tabs>
                <w:tab w:val="left" w:pos="851"/>
              </w:tabs>
              <w:spacing w:before="120" w:after="120" w:line="320" w:lineRule="exact"/>
              <w:jc w:val="both"/>
              <w:rPr>
                <w:rFonts w:eastAsia="Calibri"/>
                <w:i/>
                <w:color w:val="000000"/>
                <w:sz w:val="26"/>
                <w:szCs w:val="26"/>
              </w:rPr>
            </w:pPr>
          </w:p>
        </w:tc>
        <w:tc>
          <w:tcPr>
            <w:tcW w:w="1985" w:type="dxa"/>
            <w:shd w:val="clear" w:color="auto" w:fill="auto"/>
          </w:tcPr>
          <w:p w:rsidR="00A50CAE" w:rsidRPr="0099247E" w:rsidRDefault="00A50CAE" w:rsidP="00412C19">
            <w:pPr>
              <w:tabs>
                <w:tab w:val="left" w:pos="851"/>
              </w:tabs>
              <w:spacing w:before="120" w:after="120" w:line="320" w:lineRule="exact"/>
              <w:jc w:val="both"/>
              <w:rPr>
                <w:rFonts w:eastAsia="Calibri"/>
                <w:i/>
                <w:color w:val="000000"/>
                <w:sz w:val="26"/>
                <w:szCs w:val="26"/>
              </w:rPr>
            </w:pPr>
          </w:p>
        </w:tc>
        <w:tc>
          <w:tcPr>
            <w:tcW w:w="1701" w:type="dxa"/>
            <w:shd w:val="clear" w:color="auto" w:fill="auto"/>
          </w:tcPr>
          <w:p w:rsidR="00A50CAE" w:rsidRPr="0099247E" w:rsidRDefault="00A50CAE" w:rsidP="00412C19">
            <w:pPr>
              <w:tabs>
                <w:tab w:val="left" w:pos="851"/>
              </w:tabs>
              <w:spacing w:before="120" w:after="120" w:line="320" w:lineRule="exact"/>
              <w:jc w:val="both"/>
              <w:rPr>
                <w:rFonts w:eastAsia="Calibri"/>
                <w:i/>
                <w:color w:val="000000"/>
                <w:sz w:val="26"/>
                <w:szCs w:val="26"/>
              </w:rPr>
            </w:pPr>
          </w:p>
        </w:tc>
        <w:tc>
          <w:tcPr>
            <w:tcW w:w="2049" w:type="dxa"/>
            <w:shd w:val="clear" w:color="auto" w:fill="auto"/>
          </w:tcPr>
          <w:p w:rsidR="00A50CAE" w:rsidRPr="0099247E" w:rsidRDefault="00A50CAE" w:rsidP="00412C19">
            <w:pPr>
              <w:tabs>
                <w:tab w:val="left" w:pos="851"/>
              </w:tabs>
              <w:spacing w:before="120" w:after="120" w:line="320" w:lineRule="exact"/>
              <w:jc w:val="both"/>
              <w:rPr>
                <w:rFonts w:eastAsia="Calibri"/>
                <w:i/>
                <w:color w:val="000000"/>
                <w:sz w:val="26"/>
                <w:szCs w:val="26"/>
              </w:rPr>
            </w:pPr>
          </w:p>
        </w:tc>
      </w:tr>
      <w:tr w:rsidR="00A50CAE" w:rsidRPr="0099247E">
        <w:tc>
          <w:tcPr>
            <w:tcW w:w="970" w:type="dxa"/>
            <w:shd w:val="clear" w:color="auto" w:fill="auto"/>
          </w:tcPr>
          <w:p w:rsidR="00A50CAE" w:rsidRPr="0099247E" w:rsidRDefault="00A50CAE" w:rsidP="00412C19">
            <w:pPr>
              <w:tabs>
                <w:tab w:val="left" w:pos="851"/>
              </w:tabs>
              <w:spacing w:before="120" w:after="120" w:line="320" w:lineRule="exact"/>
              <w:jc w:val="both"/>
              <w:rPr>
                <w:rFonts w:eastAsia="Calibri"/>
                <w:i/>
                <w:color w:val="000000"/>
                <w:sz w:val="26"/>
                <w:szCs w:val="26"/>
              </w:rPr>
            </w:pPr>
          </w:p>
        </w:tc>
        <w:tc>
          <w:tcPr>
            <w:tcW w:w="2115" w:type="dxa"/>
            <w:shd w:val="clear" w:color="auto" w:fill="auto"/>
          </w:tcPr>
          <w:p w:rsidR="00A50CAE" w:rsidRPr="0099247E" w:rsidRDefault="00A50CAE" w:rsidP="00412C19">
            <w:pPr>
              <w:tabs>
                <w:tab w:val="left" w:pos="851"/>
              </w:tabs>
              <w:spacing w:before="120" w:after="120" w:line="320" w:lineRule="exact"/>
              <w:jc w:val="both"/>
              <w:rPr>
                <w:rFonts w:eastAsia="Calibri"/>
                <w:i/>
                <w:color w:val="000000"/>
                <w:sz w:val="26"/>
                <w:szCs w:val="26"/>
              </w:rPr>
            </w:pPr>
          </w:p>
        </w:tc>
        <w:tc>
          <w:tcPr>
            <w:tcW w:w="1985" w:type="dxa"/>
            <w:shd w:val="clear" w:color="auto" w:fill="auto"/>
          </w:tcPr>
          <w:p w:rsidR="00A50CAE" w:rsidRPr="0099247E" w:rsidRDefault="00A50CAE" w:rsidP="00412C19">
            <w:pPr>
              <w:tabs>
                <w:tab w:val="left" w:pos="851"/>
              </w:tabs>
              <w:spacing w:before="120" w:after="120" w:line="320" w:lineRule="exact"/>
              <w:jc w:val="both"/>
              <w:rPr>
                <w:rFonts w:eastAsia="Calibri"/>
                <w:i/>
                <w:color w:val="000000"/>
                <w:sz w:val="26"/>
                <w:szCs w:val="26"/>
              </w:rPr>
            </w:pPr>
          </w:p>
        </w:tc>
        <w:tc>
          <w:tcPr>
            <w:tcW w:w="1701" w:type="dxa"/>
            <w:shd w:val="clear" w:color="auto" w:fill="auto"/>
          </w:tcPr>
          <w:p w:rsidR="00A50CAE" w:rsidRPr="0099247E" w:rsidRDefault="00A50CAE" w:rsidP="00412C19">
            <w:pPr>
              <w:tabs>
                <w:tab w:val="left" w:pos="851"/>
              </w:tabs>
              <w:spacing w:before="120" w:after="120" w:line="320" w:lineRule="exact"/>
              <w:jc w:val="both"/>
              <w:rPr>
                <w:rFonts w:eastAsia="Calibri"/>
                <w:i/>
                <w:color w:val="000000"/>
                <w:sz w:val="26"/>
                <w:szCs w:val="26"/>
              </w:rPr>
            </w:pPr>
          </w:p>
        </w:tc>
        <w:tc>
          <w:tcPr>
            <w:tcW w:w="2049" w:type="dxa"/>
            <w:shd w:val="clear" w:color="auto" w:fill="auto"/>
          </w:tcPr>
          <w:p w:rsidR="00A50CAE" w:rsidRPr="0099247E" w:rsidRDefault="00A50CAE" w:rsidP="00412C19">
            <w:pPr>
              <w:tabs>
                <w:tab w:val="left" w:pos="851"/>
              </w:tabs>
              <w:spacing w:before="120" w:after="120" w:line="320" w:lineRule="exact"/>
              <w:jc w:val="both"/>
              <w:rPr>
                <w:rFonts w:eastAsia="Calibri"/>
                <w:i/>
                <w:color w:val="000000"/>
                <w:sz w:val="26"/>
                <w:szCs w:val="26"/>
              </w:rPr>
            </w:pPr>
          </w:p>
        </w:tc>
      </w:tr>
    </w:tbl>
    <w:p w:rsidR="00A50CAE" w:rsidRPr="0099247E" w:rsidRDefault="00A50CAE" w:rsidP="003448F9">
      <w:pPr>
        <w:numPr>
          <w:ilvl w:val="0"/>
          <w:numId w:val="23"/>
        </w:numPr>
        <w:tabs>
          <w:tab w:val="left" w:pos="900"/>
        </w:tabs>
        <w:spacing w:before="120" w:after="120" w:line="320" w:lineRule="exact"/>
        <w:ind w:left="851" w:hanging="491"/>
        <w:jc w:val="both"/>
        <w:rPr>
          <w:rFonts w:eastAsia="Calibri"/>
          <w:b/>
          <w:color w:val="000000"/>
          <w:sz w:val="28"/>
          <w:szCs w:val="28"/>
        </w:rPr>
      </w:pPr>
      <w:r w:rsidRPr="0099247E">
        <w:rPr>
          <w:rFonts w:eastAsia="Calibri"/>
          <w:b/>
          <w:color w:val="000000"/>
          <w:sz w:val="28"/>
          <w:szCs w:val="28"/>
        </w:rPr>
        <w:t xml:space="preserve">Đánh giá sự cố - vụ việc </w:t>
      </w:r>
    </w:p>
    <w:p w:rsidR="00A50CAE" w:rsidRPr="0099247E" w:rsidRDefault="00A50CAE" w:rsidP="003448F9">
      <w:pPr>
        <w:numPr>
          <w:ilvl w:val="0"/>
          <w:numId w:val="25"/>
        </w:numPr>
        <w:tabs>
          <w:tab w:val="left" w:pos="851"/>
        </w:tabs>
        <w:spacing w:before="120" w:after="120" w:line="320" w:lineRule="exact"/>
        <w:ind w:left="714" w:hanging="357"/>
        <w:jc w:val="both"/>
        <w:rPr>
          <w:rFonts w:eastAsia="Calibri"/>
          <w:i/>
          <w:color w:val="000000"/>
          <w:sz w:val="26"/>
          <w:szCs w:val="26"/>
        </w:rPr>
      </w:pPr>
      <w:r w:rsidRPr="0099247E">
        <w:rPr>
          <w:rFonts w:eastAsia="Calibri"/>
          <w:i/>
          <w:color w:val="000000"/>
          <w:sz w:val="26"/>
          <w:szCs w:val="26"/>
        </w:rPr>
        <w:t>Thống kê số lượng các tai nạn/sự cố/vụ việc tại cảng hàng không; So sánh số lượng vụ việc tháng này so với số liệu tháng trước.</w:t>
      </w:r>
    </w:p>
    <w:p w:rsidR="00A50CAE" w:rsidRPr="0099247E" w:rsidRDefault="00A50CAE" w:rsidP="003448F9">
      <w:pPr>
        <w:numPr>
          <w:ilvl w:val="0"/>
          <w:numId w:val="27"/>
        </w:numPr>
        <w:tabs>
          <w:tab w:val="left" w:pos="851"/>
        </w:tabs>
        <w:spacing w:before="120" w:after="120" w:line="320" w:lineRule="exact"/>
        <w:contextualSpacing/>
        <w:jc w:val="both"/>
        <w:rPr>
          <w:rFonts w:eastAsia="Calibri"/>
          <w:i/>
          <w:color w:val="000000"/>
          <w:sz w:val="26"/>
          <w:szCs w:val="26"/>
          <w:lang w:val="vi-VN"/>
        </w:rPr>
      </w:pPr>
      <w:r w:rsidRPr="0099247E">
        <w:rPr>
          <w:rFonts w:eastAsia="Calibri"/>
          <w:i/>
          <w:color w:val="000000"/>
          <w:sz w:val="26"/>
          <w:szCs w:val="26"/>
        </w:rPr>
        <w:t xml:space="preserve">Phân loại sự cố/vụ việc theo mức độ vụ việc: (tham khảo mức vụ việc tại </w:t>
      </w:r>
      <w:bookmarkStart w:id="42" w:name="_Toc458006161"/>
      <w:r w:rsidRPr="0099247E">
        <w:rPr>
          <w:rFonts w:eastAsia="Calibri"/>
          <w:bCs/>
          <w:i/>
          <w:color w:val="000000"/>
          <w:sz w:val="26"/>
          <w:szCs w:val="26"/>
          <w:lang w:val="vi-VN"/>
        </w:rPr>
        <w:t>Điều 35. Yêu cầu về báo cáo tai nạn, sự cố, vụ việc an toàn khai thác cảng hàng không, sân bay</w:t>
      </w:r>
      <w:bookmarkEnd w:id="42"/>
      <w:r w:rsidRPr="0099247E">
        <w:rPr>
          <w:rFonts w:eastAsia="Calibri"/>
          <w:bCs/>
          <w:i/>
          <w:color w:val="000000"/>
          <w:sz w:val="26"/>
          <w:szCs w:val="26"/>
          <w:lang w:val="vi-VN"/>
        </w:rPr>
        <w:t xml:space="preserve"> – Thông tư 17). </w:t>
      </w:r>
    </w:p>
    <w:tbl>
      <w:tblPr>
        <w:tblW w:w="874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8"/>
        <w:gridCol w:w="2693"/>
        <w:gridCol w:w="4630"/>
      </w:tblGrid>
      <w:tr w:rsidR="00A50CAE" w:rsidRPr="0099247E">
        <w:tc>
          <w:tcPr>
            <w:tcW w:w="1418" w:type="dxa"/>
            <w:shd w:val="clear" w:color="auto" w:fill="auto"/>
          </w:tcPr>
          <w:p w:rsidR="00A50CAE" w:rsidRPr="0099247E" w:rsidRDefault="00A50CAE" w:rsidP="00412C19">
            <w:pPr>
              <w:tabs>
                <w:tab w:val="left" w:pos="851"/>
              </w:tabs>
              <w:spacing w:before="60" w:after="60" w:line="320" w:lineRule="exact"/>
              <w:jc w:val="center"/>
              <w:rPr>
                <w:rFonts w:eastAsia="Calibri"/>
                <w:b/>
                <w:i/>
                <w:color w:val="000000"/>
                <w:sz w:val="26"/>
                <w:szCs w:val="26"/>
              </w:rPr>
            </w:pPr>
            <w:r w:rsidRPr="0099247E">
              <w:rPr>
                <w:rFonts w:eastAsia="Calibri"/>
                <w:b/>
                <w:i/>
                <w:color w:val="000000"/>
                <w:sz w:val="26"/>
                <w:szCs w:val="26"/>
              </w:rPr>
              <w:t>STT</w:t>
            </w:r>
          </w:p>
        </w:tc>
        <w:tc>
          <w:tcPr>
            <w:tcW w:w="2693" w:type="dxa"/>
            <w:shd w:val="clear" w:color="auto" w:fill="auto"/>
          </w:tcPr>
          <w:p w:rsidR="00A50CAE" w:rsidRPr="0099247E" w:rsidRDefault="00A50CAE" w:rsidP="00412C19">
            <w:pPr>
              <w:tabs>
                <w:tab w:val="left" w:pos="851"/>
              </w:tabs>
              <w:spacing w:before="60" w:after="60" w:line="320" w:lineRule="exact"/>
              <w:jc w:val="center"/>
              <w:rPr>
                <w:rFonts w:eastAsia="Calibri"/>
                <w:b/>
                <w:i/>
                <w:color w:val="000000"/>
                <w:sz w:val="26"/>
                <w:szCs w:val="26"/>
              </w:rPr>
            </w:pPr>
            <w:r w:rsidRPr="0099247E">
              <w:rPr>
                <w:rFonts w:eastAsia="Calibri"/>
                <w:b/>
                <w:i/>
                <w:color w:val="000000"/>
                <w:sz w:val="26"/>
                <w:szCs w:val="26"/>
              </w:rPr>
              <w:t>Mức vụ việc</w:t>
            </w:r>
          </w:p>
        </w:tc>
        <w:tc>
          <w:tcPr>
            <w:tcW w:w="4630" w:type="dxa"/>
            <w:shd w:val="clear" w:color="auto" w:fill="auto"/>
          </w:tcPr>
          <w:p w:rsidR="00A50CAE" w:rsidRPr="0099247E" w:rsidRDefault="00A50CAE" w:rsidP="00412C19">
            <w:pPr>
              <w:tabs>
                <w:tab w:val="left" w:pos="851"/>
              </w:tabs>
              <w:spacing w:before="60" w:after="60" w:line="320" w:lineRule="exact"/>
              <w:jc w:val="center"/>
              <w:rPr>
                <w:rFonts w:eastAsia="Calibri"/>
                <w:b/>
                <w:i/>
                <w:color w:val="000000"/>
                <w:sz w:val="26"/>
                <w:szCs w:val="26"/>
              </w:rPr>
            </w:pPr>
            <w:r w:rsidRPr="0099247E">
              <w:rPr>
                <w:rFonts w:eastAsia="Calibri"/>
                <w:b/>
                <w:i/>
                <w:color w:val="000000"/>
                <w:sz w:val="26"/>
                <w:szCs w:val="26"/>
              </w:rPr>
              <w:t>Số lượng</w:t>
            </w:r>
          </w:p>
        </w:tc>
      </w:tr>
      <w:tr w:rsidR="00A50CAE" w:rsidRPr="0099247E">
        <w:tc>
          <w:tcPr>
            <w:tcW w:w="1418" w:type="dxa"/>
            <w:shd w:val="clear" w:color="auto" w:fill="auto"/>
          </w:tcPr>
          <w:p w:rsidR="00A50CAE" w:rsidRPr="0099247E" w:rsidRDefault="00A50CAE" w:rsidP="00412C19">
            <w:pPr>
              <w:tabs>
                <w:tab w:val="left" w:pos="851"/>
              </w:tabs>
              <w:spacing w:before="60" w:after="60" w:line="320" w:lineRule="exact"/>
              <w:jc w:val="center"/>
              <w:rPr>
                <w:rFonts w:eastAsia="Calibri"/>
                <w:i/>
                <w:color w:val="000000"/>
                <w:sz w:val="26"/>
                <w:szCs w:val="26"/>
              </w:rPr>
            </w:pPr>
            <w:r w:rsidRPr="0099247E">
              <w:rPr>
                <w:rFonts w:eastAsia="Calibri"/>
                <w:i/>
                <w:color w:val="000000"/>
                <w:sz w:val="26"/>
                <w:szCs w:val="26"/>
              </w:rPr>
              <w:t>1</w:t>
            </w:r>
          </w:p>
        </w:tc>
        <w:tc>
          <w:tcPr>
            <w:tcW w:w="2693" w:type="dxa"/>
            <w:shd w:val="clear" w:color="auto" w:fill="auto"/>
          </w:tcPr>
          <w:p w:rsidR="00A50CAE" w:rsidRPr="0099247E" w:rsidRDefault="00A50CAE" w:rsidP="00412C19">
            <w:pPr>
              <w:tabs>
                <w:tab w:val="left" w:pos="851"/>
              </w:tabs>
              <w:spacing w:before="60" w:after="60" w:line="320" w:lineRule="exact"/>
              <w:jc w:val="both"/>
              <w:rPr>
                <w:rFonts w:eastAsia="Calibri"/>
                <w:i/>
                <w:color w:val="000000"/>
                <w:sz w:val="26"/>
                <w:szCs w:val="26"/>
              </w:rPr>
            </w:pPr>
            <w:r w:rsidRPr="0099247E">
              <w:rPr>
                <w:rFonts w:eastAsia="Calibri"/>
                <w:i/>
                <w:color w:val="000000"/>
                <w:sz w:val="26"/>
                <w:szCs w:val="26"/>
              </w:rPr>
              <w:t>Mức E</w:t>
            </w:r>
          </w:p>
        </w:tc>
        <w:tc>
          <w:tcPr>
            <w:tcW w:w="4630" w:type="dxa"/>
            <w:shd w:val="clear" w:color="auto" w:fill="auto"/>
          </w:tcPr>
          <w:p w:rsidR="00A50CAE" w:rsidRPr="0099247E" w:rsidRDefault="00A50CAE" w:rsidP="00412C19">
            <w:pPr>
              <w:tabs>
                <w:tab w:val="left" w:pos="851"/>
              </w:tabs>
              <w:spacing w:before="60" w:after="60" w:line="320" w:lineRule="exact"/>
              <w:jc w:val="both"/>
              <w:rPr>
                <w:rFonts w:eastAsia="Calibri"/>
                <w:i/>
                <w:color w:val="000000"/>
                <w:sz w:val="26"/>
                <w:szCs w:val="26"/>
              </w:rPr>
            </w:pPr>
          </w:p>
        </w:tc>
      </w:tr>
      <w:tr w:rsidR="00A50CAE" w:rsidRPr="0099247E">
        <w:tc>
          <w:tcPr>
            <w:tcW w:w="1418" w:type="dxa"/>
            <w:shd w:val="clear" w:color="auto" w:fill="auto"/>
          </w:tcPr>
          <w:p w:rsidR="00A50CAE" w:rsidRPr="0099247E" w:rsidRDefault="00A50CAE" w:rsidP="00412C19">
            <w:pPr>
              <w:tabs>
                <w:tab w:val="left" w:pos="851"/>
              </w:tabs>
              <w:spacing w:before="60" w:after="60" w:line="320" w:lineRule="exact"/>
              <w:jc w:val="center"/>
              <w:rPr>
                <w:rFonts w:eastAsia="Calibri"/>
                <w:i/>
                <w:color w:val="000000"/>
                <w:sz w:val="26"/>
                <w:szCs w:val="26"/>
              </w:rPr>
            </w:pPr>
            <w:r w:rsidRPr="0099247E">
              <w:rPr>
                <w:rFonts w:eastAsia="Calibri"/>
                <w:i/>
                <w:color w:val="000000"/>
                <w:sz w:val="26"/>
                <w:szCs w:val="26"/>
              </w:rPr>
              <w:t>2</w:t>
            </w:r>
          </w:p>
        </w:tc>
        <w:tc>
          <w:tcPr>
            <w:tcW w:w="2693" w:type="dxa"/>
            <w:shd w:val="clear" w:color="auto" w:fill="auto"/>
          </w:tcPr>
          <w:p w:rsidR="00A50CAE" w:rsidRPr="0099247E" w:rsidRDefault="00A50CAE" w:rsidP="00412C19">
            <w:pPr>
              <w:tabs>
                <w:tab w:val="left" w:pos="851"/>
              </w:tabs>
              <w:spacing w:before="60" w:after="60" w:line="320" w:lineRule="exact"/>
              <w:jc w:val="both"/>
              <w:rPr>
                <w:rFonts w:eastAsia="Calibri"/>
                <w:i/>
                <w:color w:val="000000"/>
                <w:sz w:val="26"/>
                <w:szCs w:val="26"/>
              </w:rPr>
            </w:pPr>
            <w:r w:rsidRPr="0099247E">
              <w:rPr>
                <w:rFonts w:eastAsia="Calibri"/>
                <w:i/>
                <w:color w:val="000000"/>
                <w:sz w:val="26"/>
                <w:szCs w:val="26"/>
              </w:rPr>
              <w:t>Mức D</w:t>
            </w:r>
          </w:p>
        </w:tc>
        <w:tc>
          <w:tcPr>
            <w:tcW w:w="4630" w:type="dxa"/>
            <w:shd w:val="clear" w:color="auto" w:fill="auto"/>
          </w:tcPr>
          <w:p w:rsidR="00A50CAE" w:rsidRPr="0099247E" w:rsidRDefault="00A50CAE" w:rsidP="00412C19">
            <w:pPr>
              <w:tabs>
                <w:tab w:val="left" w:pos="851"/>
              </w:tabs>
              <w:spacing w:before="60" w:after="60" w:line="320" w:lineRule="exact"/>
              <w:jc w:val="both"/>
              <w:rPr>
                <w:rFonts w:eastAsia="Calibri"/>
                <w:i/>
                <w:color w:val="000000"/>
                <w:sz w:val="26"/>
                <w:szCs w:val="26"/>
              </w:rPr>
            </w:pPr>
          </w:p>
        </w:tc>
      </w:tr>
      <w:tr w:rsidR="00A50CAE" w:rsidRPr="0099247E">
        <w:tc>
          <w:tcPr>
            <w:tcW w:w="1418" w:type="dxa"/>
            <w:shd w:val="clear" w:color="auto" w:fill="auto"/>
          </w:tcPr>
          <w:p w:rsidR="00A50CAE" w:rsidRPr="0099247E" w:rsidRDefault="00A50CAE" w:rsidP="00412C19">
            <w:pPr>
              <w:tabs>
                <w:tab w:val="left" w:pos="851"/>
              </w:tabs>
              <w:spacing w:before="60" w:after="60" w:line="320" w:lineRule="exact"/>
              <w:jc w:val="center"/>
              <w:rPr>
                <w:rFonts w:eastAsia="Calibri"/>
                <w:i/>
                <w:color w:val="000000"/>
                <w:sz w:val="26"/>
                <w:szCs w:val="26"/>
              </w:rPr>
            </w:pPr>
            <w:r w:rsidRPr="0099247E">
              <w:rPr>
                <w:rFonts w:eastAsia="Calibri"/>
                <w:i/>
                <w:color w:val="000000"/>
                <w:sz w:val="26"/>
                <w:szCs w:val="26"/>
              </w:rPr>
              <w:t>3</w:t>
            </w:r>
          </w:p>
        </w:tc>
        <w:tc>
          <w:tcPr>
            <w:tcW w:w="2693" w:type="dxa"/>
            <w:shd w:val="clear" w:color="auto" w:fill="auto"/>
          </w:tcPr>
          <w:p w:rsidR="00A50CAE" w:rsidRPr="0099247E" w:rsidRDefault="00A50CAE" w:rsidP="00412C19">
            <w:pPr>
              <w:tabs>
                <w:tab w:val="left" w:pos="851"/>
              </w:tabs>
              <w:spacing w:before="60" w:after="60" w:line="320" w:lineRule="exact"/>
              <w:jc w:val="both"/>
              <w:rPr>
                <w:rFonts w:eastAsia="Calibri"/>
                <w:i/>
                <w:color w:val="000000"/>
                <w:sz w:val="26"/>
                <w:szCs w:val="26"/>
              </w:rPr>
            </w:pPr>
            <w:r w:rsidRPr="0099247E">
              <w:rPr>
                <w:rFonts w:eastAsia="Calibri"/>
                <w:i/>
                <w:color w:val="000000"/>
                <w:sz w:val="26"/>
                <w:szCs w:val="26"/>
              </w:rPr>
              <w:t>Mức C</w:t>
            </w:r>
          </w:p>
        </w:tc>
        <w:tc>
          <w:tcPr>
            <w:tcW w:w="4630" w:type="dxa"/>
            <w:shd w:val="clear" w:color="auto" w:fill="auto"/>
          </w:tcPr>
          <w:p w:rsidR="00A50CAE" w:rsidRPr="0099247E" w:rsidRDefault="00A50CAE" w:rsidP="00412C19">
            <w:pPr>
              <w:tabs>
                <w:tab w:val="left" w:pos="851"/>
              </w:tabs>
              <w:spacing w:before="60" w:after="60" w:line="320" w:lineRule="exact"/>
              <w:jc w:val="both"/>
              <w:rPr>
                <w:rFonts w:eastAsia="Calibri"/>
                <w:i/>
                <w:color w:val="000000"/>
                <w:sz w:val="26"/>
                <w:szCs w:val="26"/>
              </w:rPr>
            </w:pPr>
          </w:p>
        </w:tc>
      </w:tr>
      <w:tr w:rsidR="00A50CAE" w:rsidRPr="0099247E">
        <w:tc>
          <w:tcPr>
            <w:tcW w:w="1418" w:type="dxa"/>
            <w:shd w:val="clear" w:color="auto" w:fill="auto"/>
          </w:tcPr>
          <w:p w:rsidR="00A50CAE" w:rsidRPr="0099247E" w:rsidRDefault="00A50CAE" w:rsidP="00412C19">
            <w:pPr>
              <w:tabs>
                <w:tab w:val="left" w:pos="851"/>
              </w:tabs>
              <w:spacing w:before="60" w:after="60" w:line="320" w:lineRule="exact"/>
              <w:jc w:val="center"/>
              <w:rPr>
                <w:rFonts w:eastAsia="Calibri"/>
                <w:i/>
                <w:color w:val="000000"/>
                <w:sz w:val="26"/>
                <w:szCs w:val="26"/>
              </w:rPr>
            </w:pPr>
            <w:r w:rsidRPr="0099247E">
              <w:rPr>
                <w:rFonts w:eastAsia="Calibri"/>
                <w:i/>
                <w:color w:val="000000"/>
                <w:sz w:val="26"/>
                <w:szCs w:val="26"/>
              </w:rPr>
              <w:t>4</w:t>
            </w:r>
          </w:p>
        </w:tc>
        <w:tc>
          <w:tcPr>
            <w:tcW w:w="2693" w:type="dxa"/>
            <w:shd w:val="clear" w:color="auto" w:fill="auto"/>
          </w:tcPr>
          <w:p w:rsidR="00A50CAE" w:rsidRPr="0099247E" w:rsidRDefault="00A50CAE" w:rsidP="00412C19">
            <w:pPr>
              <w:tabs>
                <w:tab w:val="left" w:pos="851"/>
              </w:tabs>
              <w:spacing w:before="60" w:after="60" w:line="320" w:lineRule="exact"/>
              <w:jc w:val="both"/>
              <w:rPr>
                <w:rFonts w:eastAsia="Calibri"/>
                <w:i/>
                <w:color w:val="000000"/>
                <w:sz w:val="26"/>
                <w:szCs w:val="26"/>
              </w:rPr>
            </w:pPr>
            <w:r w:rsidRPr="0099247E">
              <w:rPr>
                <w:rFonts w:eastAsia="Calibri"/>
                <w:i/>
                <w:color w:val="000000"/>
                <w:sz w:val="26"/>
                <w:szCs w:val="26"/>
              </w:rPr>
              <w:t>Mức B</w:t>
            </w:r>
          </w:p>
        </w:tc>
        <w:tc>
          <w:tcPr>
            <w:tcW w:w="4630" w:type="dxa"/>
            <w:shd w:val="clear" w:color="auto" w:fill="auto"/>
          </w:tcPr>
          <w:p w:rsidR="00A50CAE" w:rsidRPr="0099247E" w:rsidRDefault="00A50CAE" w:rsidP="00412C19">
            <w:pPr>
              <w:tabs>
                <w:tab w:val="left" w:pos="851"/>
              </w:tabs>
              <w:spacing w:before="60" w:after="60" w:line="320" w:lineRule="exact"/>
              <w:jc w:val="both"/>
              <w:rPr>
                <w:rFonts w:eastAsia="Calibri"/>
                <w:i/>
                <w:color w:val="000000"/>
                <w:sz w:val="26"/>
                <w:szCs w:val="26"/>
              </w:rPr>
            </w:pPr>
          </w:p>
        </w:tc>
      </w:tr>
      <w:tr w:rsidR="00A50CAE" w:rsidRPr="0099247E">
        <w:tc>
          <w:tcPr>
            <w:tcW w:w="1418" w:type="dxa"/>
            <w:shd w:val="clear" w:color="auto" w:fill="auto"/>
          </w:tcPr>
          <w:p w:rsidR="00A50CAE" w:rsidRPr="0099247E" w:rsidRDefault="00A50CAE" w:rsidP="00412C19">
            <w:pPr>
              <w:tabs>
                <w:tab w:val="left" w:pos="851"/>
              </w:tabs>
              <w:spacing w:before="60" w:after="60" w:line="320" w:lineRule="exact"/>
              <w:jc w:val="center"/>
              <w:rPr>
                <w:rFonts w:eastAsia="Calibri"/>
                <w:i/>
                <w:color w:val="000000"/>
                <w:sz w:val="26"/>
                <w:szCs w:val="26"/>
              </w:rPr>
            </w:pPr>
            <w:r w:rsidRPr="0099247E">
              <w:rPr>
                <w:rFonts w:eastAsia="Calibri"/>
                <w:i/>
                <w:color w:val="000000"/>
                <w:sz w:val="26"/>
                <w:szCs w:val="26"/>
              </w:rPr>
              <w:t>5</w:t>
            </w:r>
          </w:p>
        </w:tc>
        <w:tc>
          <w:tcPr>
            <w:tcW w:w="2693" w:type="dxa"/>
            <w:shd w:val="clear" w:color="auto" w:fill="auto"/>
          </w:tcPr>
          <w:p w:rsidR="00A50CAE" w:rsidRPr="0099247E" w:rsidRDefault="00A50CAE" w:rsidP="00412C19">
            <w:pPr>
              <w:tabs>
                <w:tab w:val="left" w:pos="851"/>
              </w:tabs>
              <w:spacing w:before="60" w:after="60" w:line="320" w:lineRule="exact"/>
              <w:jc w:val="both"/>
              <w:rPr>
                <w:rFonts w:eastAsia="Calibri"/>
                <w:i/>
                <w:color w:val="000000"/>
                <w:sz w:val="26"/>
                <w:szCs w:val="26"/>
              </w:rPr>
            </w:pPr>
            <w:r w:rsidRPr="0099247E">
              <w:rPr>
                <w:rFonts w:eastAsia="Calibri"/>
                <w:i/>
                <w:color w:val="000000"/>
                <w:sz w:val="26"/>
                <w:szCs w:val="26"/>
              </w:rPr>
              <w:t>Mức A</w:t>
            </w:r>
          </w:p>
        </w:tc>
        <w:tc>
          <w:tcPr>
            <w:tcW w:w="4630" w:type="dxa"/>
            <w:shd w:val="clear" w:color="auto" w:fill="auto"/>
          </w:tcPr>
          <w:p w:rsidR="00A50CAE" w:rsidRPr="0099247E" w:rsidRDefault="00A50CAE" w:rsidP="00412C19">
            <w:pPr>
              <w:tabs>
                <w:tab w:val="left" w:pos="851"/>
              </w:tabs>
              <w:spacing w:before="60" w:after="60" w:line="320" w:lineRule="exact"/>
              <w:jc w:val="both"/>
              <w:rPr>
                <w:rFonts w:eastAsia="Calibri"/>
                <w:i/>
                <w:color w:val="000000"/>
                <w:sz w:val="26"/>
                <w:szCs w:val="26"/>
              </w:rPr>
            </w:pPr>
          </w:p>
        </w:tc>
      </w:tr>
    </w:tbl>
    <w:p w:rsidR="00A50CAE" w:rsidRPr="0099247E" w:rsidRDefault="00A50CAE" w:rsidP="003448F9">
      <w:pPr>
        <w:numPr>
          <w:ilvl w:val="0"/>
          <w:numId w:val="25"/>
        </w:numPr>
        <w:tabs>
          <w:tab w:val="left" w:pos="851"/>
        </w:tabs>
        <w:spacing w:before="120" w:after="120" w:line="320" w:lineRule="exact"/>
        <w:ind w:left="714" w:hanging="357"/>
        <w:jc w:val="both"/>
        <w:rPr>
          <w:rFonts w:eastAsia="Calibri"/>
          <w:i/>
          <w:color w:val="000000"/>
          <w:sz w:val="26"/>
          <w:szCs w:val="26"/>
        </w:rPr>
      </w:pPr>
      <w:r w:rsidRPr="0099247E">
        <w:rPr>
          <w:rFonts w:eastAsia="Calibri"/>
          <w:i/>
          <w:color w:val="000000"/>
          <w:sz w:val="26"/>
          <w:szCs w:val="26"/>
        </w:rPr>
        <w:t xml:space="preserve">Kết quả bình giảng sự cố/vụ việc. Tình hình thực hiện các biện pháp khắc phục phòng ngừa đối với các sự cố xảy ra. </w:t>
      </w:r>
    </w:p>
    <w:p w:rsidR="00A50CAE" w:rsidRPr="0099247E" w:rsidRDefault="00A50CAE" w:rsidP="00A50CAE">
      <w:pPr>
        <w:tabs>
          <w:tab w:val="left" w:pos="709"/>
        </w:tabs>
        <w:spacing w:before="120" w:after="120" w:line="320" w:lineRule="exact"/>
        <w:ind w:left="714"/>
        <w:jc w:val="both"/>
        <w:rPr>
          <w:rFonts w:eastAsia="Calibri"/>
          <w:b/>
          <w:i/>
          <w:color w:val="000000"/>
          <w:sz w:val="26"/>
          <w:szCs w:val="26"/>
        </w:rPr>
      </w:pPr>
      <w:r w:rsidRPr="0099247E">
        <w:rPr>
          <w:rFonts w:eastAsia="Calibri"/>
          <w:b/>
          <w:i/>
          <w:color w:val="000000"/>
          <w:sz w:val="26"/>
          <w:szCs w:val="26"/>
        </w:rPr>
        <w:t>Ghi chú:</w:t>
      </w:r>
      <w:r w:rsidRPr="0099247E">
        <w:rPr>
          <w:rFonts w:eastAsia="Calibri"/>
          <w:i/>
          <w:color w:val="000000"/>
          <w:sz w:val="26"/>
          <w:szCs w:val="26"/>
        </w:rPr>
        <w:t xml:space="preserve"> Liệt kê chi tiết các vụ việc ở </w:t>
      </w:r>
      <w:r w:rsidRPr="0099247E">
        <w:rPr>
          <w:rFonts w:eastAsia="Calibri"/>
          <w:b/>
          <w:i/>
          <w:color w:val="000000"/>
          <w:sz w:val="26"/>
          <w:szCs w:val="26"/>
        </w:rPr>
        <w:t>Phụ lục 1</w:t>
      </w:r>
    </w:p>
    <w:p w:rsidR="00A50CAE" w:rsidRPr="0099247E" w:rsidRDefault="00A50CAE" w:rsidP="003448F9">
      <w:pPr>
        <w:numPr>
          <w:ilvl w:val="0"/>
          <w:numId w:val="23"/>
        </w:numPr>
        <w:tabs>
          <w:tab w:val="left" w:pos="900"/>
        </w:tabs>
        <w:spacing w:before="120" w:after="120" w:line="320" w:lineRule="exact"/>
        <w:ind w:left="851" w:hanging="491"/>
        <w:jc w:val="both"/>
        <w:rPr>
          <w:rFonts w:eastAsia="Calibri"/>
          <w:b/>
          <w:color w:val="000000"/>
          <w:sz w:val="28"/>
          <w:szCs w:val="28"/>
        </w:rPr>
      </w:pPr>
      <w:r w:rsidRPr="0099247E">
        <w:rPr>
          <w:rFonts w:eastAsia="Calibri"/>
          <w:b/>
          <w:color w:val="000000"/>
          <w:sz w:val="28"/>
          <w:szCs w:val="28"/>
        </w:rPr>
        <w:t>Quản lý sự thay đổi</w:t>
      </w:r>
    </w:p>
    <w:p w:rsidR="00A50CAE" w:rsidRPr="0099247E" w:rsidRDefault="00A50CAE" w:rsidP="003448F9">
      <w:pPr>
        <w:numPr>
          <w:ilvl w:val="0"/>
          <w:numId w:val="25"/>
        </w:numPr>
        <w:tabs>
          <w:tab w:val="left" w:pos="851"/>
        </w:tabs>
        <w:spacing w:before="120" w:after="120" w:line="320" w:lineRule="exact"/>
        <w:ind w:left="714" w:hanging="357"/>
        <w:jc w:val="both"/>
        <w:rPr>
          <w:rFonts w:eastAsia="Calibri"/>
          <w:i/>
          <w:color w:val="000000"/>
          <w:sz w:val="26"/>
          <w:szCs w:val="26"/>
        </w:rPr>
      </w:pPr>
      <w:r w:rsidRPr="0099247E">
        <w:rPr>
          <w:rFonts w:eastAsia="Calibri"/>
          <w:i/>
          <w:color w:val="000000"/>
          <w:sz w:val="26"/>
          <w:szCs w:val="26"/>
        </w:rPr>
        <w:t xml:space="preserve">Trong tháng, cảng hàng không sự thay đổi về </w:t>
      </w:r>
    </w:p>
    <w:p w:rsidR="00A50CAE" w:rsidRPr="0099247E" w:rsidRDefault="00A50CAE" w:rsidP="003448F9">
      <w:pPr>
        <w:numPr>
          <w:ilvl w:val="0"/>
          <w:numId w:val="28"/>
        </w:numPr>
        <w:tabs>
          <w:tab w:val="left" w:pos="851"/>
        </w:tabs>
        <w:spacing w:before="120" w:after="120" w:line="320" w:lineRule="exact"/>
        <w:ind w:left="1276"/>
        <w:jc w:val="both"/>
        <w:rPr>
          <w:rFonts w:eastAsia="Calibri"/>
          <w:i/>
          <w:color w:val="000000"/>
          <w:sz w:val="26"/>
          <w:szCs w:val="26"/>
        </w:rPr>
      </w:pPr>
      <w:r w:rsidRPr="0099247E">
        <w:rPr>
          <w:rFonts w:eastAsia="Calibri"/>
          <w:i/>
          <w:color w:val="000000"/>
          <w:sz w:val="26"/>
          <w:szCs w:val="26"/>
        </w:rPr>
        <w:t>Quy trình, quá trình khai thác cảng</w:t>
      </w:r>
    </w:p>
    <w:p w:rsidR="00A50CAE" w:rsidRPr="0099247E" w:rsidRDefault="00A50CAE" w:rsidP="003448F9">
      <w:pPr>
        <w:numPr>
          <w:ilvl w:val="0"/>
          <w:numId w:val="28"/>
        </w:numPr>
        <w:tabs>
          <w:tab w:val="left" w:pos="851"/>
        </w:tabs>
        <w:spacing w:before="120" w:after="120" w:line="320" w:lineRule="exact"/>
        <w:ind w:left="1276"/>
        <w:jc w:val="both"/>
        <w:rPr>
          <w:rFonts w:eastAsia="Calibri"/>
          <w:i/>
          <w:color w:val="000000"/>
          <w:sz w:val="26"/>
          <w:szCs w:val="26"/>
        </w:rPr>
      </w:pPr>
      <w:r w:rsidRPr="0099247E">
        <w:rPr>
          <w:rFonts w:eastAsia="Calibri"/>
          <w:i/>
          <w:color w:val="000000"/>
          <w:sz w:val="26"/>
          <w:szCs w:val="26"/>
        </w:rPr>
        <w:t>Cơ sở hạ tầng,phương tiện, trang thiết bị</w:t>
      </w:r>
    </w:p>
    <w:p w:rsidR="00A50CAE" w:rsidRPr="0099247E" w:rsidRDefault="00A50CAE" w:rsidP="003448F9">
      <w:pPr>
        <w:numPr>
          <w:ilvl w:val="0"/>
          <w:numId w:val="28"/>
        </w:numPr>
        <w:tabs>
          <w:tab w:val="left" w:pos="851"/>
        </w:tabs>
        <w:spacing w:before="120" w:after="120" w:line="320" w:lineRule="exact"/>
        <w:ind w:left="1276"/>
        <w:jc w:val="both"/>
        <w:rPr>
          <w:rFonts w:eastAsia="Calibri"/>
          <w:i/>
          <w:color w:val="000000"/>
          <w:sz w:val="26"/>
          <w:szCs w:val="26"/>
        </w:rPr>
      </w:pPr>
      <w:r w:rsidRPr="0099247E">
        <w:rPr>
          <w:rFonts w:eastAsia="Calibri"/>
          <w:i/>
          <w:color w:val="000000"/>
          <w:sz w:val="26"/>
          <w:szCs w:val="26"/>
        </w:rPr>
        <w:t>Thay đổi về luật định</w:t>
      </w:r>
    </w:p>
    <w:p w:rsidR="00A50CAE" w:rsidRPr="0099247E" w:rsidRDefault="00A50CAE" w:rsidP="00A50CAE">
      <w:pPr>
        <w:tabs>
          <w:tab w:val="left" w:pos="851"/>
        </w:tabs>
        <w:spacing w:before="120" w:after="120" w:line="320" w:lineRule="exact"/>
        <w:ind w:left="714"/>
        <w:jc w:val="both"/>
        <w:rPr>
          <w:rFonts w:eastAsia="Calibri"/>
          <w:i/>
          <w:color w:val="000000"/>
          <w:sz w:val="26"/>
          <w:szCs w:val="26"/>
        </w:rPr>
      </w:pPr>
      <w:r w:rsidRPr="0099247E">
        <w:rPr>
          <w:rFonts w:eastAsia="Calibri"/>
          <w:i/>
          <w:color w:val="000000"/>
          <w:sz w:val="26"/>
          <w:szCs w:val="26"/>
        </w:rPr>
        <w:t xml:space="preserve">Báo cáo kết quả thực hiện biện pháp kiểm soát đối với các sự thay đổi? Sử dụng biểu mẫu số 1 (BM.01) trong Quy trình Quản lý sự thay đổi </w:t>
      </w:r>
    </w:p>
    <w:p w:rsidR="00A50CAE" w:rsidRPr="0099247E" w:rsidRDefault="00A50CAE" w:rsidP="003448F9">
      <w:pPr>
        <w:numPr>
          <w:ilvl w:val="0"/>
          <w:numId w:val="24"/>
        </w:numPr>
        <w:tabs>
          <w:tab w:val="left" w:pos="851"/>
        </w:tabs>
        <w:spacing w:before="120" w:after="120" w:line="320" w:lineRule="exact"/>
        <w:ind w:left="1077"/>
        <w:jc w:val="center"/>
        <w:rPr>
          <w:rFonts w:eastAsia="Calibri"/>
          <w:b/>
          <w:color w:val="000000"/>
          <w:sz w:val="28"/>
          <w:szCs w:val="28"/>
        </w:rPr>
      </w:pPr>
      <w:r w:rsidRPr="0099247E">
        <w:rPr>
          <w:rFonts w:eastAsia="Calibri"/>
          <w:b/>
          <w:color w:val="000000"/>
          <w:sz w:val="28"/>
          <w:szCs w:val="28"/>
        </w:rPr>
        <w:t>CÁC CÔNG VIỆC CẦN TRIỂN KHAI TRONG THÁNG TỚI</w:t>
      </w:r>
    </w:p>
    <w:p w:rsidR="00E77B4A" w:rsidRPr="00E77B4A" w:rsidRDefault="00A50CAE" w:rsidP="00E77B4A">
      <w:pPr>
        <w:tabs>
          <w:tab w:val="left" w:pos="709"/>
        </w:tabs>
        <w:spacing w:before="60" w:after="60" w:line="320" w:lineRule="exact"/>
        <w:ind w:left="709"/>
        <w:jc w:val="both"/>
        <w:rPr>
          <w:rFonts w:eastAsia="Calibri"/>
          <w:i/>
          <w:color w:val="000000"/>
          <w:sz w:val="26"/>
          <w:szCs w:val="26"/>
        </w:rPr>
      </w:pPr>
      <w:r w:rsidRPr="0099247E">
        <w:rPr>
          <w:rFonts w:eastAsia="Calibri"/>
          <w:i/>
          <w:color w:val="000000"/>
          <w:sz w:val="28"/>
          <w:szCs w:val="28"/>
        </w:rPr>
        <w:tab/>
      </w:r>
      <w:r w:rsidRPr="0099247E">
        <w:rPr>
          <w:rFonts w:eastAsia="Calibri"/>
          <w:i/>
          <w:color w:val="000000"/>
          <w:sz w:val="26"/>
          <w:szCs w:val="26"/>
        </w:rPr>
        <w:t>Các công việc cần triển khai trong tháng tới: Tên công việc, biện pháp thực hiện, thời gian dự kiến hoàn thành.</w:t>
      </w:r>
    </w:p>
    <w:p w:rsidR="00A50CAE" w:rsidRPr="0099247E" w:rsidRDefault="00A50CAE" w:rsidP="00A50CAE">
      <w:pPr>
        <w:spacing w:before="120" w:after="120" w:line="276" w:lineRule="auto"/>
        <w:ind w:left="5103"/>
        <w:rPr>
          <w:rFonts w:eastAsia="Calibri"/>
          <w:b/>
          <w:color w:val="000000"/>
          <w:sz w:val="26"/>
          <w:szCs w:val="22"/>
        </w:rPr>
      </w:pPr>
      <w:r w:rsidRPr="0099247E">
        <w:rPr>
          <w:rFonts w:eastAsia="Calibri"/>
          <w:b/>
          <w:color w:val="000000"/>
          <w:sz w:val="26"/>
          <w:szCs w:val="26"/>
        </w:rPr>
        <w:t>THỦ TRƯỞNG ĐƠN VỊ</w:t>
      </w:r>
    </w:p>
    <w:p w:rsidR="00A50CAE" w:rsidRPr="0099247E" w:rsidRDefault="00A50CAE" w:rsidP="00A50CAE">
      <w:pPr>
        <w:spacing w:before="120" w:after="200" w:line="276" w:lineRule="auto"/>
        <w:rPr>
          <w:rFonts w:eastAsia="Calibri"/>
          <w:color w:val="000000"/>
          <w:sz w:val="28"/>
          <w:szCs w:val="22"/>
        </w:rPr>
        <w:sectPr w:rsidR="00A50CAE" w:rsidRPr="0099247E" w:rsidSect="003273B3">
          <w:pgSz w:w="11907" w:h="16839" w:code="9"/>
          <w:pgMar w:top="1134" w:right="1134" w:bottom="1134" w:left="1701" w:header="720" w:footer="720" w:gutter="0"/>
          <w:pgNumType w:start="9"/>
          <w:cols w:space="720"/>
          <w:docGrid w:linePitch="360"/>
        </w:sectPr>
      </w:pPr>
    </w:p>
    <w:p w:rsidR="00A50CAE" w:rsidRPr="0099247E" w:rsidRDefault="00A50CAE" w:rsidP="00A50CAE">
      <w:pPr>
        <w:spacing w:before="120" w:after="120" w:line="276" w:lineRule="auto"/>
        <w:jc w:val="center"/>
        <w:rPr>
          <w:rFonts w:eastAsia="Calibri"/>
          <w:b/>
          <w:color w:val="000000"/>
          <w:sz w:val="28"/>
          <w:szCs w:val="28"/>
        </w:rPr>
      </w:pPr>
      <w:r w:rsidRPr="0099247E">
        <w:rPr>
          <w:rFonts w:eastAsia="Calibri"/>
          <w:b/>
          <w:color w:val="000000"/>
          <w:sz w:val="28"/>
          <w:szCs w:val="28"/>
        </w:rPr>
        <w:lastRenderedPageBreak/>
        <w:t>BẢNG 1. CÁC VỤ VIỆC AN TOÀN HÀNG KHÔNG TRONG THÁNG …..</w:t>
      </w:r>
    </w:p>
    <w:p w:rsidR="00A50CAE" w:rsidRPr="0099247E" w:rsidRDefault="00A50CAE" w:rsidP="00A50CAE">
      <w:pPr>
        <w:spacing w:before="120" w:after="120" w:line="276" w:lineRule="auto"/>
        <w:jc w:val="center"/>
        <w:rPr>
          <w:rFonts w:eastAsia="Calibri"/>
          <w:b/>
          <w:i/>
          <w:color w:val="000000"/>
          <w:sz w:val="26"/>
          <w:szCs w:val="26"/>
        </w:rPr>
      </w:pPr>
      <w:r w:rsidRPr="0099247E">
        <w:rPr>
          <w:rFonts w:eastAsia="Calibri"/>
          <w:b/>
          <w:i/>
          <w:color w:val="000000"/>
          <w:sz w:val="26"/>
          <w:szCs w:val="26"/>
        </w:rPr>
        <w:t>(Các đơn vị thực hiện trên file Excel được gửi kèm theo Quyết định này</w:t>
      </w:r>
    </w:p>
    <w:p w:rsidR="00A50CAE" w:rsidRPr="0099247E" w:rsidRDefault="00A50CAE" w:rsidP="00A50CAE">
      <w:pPr>
        <w:spacing w:before="120" w:after="120" w:line="276" w:lineRule="auto"/>
        <w:jc w:val="center"/>
        <w:rPr>
          <w:rFonts w:eastAsia="Calibri"/>
          <w:b/>
          <w:i/>
          <w:color w:val="000000"/>
          <w:sz w:val="26"/>
          <w:szCs w:val="26"/>
        </w:rPr>
      </w:pPr>
      <w:r w:rsidRPr="0099247E">
        <w:rPr>
          <w:rFonts w:eastAsia="Calibri"/>
          <w:b/>
          <w:i/>
          <w:color w:val="000000"/>
          <w:sz w:val="26"/>
          <w:szCs w:val="26"/>
        </w:rPr>
        <w:t>Các đơn vị liệt kê tất cả các vụ việc an toàn xảy ra trong tháng, kể cả các vụ việc không phân loại mức độ)</w:t>
      </w:r>
    </w:p>
    <w:p w:rsidR="00A50CAE" w:rsidRPr="0099247E" w:rsidRDefault="00A50CAE" w:rsidP="00A50CAE">
      <w:pPr>
        <w:spacing w:before="120" w:after="120" w:line="276" w:lineRule="auto"/>
        <w:jc w:val="center"/>
        <w:rPr>
          <w:rFonts w:eastAsia="Calibri"/>
          <w:b/>
          <w:color w:val="000000"/>
          <w:sz w:val="28"/>
          <w:szCs w:val="28"/>
        </w:rPr>
      </w:pPr>
    </w:p>
    <w:p w:rsidR="00A50CAE" w:rsidRPr="0099247E" w:rsidRDefault="00A50CAE" w:rsidP="00A50CAE">
      <w:pPr>
        <w:spacing w:before="120" w:after="120" w:line="276" w:lineRule="auto"/>
        <w:rPr>
          <w:rFonts w:eastAsia="Calibri"/>
          <w:b/>
          <w:color w:val="000000"/>
          <w:sz w:val="28"/>
          <w:szCs w:val="28"/>
        </w:rPr>
      </w:pPr>
    </w:p>
    <w:tbl>
      <w:tblPr>
        <w:tblW w:w="14266" w:type="dxa"/>
        <w:tblInd w:w="93" w:type="dxa"/>
        <w:tblLook w:val="04A0"/>
      </w:tblPr>
      <w:tblGrid>
        <w:gridCol w:w="708"/>
        <w:gridCol w:w="1226"/>
        <w:gridCol w:w="1418"/>
        <w:gridCol w:w="2976"/>
        <w:gridCol w:w="1843"/>
        <w:gridCol w:w="1418"/>
        <w:gridCol w:w="1701"/>
        <w:gridCol w:w="1275"/>
        <w:gridCol w:w="1701"/>
      </w:tblGrid>
      <w:tr w:rsidR="00A50CAE" w:rsidRPr="0099247E">
        <w:trPr>
          <w:trHeight w:val="11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50CAE" w:rsidRPr="0099247E" w:rsidRDefault="00A50CAE" w:rsidP="00A50CAE">
            <w:pPr>
              <w:spacing w:before="120" w:after="120" w:line="276" w:lineRule="auto"/>
              <w:jc w:val="center"/>
              <w:rPr>
                <w:rFonts w:eastAsia="Calibri"/>
                <w:b/>
                <w:bCs/>
                <w:color w:val="000000"/>
                <w:sz w:val="26"/>
                <w:szCs w:val="26"/>
              </w:rPr>
            </w:pPr>
            <w:r w:rsidRPr="0099247E">
              <w:rPr>
                <w:rFonts w:eastAsia="Calibri"/>
                <w:b/>
                <w:bCs/>
                <w:color w:val="000000"/>
                <w:sz w:val="26"/>
                <w:szCs w:val="26"/>
              </w:rPr>
              <w:t>STT</w:t>
            </w:r>
          </w:p>
        </w:tc>
        <w:tc>
          <w:tcPr>
            <w:tcW w:w="1226" w:type="dxa"/>
            <w:tcBorders>
              <w:top w:val="single" w:sz="4" w:space="0" w:color="auto"/>
              <w:left w:val="nil"/>
              <w:bottom w:val="single" w:sz="4" w:space="0" w:color="auto"/>
              <w:right w:val="single" w:sz="4" w:space="0" w:color="auto"/>
            </w:tcBorders>
            <w:shd w:val="clear" w:color="auto" w:fill="auto"/>
            <w:vAlign w:val="center"/>
          </w:tcPr>
          <w:p w:rsidR="00A50CAE" w:rsidRPr="0099247E" w:rsidRDefault="00A50CAE" w:rsidP="00A50CAE">
            <w:pPr>
              <w:spacing w:before="120" w:after="120" w:line="276" w:lineRule="auto"/>
              <w:jc w:val="center"/>
              <w:rPr>
                <w:rFonts w:eastAsia="Calibri"/>
                <w:b/>
                <w:bCs/>
                <w:color w:val="000000"/>
                <w:sz w:val="26"/>
                <w:szCs w:val="26"/>
              </w:rPr>
            </w:pPr>
            <w:r w:rsidRPr="0099247E">
              <w:rPr>
                <w:rFonts w:eastAsia="Calibri"/>
                <w:b/>
                <w:bCs/>
                <w:color w:val="000000"/>
                <w:sz w:val="26"/>
                <w:szCs w:val="26"/>
              </w:rPr>
              <w:t xml:space="preserve">Thời </w:t>
            </w:r>
            <w:r w:rsidRPr="0099247E">
              <w:rPr>
                <w:rFonts w:eastAsia="Calibri"/>
                <w:b/>
                <w:bCs/>
                <w:color w:val="000000"/>
                <w:sz w:val="26"/>
                <w:szCs w:val="26"/>
              </w:rPr>
              <w:br/>
              <w:t>gian</w:t>
            </w:r>
          </w:p>
        </w:tc>
        <w:tc>
          <w:tcPr>
            <w:tcW w:w="1418" w:type="dxa"/>
            <w:tcBorders>
              <w:top w:val="single" w:sz="4" w:space="0" w:color="auto"/>
              <w:left w:val="nil"/>
              <w:bottom w:val="single" w:sz="4" w:space="0" w:color="auto"/>
              <w:right w:val="single" w:sz="4" w:space="0" w:color="auto"/>
            </w:tcBorders>
            <w:shd w:val="clear" w:color="auto" w:fill="auto"/>
            <w:vAlign w:val="center"/>
          </w:tcPr>
          <w:p w:rsidR="00A50CAE" w:rsidRPr="0099247E" w:rsidRDefault="00A50CAE" w:rsidP="00A50CAE">
            <w:pPr>
              <w:spacing w:before="120" w:after="120" w:line="276" w:lineRule="auto"/>
              <w:jc w:val="center"/>
              <w:rPr>
                <w:rFonts w:eastAsia="Calibri"/>
                <w:b/>
                <w:bCs/>
                <w:color w:val="000000"/>
                <w:sz w:val="26"/>
                <w:szCs w:val="26"/>
              </w:rPr>
            </w:pPr>
            <w:r w:rsidRPr="0099247E">
              <w:rPr>
                <w:rFonts w:eastAsia="Calibri"/>
                <w:b/>
                <w:bCs/>
                <w:color w:val="000000"/>
                <w:sz w:val="26"/>
                <w:szCs w:val="26"/>
              </w:rPr>
              <w:t>Khái quát vụ việc</w:t>
            </w:r>
          </w:p>
        </w:tc>
        <w:tc>
          <w:tcPr>
            <w:tcW w:w="2976" w:type="dxa"/>
            <w:tcBorders>
              <w:top w:val="single" w:sz="4" w:space="0" w:color="auto"/>
              <w:left w:val="nil"/>
              <w:bottom w:val="single" w:sz="4" w:space="0" w:color="auto"/>
              <w:right w:val="single" w:sz="4" w:space="0" w:color="auto"/>
            </w:tcBorders>
            <w:shd w:val="clear" w:color="auto" w:fill="auto"/>
            <w:vAlign w:val="center"/>
          </w:tcPr>
          <w:p w:rsidR="00A50CAE" w:rsidRPr="0099247E" w:rsidRDefault="00A50CAE" w:rsidP="00A50CAE">
            <w:pPr>
              <w:spacing w:before="120" w:after="120" w:line="276" w:lineRule="auto"/>
              <w:jc w:val="center"/>
              <w:rPr>
                <w:rFonts w:eastAsia="Calibri"/>
                <w:b/>
                <w:bCs/>
                <w:color w:val="000000"/>
                <w:sz w:val="26"/>
                <w:szCs w:val="26"/>
              </w:rPr>
            </w:pPr>
            <w:r w:rsidRPr="0099247E">
              <w:rPr>
                <w:rFonts w:eastAsia="Calibri"/>
                <w:b/>
                <w:bCs/>
                <w:color w:val="000000"/>
                <w:sz w:val="26"/>
                <w:szCs w:val="26"/>
              </w:rPr>
              <w:t>Nội dung chi tiết</w:t>
            </w:r>
            <w:r w:rsidRPr="0099247E">
              <w:rPr>
                <w:rFonts w:eastAsia="Calibri"/>
                <w:b/>
                <w:bCs/>
                <w:color w:val="000000"/>
                <w:sz w:val="26"/>
                <w:szCs w:val="26"/>
              </w:rPr>
              <w:br/>
              <w:t>(Chi tiết, hình thức xử lý)</w:t>
            </w:r>
          </w:p>
        </w:tc>
        <w:tc>
          <w:tcPr>
            <w:tcW w:w="1843" w:type="dxa"/>
            <w:tcBorders>
              <w:top w:val="single" w:sz="4" w:space="0" w:color="auto"/>
              <w:left w:val="nil"/>
              <w:bottom w:val="single" w:sz="4" w:space="0" w:color="auto"/>
              <w:right w:val="single" w:sz="4" w:space="0" w:color="auto"/>
            </w:tcBorders>
            <w:shd w:val="clear" w:color="auto" w:fill="auto"/>
            <w:vAlign w:val="center"/>
          </w:tcPr>
          <w:p w:rsidR="00A50CAE" w:rsidRPr="0099247E" w:rsidRDefault="00A50CAE" w:rsidP="00A50CAE">
            <w:pPr>
              <w:spacing w:before="120" w:after="120" w:line="276" w:lineRule="auto"/>
              <w:jc w:val="center"/>
              <w:rPr>
                <w:rFonts w:eastAsia="Calibri"/>
                <w:b/>
                <w:bCs/>
                <w:color w:val="000000"/>
                <w:sz w:val="26"/>
                <w:szCs w:val="26"/>
              </w:rPr>
            </w:pPr>
            <w:r w:rsidRPr="0099247E">
              <w:rPr>
                <w:rFonts w:eastAsia="Calibri"/>
                <w:b/>
                <w:bCs/>
                <w:color w:val="000000"/>
                <w:sz w:val="26"/>
                <w:szCs w:val="26"/>
              </w:rPr>
              <w:t>Nguyên nhân</w:t>
            </w:r>
          </w:p>
        </w:tc>
        <w:tc>
          <w:tcPr>
            <w:tcW w:w="1418" w:type="dxa"/>
            <w:tcBorders>
              <w:top w:val="single" w:sz="4" w:space="0" w:color="auto"/>
              <w:left w:val="nil"/>
              <w:bottom w:val="single" w:sz="4" w:space="0" w:color="auto"/>
              <w:right w:val="single" w:sz="4" w:space="0" w:color="auto"/>
            </w:tcBorders>
            <w:shd w:val="clear" w:color="auto" w:fill="auto"/>
            <w:vAlign w:val="center"/>
          </w:tcPr>
          <w:p w:rsidR="00A50CAE" w:rsidRPr="0099247E" w:rsidRDefault="00A50CAE" w:rsidP="00A50CAE">
            <w:pPr>
              <w:spacing w:before="120" w:after="120" w:line="276" w:lineRule="auto"/>
              <w:jc w:val="center"/>
              <w:rPr>
                <w:rFonts w:eastAsia="Calibri"/>
                <w:b/>
                <w:bCs/>
                <w:color w:val="000000"/>
                <w:sz w:val="26"/>
                <w:szCs w:val="26"/>
              </w:rPr>
            </w:pPr>
            <w:r w:rsidRPr="0099247E">
              <w:rPr>
                <w:rFonts w:eastAsia="Calibri"/>
                <w:b/>
                <w:bCs/>
                <w:color w:val="000000"/>
                <w:sz w:val="26"/>
                <w:szCs w:val="26"/>
              </w:rPr>
              <w:t>Hậu qủa</w:t>
            </w:r>
          </w:p>
        </w:tc>
        <w:tc>
          <w:tcPr>
            <w:tcW w:w="1701" w:type="dxa"/>
            <w:tcBorders>
              <w:top w:val="single" w:sz="4" w:space="0" w:color="auto"/>
              <w:left w:val="nil"/>
              <w:bottom w:val="single" w:sz="4" w:space="0" w:color="auto"/>
              <w:right w:val="single" w:sz="4" w:space="0" w:color="auto"/>
            </w:tcBorders>
            <w:shd w:val="clear" w:color="auto" w:fill="auto"/>
            <w:vAlign w:val="center"/>
          </w:tcPr>
          <w:p w:rsidR="00A50CAE" w:rsidRPr="0099247E" w:rsidRDefault="00A50CAE" w:rsidP="00A50CAE">
            <w:pPr>
              <w:spacing w:before="120" w:after="120" w:line="276" w:lineRule="auto"/>
              <w:jc w:val="center"/>
              <w:rPr>
                <w:rFonts w:eastAsia="Calibri"/>
                <w:b/>
                <w:bCs/>
                <w:color w:val="000000"/>
                <w:sz w:val="26"/>
                <w:szCs w:val="26"/>
              </w:rPr>
            </w:pPr>
            <w:r w:rsidRPr="0099247E">
              <w:rPr>
                <w:rFonts w:eastAsia="Calibri"/>
                <w:b/>
                <w:bCs/>
                <w:color w:val="000000"/>
                <w:sz w:val="26"/>
                <w:szCs w:val="26"/>
              </w:rPr>
              <w:t>Phân loại Bộ Chỉ số an toàn theo SSP</w:t>
            </w:r>
          </w:p>
        </w:tc>
        <w:tc>
          <w:tcPr>
            <w:tcW w:w="1275" w:type="dxa"/>
            <w:tcBorders>
              <w:top w:val="single" w:sz="4" w:space="0" w:color="auto"/>
              <w:left w:val="nil"/>
              <w:bottom w:val="single" w:sz="4" w:space="0" w:color="auto"/>
              <w:right w:val="single" w:sz="4" w:space="0" w:color="auto"/>
            </w:tcBorders>
            <w:shd w:val="clear" w:color="auto" w:fill="auto"/>
            <w:vAlign w:val="center"/>
          </w:tcPr>
          <w:p w:rsidR="00A50CAE" w:rsidRPr="0099247E" w:rsidRDefault="00A50CAE" w:rsidP="00A50CAE">
            <w:pPr>
              <w:spacing w:before="120" w:after="120" w:line="276" w:lineRule="auto"/>
              <w:jc w:val="center"/>
              <w:rPr>
                <w:rFonts w:eastAsia="Calibri"/>
                <w:b/>
                <w:bCs/>
                <w:color w:val="000000"/>
                <w:sz w:val="26"/>
                <w:szCs w:val="26"/>
              </w:rPr>
            </w:pPr>
            <w:r w:rsidRPr="0099247E">
              <w:rPr>
                <w:rFonts w:eastAsia="Calibri"/>
                <w:b/>
                <w:bCs/>
                <w:color w:val="000000"/>
                <w:sz w:val="26"/>
                <w:szCs w:val="26"/>
              </w:rPr>
              <w:t xml:space="preserve">Phân loại mức độ </w:t>
            </w:r>
          </w:p>
        </w:tc>
        <w:tc>
          <w:tcPr>
            <w:tcW w:w="1701" w:type="dxa"/>
            <w:tcBorders>
              <w:top w:val="single" w:sz="4" w:space="0" w:color="auto"/>
              <w:left w:val="nil"/>
              <w:bottom w:val="single" w:sz="4" w:space="0" w:color="auto"/>
              <w:right w:val="single" w:sz="4" w:space="0" w:color="auto"/>
            </w:tcBorders>
            <w:shd w:val="clear" w:color="auto" w:fill="auto"/>
            <w:vAlign w:val="center"/>
          </w:tcPr>
          <w:p w:rsidR="00A50CAE" w:rsidRPr="0099247E" w:rsidRDefault="00A50CAE" w:rsidP="00A50CAE">
            <w:pPr>
              <w:spacing w:before="120" w:after="120" w:line="276" w:lineRule="auto"/>
              <w:jc w:val="center"/>
              <w:rPr>
                <w:rFonts w:eastAsia="Calibri"/>
                <w:b/>
                <w:bCs/>
                <w:color w:val="000000"/>
                <w:sz w:val="26"/>
                <w:szCs w:val="26"/>
              </w:rPr>
            </w:pPr>
            <w:r w:rsidRPr="0099247E">
              <w:rPr>
                <w:rFonts w:eastAsia="Calibri"/>
                <w:b/>
                <w:bCs/>
                <w:color w:val="000000"/>
                <w:sz w:val="26"/>
                <w:szCs w:val="26"/>
              </w:rPr>
              <w:t>Trách nhiệm liên quan</w:t>
            </w:r>
          </w:p>
        </w:tc>
      </w:tr>
      <w:tr w:rsidR="00A50CAE" w:rsidRPr="0099247E">
        <w:trPr>
          <w:trHeight w:val="765"/>
        </w:trPr>
        <w:tc>
          <w:tcPr>
            <w:tcW w:w="708" w:type="dxa"/>
            <w:tcBorders>
              <w:top w:val="nil"/>
              <w:left w:val="single" w:sz="4" w:space="0" w:color="auto"/>
              <w:bottom w:val="single" w:sz="4" w:space="0" w:color="auto"/>
              <w:right w:val="single" w:sz="4" w:space="0" w:color="auto"/>
            </w:tcBorders>
            <w:shd w:val="clear" w:color="auto" w:fill="auto"/>
            <w:noWrap/>
            <w:vAlign w:val="center"/>
          </w:tcPr>
          <w:p w:rsidR="00A50CAE" w:rsidRPr="0099247E" w:rsidRDefault="00A50CAE" w:rsidP="00A50CAE">
            <w:pPr>
              <w:spacing w:before="120" w:after="120" w:line="276" w:lineRule="auto"/>
              <w:jc w:val="right"/>
              <w:rPr>
                <w:rFonts w:eastAsia="Calibri"/>
                <w:color w:val="000000"/>
                <w:sz w:val="26"/>
                <w:szCs w:val="26"/>
              </w:rPr>
            </w:pPr>
            <w:r w:rsidRPr="0099247E">
              <w:rPr>
                <w:rFonts w:eastAsia="Calibri"/>
                <w:color w:val="000000"/>
                <w:sz w:val="26"/>
                <w:szCs w:val="26"/>
              </w:rPr>
              <w:t>1</w:t>
            </w:r>
          </w:p>
        </w:tc>
        <w:tc>
          <w:tcPr>
            <w:tcW w:w="1226" w:type="dxa"/>
            <w:tcBorders>
              <w:top w:val="nil"/>
              <w:left w:val="nil"/>
              <w:bottom w:val="single" w:sz="4" w:space="0" w:color="auto"/>
              <w:right w:val="single" w:sz="4" w:space="0" w:color="auto"/>
            </w:tcBorders>
            <w:shd w:val="clear" w:color="auto" w:fill="auto"/>
            <w:vAlign w:val="center"/>
          </w:tcPr>
          <w:p w:rsidR="00A50CAE" w:rsidRPr="0099247E" w:rsidRDefault="00A50CAE" w:rsidP="00A50CAE">
            <w:pPr>
              <w:spacing w:before="120" w:after="120" w:line="276" w:lineRule="auto"/>
              <w:rPr>
                <w:rFonts w:eastAsia="Calibri"/>
                <w:color w:val="000000"/>
                <w:sz w:val="26"/>
                <w:szCs w:val="26"/>
              </w:rPr>
            </w:pPr>
            <w:r w:rsidRPr="0099247E">
              <w:rPr>
                <w:rFonts w:eastAsia="Calibri"/>
                <w:color w:val="000000"/>
                <w:sz w:val="26"/>
                <w:szCs w:val="26"/>
              </w:rPr>
              <w:t> </w:t>
            </w:r>
          </w:p>
        </w:tc>
        <w:tc>
          <w:tcPr>
            <w:tcW w:w="1418" w:type="dxa"/>
            <w:tcBorders>
              <w:top w:val="nil"/>
              <w:left w:val="nil"/>
              <w:bottom w:val="single" w:sz="4" w:space="0" w:color="auto"/>
              <w:right w:val="single" w:sz="4" w:space="0" w:color="auto"/>
            </w:tcBorders>
            <w:shd w:val="clear" w:color="auto" w:fill="auto"/>
            <w:vAlign w:val="center"/>
          </w:tcPr>
          <w:p w:rsidR="00A50CAE" w:rsidRPr="0099247E" w:rsidRDefault="00A50CAE" w:rsidP="00A50CAE">
            <w:pPr>
              <w:spacing w:before="120" w:after="120" w:line="276" w:lineRule="auto"/>
              <w:rPr>
                <w:rFonts w:eastAsia="Calibri"/>
                <w:color w:val="000000"/>
                <w:sz w:val="26"/>
                <w:szCs w:val="26"/>
              </w:rPr>
            </w:pPr>
            <w:r w:rsidRPr="0099247E">
              <w:rPr>
                <w:rFonts w:eastAsia="Calibri"/>
                <w:color w:val="000000"/>
                <w:sz w:val="26"/>
                <w:szCs w:val="26"/>
              </w:rPr>
              <w:t> </w:t>
            </w:r>
          </w:p>
        </w:tc>
        <w:tc>
          <w:tcPr>
            <w:tcW w:w="2976" w:type="dxa"/>
            <w:tcBorders>
              <w:top w:val="nil"/>
              <w:left w:val="nil"/>
              <w:bottom w:val="single" w:sz="4" w:space="0" w:color="auto"/>
              <w:right w:val="single" w:sz="4" w:space="0" w:color="auto"/>
            </w:tcBorders>
            <w:shd w:val="clear" w:color="auto" w:fill="auto"/>
          </w:tcPr>
          <w:p w:rsidR="00A50CAE" w:rsidRPr="0099247E" w:rsidRDefault="00A50CAE" w:rsidP="00A50CAE">
            <w:pPr>
              <w:spacing w:before="120" w:after="120" w:line="276" w:lineRule="auto"/>
              <w:rPr>
                <w:rFonts w:eastAsia="Calibri"/>
                <w:color w:val="000000"/>
                <w:sz w:val="26"/>
                <w:szCs w:val="26"/>
              </w:rPr>
            </w:pPr>
            <w:r w:rsidRPr="0099247E">
              <w:rPr>
                <w:rFonts w:eastAsia="Calibri"/>
                <w:color w:val="000000"/>
                <w:sz w:val="26"/>
                <w:szCs w:val="26"/>
              </w:rPr>
              <w:t> </w:t>
            </w:r>
          </w:p>
        </w:tc>
        <w:tc>
          <w:tcPr>
            <w:tcW w:w="1843" w:type="dxa"/>
            <w:tcBorders>
              <w:top w:val="nil"/>
              <w:left w:val="nil"/>
              <w:bottom w:val="single" w:sz="4" w:space="0" w:color="auto"/>
              <w:right w:val="single" w:sz="4" w:space="0" w:color="auto"/>
            </w:tcBorders>
            <w:shd w:val="clear" w:color="auto" w:fill="auto"/>
          </w:tcPr>
          <w:p w:rsidR="00A50CAE" w:rsidRPr="0099247E" w:rsidRDefault="00A50CAE" w:rsidP="00A50CAE">
            <w:pPr>
              <w:spacing w:before="120" w:after="120" w:line="276" w:lineRule="auto"/>
              <w:jc w:val="both"/>
              <w:rPr>
                <w:rFonts w:eastAsia="Calibri"/>
                <w:color w:val="000000"/>
                <w:sz w:val="26"/>
                <w:szCs w:val="26"/>
              </w:rPr>
            </w:pPr>
            <w:r w:rsidRPr="0099247E">
              <w:rPr>
                <w:rFonts w:eastAsia="Calibri"/>
                <w:color w:val="000000"/>
                <w:sz w:val="26"/>
                <w:szCs w:val="26"/>
              </w:rPr>
              <w:t> </w:t>
            </w:r>
          </w:p>
        </w:tc>
        <w:tc>
          <w:tcPr>
            <w:tcW w:w="1418" w:type="dxa"/>
            <w:tcBorders>
              <w:top w:val="nil"/>
              <w:left w:val="nil"/>
              <w:bottom w:val="single" w:sz="4" w:space="0" w:color="auto"/>
              <w:right w:val="single" w:sz="4" w:space="0" w:color="auto"/>
            </w:tcBorders>
            <w:shd w:val="clear" w:color="auto" w:fill="auto"/>
          </w:tcPr>
          <w:p w:rsidR="00A50CAE" w:rsidRPr="0099247E" w:rsidRDefault="00A50CAE" w:rsidP="00A50CAE">
            <w:pPr>
              <w:spacing w:before="120" w:after="120" w:line="276" w:lineRule="auto"/>
              <w:jc w:val="both"/>
              <w:rPr>
                <w:rFonts w:eastAsia="Calibri"/>
                <w:color w:val="000000"/>
                <w:sz w:val="26"/>
                <w:szCs w:val="26"/>
              </w:rPr>
            </w:pPr>
            <w:r w:rsidRPr="0099247E">
              <w:rPr>
                <w:rFonts w:eastAsia="Calibri"/>
                <w:color w:val="000000"/>
                <w:sz w:val="26"/>
                <w:szCs w:val="26"/>
              </w:rPr>
              <w:t> </w:t>
            </w:r>
          </w:p>
        </w:tc>
        <w:tc>
          <w:tcPr>
            <w:tcW w:w="1701" w:type="dxa"/>
            <w:tcBorders>
              <w:top w:val="nil"/>
              <w:left w:val="nil"/>
              <w:bottom w:val="single" w:sz="4" w:space="0" w:color="auto"/>
              <w:right w:val="single" w:sz="4" w:space="0" w:color="auto"/>
            </w:tcBorders>
            <w:shd w:val="clear" w:color="auto" w:fill="auto"/>
          </w:tcPr>
          <w:p w:rsidR="00A50CAE" w:rsidRPr="0099247E" w:rsidRDefault="00A50CAE" w:rsidP="00A50CAE">
            <w:pPr>
              <w:spacing w:before="120" w:after="120" w:line="276" w:lineRule="auto"/>
              <w:rPr>
                <w:rFonts w:eastAsia="Calibri"/>
                <w:color w:val="000000"/>
                <w:sz w:val="26"/>
                <w:szCs w:val="26"/>
              </w:rPr>
            </w:pPr>
            <w:r w:rsidRPr="0099247E">
              <w:rPr>
                <w:rFonts w:eastAsia="Calibri"/>
                <w:color w:val="000000"/>
                <w:sz w:val="26"/>
                <w:szCs w:val="26"/>
              </w:rPr>
              <w:t> </w:t>
            </w:r>
          </w:p>
        </w:tc>
        <w:tc>
          <w:tcPr>
            <w:tcW w:w="1275" w:type="dxa"/>
            <w:tcBorders>
              <w:top w:val="nil"/>
              <w:left w:val="nil"/>
              <w:bottom w:val="single" w:sz="4" w:space="0" w:color="auto"/>
              <w:right w:val="single" w:sz="4" w:space="0" w:color="auto"/>
            </w:tcBorders>
            <w:shd w:val="clear" w:color="auto" w:fill="auto"/>
            <w:noWrap/>
            <w:vAlign w:val="center"/>
          </w:tcPr>
          <w:p w:rsidR="00A50CAE" w:rsidRPr="0099247E" w:rsidRDefault="00A50CAE" w:rsidP="00A50CAE">
            <w:pPr>
              <w:spacing w:before="120" w:after="120" w:line="276" w:lineRule="auto"/>
              <w:jc w:val="center"/>
              <w:rPr>
                <w:rFonts w:eastAsia="Calibri"/>
                <w:color w:val="000000"/>
                <w:sz w:val="26"/>
                <w:szCs w:val="26"/>
              </w:rPr>
            </w:pPr>
            <w:r w:rsidRPr="0099247E">
              <w:rPr>
                <w:rFonts w:eastAsia="Calibri"/>
                <w:color w:val="000000"/>
                <w:sz w:val="26"/>
                <w:szCs w:val="26"/>
              </w:rPr>
              <w:t> </w:t>
            </w:r>
          </w:p>
        </w:tc>
        <w:tc>
          <w:tcPr>
            <w:tcW w:w="1701" w:type="dxa"/>
            <w:tcBorders>
              <w:top w:val="nil"/>
              <w:left w:val="nil"/>
              <w:bottom w:val="single" w:sz="4" w:space="0" w:color="auto"/>
              <w:right w:val="single" w:sz="4" w:space="0" w:color="auto"/>
            </w:tcBorders>
            <w:shd w:val="clear" w:color="auto" w:fill="auto"/>
            <w:noWrap/>
            <w:vAlign w:val="center"/>
          </w:tcPr>
          <w:p w:rsidR="00A50CAE" w:rsidRPr="0099247E" w:rsidRDefault="00A50CAE" w:rsidP="00A50CAE">
            <w:pPr>
              <w:spacing w:before="120" w:after="120" w:line="276" w:lineRule="auto"/>
              <w:rPr>
                <w:rFonts w:eastAsia="Calibri"/>
                <w:color w:val="000000"/>
                <w:sz w:val="26"/>
                <w:szCs w:val="26"/>
              </w:rPr>
            </w:pPr>
            <w:r w:rsidRPr="0099247E">
              <w:rPr>
                <w:rFonts w:eastAsia="Calibri"/>
                <w:color w:val="000000"/>
                <w:sz w:val="26"/>
                <w:szCs w:val="26"/>
              </w:rPr>
              <w:t> </w:t>
            </w:r>
          </w:p>
        </w:tc>
      </w:tr>
      <w:tr w:rsidR="00A50CAE" w:rsidRPr="0099247E">
        <w:trPr>
          <w:trHeight w:val="825"/>
        </w:trPr>
        <w:tc>
          <w:tcPr>
            <w:tcW w:w="708" w:type="dxa"/>
            <w:tcBorders>
              <w:top w:val="nil"/>
              <w:left w:val="single" w:sz="4" w:space="0" w:color="auto"/>
              <w:bottom w:val="single" w:sz="4" w:space="0" w:color="auto"/>
              <w:right w:val="single" w:sz="4" w:space="0" w:color="auto"/>
            </w:tcBorders>
            <w:shd w:val="clear" w:color="auto" w:fill="auto"/>
            <w:noWrap/>
            <w:vAlign w:val="center"/>
          </w:tcPr>
          <w:p w:rsidR="00A50CAE" w:rsidRPr="0099247E" w:rsidRDefault="00A50CAE" w:rsidP="00A50CAE">
            <w:pPr>
              <w:spacing w:before="120" w:after="120" w:line="276" w:lineRule="auto"/>
              <w:jc w:val="right"/>
              <w:rPr>
                <w:rFonts w:eastAsia="Calibri"/>
                <w:color w:val="000000"/>
                <w:sz w:val="26"/>
                <w:szCs w:val="26"/>
              </w:rPr>
            </w:pPr>
            <w:r w:rsidRPr="0099247E">
              <w:rPr>
                <w:rFonts w:eastAsia="Calibri"/>
                <w:color w:val="000000"/>
                <w:sz w:val="26"/>
                <w:szCs w:val="26"/>
              </w:rPr>
              <w:t>2</w:t>
            </w:r>
          </w:p>
        </w:tc>
        <w:tc>
          <w:tcPr>
            <w:tcW w:w="1226" w:type="dxa"/>
            <w:tcBorders>
              <w:top w:val="nil"/>
              <w:left w:val="nil"/>
              <w:bottom w:val="single" w:sz="4" w:space="0" w:color="auto"/>
              <w:right w:val="single" w:sz="4" w:space="0" w:color="auto"/>
            </w:tcBorders>
            <w:shd w:val="clear" w:color="auto" w:fill="auto"/>
            <w:vAlign w:val="center"/>
          </w:tcPr>
          <w:p w:rsidR="00A50CAE" w:rsidRPr="0099247E" w:rsidRDefault="00A50CAE" w:rsidP="00A50CAE">
            <w:pPr>
              <w:spacing w:before="120" w:after="120" w:line="276" w:lineRule="auto"/>
              <w:rPr>
                <w:rFonts w:eastAsia="Calibri"/>
                <w:color w:val="000000"/>
                <w:sz w:val="26"/>
                <w:szCs w:val="26"/>
              </w:rPr>
            </w:pPr>
            <w:r w:rsidRPr="0099247E">
              <w:rPr>
                <w:rFonts w:eastAsia="Calibri"/>
                <w:color w:val="000000"/>
                <w:sz w:val="26"/>
                <w:szCs w:val="26"/>
              </w:rPr>
              <w:t> </w:t>
            </w:r>
          </w:p>
        </w:tc>
        <w:tc>
          <w:tcPr>
            <w:tcW w:w="1418" w:type="dxa"/>
            <w:tcBorders>
              <w:top w:val="nil"/>
              <w:left w:val="nil"/>
              <w:bottom w:val="single" w:sz="4" w:space="0" w:color="auto"/>
              <w:right w:val="single" w:sz="4" w:space="0" w:color="auto"/>
            </w:tcBorders>
            <w:shd w:val="clear" w:color="auto" w:fill="auto"/>
            <w:vAlign w:val="center"/>
          </w:tcPr>
          <w:p w:rsidR="00A50CAE" w:rsidRPr="0099247E" w:rsidRDefault="00A50CAE" w:rsidP="00A50CAE">
            <w:pPr>
              <w:spacing w:before="120" w:after="120" w:line="276" w:lineRule="auto"/>
              <w:rPr>
                <w:rFonts w:eastAsia="Calibri"/>
                <w:color w:val="000000"/>
                <w:sz w:val="26"/>
                <w:szCs w:val="26"/>
              </w:rPr>
            </w:pPr>
            <w:r w:rsidRPr="0099247E">
              <w:rPr>
                <w:rFonts w:eastAsia="Calibri"/>
                <w:color w:val="000000"/>
                <w:sz w:val="26"/>
                <w:szCs w:val="26"/>
              </w:rPr>
              <w:t> </w:t>
            </w:r>
          </w:p>
        </w:tc>
        <w:tc>
          <w:tcPr>
            <w:tcW w:w="2976" w:type="dxa"/>
            <w:tcBorders>
              <w:top w:val="nil"/>
              <w:left w:val="nil"/>
              <w:bottom w:val="single" w:sz="4" w:space="0" w:color="auto"/>
              <w:right w:val="single" w:sz="4" w:space="0" w:color="auto"/>
            </w:tcBorders>
            <w:shd w:val="clear" w:color="auto" w:fill="auto"/>
          </w:tcPr>
          <w:p w:rsidR="00A50CAE" w:rsidRPr="0099247E" w:rsidRDefault="00A50CAE" w:rsidP="00A50CAE">
            <w:pPr>
              <w:spacing w:before="120" w:after="120" w:line="276" w:lineRule="auto"/>
              <w:rPr>
                <w:rFonts w:eastAsia="Calibri"/>
                <w:color w:val="000000"/>
                <w:sz w:val="26"/>
                <w:szCs w:val="26"/>
              </w:rPr>
            </w:pPr>
            <w:r w:rsidRPr="0099247E">
              <w:rPr>
                <w:rFonts w:eastAsia="Calibri"/>
                <w:color w:val="000000"/>
                <w:sz w:val="26"/>
                <w:szCs w:val="26"/>
              </w:rPr>
              <w:t> </w:t>
            </w:r>
          </w:p>
        </w:tc>
        <w:tc>
          <w:tcPr>
            <w:tcW w:w="1843" w:type="dxa"/>
            <w:tcBorders>
              <w:top w:val="nil"/>
              <w:left w:val="nil"/>
              <w:bottom w:val="single" w:sz="4" w:space="0" w:color="auto"/>
              <w:right w:val="single" w:sz="4" w:space="0" w:color="auto"/>
            </w:tcBorders>
            <w:shd w:val="clear" w:color="auto" w:fill="auto"/>
          </w:tcPr>
          <w:p w:rsidR="00A50CAE" w:rsidRPr="0099247E" w:rsidRDefault="00A50CAE" w:rsidP="00A50CAE">
            <w:pPr>
              <w:spacing w:before="120" w:after="120" w:line="276" w:lineRule="auto"/>
              <w:rPr>
                <w:rFonts w:eastAsia="Calibri"/>
                <w:color w:val="000000"/>
                <w:sz w:val="26"/>
                <w:szCs w:val="26"/>
              </w:rPr>
            </w:pPr>
            <w:r w:rsidRPr="0099247E">
              <w:rPr>
                <w:rFonts w:eastAsia="Calibri"/>
                <w:color w:val="000000"/>
                <w:sz w:val="26"/>
                <w:szCs w:val="26"/>
              </w:rPr>
              <w:t> </w:t>
            </w:r>
          </w:p>
        </w:tc>
        <w:tc>
          <w:tcPr>
            <w:tcW w:w="1418" w:type="dxa"/>
            <w:tcBorders>
              <w:top w:val="nil"/>
              <w:left w:val="nil"/>
              <w:bottom w:val="single" w:sz="4" w:space="0" w:color="auto"/>
              <w:right w:val="single" w:sz="4" w:space="0" w:color="auto"/>
            </w:tcBorders>
            <w:shd w:val="clear" w:color="auto" w:fill="auto"/>
          </w:tcPr>
          <w:p w:rsidR="00A50CAE" w:rsidRPr="0099247E" w:rsidRDefault="00A50CAE" w:rsidP="00A50CAE">
            <w:pPr>
              <w:spacing w:before="120" w:after="120" w:line="276" w:lineRule="auto"/>
              <w:rPr>
                <w:rFonts w:eastAsia="Calibri"/>
                <w:color w:val="000000"/>
                <w:sz w:val="26"/>
                <w:szCs w:val="26"/>
              </w:rPr>
            </w:pPr>
            <w:r w:rsidRPr="0099247E">
              <w:rPr>
                <w:rFonts w:eastAsia="Calibri"/>
                <w:color w:val="000000"/>
                <w:sz w:val="26"/>
                <w:szCs w:val="26"/>
              </w:rPr>
              <w:t> </w:t>
            </w:r>
          </w:p>
        </w:tc>
        <w:tc>
          <w:tcPr>
            <w:tcW w:w="1701" w:type="dxa"/>
            <w:tcBorders>
              <w:top w:val="nil"/>
              <w:left w:val="nil"/>
              <w:bottom w:val="single" w:sz="4" w:space="0" w:color="auto"/>
              <w:right w:val="single" w:sz="4" w:space="0" w:color="auto"/>
            </w:tcBorders>
            <w:shd w:val="clear" w:color="auto" w:fill="auto"/>
          </w:tcPr>
          <w:p w:rsidR="00A50CAE" w:rsidRPr="0099247E" w:rsidRDefault="00A50CAE" w:rsidP="00A50CAE">
            <w:pPr>
              <w:spacing w:before="120" w:after="120" w:line="276" w:lineRule="auto"/>
              <w:rPr>
                <w:rFonts w:eastAsia="Calibri"/>
                <w:color w:val="000000"/>
                <w:sz w:val="26"/>
                <w:szCs w:val="26"/>
              </w:rPr>
            </w:pPr>
            <w:r w:rsidRPr="0099247E">
              <w:rPr>
                <w:rFonts w:eastAsia="Calibri"/>
                <w:color w:val="000000"/>
                <w:sz w:val="26"/>
                <w:szCs w:val="26"/>
              </w:rPr>
              <w:t> </w:t>
            </w:r>
          </w:p>
        </w:tc>
        <w:tc>
          <w:tcPr>
            <w:tcW w:w="1275" w:type="dxa"/>
            <w:tcBorders>
              <w:top w:val="nil"/>
              <w:left w:val="nil"/>
              <w:bottom w:val="single" w:sz="4" w:space="0" w:color="auto"/>
              <w:right w:val="single" w:sz="4" w:space="0" w:color="auto"/>
            </w:tcBorders>
            <w:shd w:val="clear" w:color="auto" w:fill="auto"/>
            <w:noWrap/>
            <w:vAlign w:val="center"/>
          </w:tcPr>
          <w:p w:rsidR="00A50CAE" w:rsidRPr="0099247E" w:rsidRDefault="00A50CAE" w:rsidP="00A50CAE">
            <w:pPr>
              <w:spacing w:before="120" w:after="120" w:line="276" w:lineRule="auto"/>
              <w:jc w:val="center"/>
              <w:rPr>
                <w:rFonts w:eastAsia="Calibri"/>
                <w:color w:val="000000"/>
                <w:sz w:val="26"/>
                <w:szCs w:val="26"/>
              </w:rPr>
            </w:pPr>
            <w:r w:rsidRPr="0099247E">
              <w:rPr>
                <w:rFonts w:eastAsia="Calibri"/>
                <w:color w:val="000000"/>
                <w:sz w:val="26"/>
                <w:szCs w:val="26"/>
              </w:rPr>
              <w:t> </w:t>
            </w:r>
          </w:p>
        </w:tc>
        <w:tc>
          <w:tcPr>
            <w:tcW w:w="1701" w:type="dxa"/>
            <w:tcBorders>
              <w:top w:val="nil"/>
              <w:left w:val="nil"/>
              <w:bottom w:val="single" w:sz="4" w:space="0" w:color="auto"/>
              <w:right w:val="single" w:sz="4" w:space="0" w:color="auto"/>
            </w:tcBorders>
            <w:shd w:val="clear" w:color="auto" w:fill="auto"/>
            <w:noWrap/>
            <w:vAlign w:val="center"/>
          </w:tcPr>
          <w:p w:rsidR="00A50CAE" w:rsidRPr="0099247E" w:rsidRDefault="00A50CAE" w:rsidP="00A50CAE">
            <w:pPr>
              <w:spacing w:before="120" w:after="120" w:line="276" w:lineRule="auto"/>
              <w:rPr>
                <w:rFonts w:eastAsia="Calibri"/>
                <w:color w:val="000000"/>
                <w:sz w:val="26"/>
                <w:szCs w:val="26"/>
              </w:rPr>
            </w:pPr>
            <w:r w:rsidRPr="0099247E">
              <w:rPr>
                <w:rFonts w:eastAsia="Calibri"/>
                <w:color w:val="000000"/>
                <w:sz w:val="26"/>
                <w:szCs w:val="26"/>
              </w:rPr>
              <w:t> </w:t>
            </w:r>
          </w:p>
        </w:tc>
      </w:tr>
      <w:tr w:rsidR="00A50CAE" w:rsidRPr="0099247E">
        <w:trPr>
          <w:trHeight w:val="405"/>
        </w:trPr>
        <w:tc>
          <w:tcPr>
            <w:tcW w:w="708" w:type="dxa"/>
            <w:tcBorders>
              <w:top w:val="nil"/>
              <w:left w:val="single" w:sz="4" w:space="0" w:color="auto"/>
              <w:bottom w:val="single" w:sz="4" w:space="0" w:color="auto"/>
              <w:right w:val="single" w:sz="4" w:space="0" w:color="auto"/>
            </w:tcBorders>
            <w:shd w:val="clear" w:color="auto" w:fill="auto"/>
            <w:noWrap/>
            <w:vAlign w:val="center"/>
          </w:tcPr>
          <w:p w:rsidR="00A50CAE" w:rsidRPr="0099247E" w:rsidRDefault="00A50CAE" w:rsidP="00A50CAE">
            <w:pPr>
              <w:spacing w:before="120" w:after="120" w:line="276" w:lineRule="auto"/>
              <w:rPr>
                <w:rFonts w:eastAsia="Calibri"/>
                <w:color w:val="000000"/>
                <w:sz w:val="26"/>
                <w:szCs w:val="26"/>
              </w:rPr>
            </w:pPr>
            <w:r w:rsidRPr="0099247E">
              <w:rPr>
                <w:rFonts w:eastAsia="Calibri"/>
                <w:color w:val="000000"/>
                <w:sz w:val="26"/>
                <w:szCs w:val="26"/>
              </w:rPr>
              <w:t>…</w:t>
            </w:r>
          </w:p>
        </w:tc>
        <w:tc>
          <w:tcPr>
            <w:tcW w:w="1226" w:type="dxa"/>
            <w:tcBorders>
              <w:top w:val="nil"/>
              <w:left w:val="nil"/>
              <w:bottom w:val="single" w:sz="4" w:space="0" w:color="auto"/>
              <w:right w:val="single" w:sz="4" w:space="0" w:color="auto"/>
            </w:tcBorders>
            <w:shd w:val="clear" w:color="auto" w:fill="auto"/>
            <w:vAlign w:val="center"/>
          </w:tcPr>
          <w:p w:rsidR="00A50CAE" w:rsidRPr="0099247E" w:rsidRDefault="00A50CAE" w:rsidP="00A50CAE">
            <w:pPr>
              <w:spacing w:before="120" w:after="120" w:line="276" w:lineRule="auto"/>
              <w:rPr>
                <w:rFonts w:eastAsia="Calibri"/>
                <w:color w:val="000000"/>
                <w:sz w:val="26"/>
                <w:szCs w:val="26"/>
              </w:rPr>
            </w:pPr>
            <w:r w:rsidRPr="0099247E">
              <w:rPr>
                <w:rFonts w:eastAsia="Calibri"/>
                <w:color w:val="000000"/>
                <w:sz w:val="26"/>
                <w:szCs w:val="26"/>
              </w:rPr>
              <w:t> </w:t>
            </w:r>
          </w:p>
        </w:tc>
        <w:tc>
          <w:tcPr>
            <w:tcW w:w="1418" w:type="dxa"/>
            <w:tcBorders>
              <w:top w:val="nil"/>
              <w:left w:val="nil"/>
              <w:bottom w:val="single" w:sz="4" w:space="0" w:color="auto"/>
              <w:right w:val="single" w:sz="4" w:space="0" w:color="auto"/>
            </w:tcBorders>
            <w:shd w:val="clear" w:color="auto" w:fill="auto"/>
            <w:vAlign w:val="center"/>
          </w:tcPr>
          <w:p w:rsidR="00A50CAE" w:rsidRPr="0099247E" w:rsidRDefault="00A50CAE" w:rsidP="00A50CAE">
            <w:pPr>
              <w:spacing w:before="120" w:after="120" w:line="276" w:lineRule="auto"/>
              <w:rPr>
                <w:rFonts w:eastAsia="Calibri"/>
                <w:color w:val="000000"/>
                <w:sz w:val="26"/>
                <w:szCs w:val="26"/>
              </w:rPr>
            </w:pPr>
            <w:r w:rsidRPr="0099247E">
              <w:rPr>
                <w:rFonts w:eastAsia="Calibri"/>
                <w:color w:val="000000"/>
                <w:sz w:val="26"/>
                <w:szCs w:val="26"/>
              </w:rPr>
              <w:t> </w:t>
            </w:r>
          </w:p>
        </w:tc>
        <w:tc>
          <w:tcPr>
            <w:tcW w:w="2976" w:type="dxa"/>
            <w:tcBorders>
              <w:top w:val="nil"/>
              <w:left w:val="nil"/>
              <w:bottom w:val="single" w:sz="4" w:space="0" w:color="auto"/>
              <w:right w:val="single" w:sz="4" w:space="0" w:color="auto"/>
            </w:tcBorders>
            <w:shd w:val="clear" w:color="auto" w:fill="auto"/>
          </w:tcPr>
          <w:p w:rsidR="00A50CAE" w:rsidRPr="0099247E" w:rsidRDefault="00A50CAE" w:rsidP="00A50CAE">
            <w:pPr>
              <w:spacing w:before="120" w:after="120" w:line="276" w:lineRule="auto"/>
              <w:jc w:val="both"/>
              <w:rPr>
                <w:rFonts w:eastAsia="Calibri"/>
                <w:color w:val="000000"/>
                <w:sz w:val="26"/>
                <w:szCs w:val="26"/>
              </w:rPr>
            </w:pPr>
            <w:r w:rsidRPr="0099247E">
              <w:rPr>
                <w:rFonts w:eastAsia="Calibri"/>
                <w:color w:val="000000"/>
                <w:sz w:val="26"/>
                <w:szCs w:val="26"/>
              </w:rPr>
              <w:t> </w:t>
            </w:r>
          </w:p>
        </w:tc>
        <w:tc>
          <w:tcPr>
            <w:tcW w:w="1843" w:type="dxa"/>
            <w:tcBorders>
              <w:top w:val="nil"/>
              <w:left w:val="nil"/>
              <w:bottom w:val="single" w:sz="4" w:space="0" w:color="auto"/>
              <w:right w:val="single" w:sz="4" w:space="0" w:color="auto"/>
            </w:tcBorders>
            <w:shd w:val="clear" w:color="auto" w:fill="auto"/>
          </w:tcPr>
          <w:p w:rsidR="00A50CAE" w:rsidRPr="0099247E" w:rsidRDefault="00A50CAE" w:rsidP="00A50CAE">
            <w:pPr>
              <w:spacing w:before="120" w:after="120" w:line="276" w:lineRule="auto"/>
              <w:jc w:val="both"/>
              <w:rPr>
                <w:rFonts w:eastAsia="Calibri"/>
                <w:color w:val="000000"/>
                <w:sz w:val="26"/>
                <w:szCs w:val="26"/>
              </w:rPr>
            </w:pPr>
            <w:r w:rsidRPr="0099247E">
              <w:rPr>
                <w:rFonts w:eastAsia="Calibri"/>
                <w:color w:val="000000"/>
                <w:sz w:val="26"/>
                <w:szCs w:val="26"/>
              </w:rPr>
              <w:t> </w:t>
            </w:r>
          </w:p>
        </w:tc>
        <w:tc>
          <w:tcPr>
            <w:tcW w:w="1418" w:type="dxa"/>
            <w:tcBorders>
              <w:top w:val="nil"/>
              <w:left w:val="nil"/>
              <w:bottom w:val="single" w:sz="4" w:space="0" w:color="auto"/>
              <w:right w:val="single" w:sz="4" w:space="0" w:color="auto"/>
            </w:tcBorders>
            <w:shd w:val="clear" w:color="auto" w:fill="auto"/>
          </w:tcPr>
          <w:p w:rsidR="00A50CAE" w:rsidRPr="0099247E" w:rsidRDefault="00A50CAE" w:rsidP="00A50CAE">
            <w:pPr>
              <w:spacing w:before="120" w:after="120" w:line="276" w:lineRule="auto"/>
              <w:jc w:val="both"/>
              <w:rPr>
                <w:rFonts w:eastAsia="Calibri"/>
                <w:color w:val="000000"/>
                <w:sz w:val="26"/>
                <w:szCs w:val="26"/>
              </w:rPr>
            </w:pPr>
            <w:r w:rsidRPr="0099247E">
              <w:rPr>
                <w:rFonts w:eastAsia="Calibri"/>
                <w:color w:val="000000"/>
                <w:sz w:val="26"/>
                <w:szCs w:val="26"/>
              </w:rPr>
              <w:t> </w:t>
            </w:r>
          </w:p>
        </w:tc>
        <w:tc>
          <w:tcPr>
            <w:tcW w:w="1701" w:type="dxa"/>
            <w:tcBorders>
              <w:top w:val="nil"/>
              <w:left w:val="nil"/>
              <w:bottom w:val="single" w:sz="4" w:space="0" w:color="auto"/>
              <w:right w:val="single" w:sz="4" w:space="0" w:color="auto"/>
            </w:tcBorders>
            <w:shd w:val="clear" w:color="auto" w:fill="auto"/>
          </w:tcPr>
          <w:p w:rsidR="00A50CAE" w:rsidRPr="0099247E" w:rsidRDefault="00A50CAE" w:rsidP="00A50CAE">
            <w:pPr>
              <w:spacing w:before="120" w:after="120" w:line="276" w:lineRule="auto"/>
              <w:rPr>
                <w:rFonts w:eastAsia="Calibri"/>
                <w:color w:val="000000"/>
                <w:sz w:val="26"/>
                <w:szCs w:val="26"/>
              </w:rPr>
            </w:pPr>
            <w:r w:rsidRPr="0099247E">
              <w:rPr>
                <w:rFonts w:eastAsia="Calibri"/>
                <w:color w:val="000000"/>
                <w:sz w:val="26"/>
                <w:szCs w:val="26"/>
              </w:rPr>
              <w:t> </w:t>
            </w:r>
          </w:p>
        </w:tc>
        <w:tc>
          <w:tcPr>
            <w:tcW w:w="1275" w:type="dxa"/>
            <w:tcBorders>
              <w:top w:val="nil"/>
              <w:left w:val="nil"/>
              <w:bottom w:val="single" w:sz="4" w:space="0" w:color="auto"/>
              <w:right w:val="single" w:sz="4" w:space="0" w:color="auto"/>
            </w:tcBorders>
            <w:shd w:val="clear" w:color="auto" w:fill="auto"/>
            <w:noWrap/>
            <w:vAlign w:val="center"/>
          </w:tcPr>
          <w:p w:rsidR="00A50CAE" w:rsidRPr="0099247E" w:rsidRDefault="00A50CAE" w:rsidP="00A50CAE">
            <w:pPr>
              <w:spacing w:before="120" w:after="120" w:line="276" w:lineRule="auto"/>
              <w:jc w:val="center"/>
              <w:rPr>
                <w:rFonts w:eastAsia="Calibri"/>
                <w:color w:val="000000"/>
                <w:sz w:val="26"/>
                <w:szCs w:val="26"/>
              </w:rPr>
            </w:pPr>
            <w:r w:rsidRPr="0099247E">
              <w:rPr>
                <w:rFonts w:eastAsia="Calibri"/>
                <w:color w:val="000000"/>
                <w:sz w:val="26"/>
                <w:szCs w:val="26"/>
              </w:rPr>
              <w:t> </w:t>
            </w:r>
          </w:p>
        </w:tc>
        <w:tc>
          <w:tcPr>
            <w:tcW w:w="1701" w:type="dxa"/>
            <w:tcBorders>
              <w:top w:val="nil"/>
              <w:left w:val="nil"/>
              <w:bottom w:val="single" w:sz="4" w:space="0" w:color="auto"/>
              <w:right w:val="single" w:sz="4" w:space="0" w:color="auto"/>
            </w:tcBorders>
            <w:shd w:val="clear" w:color="auto" w:fill="auto"/>
            <w:noWrap/>
            <w:vAlign w:val="center"/>
          </w:tcPr>
          <w:p w:rsidR="00A50CAE" w:rsidRPr="0099247E" w:rsidRDefault="00A50CAE" w:rsidP="00A50CAE">
            <w:pPr>
              <w:spacing w:before="120" w:after="120" w:line="276" w:lineRule="auto"/>
              <w:rPr>
                <w:rFonts w:eastAsia="Calibri"/>
                <w:color w:val="000000"/>
                <w:sz w:val="26"/>
                <w:szCs w:val="26"/>
              </w:rPr>
            </w:pPr>
            <w:r w:rsidRPr="0099247E">
              <w:rPr>
                <w:rFonts w:eastAsia="Calibri"/>
                <w:color w:val="000000"/>
                <w:sz w:val="26"/>
                <w:szCs w:val="26"/>
              </w:rPr>
              <w:t> </w:t>
            </w:r>
          </w:p>
        </w:tc>
      </w:tr>
      <w:tr w:rsidR="00A50CAE" w:rsidRPr="0099247E">
        <w:trPr>
          <w:trHeight w:val="300"/>
        </w:trPr>
        <w:tc>
          <w:tcPr>
            <w:tcW w:w="708" w:type="dxa"/>
            <w:tcBorders>
              <w:top w:val="nil"/>
              <w:left w:val="nil"/>
              <w:bottom w:val="nil"/>
              <w:right w:val="nil"/>
            </w:tcBorders>
            <w:shd w:val="clear" w:color="auto" w:fill="auto"/>
            <w:noWrap/>
            <w:vAlign w:val="center"/>
          </w:tcPr>
          <w:p w:rsidR="00A50CAE" w:rsidRPr="0099247E" w:rsidRDefault="00A50CAE" w:rsidP="00A50CAE">
            <w:pPr>
              <w:spacing w:before="120" w:after="120" w:line="276" w:lineRule="auto"/>
              <w:rPr>
                <w:rFonts w:eastAsia="Calibri"/>
                <w:color w:val="000000"/>
                <w:sz w:val="22"/>
                <w:szCs w:val="22"/>
              </w:rPr>
            </w:pPr>
          </w:p>
        </w:tc>
        <w:tc>
          <w:tcPr>
            <w:tcW w:w="1226" w:type="dxa"/>
            <w:tcBorders>
              <w:top w:val="nil"/>
              <w:left w:val="nil"/>
              <w:bottom w:val="nil"/>
              <w:right w:val="nil"/>
            </w:tcBorders>
            <w:shd w:val="clear" w:color="auto" w:fill="auto"/>
            <w:vAlign w:val="center"/>
          </w:tcPr>
          <w:p w:rsidR="00A50CAE" w:rsidRPr="0099247E" w:rsidRDefault="00A50CAE" w:rsidP="00A50CAE">
            <w:pPr>
              <w:spacing w:before="120" w:after="120" w:line="276" w:lineRule="auto"/>
              <w:rPr>
                <w:rFonts w:eastAsia="Calibri"/>
                <w:color w:val="000000"/>
                <w:sz w:val="22"/>
                <w:szCs w:val="22"/>
              </w:rPr>
            </w:pPr>
          </w:p>
        </w:tc>
        <w:tc>
          <w:tcPr>
            <w:tcW w:w="1418" w:type="dxa"/>
            <w:tcBorders>
              <w:top w:val="nil"/>
              <w:left w:val="nil"/>
              <w:bottom w:val="nil"/>
              <w:right w:val="nil"/>
            </w:tcBorders>
            <w:shd w:val="clear" w:color="auto" w:fill="auto"/>
            <w:vAlign w:val="center"/>
          </w:tcPr>
          <w:p w:rsidR="00A50CAE" w:rsidRPr="0099247E" w:rsidRDefault="00A50CAE" w:rsidP="00A50CAE">
            <w:pPr>
              <w:spacing w:before="120" w:after="120" w:line="276" w:lineRule="auto"/>
              <w:rPr>
                <w:rFonts w:eastAsia="Calibri"/>
                <w:b/>
                <w:bCs/>
                <w:color w:val="000000"/>
                <w:sz w:val="22"/>
                <w:szCs w:val="22"/>
              </w:rPr>
            </w:pPr>
          </w:p>
        </w:tc>
        <w:tc>
          <w:tcPr>
            <w:tcW w:w="2976" w:type="dxa"/>
            <w:tcBorders>
              <w:top w:val="nil"/>
              <w:left w:val="nil"/>
              <w:bottom w:val="nil"/>
              <w:right w:val="nil"/>
            </w:tcBorders>
            <w:shd w:val="clear" w:color="auto" w:fill="auto"/>
          </w:tcPr>
          <w:p w:rsidR="00A50CAE" w:rsidRPr="0099247E" w:rsidRDefault="00A50CAE" w:rsidP="00A50CAE">
            <w:pPr>
              <w:spacing w:before="120" w:after="120" w:line="276" w:lineRule="auto"/>
              <w:jc w:val="both"/>
              <w:rPr>
                <w:rFonts w:eastAsia="Calibri"/>
                <w:color w:val="000000"/>
                <w:sz w:val="22"/>
                <w:szCs w:val="22"/>
              </w:rPr>
            </w:pPr>
          </w:p>
        </w:tc>
        <w:tc>
          <w:tcPr>
            <w:tcW w:w="1843" w:type="dxa"/>
            <w:tcBorders>
              <w:top w:val="nil"/>
              <w:left w:val="nil"/>
              <w:bottom w:val="nil"/>
              <w:right w:val="nil"/>
            </w:tcBorders>
            <w:shd w:val="clear" w:color="auto" w:fill="auto"/>
          </w:tcPr>
          <w:p w:rsidR="00A50CAE" w:rsidRPr="0099247E" w:rsidRDefault="00A50CAE" w:rsidP="00A50CAE">
            <w:pPr>
              <w:spacing w:before="120" w:after="120" w:line="276" w:lineRule="auto"/>
              <w:jc w:val="both"/>
              <w:rPr>
                <w:rFonts w:eastAsia="Calibri"/>
                <w:color w:val="000000"/>
                <w:sz w:val="22"/>
                <w:szCs w:val="22"/>
              </w:rPr>
            </w:pPr>
          </w:p>
        </w:tc>
        <w:tc>
          <w:tcPr>
            <w:tcW w:w="1418" w:type="dxa"/>
            <w:tcBorders>
              <w:top w:val="nil"/>
              <w:left w:val="nil"/>
              <w:bottom w:val="nil"/>
              <w:right w:val="nil"/>
            </w:tcBorders>
            <w:shd w:val="clear" w:color="auto" w:fill="auto"/>
          </w:tcPr>
          <w:p w:rsidR="00A50CAE" w:rsidRPr="0099247E" w:rsidRDefault="00A50CAE" w:rsidP="00A50CAE">
            <w:pPr>
              <w:spacing w:before="120" w:after="120" w:line="276" w:lineRule="auto"/>
              <w:jc w:val="both"/>
              <w:rPr>
                <w:rFonts w:eastAsia="Calibri"/>
                <w:color w:val="000000"/>
                <w:sz w:val="22"/>
                <w:szCs w:val="22"/>
              </w:rPr>
            </w:pPr>
          </w:p>
        </w:tc>
        <w:tc>
          <w:tcPr>
            <w:tcW w:w="1701" w:type="dxa"/>
            <w:tcBorders>
              <w:top w:val="nil"/>
              <w:left w:val="nil"/>
              <w:bottom w:val="nil"/>
              <w:right w:val="nil"/>
            </w:tcBorders>
            <w:shd w:val="clear" w:color="auto" w:fill="auto"/>
            <w:vAlign w:val="center"/>
          </w:tcPr>
          <w:p w:rsidR="00A50CAE" w:rsidRPr="0099247E" w:rsidRDefault="00A50CAE" w:rsidP="00A50CAE">
            <w:pPr>
              <w:spacing w:before="120" w:after="120" w:line="276" w:lineRule="auto"/>
              <w:rPr>
                <w:rFonts w:eastAsia="Calibri"/>
                <w:color w:val="000000"/>
                <w:sz w:val="22"/>
                <w:szCs w:val="22"/>
              </w:rPr>
            </w:pPr>
          </w:p>
        </w:tc>
        <w:tc>
          <w:tcPr>
            <w:tcW w:w="1275" w:type="dxa"/>
            <w:tcBorders>
              <w:top w:val="nil"/>
              <w:left w:val="nil"/>
              <w:bottom w:val="nil"/>
              <w:right w:val="nil"/>
            </w:tcBorders>
            <w:shd w:val="clear" w:color="auto" w:fill="auto"/>
            <w:noWrap/>
            <w:vAlign w:val="center"/>
          </w:tcPr>
          <w:p w:rsidR="00A50CAE" w:rsidRPr="0099247E" w:rsidRDefault="00A50CAE" w:rsidP="00A50CAE">
            <w:pPr>
              <w:spacing w:before="120" w:after="120" w:line="276" w:lineRule="auto"/>
              <w:jc w:val="center"/>
              <w:rPr>
                <w:rFonts w:eastAsia="Calibri"/>
                <w:color w:val="000000"/>
                <w:sz w:val="22"/>
                <w:szCs w:val="22"/>
              </w:rPr>
            </w:pPr>
          </w:p>
        </w:tc>
        <w:tc>
          <w:tcPr>
            <w:tcW w:w="1701" w:type="dxa"/>
            <w:tcBorders>
              <w:top w:val="nil"/>
              <w:left w:val="nil"/>
              <w:bottom w:val="nil"/>
              <w:right w:val="nil"/>
            </w:tcBorders>
            <w:shd w:val="clear" w:color="auto" w:fill="auto"/>
            <w:noWrap/>
            <w:vAlign w:val="center"/>
          </w:tcPr>
          <w:p w:rsidR="00A50CAE" w:rsidRPr="0099247E" w:rsidRDefault="00A50CAE" w:rsidP="00A50CAE">
            <w:pPr>
              <w:spacing w:before="120" w:after="120" w:line="276" w:lineRule="auto"/>
              <w:rPr>
                <w:rFonts w:eastAsia="Calibri"/>
                <w:color w:val="000000"/>
                <w:sz w:val="22"/>
                <w:szCs w:val="22"/>
              </w:rPr>
            </w:pPr>
          </w:p>
        </w:tc>
      </w:tr>
      <w:tr w:rsidR="00A50CAE" w:rsidRPr="0099247E">
        <w:trPr>
          <w:trHeight w:val="465"/>
        </w:trPr>
        <w:tc>
          <w:tcPr>
            <w:tcW w:w="708" w:type="dxa"/>
            <w:tcBorders>
              <w:top w:val="nil"/>
              <w:left w:val="nil"/>
              <w:bottom w:val="nil"/>
              <w:right w:val="nil"/>
            </w:tcBorders>
            <w:shd w:val="clear" w:color="auto" w:fill="auto"/>
            <w:noWrap/>
            <w:vAlign w:val="center"/>
          </w:tcPr>
          <w:p w:rsidR="00A50CAE" w:rsidRPr="0099247E" w:rsidRDefault="00A50CAE" w:rsidP="00A50CAE">
            <w:pPr>
              <w:spacing w:before="120" w:after="120" w:line="276" w:lineRule="auto"/>
              <w:rPr>
                <w:rFonts w:eastAsia="Calibri"/>
                <w:color w:val="000000"/>
                <w:sz w:val="28"/>
                <w:szCs w:val="22"/>
              </w:rPr>
            </w:pPr>
          </w:p>
        </w:tc>
        <w:tc>
          <w:tcPr>
            <w:tcW w:w="13558" w:type="dxa"/>
            <w:gridSpan w:val="8"/>
            <w:vMerge w:val="restart"/>
            <w:tcBorders>
              <w:top w:val="nil"/>
              <w:left w:val="nil"/>
              <w:right w:val="nil"/>
            </w:tcBorders>
            <w:shd w:val="clear" w:color="auto" w:fill="auto"/>
            <w:noWrap/>
            <w:vAlign w:val="center"/>
          </w:tcPr>
          <w:p w:rsidR="00A50CAE" w:rsidRPr="0099247E" w:rsidRDefault="00A50CAE" w:rsidP="00A50CAE">
            <w:pPr>
              <w:spacing w:before="120" w:after="120" w:line="276" w:lineRule="auto"/>
              <w:jc w:val="both"/>
              <w:rPr>
                <w:rFonts w:eastAsia="Calibri"/>
                <w:b/>
                <w:bCs/>
                <w:color w:val="000000"/>
                <w:sz w:val="26"/>
                <w:szCs w:val="26"/>
              </w:rPr>
            </w:pPr>
            <w:r w:rsidRPr="0099247E">
              <w:rPr>
                <w:rFonts w:eastAsia="Calibri"/>
                <w:b/>
                <w:bCs/>
                <w:color w:val="000000"/>
                <w:sz w:val="26"/>
                <w:szCs w:val="26"/>
              </w:rPr>
              <w:t>Hướng dẫn xây dựng bảng tổng hợp các vụ việc an toàn</w:t>
            </w:r>
          </w:p>
          <w:p w:rsidR="00A50CAE" w:rsidRPr="0099247E" w:rsidRDefault="00A50CAE" w:rsidP="00A50CAE">
            <w:pPr>
              <w:spacing w:before="120" w:after="120" w:line="276" w:lineRule="auto"/>
              <w:jc w:val="both"/>
              <w:rPr>
                <w:rFonts w:eastAsia="Calibri"/>
                <w:color w:val="000000"/>
                <w:sz w:val="26"/>
                <w:szCs w:val="26"/>
              </w:rPr>
            </w:pPr>
            <w:r w:rsidRPr="0099247E">
              <w:rPr>
                <w:rFonts w:eastAsia="Calibri"/>
                <w:color w:val="000000"/>
                <w:sz w:val="26"/>
                <w:szCs w:val="26"/>
              </w:rPr>
              <w:t xml:space="preserve">1. Mục </w:t>
            </w:r>
            <w:r w:rsidRPr="0099247E">
              <w:rPr>
                <w:rFonts w:eastAsia="Calibri"/>
                <w:b/>
                <w:bCs/>
                <w:color w:val="000000"/>
                <w:sz w:val="26"/>
                <w:szCs w:val="26"/>
              </w:rPr>
              <w:t>'Thời gian"</w:t>
            </w:r>
            <w:r w:rsidRPr="0099247E">
              <w:rPr>
                <w:rFonts w:eastAsia="Calibri"/>
                <w:color w:val="000000"/>
                <w:sz w:val="26"/>
                <w:szCs w:val="26"/>
              </w:rPr>
              <w:t>: định dạng ngày tháng (Format Cells, tab Number, chọn Custom, định dạng thành dd/mm/yyyy)</w:t>
            </w:r>
          </w:p>
          <w:p w:rsidR="00A50CAE" w:rsidRPr="0099247E" w:rsidRDefault="00A50CAE" w:rsidP="00A50CAE">
            <w:pPr>
              <w:spacing w:before="120" w:after="120" w:line="276" w:lineRule="auto"/>
              <w:jc w:val="both"/>
              <w:rPr>
                <w:rFonts w:eastAsia="Calibri"/>
                <w:color w:val="000000"/>
                <w:sz w:val="26"/>
                <w:szCs w:val="26"/>
              </w:rPr>
            </w:pPr>
            <w:r w:rsidRPr="0099247E">
              <w:rPr>
                <w:rFonts w:eastAsia="Calibri"/>
                <w:color w:val="000000"/>
                <w:sz w:val="26"/>
                <w:szCs w:val="26"/>
              </w:rPr>
              <w:t xml:space="preserve">2. Mục </w:t>
            </w:r>
            <w:r w:rsidRPr="0099247E">
              <w:rPr>
                <w:rFonts w:eastAsia="Calibri"/>
                <w:b/>
                <w:bCs/>
                <w:color w:val="000000"/>
                <w:sz w:val="26"/>
                <w:szCs w:val="26"/>
              </w:rPr>
              <w:t>"Khái quát các vụ việc"</w:t>
            </w:r>
            <w:r w:rsidRPr="0099247E">
              <w:rPr>
                <w:rFonts w:eastAsia="Calibri"/>
                <w:color w:val="000000"/>
                <w:sz w:val="26"/>
                <w:szCs w:val="26"/>
              </w:rPr>
              <w:t xml:space="preserve">: khái quát nội dung của vụ việc, ví dụ như: FOD, Gia súc, Chim và động vật hoang dã, Hư </w:t>
            </w:r>
            <w:r w:rsidRPr="0099247E">
              <w:rPr>
                <w:rFonts w:eastAsia="Calibri"/>
                <w:color w:val="000000"/>
                <w:sz w:val="26"/>
                <w:szCs w:val="26"/>
              </w:rPr>
              <w:lastRenderedPageBreak/>
              <w:t>hỏng phương tiện, trang thiết bị…</w:t>
            </w:r>
          </w:p>
          <w:p w:rsidR="00A50CAE" w:rsidRPr="0099247E" w:rsidRDefault="00A50CAE" w:rsidP="00A50CAE">
            <w:pPr>
              <w:spacing w:before="120" w:after="120" w:line="276" w:lineRule="auto"/>
              <w:jc w:val="both"/>
              <w:rPr>
                <w:rFonts w:eastAsia="Calibri"/>
                <w:color w:val="000000"/>
                <w:sz w:val="26"/>
                <w:szCs w:val="26"/>
              </w:rPr>
            </w:pPr>
            <w:r w:rsidRPr="0099247E">
              <w:rPr>
                <w:rFonts w:eastAsia="Calibri"/>
                <w:color w:val="000000"/>
                <w:sz w:val="26"/>
                <w:szCs w:val="26"/>
              </w:rPr>
              <w:t>3. Mục "</w:t>
            </w:r>
            <w:r w:rsidRPr="0099247E">
              <w:rPr>
                <w:rFonts w:eastAsia="Calibri"/>
                <w:b/>
                <w:bCs/>
                <w:color w:val="000000"/>
                <w:sz w:val="26"/>
                <w:szCs w:val="26"/>
              </w:rPr>
              <w:t>Nội dung chi tiết</w:t>
            </w:r>
            <w:r w:rsidRPr="0099247E">
              <w:rPr>
                <w:rFonts w:eastAsia="Calibri"/>
                <w:color w:val="000000"/>
                <w:sz w:val="26"/>
                <w:szCs w:val="26"/>
              </w:rPr>
              <w:t>": liệt kê thời gian, nhân thân người vi phạm, nội dung chi tiết, các biện pháp đã triển khai</w:t>
            </w:r>
          </w:p>
          <w:p w:rsidR="00A50CAE" w:rsidRPr="0099247E" w:rsidRDefault="00A50CAE" w:rsidP="00A50CAE">
            <w:pPr>
              <w:spacing w:before="120" w:after="120" w:line="276" w:lineRule="auto"/>
              <w:jc w:val="both"/>
              <w:rPr>
                <w:rFonts w:eastAsia="Calibri"/>
                <w:color w:val="000000"/>
                <w:sz w:val="26"/>
                <w:szCs w:val="26"/>
              </w:rPr>
            </w:pPr>
            <w:r w:rsidRPr="0099247E">
              <w:rPr>
                <w:rFonts w:eastAsia="Calibri"/>
                <w:color w:val="000000"/>
                <w:sz w:val="26"/>
                <w:szCs w:val="26"/>
              </w:rPr>
              <w:t>4. Mục "</w:t>
            </w:r>
            <w:r w:rsidRPr="0099247E">
              <w:rPr>
                <w:rFonts w:eastAsia="Calibri"/>
                <w:b/>
                <w:bCs/>
                <w:color w:val="000000"/>
                <w:sz w:val="26"/>
                <w:szCs w:val="26"/>
              </w:rPr>
              <w:t>Nguyên nhân</w:t>
            </w:r>
            <w:r w:rsidRPr="0099247E">
              <w:rPr>
                <w:rFonts w:eastAsia="Calibri"/>
                <w:color w:val="000000"/>
                <w:sz w:val="26"/>
                <w:szCs w:val="26"/>
              </w:rPr>
              <w:t>": Khái quát nguyên nhân vụ việc, ví dụ như: Do yếu tố con người, Do yếu tố môi trường…</w:t>
            </w:r>
          </w:p>
          <w:p w:rsidR="00A50CAE" w:rsidRPr="0099247E" w:rsidRDefault="00A50CAE" w:rsidP="00A50CAE">
            <w:pPr>
              <w:spacing w:before="120" w:after="120" w:line="276" w:lineRule="auto"/>
              <w:jc w:val="both"/>
              <w:rPr>
                <w:rFonts w:eastAsia="Calibri"/>
                <w:color w:val="000000"/>
                <w:sz w:val="26"/>
                <w:szCs w:val="26"/>
              </w:rPr>
            </w:pPr>
            <w:r w:rsidRPr="0099247E">
              <w:rPr>
                <w:rFonts w:eastAsia="Calibri"/>
                <w:color w:val="000000"/>
                <w:sz w:val="26"/>
                <w:szCs w:val="26"/>
              </w:rPr>
              <w:t xml:space="preserve">5. Mục </w:t>
            </w:r>
            <w:r w:rsidRPr="0099247E">
              <w:rPr>
                <w:rFonts w:eastAsia="Calibri"/>
                <w:b/>
                <w:bCs/>
                <w:color w:val="000000"/>
                <w:sz w:val="26"/>
                <w:szCs w:val="26"/>
              </w:rPr>
              <w:t>"Hậu quả"</w:t>
            </w:r>
            <w:r w:rsidRPr="0099247E">
              <w:rPr>
                <w:rFonts w:eastAsia="Calibri"/>
                <w:color w:val="000000"/>
                <w:sz w:val="26"/>
                <w:szCs w:val="26"/>
              </w:rPr>
              <w:t xml:space="preserve">: nêu hậu quả mà vụ việc gây ra. Lưu ý, đây là cơ sở để xác định mức độ của vụ việc ở mục sau </w:t>
            </w:r>
          </w:p>
          <w:p w:rsidR="00A50CAE" w:rsidRPr="0099247E" w:rsidRDefault="00A50CAE" w:rsidP="00A50CAE">
            <w:pPr>
              <w:spacing w:before="120" w:after="120" w:line="276" w:lineRule="auto"/>
              <w:jc w:val="both"/>
              <w:rPr>
                <w:rFonts w:eastAsia="Calibri"/>
                <w:color w:val="000000"/>
                <w:sz w:val="26"/>
                <w:szCs w:val="26"/>
              </w:rPr>
            </w:pPr>
            <w:r w:rsidRPr="0099247E">
              <w:rPr>
                <w:rFonts w:eastAsia="Calibri"/>
                <w:color w:val="000000"/>
                <w:sz w:val="26"/>
                <w:szCs w:val="26"/>
              </w:rPr>
              <w:t xml:space="preserve">6. Mục </w:t>
            </w:r>
            <w:r w:rsidRPr="0099247E">
              <w:rPr>
                <w:rFonts w:eastAsia="Calibri"/>
                <w:b/>
                <w:bCs/>
                <w:color w:val="000000"/>
                <w:sz w:val="26"/>
                <w:szCs w:val="26"/>
              </w:rPr>
              <w:t>"Phân loại Bộ Chỉ số an toàn"</w:t>
            </w:r>
            <w:r w:rsidRPr="0099247E">
              <w:rPr>
                <w:rFonts w:eastAsia="Calibri"/>
                <w:color w:val="000000"/>
                <w:sz w:val="26"/>
                <w:szCs w:val="26"/>
              </w:rPr>
              <w:t>: theo hướng dẫn của công văn số 4856/TCTCHKVN-ANAT ngày 13/11/2017</w:t>
            </w:r>
          </w:p>
          <w:p w:rsidR="00A50CAE" w:rsidRPr="0099247E" w:rsidRDefault="00A50CAE" w:rsidP="00A50CAE">
            <w:pPr>
              <w:spacing w:before="120" w:after="120" w:line="276" w:lineRule="auto"/>
              <w:jc w:val="both"/>
              <w:rPr>
                <w:rFonts w:eastAsia="Calibri"/>
                <w:color w:val="000000"/>
                <w:sz w:val="26"/>
                <w:szCs w:val="26"/>
              </w:rPr>
            </w:pPr>
            <w:r w:rsidRPr="0099247E">
              <w:rPr>
                <w:rFonts w:eastAsia="Calibri"/>
                <w:color w:val="000000"/>
                <w:sz w:val="26"/>
                <w:szCs w:val="26"/>
              </w:rPr>
              <w:t xml:space="preserve">7. Mục </w:t>
            </w:r>
            <w:r w:rsidRPr="0099247E">
              <w:rPr>
                <w:rFonts w:eastAsia="Calibri"/>
                <w:b/>
                <w:bCs/>
                <w:color w:val="000000"/>
                <w:sz w:val="26"/>
                <w:szCs w:val="26"/>
              </w:rPr>
              <w:t>"Phân loại mức độ"</w:t>
            </w:r>
            <w:r w:rsidRPr="0099247E">
              <w:rPr>
                <w:rFonts w:eastAsia="Calibri"/>
                <w:color w:val="000000"/>
                <w:sz w:val="26"/>
                <w:szCs w:val="26"/>
              </w:rPr>
              <w:t>: căn cứ Điều 35. Yêu cầu về báo cáo tai nạn, sự cố, vụ việc an toàn khai thác cảng hàng không, sân bay – Thông tư 17</w:t>
            </w:r>
          </w:p>
          <w:p w:rsidR="00A50CAE" w:rsidRPr="0099247E" w:rsidRDefault="00A50CAE" w:rsidP="00A50CAE">
            <w:pPr>
              <w:spacing w:before="120" w:after="120" w:line="276" w:lineRule="auto"/>
              <w:jc w:val="both"/>
              <w:rPr>
                <w:rFonts w:eastAsia="Calibri"/>
                <w:color w:val="000000"/>
                <w:sz w:val="26"/>
                <w:szCs w:val="26"/>
              </w:rPr>
            </w:pPr>
            <w:r w:rsidRPr="0099247E">
              <w:rPr>
                <w:rFonts w:eastAsia="Calibri"/>
                <w:color w:val="000000"/>
                <w:sz w:val="26"/>
                <w:szCs w:val="26"/>
              </w:rPr>
              <w:t xml:space="preserve">8. Mục </w:t>
            </w:r>
            <w:r w:rsidRPr="0099247E">
              <w:rPr>
                <w:rFonts w:eastAsia="Calibri"/>
                <w:b/>
                <w:bCs/>
                <w:color w:val="000000"/>
                <w:sz w:val="26"/>
                <w:szCs w:val="26"/>
              </w:rPr>
              <w:t>"Trách nhiệm liên quan"</w:t>
            </w:r>
            <w:r w:rsidRPr="0099247E">
              <w:rPr>
                <w:rFonts w:eastAsia="Calibri"/>
                <w:color w:val="000000"/>
                <w:sz w:val="26"/>
                <w:szCs w:val="26"/>
              </w:rPr>
              <w:t xml:space="preserve">: liên quan đến ACV, VNA, đơn vị phục vụ mặt đất, hãng hàng không… </w:t>
            </w:r>
          </w:p>
          <w:p w:rsidR="00A50CAE" w:rsidRPr="0099247E" w:rsidRDefault="00A50CAE" w:rsidP="00A50CAE">
            <w:pPr>
              <w:spacing w:before="120" w:after="120" w:line="276" w:lineRule="auto"/>
              <w:jc w:val="both"/>
              <w:rPr>
                <w:rFonts w:eastAsia="Calibri"/>
                <w:color w:val="000000"/>
                <w:sz w:val="26"/>
                <w:szCs w:val="26"/>
              </w:rPr>
            </w:pPr>
          </w:p>
          <w:p w:rsidR="00A50CAE" w:rsidRPr="0099247E" w:rsidRDefault="00A50CAE" w:rsidP="00A50CAE">
            <w:pPr>
              <w:spacing w:before="120" w:after="120" w:line="276" w:lineRule="auto"/>
              <w:jc w:val="both"/>
              <w:rPr>
                <w:rFonts w:eastAsia="Calibri"/>
                <w:color w:val="000000"/>
                <w:sz w:val="28"/>
                <w:szCs w:val="22"/>
              </w:rPr>
            </w:pPr>
          </w:p>
        </w:tc>
      </w:tr>
      <w:tr w:rsidR="00A50CAE" w:rsidRPr="0099247E">
        <w:trPr>
          <w:trHeight w:val="360"/>
        </w:trPr>
        <w:tc>
          <w:tcPr>
            <w:tcW w:w="708" w:type="dxa"/>
            <w:tcBorders>
              <w:top w:val="nil"/>
              <w:left w:val="nil"/>
              <w:bottom w:val="nil"/>
              <w:right w:val="nil"/>
            </w:tcBorders>
            <w:shd w:val="clear" w:color="auto" w:fill="auto"/>
            <w:noWrap/>
            <w:vAlign w:val="center"/>
          </w:tcPr>
          <w:p w:rsidR="00A50CAE" w:rsidRPr="0099247E" w:rsidRDefault="00A50CAE" w:rsidP="00A50CAE">
            <w:pPr>
              <w:spacing w:before="120" w:after="120" w:line="276" w:lineRule="auto"/>
              <w:rPr>
                <w:rFonts w:eastAsia="Calibri"/>
                <w:color w:val="000000"/>
                <w:sz w:val="28"/>
                <w:szCs w:val="22"/>
              </w:rPr>
            </w:pPr>
          </w:p>
        </w:tc>
        <w:tc>
          <w:tcPr>
            <w:tcW w:w="13558" w:type="dxa"/>
            <w:gridSpan w:val="8"/>
            <w:vMerge/>
            <w:tcBorders>
              <w:left w:val="nil"/>
              <w:right w:val="nil"/>
            </w:tcBorders>
            <w:shd w:val="clear" w:color="auto" w:fill="auto"/>
            <w:noWrap/>
            <w:vAlign w:val="center"/>
          </w:tcPr>
          <w:p w:rsidR="00A50CAE" w:rsidRPr="0099247E" w:rsidRDefault="00A50CAE" w:rsidP="00A50CAE">
            <w:pPr>
              <w:spacing w:before="120" w:after="120" w:line="276" w:lineRule="auto"/>
              <w:rPr>
                <w:rFonts w:eastAsia="Calibri"/>
                <w:color w:val="000000"/>
                <w:sz w:val="28"/>
                <w:szCs w:val="22"/>
              </w:rPr>
            </w:pPr>
          </w:p>
        </w:tc>
      </w:tr>
      <w:tr w:rsidR="00A50CAE" w:rsidRPr="0099247E">
        <w:trPr>
          <w:trHeight w:val="360"/>
        </w:trPr>
        <w:tc>
          <w:tcPr>
            <w:tcW w:w="708" w:type="dxa"/>
            <w:tcBorders>
              <w:top w:val="nil"/>
              <w:left w:val="nil"/>
              <w:bottom w:val="nil"/>
              <w:right w:val="nil"/>
            </w:tcBorders>
            <w:shd w:val="clear" w:color="auto" w:fill="auto"/>
            <w:noWrap/>
            <w:vAlign w:val="center"/>
          </w:tcPr>
          <w:p w:rsidR="00A50CAE" w:rsidRPr="0099247E" w:rsidRDefault="00A50CAE" w:rsidP="00A50CAE">
            <w:pPr>
              <w:spacing w:before="120" w:after="120" w:line="276" w:lineRule="auto"/>
              <w:rPr>
                <w:rFonts w:eastAsia="Calibri"/>
                <w:color w:val="000000"/>
                <w:sz w:val="28"/>
                <w:szCs w:val="22"/>
              </w:rPr>
            </w:pPr>
          </w:p>
        </w:tc>
        <w:tc>
          <w:tcPr>
            <w:tcW w:w="13558" w:type="dxa"/>
            <w:gridSpan w:val="8"/>
            <w:vMerge/>
            <w:tcBorders>
              <w:left w:val="nil"/>
              <w:right w:val="nil"/>
            </w:tcBorders>
            <w:shd w:val="clear" w:color="auto" w:fill="auto"/>
            <w:noWrap/>
            <w:vAlign w:val="center"/>
          </w:tcPr>
          <w:p w:rsidR="00A50CAE" w:rsidRPr="0099247E" w:rsidRDefault="00A50CAE" w:rsidP="00A50CAE">
            <w:pPr>
              <w:spacing w:before="120" w:after="120" w:line="276" w:lineRule="auto"/>
              <w:rPr>
                <w:rFonts w:eastAsia="Calibri"/>
                <w:color w:val="000000"/>
                <w:sz w:val="28"/>
                <w:szCs w:val="22"/>
              </w:rPr>
            </w:pPr>
          </w:p>
        </w:tc>
      </w:tr>
      <w:tr w:rsidR="00A50CAE" w:rsidRPr="0099247E">
        <w:trPr>
          <w:trHeight w:val="360"/>
        </w:trPr>
        <w:tc>
          <w:tcPr>
            <w:tcW w:w="708" w:type="dxa"/>
            <w:tcBorders>
              <w:top w:val="nil"/>
              <w:left w:val="nil"/>
              <w:bottom w:val="nil"/>
              <w:right w:val="nil"/>
            </w:tcBorders>
            <w:shd w:val="clear" w:color="auto" w:fill="auto"/>
            <w:noWrap/>
            <w:vAlign w:val="center"/>
          </w:tcPr>
          <w:p w:rsidR="00A50CAE" w:rsidRPr="0099247E" w:rsidRDefault="00A50CAE" w:rsidP="00A50CAE">
            <w:pPr>
              <w:spacing w:before="120" w:after="120" w:line="276" w:lineRule="auto"/>
              <w:rPr>
                <w:rFonts w:eastAsia="Calibri"/>
                <w:color w:val="000000"/>
                <w:sz w:val="28"/>
                <w:szCs w:val="22"/>
              </w:rPr>
            </w:pPr>
          </w:p>
        </w:tc>
        <w:tc>
          <w:tcPr>
            <w:tcW w:w="13558" w:type="dxa"/>
            <w:gridSpan w:val="8"/>
            <w:vMerge/>
            <w:tcBorders>
              <w:left w:val="nil"/>
              <w:right w:val="nil"/>
            </w:tcBorders>
            <w:shd w:val="clear" w:color="auto" w:fill="auto"/>
            <w:noWrap/>
            <w:vAlign w:val="center"/>
          </w:tcPr>
          <w:p w:rsidR="00A50CAE" w:rsidRPr="0099247E" w:rsidRDefault="00A50CAE" w:rsidP="00A50CAE">
            <w:pPr>
              <w:spacing w:before="120" w:after="120" w:line="276" w:lineRule="auto"/>
              <w:rPr>
                <w:rFonts w:eastAsia="Calibri"/>
                <w:color w:val="000000"/>
                <w:sz w:val="28"/>
                <w:szCs w:val="22"/>
              </w:rPr>
            </w:pPr>
          </w:p>
        </w:tc>
      </w:tr>
      <w:tr w:rsidR="00A50CAE" w:rsidRPr="0099247E">
        <w:trPr>
          <w:trHeight w:val="360"/>
        </w:trPr>
        <w:tc>
          <w:tcPr>
            <w:tcW w:w="708" w:type="dxa"/>
            <w:tcBorders>
              <w:top w:val="nil"/>
              <w:left w:val="nil"/>
              <w:bottom w:val="nil"/>
              <w:right w:val="nil"/>
            </w:tcBorders>
            <w:shd w:val="clear" w:color="auto" w:fill="auto"/>
            <w:noWrap/>
            <w:vAlign w:val="center"/>
          </w:tcPr>
          <w:p w:rsidR="00A50CAE" w:rsidRPr="0099247E" w:rsidRDefault="00A50CAE" w:rsidP="00A50CAE">
            <w:pPr>
              <w:spacing w:before="120" w:after="120" w:line="276" w:lineRule="auto"/>
              <w:rPr>
                <w:rFonts w:eastAsia="Calibri"/>
                <w:color w:val="000000"/>
                <w:sz w:val="28"/>
                <w:szCs w:val="22"/>
              </w:rPr>
            </w:pPr>
          </w:p>
        </w:tc>
        <w:tc>
          <w:tcPr>
            <w:tcW w:w="13558" w:type="dxa"/>
            <w:gridSpan w:val="8"/>
            <w:vMerge/>
            <w:tcBorders>
              <w:left w:val="nil"/>
              <w:right w:val="nil"/>
            </w:tcBorders>
            <w:shd w:val="clear" w:color="auto" w:fill="auto"/>
            <w:noWrap/>
            <w:vAlign w:val="center"/>
          </w:tcPr>
          <w:p w:rsidR="00A50CAE" w:rsidRPr="0099247E" w:rsidRDefault="00A50CAE" w:rsidP="00A50CAE">
            <w:pPr>
              <w:spacing w:before="120" w:after="120" w:line="276" w:lineRule="auto"/>
              <w:rPr>
                <w:rFonts w:eastAsia="Calibri"/>
                <w:color w:val="000000"/>
                <w:sz w:val="28"/>
                <w:szCs w:val="22"/>
              </w:rPr>
            </w:pPr>
          </w:p>
        </w:tc>
      </w:tr>
      <w:tr w:rsidR="00A50CAE" w:rsidRPr="0099247E">
        <w:trPr>
          <w:trHeight w:val="360"/>
        </w:trPr>
        <w:tc>
          <w:tcPr>
            <w:tcW w:w="708" w:type="dxa"/>
            <w:tcBorders>
              <w:top w:val="nil"/>
              <w:left w:val="nil"/>
              <w:bottom w:val="nil"/>
              <w:right w:val="nil"/>
            </w:tcBorders>
            <w:shd w:val="clear" w:color="auto" w:fill="auto"/>
            <w:noWrap/>
            <w:vAlign w:val="center"/>
          </w:tcPr>
          <w:p w:rsidR="00A50CAE" w:rsidRPr="0099247E" w:rsidRDefault="00A50CAE" w:rsidP="00A50CAE">
            <w:pPr>
              <w:spacing w:before="120" w:after="120" w:line="276" w:lineRule="auto"/>
              <w:rPr>
                <w:rFonts w:eastAsia="Calibri"/>
                <w:color w:val="000000"/>
                <w:sz w:val="28"/>
                <w:szCs w:val="22"/>
              </w:rPr>
            </w:pPr>
          </w:p>
        </w:tc>
        <w:tc>
          <w:tcPr>
            <w:tcW w:w="13558" w:type="dxa"/>
            <w:gridSpan w:val="8"/>
            <w:vMerge/>
            <w:tcBorders>
              <w:left w:val="nil"/>
              <w:right w:val="nil"/>
            </w:tcBorders>
            <w:shd w:val="clear" w:color="auto" w:fill="auto"/>
            <w:noWrap/>
            <w:vAlign w:val="center"/>
          </w:tcPr>
          <w:p w:rsidR="00A50CAE" w:rsidRPr="0099247E" w:rsidRDefault="00A50CAE" w:rsidP="00A50CAE">
            <w:pPr>
              <w:spacing w:before="120" w:after="120" w:line="276" w:lineRule="auto"/>
              <w:rPr>
                <w:rFonts w:eastAsia="Calibri"/>
                <w:color w:val="000000"/>
                <w:sz w:val="28"/>
                <w:szCs w:val="22"/>
              </w:rPr>
            </w:pPr>
          </w:p>
        </w:tc>
      </w:tr>
      <w:tr w:rsidR="00A50CAE" w:rsidRPr="0099247E">
        <w:trPr>
          <w:trHeight w:val="360"/>
        </w:trPr>
        <w:tc>
          <w:tcPr>
            <w:tcW w:w="708" w:type="dxa"/>
            <w:tcBorders>
              <w:top w:val="nil"/>
              <w:left w:val="nil"/>
              <w:bottom w:val="nil"/>
              <w:right w:val="nil"/>
            </w:tcBorders>
            <w:shd w:val="clear" w:color="auto" w:fill="auto"/>
            <w:noWrap/>
            <w:vAlign w:val="center"/>
          </w:tcPr>
          <w:p w:rsidR="00A50CAE" w:rsidRPr="0099247E" w:rsidRDefault="00A50CAE" w:rsidP="00A50CAE">
            <w:pPr>
              <w:spacing w:before="120" w:after="120" w:line="276" w:lineRule="auto"/>
              <w:rPr>
                <w:rFonts w:eastAsia="Calibri"/>
                <w:color w:val="000000"/>
                <w:sz w:val="28"/>
                <w:szCs w:val="22"/>
              </w:rPr>
            </w:pPr>
          </w:p>
        </w:tc>
        <w:tc>
          <w:tcPr>
            <w:tcW w:w="13558" w:type="dxa"/>
            <w:gridSpan w:val="8"/>
            <w:vMerge/>
            <w:tcBorders>
              <w:left w:val="nil"/>
              <w:right w:val="nil"/>
            </w:tcBorders>
            <w:shd w:val="clear" w:color="auto" w:fill="auto"/>
            <w:noWrap/>
            <w:vAlign w:val="center"/>
          </w:tcPr>
          <w:p w:rsidR="00A50CAE" w:rsidRPr="0099247E" w:rsidRDefault="00A50CAE" w:rsidP="00A50CAE">
            <w:pPr>
              <w:spacing w:before="120" w:after="120" w:line="276" w:lineRule="auto"/>
              <w:rPr>
                <w:rFonts w:eastAsia="Calibri"/>
                <w:color w:val="000000"/>
                <w:sz w:val="28"/>
                <w:szCs w:val="22"/>
              </w:rPr>
            </w:pPr>
          </w:p>
        </w:tc>
      </w:tr>
      <w:tr w:rsidR="00A50CAE" w:rsidRPr="0099247E">
        <w:trPr>
          <w:trHeight w:val="360"/>
        </w:trPr>
        <w:tc>
          <w:tcPr>
            <w:tcW w:w="708" w:type="dxa"/>
            <w:tcBorders>
              <w:top w:val="nil"/>
              <w:left w:val="nil"/>
              <w:bottom w:val="nil"/>
              <w:right w:val="nil"/>
            </w:tcBorders>
            <w:shd w:val="clear" w:color="auto" w:fill="auto"/>
            <w:noWrap/>
            <w:vAlign w:val="center"/>
          </w:tcPr>
          <w:p w:rsidR="00A50CAE" w:rsidRPr="0099247E" w:rsidRDefault="00A50CAE" w:rsidP="00A50CAE">
            <w:pPr>
              <w:spacing w:before="120" w:after="120" w:line="276" w:lineRule="auto"/>
              <w:rPr>
                <w:rFonts w:eastAsia="Calibri"/>
                <w:color w:val="000000"/>
                <w:sz w:val="28"/>
                <w:szCs w:val="22"/>
              </w:rPr>
            </w:pPr>
          </w:p>
        </w:tc>
        <w:tc>
          <w:tcPr>
            <w:tcW w:w="13558" w:type="dxa"/>
            <w:gridSpan w:val="8"/>
            <w:vMerge/>
            <w:tcBorders>
              <w:left w:val="nil"/>
              <w:right w:val="nil"/>
            </w:tcBorders>
            <w:shd w:val="clear" w:color="auto" w:fill="auto"/>
            <w:noWrap/>
            <w:vAlign w:val="center"/>
          </w:tcPr>
          <w:p w:rsidR="00A50CAE" w:rsidRPr="0099247E" w:rsidRDefault="00A50CAE" w:rsidP="00A50CAE">
            <w:pPr>
              <w:spacing w:before="120" w:after="120" w:line="276" w:lineRule="auto"/>
              <w:rPr>
                <w:rFonts w:eastAsia="Calibri"/>
                <w:color w:val="000000"/>
                <w:sz w:val="28"/>
                <w:szCs w:val="22"/>
              </w:rPr>
            </w:pPr>
          </w:p>
        </w:tc>
      </w:tr>
      <w:tr w:rsidR="00A50CAE" w:rsidRPr="0099247E">
        <w:trPr>
          <w:trHeight w:val="360"/>
        </w:trPr>
        <w:tc>
          <w:tcPr>
            <w:tcW w:w="708" w:type="dxa"/>
            <w:tcBorders>
              <w:top w:val="nil"/>
              <w:left w:val="nil"/>
              <w:bottom w:val="nil"/>
              <w:right w:val="nil"/>
            </w:tcBorders>
            <w:shd w:val="clear" w:color="auto" w:fill="auto"/>
            <w:noWrap/>
            <w:vAlign w:val="center"/>
          </w:tcPr>
          <w:p w:rsidR="00A50CAE" w:rsidRPr="0099247E" w:rsidRDefault="00A50CAE" w:rsidP="00A50CAE">
            <w:pPr>
              <w:spacing w:before="120" w:after="120" w:line="276" w:lineRule="auto"/>
              <w:rPr>
                <w:rFonts w:eastAsia="Calibri"/>
                <w:color w:val="000000"/>
                <w:sz w:val="28"/>
                <w:szCs w:val="22"/>
              </w:rPr>
            </w:pPr>
          </w:p>
        </w:tc>
        <w:tc>
          <w:tcPr>
            <w:tcW w:w="13558" w:type="dxa"/>
            <w:gridSpan w:val="8"/>
            <w:vMerge/>
            <w:tcBorders>
              <w:left w:val="nil"/>
              <w:bottom w:val="nil"/>
              <w:right w:val="nil"/>
            </w:tcBorders>
            <w:shd w:val="clear" w:color="auto" w:fill="auto"/>
            <w:noWrap/>
            <w:vAlign w:val="center"/>
          </w:tcPr>
          <w:p w:rsidR="00A50CAE" w:rsidRPr="0099247E" w:rsidRDefault="00A50CAE" w:rsidP="00A50CAE">
            <w:pPr>
              <w:spacing w:before="120" w:after="120" w:line="276" w:lineRule="auto"/>
              <w:rPr>
                <w:rFonts w:eastAsia="Calibri"/>
                <w:color w:val="000000"/>
                <w:sz w:val="28"/>
                <w:szCs w:val="22"/>
              </w:rPr>
            </w:pPr>
          </w:p>
        </w:tc>
      </w:tr>
    </w:tbl>
    <w:p w:rsidR="00A50CAE" w:rsidRPr="0099247E" w:rsidRDefault="00A50CAE" w:rsidP="00A50CAE">
      <w:pPr>
        <w:spacing w:before="120" w:after="200" w:line="276" w:lineRule="auto"/>
        <w:rPr>
          <w:rFonts w:eastAsia="Calibri"/>
          <w:b/>
          <w:color w:val="000000"/>
          <w:sz w:val="28"/>
          <w:szCs w:val="28"/>
        </w:rPr>
      </w:pPr>
    </w:p>
    <w:p w:rsidR="00A50CAE" w:rsidRPr="0099247E" w:rsidRDefault="00A50CAE" w:rsidP="00A50CAE">
      <w:pPr>
        <w:spacing w:before="120" w:after="200" w:line="276" w:lineRule="auto"/>
        <w:rPr>
          <w:rFonts w:eastAsia="Calibri"/>
          <w:b/>
          <w:color w:val="000000"/>
          <w:sz w:val="28"/>
          <w:szCs w:val="28"/>
        </w:rPr>
      </w:pPr>
    </w:p>
    <w:p w:rsidR="00A50CAE" w:rsidRPr="0099247E" w:rsidRDefault="00A50CAE" w:rsidP="00A50CAE">
      <w:pPr>
        <w:spacing w:before="120" w:after="200" w:line="276" w:lineRule="auto"/>
        <w:rPr>
          <w:rFonts w:eastAsia="Calibri"/>
          <w:b/>
          <w:color w:val="000000"/>
          <w:sz w:val="28"/>
          <w:szCs w:val="28"/>
        </w:rPr>
      </w:pPr>
    </w:p>
    <w:p w:rsidR="00A50CAE" w:rsidRPr="0099247E" w:rsidRDefault="00A50CAE" w:rsidP="00A50CAE">
      <w:pPr>
        <w:spacing w:before="120" w:after="200" w:line="276" w:lineRule="auto"/>
        <w:rPr>
          <w:rFonts w:eastAsia="Calibri"/>
          <w:b/>
          <w:color w:val="000000"/>
          <w:sz w:val="28"/>
          <w:szCs w:val="28"/>
        </w:rPr>
      </w:pPr>
    </w:p>
    <w:p w:rsidR="00A50CAE" w:rsidRPr="0099247E" w:rsidRDefault="00A50CAE" w:rsidP="00A50CAE">
      <w:pPr>
        <w:spacing w:before="120" w:after="200" w:line="276" w:lineRule="auto"/>
        <w:rPr>
          <w:rFonts w:eastAsia="Calibri"/>
          <w:b/>
          <w:color w:val="000000"/>
          <w:sz w:val="28"/>
          <w:szCs w:val="28"/>
        </w:rPr>
      </w:pPr>
    </w:p>
    <w:p w:rsidR="00A50CAE" w:rsidRPr="0099247E" w:rsidRDefault="00A50CAE" w:rsidP="00A50CAE">
      <w:pPr>
        <w:spacing w:before="120" w:after="200" w:line="276" w:lineRule="auto"/>
        <w:rPr>
          <w:rFonts w:eastAsia="Calibri"/>
          <w:b/>
          <w:color w:val="000000"/>
          <w:sz w:val="28"/>
          <w:szCs w:val="28"/>
        </w:rPr>
      </w:pPr>
    </w:p>
    <w:p w:rsidR="00A50CAE" w:rsidRPr="0099247E" w:rsidRDefault="00A50CAE" w:rsidP="00A50CAE">
      <w:pPr>
        <w:spacing w:before="120" w:after="200" w:line="276" w:lineRule="auto"/>
        <w:rPr>
          <w:rFonts w:eastAsia="Calibri"/>
          <w:b/>
          <w:color w:val="000000"/>
          <w:sz w:val="28"/>
          <w:szCs w:val="28"/>
        </w:rPr>
      </w:pPr>
    </w:p>
    <w:p w:rsidR="00A50CAE" w:rsidRPr="0099247E" w:rsidRDefault="00A50CAE" w:rsidP="00A50CAE">
      <w:pPr>
        <w:spacing w:before="120" w:after="200" w:line="276" w:lineRule="auto"/>
        <w:rPr>
          <w:rFonts w:eastAsia="Calibri"/>
          <w:b/>
          <w:color w:val="000000"/>
          <w:sz w:val="28"/>
          <w:szCs w:val="28"/>
        </w:rPr>
      </w:pPr>
    </w:p>
    <w:p w:rsidR="00A50CAE" w:rsidRPr="0099247E" w:rsidRDefault="00A50CAE" w:rsidP="00A50CAE">
      <w:pPr>
        <w:spacing w:before="120" w:after="120" w:line="276" w:lineRule="auto"/>
        <w:jc w:val="center"/>
        <w:rPr>
          <w:rFonts w:eastAsia="Calibri"/>
          <w:b/>
          <w:color w:val="000000"/>
          <w:sz w:val="28"/>
          <w:szCs w:val="28"/>
        </w:rPr>
      </w:pPr>
      <w:r w:rsidRPr="0099247E">
        <w:rPr>
          <w:rFonts w:eastAsia="Calibri"/>
          <w:b/>
          <w:color w:val="000000"/>
          <w:sz w:val="28"/>
          <w:szCs w:val="28"/>
        </w:rPr>
        <w:lastRenderedPageBreak/>
        <w:t>BẢNG 2. TỔNG HỢP VIỆC THEO DÕI BỘ CHỈ SỐ AN TOÀN</w:t>
      </w:r>
    </w:p>
    <w:p w:rsidR="00A50CAE" w:rsidRPr="0099247E" w:rsidRDefault="00A50CAE" w:rsidP="00A50CAE">
      <w:pPr>
        <w:spacing w:before="120" w:after="120" w:line="276" w:lineRule="auto"/>
        <w:jc w:val="center"/>
        <w:rPr>
          <w:rFonts w:eastAsia="Calibri"/>
          <w:b/>
          <w:i/>
          <w:color w:val="000000"/>
          <w:sz w:val="26"/>
          <w:szCs w:val="26"/>
        </w:rPr>
      </w:pPr>
      <w:r w:rsidRPr="0099247E">
        <w:rPr>
          <w:rFonts w:eastAsia="Calibri"/>
          <w:b/>
          <w:i/>
          <w:color w:val="000000"/>
          <w:sz w:val="28"/>
          <w:szCs w:val="28"/>
        </w:rPr>
        <w:t>(</w:t>
      </w:r>
      <w:r w:rsidRPr="0099247E">
        <w:rPr>
          <w:rFonts w:eastAsia="Calibri"/>
          <w:b/>
          <w:i/>
          <w:color w:val="000000"/>
          <w:sz w:val="26"/>
          <w:szCs w:val="26"/>
        </w:rPr>
        <w:t>Các đơn vị thực hiện trên file Excel được gửi kèm theo Quyết định này)</w:t>
      </w:r>
    </w:p>
    <w:p w:rsidR="00A50CAE" w:rsidRPr="0099247E" w:rsidRDefault="00A50CAE" w:rsidP="00A50CAE">
      <w:pPr>
        <w:spacing w:before="120" w:after="120" w:line="276" w:lineRule="auto"/>
        <w:rPr>
          <w:rFonts w:eastAsia="Calibri"/>
          <w:b/>
          <w:color w:val="000000"/>
          <w:sz w:val="28"/>
          <w:szCs w:val="28"/>
        </w:rPr>
      </w:pPr>
    </w:p>
    <w:tbl>
      <w:tblPr>
        <w:tblW w:w="14170" w:type="dxa"/>
        <w:tblInd w:w="113" w:type="dxa"/>
        <w:tblLook w:val="04A0"/>
      </w:tblPr>
      <w:tblGrid>
        <w:gridCol w:w="1294"/>
        <w:gridCol w:w="1117"/>
        <w:gridCol w:w="1134"/>
        <w:gridCol w:w="1043"/>
        <w:gridCol w:w="1113"/>
        <w:gridCol w:w="1057"/>
        <w:gridCol w:w="1464"/>
        <w:gridCol w:w="562"/>
        <w:gridCol w:w="1840"/>
        <w:gridCol w:w="1680"/>
        <w:gridCol w:w="1866"/>
      </w:tblGrid>
      <w:tr w:rsidR="00A50CAE" w:rsidRPr="0099247E">
        <w:trPr>
          <w:trHeight w:val="330"/>
        </w:trPr>
        <w:tc>
          <w:tcPr>
            <w:tcW w:w="8222"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tcPr>
          <w:p w:rsidR="00A50CAE" w:rsidRPr="0099247E" w:rsidRDefault="00A50CAE" w:rsidP="00A50CAE">
            <w:pPr>
              <w:spacing w:before="120" w:after="120" w:line="276" w:lineRule="auto"/>
              <w:jc w:val="center"/>
              <w:rPr>
                <w:rFonts w:eastAsia="Calibri"/>
                <w:b/>
                <w:bCs/>
                <w:color w:val="000000"/>
                <w:sz w:val="26"/>
                <w:szCs w:val="26"/>
              </w:rPr>
            </w:pPr>
            <w:r w:rsidRPr="0099247E">
              <w:rPr>
                <w:rFonts w:eastAsia="Calibri"/>
                <w:b/>
                <w:bCs/>
                <w:color w:val="000000"/>
                <w:sz w:val="26"/>
                <w:szCs w:val="26"/>
              </w:rPr>
              <w:t>BỘ CHỈ SỐ AN TOÀN SSP CỦA NĂM TRƯỚC</w:t>
            </w:r>
          </w:p>
        </w:tc>
        <w:tc>
          <w:tcPr>
            <w:tcW w:w="562" w:type="dxa"/>
            <w:tcBorders>
              <w:top w:val="single" w:sz="4" w:space="0" w:color="auto"/>
              <w:left w:val="nil"/>
              <w:bottom w:val="single" w:sz="4" w:space="0" w:color="auto"/>
              <w:right w:val="single" w:sz="4" w:space="0" w:color="auto"/>
            </w:tcBorders>
            <w:shd w:val="clear" w:color="auto" w:fill="auto"/>
            <w:noWrap/>
            <w:vAlign w:val="center"/>
          </w:tcPr>
          <w:p w:rsidR="00A50CAE" w:rsidRPr="0099247E" w:rsidRDefault="00A50CAE" w:rsidP="00A50CAE">
            <w:pPr>
              <w:spacing w:before="120" w:after="120" w:line="276" w:lineRule="auto"/>
              <w:jc w:val="center"/>
              <w:rPr>
                <w:rFonts w:eastAsia="Calibri"/>
                <w:color w:val="000000"/>
                <w:sz w:val="26"/>
                <w:szCs w:val="26"/>
              </w:rPr>
            </w:pPr>
          </w:p>
        </w:tc>
        <w:tc>
          <w:tcPr>
            <w:tcW w:w="5386" w:type="dxa"/>
            <w:gridSpan w:val="3"/>
            <w:tcBorders>
              <w:top w:val="single" w:sz="4" w:space="0" w:color="auto"/>
              <w:left w:val="nil"/>
              <w:bottom w:val="single" w:sz="4" w:space="0" w:color="auto"/>
              <w:right w:val="single" w:sz="4" w:space="0" w:color="000000"/>
            </w:tcBorders>
            <w:shd w:val="clear" w:color="auto" w:fill="auto"/>
            <w:noWrap/>
            <w:vAlign w:val="center"/>
          </w:tcPr>
          <w:p w:rsidR="00A50CAE" w:rsidRPr="0099247E" w:rsidRDefault="00A50CAE" w:rsidP="00A50CAE">
            <w:pPr>
              <w:spacing w:before="120" w:after="120" w:line="276" w:lineRule="auto"/>
              <w:jc w:val="center"/>
              <w:rPr>
                <w:rFonts w:eastAsia="Calibri"/>
                <w:b/>
                <w:bCs/>
                <w:color w:val="000000"/>
                <w:sz w:val="26"/>
                <w:szCs w:val="26"/>
              </w:rPr>
            </w:pPr>
            <w:r w:rsidRPr="0099247E">
              <w:rPr>
                <w:rFonts w:eastAsia="Calibri"/>
                <w:b/>
                <w:bCs/>
                <w:color w:val="000000"/>
                <w:sz w:val="26"/>
                <w:szCs w:val="26"/>
              </w:rPr>
              <w:t>THEO DÕI BỘ CHỈ SỐ AN TOÀN SSP NĂM NAY</w:t>
            </w:r>
          </w:p>
        </w:tc>
      </w:tr>
      <w:tr w:rsidR="00A50CAE" w:rsidRPr="0099247E">
        <w:trPr>
          <w:trHeight w:val="660"/>
        </w:trPr>
        <w:tc>
          <w:tcPr>
            <w:tcW w:w="1294" w:type="dxa"/>
            <w:tcBorders>
              <w:top w:val="nil"/>
              <w:left w:val="single" w:sz="4" w:space="0" w:color="auto"/>
              <w:bottom w:val="single" w:sz="4" w:space="0" w:color="auto"/>
              <w:right w:val="single" w:sz="4" w:space="0" w:color="auto"/>
            </w:tcBorders>
            <w:shd w:val="clear" w:color="auto" w:fill="auto"/>
            <w:noWrap/>
            <w:vAlign w:val="center"/>
          </w:tcPr>
          <w:p w:rsidR="00A50CAE" w:rsidRPr="0099247E" w:rsidRDefault="00A50CAE" w:rsidP="00A50CAE">
            <w:pPr>
              <w:spacing w:before="120" w:after="120" w:line="276" w:lineRule="auto"/>
              <w:jc w:val="center"/>
              <w:rPr>
                <w:rFonts w:eastAsia="Calibri"/>
                <w:color w:val="000000"/>
                <w:sz w:val="26"/>
                <w:szCs w:val="26"/>
              </w:rPr>
            </w:pPr>
          </w:p>
        </w:tc>
        <w:tc>
          <w:tcPr>
            <w:tcW w:w="1117" w:type="dxa"/>
            <w:tcBorders>
              <w:top w:val="nil"/>
              <w:left w:val="nil"/>
              <w:bottom w:val="single" w:sz="4" w:space="0" w:color="auto"/>
              <w:right w:val="single" w:sz="4" w:space="0" w:color="auto"/>
            </w:tcBorders>
            <w:shd w:val="clear" w:color="auto" w:fill="auto"/>
            <w:vAlign w:val="center"/>
          </w:tcPr>
          <w:p w:rsidR="00A50CAE" w:rsidRPr="0099247E" w:rsidRDefault="00A50CAE" w:rsidP="00A50CAE">
            <w:pPr>
              <w:spacing w:before="120" w:after="120" w:line="276" w:lineRule="auto"/>
              <w:jc w:val="center"/>
              <w:rPr>
                <w:rFonts w:eastAsia="Calibri"/>
                <w:b/>
                <w:bCs/>
                <w:color w:val="000000"/>
                <w:sz w:val="26"/>
                <w:szCs w:val="26"/>
              </w:rPr>
            </w:pPr>
            <w:r w:rsidRPr="0099247E">
              <w:rPr>
                <w:rFonts w:eastAsia="Calibri"/>
                <w:b/>
                <w:bCs/>
                <w:color w:val="000000"/>
                <w:sz w:val="26"/>
                <w:szCs w:val="26"/>
              </w:rPr>
              <w:t>AVE</w:t>
            </w:r>
          </w:p>
        </w:tc>
        <w:tc>
          <w:tcPr>
            <w:tcW w:w="1134" w:type="dxa"/>
            <w:tcBorders>
              <w:top w:val="nil"/>
              <w:left w:val="nil"/>
              <w:bottom w:val="single" w:sz="4" w:space="0" w:color="auto"/>
              <w:right w:val="single" w:sz="4" w:space="0" w:color="auto"/>
            </w:tcBorders>
            <w:shd w:val="clear" w:color="auto" w:fill="auto"/>
            <w:vAlign w:val="center"/>
          </w:tcPr>
          <w:p w:rsidR="00A50CAE" w:rsidRPr="0099247E" w:rsidRDefault="00A50CAE" w:rsidP="00A50CAE">
            <w:pPr>
              <w:spacing w:before="120" w:after="120" w:line="276" w:lineRule="auto"/>
              <w:jc w:val="center"/>
              <w:rPr>
                <w:rFonts w:eastAsia="Calibri"/>
                <w:b/>
                <w:bCs/>
                <w:color w:val="000000"/>
                <w:sz w:val="26"/>
                <w:szCs w:val="26"/>
              </w:rPr>
            </w:pPr>
            <w:r w:rsidRPr="0099247E">
              <w:rPr>
                <w:rFonts w:eastAsia="Calibri"/>
                <w:b/>
                <w:bCs/>
                <w:color w:val="000000"/>
                <w:sz w:val="26"/>
                <w:szCs w:val="26"/>
              </w:rPr>
              <w:t>SD</w:t>
            </w:r>
          </w:p>
        </w:tc>
        <w:tc>
          <w:tcPr>
            <w:tcW w:w="1043" w:type="dxa"/>
            <w:tcBorders>
              <w:top w:val="nil"/>
              <w:left w:val="nil"/>
              <w:bottom w:val="single" w:sz="4" w:space="0" w:color="auto"/>
              <w:right w:val="single" w:sz="4" w:space="0" w:color="auto"/>
            </w:tcBorders>
            <w:shd w:val="clear" w:color="auto" w:fill="auto"/>
            <w:vAlign w:val="center"/>
          </w:tcPr>
          <w:p w:rsidR="00A50CAE" w:rsidRPr="0099247E" w:rsidRDefault="00A50CAE" w:rsidP="00A50CAE">
            <w:pPr>
              <w:spacing w:before="120" w:after="120" w:line="276" w:lineRule="auto"/>
              <w:jc w:val="center"/>
              <w:rPr>
                <w:rFonts w:eastAsia="Calibri"/>
                <w:b/>
                <w:bCs/>
                <w:color w:val="000000"/>
                <w:sz w:val="26"/>
                <w:szCs w:val="26"/>
              </w:rPr>
            </w:pPr>
            <w:r w:rsidRPr="0099247E">
              <w:rPr>
                <w:rFonts w:eastAsia="Calibri"/>
                <w:b/>
                <w:bCs/>
                <w:color w:val="000000"/>
                <w:sz w:val="26"/>
                <w:szCs w:val="26"/>
              </w:rPr>
              <w:t>Ave + 1SD</w:t>
            </w:r>
          </w:p>
        </w:tc>
        <w:tc>
          <w:tcPr>
            <w:tcW w:w="1113" w:type="dxa"/>
            <w:tcBorders>
              <w:top w:val="nil"/>
              <w:left w:val="nil"/>
              <w:bottom w:val="single" w:sz="4" w:space="0" w:color="auto"/>
              <w:right w:val="single" w:sz="4" w:space="0" w:color="auto"/>
            </w:tcBorders>
            <w:shd w:val="clear" w:color="auto" w:fill="auto"/>
            <w:vAlign w:val="center"/>
          </w:tcPr>
          <w:p w:rsidR="00A50CAE" w:rsidRPr="0099247E" w:rsidRDefault="00A50CAE" w:rsidP="00A50CAE">
            <w:pPr>
              <w:spacing w:before="120" w:after="120" w:line="276" w:lineRule="auto"/>
              <w:jc w:val="center"/>
              <w:rPr>
                <w:rFonts w:eastAsia="Calibri"/>
                <w:b/>
                <w:bCs/>
                <w:color w:val="000000"/>
                <w:sz w:val="26"/>
                <w:szCs w:val="26"/>
              </w:rPr>
            </w:pPr>
            <w:r w:rsidRPr="0099247E">
              <w:rPr>
                <w:rFonts w:eastAsia="Calibri"/>
                <w:b/>
                <w:bCs/>
                <w:color w:val="000000"/>
                <w:sz w:val="26"/>
                <w:szCs w:val="26"/>
              </w:rPr>
              <w:t>Ave + 2SD</w:t>
            </w:r>
          </w:p>
        </w:tc>
        <w:tc>
          <w:tcPr>
            <w:tcW w:w="1057" w:type="dxa"/>
            <w:tcBorders>
              <w:top w:val="nil"/>
              <w:left w:val="nil"/>
              <w:bottom w:val="single" w:sz="4" w:space="0" w:color="auto"/>
              <w:right w:val="single" w:sz="4" w:space="0" w:color="auto"/>
            </w:tcBorders>
            <w:shd w:val="clear" w:color="auto" w:fill="auto"/>
            <w:vAlign w:val="center"/>
          </w:tcPr>
          <w:p w:rsidR="00A50CAE" w:rsidRPr="0099247E" w:rsidRDefault="00A50CAE" w:rsidP="00A50CAE">
            <w:pPr>
              <w:spacing w:before="120" w:after="120" w:line="276" w:lineRule="auto"/>
              <w:jc w:val="center"/>
              <w:rPr>
                <w:rFonts w:eastAsia="Calibri"/>
                <w:b/>
                <w:bCs/>
                <w:color w:val="000000"/>
                <w:sz w:val="26"/>
                <w:szCs w:val="26"/>
              </w:rPr>
            </w:pPr>
            <w:r w:rsidRPr="0099247E">
              <w:rPr>
                <w:rFonts w:eastAsia="Calibri"/>
                <w:b/>
                <w:bCs/>
                <w:color w:val="000000"/>
                <w:sz w:val="26"/>
                <w:szCs w:val="26"/>
              </w:rPr>
              <w:t>Ave + 3SD</w:t>
            </w:r>
          </w:p>
        </w:tc>
        <w:tc>
          <w:tcPr>
            <w:tcW w:w="1464" w:type="dxa"/>
            <w:tcBorders>
              <w:top w:val="nil"/>
              <w:left w:val="nil"/>
              <w:bottom w:val="single" w:sz="4" w:space="0" w:color="auto"/>
              <w:right w:val="single" w:sz="4" w:space="0" w:color="auto"/>
            </w:tcBorders>
            <w:shd w:val="clear" w:color="auto" w:fill="auto"/>
            <w:vAlign w:val="center"/>
          </w:tcPr>
          <w:p w:rsidR="00A50CAE" w:rsidRPr="0099247E" w:rsidRDefault="00A50CAE" w:rsidP="00A50CAE">
            <w:pPr>
              <w:spacing w:before="120" w:after="120" w:line="276" w:lineRule="auto"/>
              <w:jc w:val="center"/>
              <w:rPr>
                <w:rFonts w:eastAsia="Calibri"/>
                <w:b/>
                <w:bCs/>
                <w:color w:val="000000"/>
                <w:sz w:val="26"/>
                <w:szCs w:val="26"/>
              </w:rPr>
            </w:pPr>
            <w:r w:rsidRPr="0099247E">
              <w:rPr>
                <w:rFonts w:eastAsia="Calibri"/>
                <w:b/>
                <w:bCs/>
                <w:color w:val="000000"/>
                <w:sz w:val="26"/>
                <w:szCs w:val="26"/>
              </w:rPr>
              <w:t>Mục tiêu an toàn năm</w:t>
            </w:r>
          </w:p>
        </w:tc>
        <w:tc>
          <w:tcPr>
            <w:tcW w:w="562" w:type="dxa"/>
            <w:tcBorders>
              <w:top w:val="nil"/>
              <w:left w:val="nil"/>
              <w:bottom w:val="single" w:sz="4" w:space="0" w:color="auto"/>
              <w:right w:val="single" w:sz="4" w:space="0" w:color="auto"/>
            </w:tcBorders>
            <w:shd w:val="clear" w:color="auto" w:fill="auto"/>
            <w:noWrap/>
            <w:vAlign w:val="center"/>
          </w:tcPr>
          <w:p w:rsidR="00A50CAE" w:rsidRPr="0099247E" w:rsidRDefault="00A50CAE" w:rsidP="00A50CAE">
            <w:pPr>
              <w:spacing w:before="120" w:after="120" w:line="276" w:lineRule="auto"/>
              <w:jc w:val="center"/>
              <w:rPr>
                <w:rFonts w:eastAsia="Calibri"/>
                <w:b/>
                <w:bCs/>
                <w:color w:val="000000"/>
                <w:sz w:val="26"/>
                <w:szCs w:val="26"/>
              </w:rPr>
            </w:pPr>
          </w:p>
        </w:tc>
        <w:tc>
          <w:tcPr>
            <w:tcW w:w="1840" w:type="dxa"/>
            <w:tcBorders>
              <w:top w:val="nil"/>
              <w:left w:val="nil"/>
              <w:bottom w:val="single" w:sz="4" w:space="0" w:color="auto"/>
              <w:right w:val="single" w:sz="4" w:space="0" w:color="auto"/>
            </w:tcBorders>
            <w:shd w:val="clear" w:color="auto" w:fill="auto"/>
            <w:vAlign w:val="center"/>
          </w:tcPr>
          <w:p w:rsidR="00A50CAE" w:rsidRPr="0099247E" w:rsidRDefault="00A50CAE" w:rsidP="00A50CAE">
            <w:pPr>
              <w:spacing w:before="120" w:after="120" w:line="276" w:lineRule="auto"/>
              <w:jc w:val="center"/>
              <w:rPr>
                <w:rFonts w:eastAsia="Calibri"/>
                <w:b/>
                <w:bCs/>
                <w:color w:val="000000"/>
                <w:sz w:val="26"/>
                <w:szCs w:val="26"/>
              </w:rPr>
            </w:pPr>
            <w:r w:rsidRPr="0099247E">
              <w:rPr>
                <w:rFonts w:eastAsia="Calibri"/>
                <w:b/>
                <w:bCs/>
                <w:color w:val="000000"/>
                <w:sz w:val="26"/>
                <w:szCs w:val="26"/>
              </w:rPr>
              <w:t>Giá trị trung bình hiện tại</w:t>
            </w:r>
          </w:p>
        </w:tc>
        <w:tc>
          <w:tcPr>
            <w:tcW w:w="1680" w:type="dxa"/>
            <w:tcBorders>
              <w:top w:val="nil"/>
              <w:left w:val="nil"/>
              <w:bottom w:val="single" w:sz="4" w:space="0" w:color="auto"/>
              <w:right w:val="single" w:sz="4" w:space="0" w:color="auto"/>
            </w:tcBorders>
            <w:shd w:val="clear" w:color="auto" w:fill="auto"/>
            <w:vAlign w:val="center"/>
          </w:tcPr>
          <w:p w:rsidR="00A50CAE" w:rsidRPr="0099247E" w:rsidRDefault="00A50CAE" w:rsidP="00A50CAE">
            <w:pPr>
              <w:spacing w:before="120" w:after="120" w:line="276" w:lineRule="auto"/>
              <w:jc w:val="center"/>
              <w:rPr>
                <w:rFonts w:eastAsia="Calibri"/>
                <w:b/>
                <w:bCs/>
                <w:color w:val="000000"/>
                <w:sz w:val="26"/>
                <w:szCs w:val="26"/>
              </w:rPr>
            </w:pPr>
            <w:r w:rsidRPr="0099247E">
              <w:rPr>
                <w:rFonts w:eastAsia="Calibri"/>
                <w:b/>
                <w:bCs/>
                <w:color w:val="000000"/>
                <w:sz w:val="26"/>
                <w:szCs w:val="26"/>
              </w:rPr>
              <w:t>So sánh mục tiêu</w:t>
            </w:r>
          </w:p>
        </w:tc>
        <w:tc>
          <w:tcPr>
            <w:tcW w:w="1866" w:type="dxa"/>
            <w:tcBorders>
              <w:top w:val="nil"/>
              <w:left w:val="nil"/>
              <w:bottom w:val="single" w:sz="4" w:space="0" w:color="auto"/>
              <w:right w:val="single" w:sz="4" w:space="0" w:color="auto"/>
            </w:tcBorders>
            <w:shd w:val="clear" w:color="auto" w:fill="auto"/>
            <w:vAlign w:val="center"/>
          </w:tcPr>
          <w:p w:rsidR="00A50CAE" w:rsidRPr="0099247E" w:rsidRDefault="00A50CAE" w:rsidP="00A50CAE">
            <w:pPr>
              <w:spacing w:before="120" w:after="120" w:line="276" w:lineRule="auto"/>
              <w:jc w:val="center"/>
              <w:rPr>
                <w:rFonts w:eastAsia="Calibri"/>
                <w:b/>
                <w:bCs/>
                <w:color w:val="000000"/>
                <w:sz w:val="26"/>
                <w:szCs w:val="26"/>
              </w:rPr>
            </w:pPr>
            <w:r w:rsidRPr="0099247E">
              <w:rPr>
                <w:rFonts w:eastAsia="Calibri"/>
                <w:b/>
                <w:bCs/>
                <w:color w:val="000000"/>
                <w:sz w:val="26"/>
                <w:szCs w:val="26"/>
              </w:rPr>
              <w:t>Mức cảnh báo của chỉ số</w:t>
            </w:r>
          </w:p>
        </w:tc>
      </w:tr>
      <w:tr w:rsidR="00A50CAE" w:rsidRPr="0099247E">
        <w:trPr>
          <w:trHeight w:val="458"/>
        </w:trPr>
        <w:tc>
          <w:tcPr>
            <w:tcW w:w="1294" w:type="dxa"/>
            <w:tcBorders>
              <w:top w:val="nil"/>
              <w:left w:val="single" w:sz="4" w:space="0" w:color="auto"/>
              <w:bottom w:val="single" w:sz="4" w:space="0" w:color="auto"/>
              <w:right w:val="single" w:sz="4" w:space="0" w:color="auto"/>
            </w:tcBorders>
            <w:shd w:val="clear" w:color="auto" w:fill="auto"/>
            <w:noWrap/>
            <w:vAlign w:val="center"/>
          </w:tcPr>
          <w:p w:rsidR="00A50CAE" w:rsidRPr="0099247E" w:rsidRDefault="00A50CAE" w:rsidP="00A50CAE">
            <w:pPr>
              <w:spacing w:before="120" w:after="120" w:line="276" w:lineRule="auto"/>
              <w:jc w:val="center"/>
              <w:rPr>
                <w:rFonts w:eastAsia="Calibri"/>
                <w:b/>
                <w:bCs/>
                <w:color w:val="000000"/>
                <w:sz w:val="26"/>
                <w:szCs w:val="26"/>
              </w:rPr>
            </w:pPr>
            <w:r w:rsidRPr="0099247E">
              <w:rPr>
                <w:rFonts w:eastAsia="Calibri"/>
                <w:b/>
                <w:bCs/>
                <w:color w:val="000000"/>
                <w:sz w:val="26"/>
                <w:szCs w:val="26"/>
              </w:rPr>
              <w:t>Chỉ số 1</w:t>
            </w:r>
          </w:p>
        </w:tc>
        <w:tc>
          <w:tcPr>
            <w:tcW w:w="1117" w:type="dxa"/>
            <w:tcBorders>
              <w:top w:val="nil"/>
              <w:left w:val="nil"/>
              <w:bottom w:val="single" w:sz="4" w:space="0" w:color="auto"/>
              <w:right w:val="single" w:sz="4" w:space="0" w:color="auto"/>
            </w:tcBorders>
            <w:shd w:val="clear" w:color="auto" w:fill="auto"/>
            <w:noWrap/>
            <w:vAlign w:val="center"/>
          </w:tcPr>
          <w:p w:rsidR="00A50CAE" w:rsidRPr="0099247E" w:rsidRDefault="00A50CAE" w:rsidP="00A50CAE">
            <w:pPr>
              <w:spacing w:before="120" w:after="120" w:line="276" w:lineRule="auto"/>
              <w:jc w:val="center"/>
              <w:rPr>
                <w:rFonts w:eastAsia="Calibri"/>
                <w:color w:val="000000"/>
                <w:sz w:val="26"/>
                <w:szCs w:val="26"/>
              </w:rPr>
            </w:pPr>
          </w:p>
        </w:tc>
        <w:tc>
          <w:tcPr>
            <w:tcW w:w="1134" w:type="dxa"/>
            <w:tcBorders>
              <w:top w:val="nil"/>
              <w:left w:val="nil"/>
              <w:bottom w:val="single" w:sz="4" w:space="0" w:color="auto"/>
              <w:right w:val="single" w:sz="4" w:space="0" w:color="auto"/>
            </w:tcBorders>
            <w:shd w:val="clear" w:color="auto" w:fill="auto"/>
            <w:noWrap/>
            <w:vAlign w:val="center"/>
          </w:tcPr>
          <w:p w:rsidR="00A50CAE" w:rsidRPr="0099247E" w:rsidRDefault="00A50CAE" w:rsidP="00A50CAE">
            <w:pPr>
              <w:spacing w:before="120" w:after="120" w:line="276" w:lineRule="auto"/>
              <w:jc w:val="center"/>
              <w:rPr>
                <w:rFonts w:eastAsia="Calibri"/>
                <w:color w:val="000000"/>
                <w:sz w:val="26"/>
                <w:szCs w:val="26"/>
              </w:rPr>
            </w:pPr>
          </w:p>
        </w:tc>
        <w:tc>
          <w:tcPr>
            <w:tcW w:w="1043" w:type="dxa"/>
            <w:tcBorders>
              <w:top w:val="nil"/>
              <w:left w:val="nil"/>
              <w:bottom w:val="single" w:sz="4" w:space="0" w:color="auto"/>
              <w:right w:val="single" w:sz="4" w:space="0" w:color="auto"/>
            </w:tcBorders>
            <w:shd w:val="clear" w:color="auto" w:fill="auto"/>
            <w:noWrap/>
            <w:vAlign w:val="center"/>
          </w:tcPr>
          <w:p w:rsidR="00A50CAE" w:rsidRPr="0099247E" w:rsidRDefault="00A50CAE" w:rsidP="00A50CAE">
            <w:pPr>
              <w:spacing w:before="120" w:after="120" w:line="276" w:lineRule="auto"/>
              <w:jc w:val="center"/>
              <w:rPr>
                <w:rFonts w:eastAsia="Calibri"/>
                <w:color w:val="000000"/>
                <w:sz w:val="26"/>
                <w:szCs w:val="26"/>
              </w:rPr>
            </w:pPr>
            <w:r w:rsidRPr="0099247E">
              <w:rPr>
                <w:rFonts w:eastAsia="Calibri"/>
                <w:color w:val="000000"/>
                <w:sz w:val="26"/>
                <w:szCs w:val="26"/>
              </w:rPr>
              <w:t>0</w:t>
            </w:r>
          </w:p>
        </w:tc>
        <w:tc>
          <w:tcPr>
            <w:tcW w:w="1113" w:type="dxa"/>
            <w:tcBorders>
              <w:top w:val="nil"/>
              <w:left w:val="nil"/>
              <w:bottom w:val="single" w:sz="4" w:space="0" w:color="auto"/>
              <w:right w:val="single" w:sz="4" w:space="0" w:color="auto"/>
            </w:tcBorders>
            <w:shd w:val="clear" w:color="auto" w:fill="auto"/>
            <w:noWrap/>
            <w:vAlign w:val="center"/>
          </w:tcPr>
          <w:p w:rsidR="00A50CAE" w:rsidRPr="0099247E" w:rsidRDefault="00A50CAE" w:rsidP="00A50CAE">
            <w:pPr>
              <w:spacing w:before="120" w:after="120" w:line="276" w:lineRule="auto"/>
              <w:jc w:val="center"/>
              <w:rPr>
                <w:rFonts w:eastAsia="Calibri"/>
                <w:color w:val="000000"/>
                <w:sz w:val="26"/>
                <w:szCs w:val="26"/>
              </w:rPr>
            </w:pPr>
            <w:r w:rsidRPr="0099247E">
              <w:rPr>
                <w:rFonts w:eastAsia="Calibri"/>
                <w:color w:val="000000"/>
                <w:sz w:val="26"/>
                <w:szCs w:val="26"/>
              </w:rPr>
              <w:t>0</w:t>
            </w:r>
          </w:p>
        </w:tc>
        <w:tc>
          <w:tcPr>
            <w:tcW w:w="1057" w:type="dxa"/>
            <w:tcBorders>
              <w:top w:val="nil"/>
              <w:left w:val="nil"/>
              <w:bottom w:val="single" w:sz="4" w:space="0" w:color="auto"/>
              <w:right w:val="single" w:sz="4" w:space="0" w:color="auto"/>
            </w:tcBorders>
            <w:shd w:val="clear" w:color="auto" w:fill="auto"/>
            <w:noWrap/>
            <w:vAlign w:val="center"/>
          </w:tcPr>
          <w:p w:rsidR="00A50CAE" w:rsidRPr="0099247E" w:rsidRDefault="00A50CAE" w:rsidP="00A50CAE">
            <w:pPr>
              <w:spacing w:before="120" w:after="120" w:line="276" w:lineRule="auto"/>
              <w:jc w:val="center"/>
              <w:rPr>
                <w:rFonts w:eastAsia="Calibri"/>
                <w:color w:val="000000"/>
                <w:sz w:val="26"/>
                <w:szCs w:val="26"/>
              </w:rPr>
            </w:pPr>
            <w:r w:rsidRPr="0099247E">
              <w:rPr>
                <w:rFonts w:eastAsia="Calibri"/>
                <w:color w:val="000000"/>
                <w:sz w:val="26"/>
                <w:szCs w:val="26"/>
              </w:rPr>
              <w:t>0</w:t>
            </w:r>
          </w:p>
        </w:tc>
        <w:tc>
          <w:tcPr>
            <w:tcW w:w="1464" w:type="dxa"/>
            <w:tcBorders>
              <w:top w:val="nil"/>
              <w:left w:val="nil"/>
              <w:bottom w:val="single" w:sz="4" w:space="0" w:color="auto"/>
              <w:right w:val="single" w:sz="4" w:space="0" w:color="auto"/>
            </w:tcBorders>
            <w:shd w:val="clear" w:color="auto" w:fill="auto"/>
            <w:noWrap/>
            <w:vAlign w:val="center"/>
          </w:tcPr>
          <w:p w:rsidR="00A50CAE" w:rsidRPr="0099247E" w:rsidRDefault="00A50CAE" w:rsidP="00A50CAE">
            <w:pPr>
              <w:spacing w:before="120" w:after="120" w:line="276" w:lineRule="auto"/>
              <w:jc w:val="center"/>
              <w:rPr>
                <w:rFonts w:eastAsia="Calibri"/>
                <w:color w:val="000000"/>
                <w:sz w:val="26"/>
                <w:szCs w:val="26"/>
              </w:rPr>
            </w:pPr>
            <w:r w:rsidRPr="0099247E">
              <w:rPr>
                <w:rFonts w:eastAsia="Calibri"/>
                <w:color w:val="000000"/>
                <w:sz w:val="26"/>
                <w:szCs w:val="26"/>
              </w:rPr>
              <w:t>0</w:t>
            </w:r>
          </w:p>
        </w:tc>
        <w:tc>
          <w:tcPr>
            <w:tcW w:w="562" w:type="dxa"/>
            <w:tcBorders>
              <w:top w:val="nil"/>
              <w:left w:val="nil"/>
              <w:bottom w:val="single" w:sz="4" w:space="0" w:color="auto"/>
              <w:right w:val="single" w:sz="4" w:space="0" w:color="auto"/>
            </w:tcBorders>
            <w:shd w:val="clear" w:color="auto" w:fill="auto"/>
            <w:noWrap/>
            <w:vAlign w:val="center"/>
          </w:tcPr>
          <w:p w:rsidR="00A50CAE" w:rsidRPr="0099247E" w:rsidRDefault="00A50CAE" w:rsidP="00A50CAE">
            <w:pPr>
              <w:spacing w:before="120" w:after="120" w:line="276" w:lineRule="auto"/>
              <w:jc w:val="center"/>
              <w:rPr>
                <w:rFonts w:eastAsia="Calibri"/>
                <w:color w:val="000000"/>
                <w:sz w:val="26"/>
                <w:szCs w:val="26"/>
              </w:rPr>
            </w:pPr>
          </w:p>
        </w:tc>
        <w:tc>
          <w:tcPr>
            <w:tcW w:w="1840" w:type="dxa"/>
            <w:tcBorders>
              <w:top w:val="nil"/>
              <w:left w:val="nil"/>
              <w:bottom w:val="single" w:sz="4" w:space="0" w:color="auto"/>
              <w:right w:val="single" w:sz="4" w:space="0" w:color="auto"/>
            </w:tcBorders>
            <w:shd w:val="clear" w:color="auto" w:fill="auto"/>
            <w:noWrap/>
            <w:vAlign w:val="center"/>
          </w:tcPr>
          <w:p w:rsidR="00A50CAE" w:rsidRPr="0099247E" w:rsidRDefault="00A50CAE" w:rsidP="00A50CAE">
            <w:pPr>
              <w:spacing w:before="120" w:after="120" w:line="276" w:lineRule="auto"/>
              <w:jc w:val="center"/>
              <w:rPr>
                <w:rFonts w:eastAsia="Calibri"/>
                <w:color w:val="000000"/>
                <w:sz w:val="26"/>
                <w:szCs w:val="26"/>
              </w:rPr>
            </w:pPr>
          </w:p>
        </w:tc>
        <w:tc>
          <w:tcPr>
            <w:tcW w:w="1680" w:type="dxa"/>
            <w:tcBorders>
              <w:top w:val="nil"/>
              <w:left w:val="nil"/>
              <w:bottom w:val="single" w:sz="4" w:space="0" w:color="auto"/>
              <w:right w:val="single" w:sz="4" w:space="0" w:color="auto"/>
            </w:tcBorders>
            <w:shd w:val="clear" w:color="auto" w:fill="auto"/>
            <w:vAlign w:val="center"/>
          </w:tcPr>
          <w:p w:rsidR="00A50CAE" w:rsidRPr="0099247E" w:rsidRDefault="00A50CAE" w:rsidP="00A50CAE">
            <w:pPr>
              <w:spacing w:before="120" w:after="120" w:line="276" w:lineRule="auto"/>
              <w:jc w:val="center"/>
              <w:rPr>
                <w:rFonts w:eastAsia="Calibri"/>
                <w:b/>
                <w:bCs/>
                <w:color w:val="000000"/>
                <w:sz w:val="26"/>
                <w:szCs w:val="26"/>
              </w:rPr>
            </w:pPr>
          </w:p>
        </w:tc>
        <w:tc>
          <w:tcPr>
            <w:tcW w:w="1866" w:type="dxa"/>
            <w:tcBorders>
              <w:top w:val="nil"/>
              <w:left w:val="nil"/>
              <w:bottom w:val="single" w:sz="4" w:space="0" w:color="auto"/>
              <w:right w:val="single" w:sz="4" w:space="0" w:color="auto"/>
            </w:tcBorders>
            <w:shd w:val="clear" w:color="auto" w:fill="auto"/>
            <w:noWrap/>
            <w:vAlign w:val="center"/>
          </w:tcPr>
          <w:p w:rsidR="00A50CAE" w:rsidRPr="0099247E" w:rsidRDefault="00A50CAE" w:rsidP="00A50CAE">
            <w:pPr>
              <w:spacing w:before="120" w:after="120" w:line="276" w:lineRule="auto"/>
              <w:jc w:val="center"/>
              <w:rPr>
                <w:rFonts w:eastAsia="Calibri"/>
                <w:b/>
                <w:bCs/>
                <w:color w:val="000000"/>
                <w:sz w:val="26"/>
                <w:szCs w:val="26"/>
              </w:rPr>
            </w:pPr>
          </w:p>
        </w:tc>
      </w:tr>
      <w:tr w:rsidR="00A50CAE" w:rsidRPr="0099247E">
        <w:trPr>
          <w:trHeight w:val="458"/>
        </w:trPr>
        <w:tc>
          <w:tcPr>
            <w:tcW w:w="1294" w:type="dxa"/>
            <w:tcBorders>
              <w:top w:val="nil"/>
              <w:left w:val="single" w:sz="4" w:space="0" w:color="auto"/>
              <w:bottom w:val="single" w:sz="4" w:space="0" w:color="auto"/>
              <w:right w:val="single" w:sz="4" w:space="0" w:color="auto"/>
            </w:tcBorders>
            <w:shd w:val="clear" w:color="auto" w:fill="auto"/>
            <w:noWrap/>
            <w:vAlign w:val="center"/>
          </w:tcPr>
          <w:p w:rsidR="00A50CAE" w:rsidRPr="0099247E" w:rsidRDefault="00A50CAE" w:rsidP="00A50CAE">
            <w:pPr>
              <w:spacing w:before="120" w:after="120" w:line="276" w:lineRule="auto"/>
              <w:jc w:val="center"/>
              <w:rPr>
                <w:rFonts w:eastAsia="Calibri"/>
                <w:b/>
                <w:bCs/>
                <w:color w:val="000000"/>
                <w:sz w:val="26"/>
                <w:szCs w:val="26"/>
              </w:rPr>
            </w:pPr>
            <w:r w:rsidRPr="0099247E">
              <w:rPr>
                <w:rFonts w:eastAsia="Calibri"/>
                <w:b/>
                <w:bCs/>
                <w:color w:val="000000"/>
                <w:sz w:val="26"/>
                <w:szCs w:val="26"/>
              </w:rPr>
              <w:t>Chỉ số 2</w:t>
            </w:r>
          </w:p>
        </w:tc>
        <w:tc>
          <w:tcPr>
            <w:tcW w:w="1117" w:type="dxa"/>
            <w:tcBorders>
              <w:top w:val="nil"/>
              <w:left w:val="nil"/>
              <w:bottom w:val="single" w:sz="4" w:space="0" w:color="auto"/>
              <w:right w:val="single" w:sz="4" w:space="0" w:color="auto"/>
            </w:tcBorders>
            <w:shd w:val="clear" w:color="auto" w:fill="auto"/>
            <w:noWrap/>
            <w:vAlign w:val="center"/>
          </w:tcPr>
          <w:p w:rsidR="00A50CAE" w:rsidRPr="0099247E" w:rsidRDefault="00A50CAE" w:rsidP="00A50CAE">
            <w:pPr>
              <w:spacing w:before="120" w:after="120" w:line="276" w:lineRule="auto"/>
              <w:jc w:val="center"/>
              <w:rPr>
                <w:rFonts w:eastAsia="Calibri"/>
                <w:color w:val="000000"/>
                <w:sz w:val="26"/>
                <w:szCs w:val="26"/>
              </w:rPr>
            </w:pPr>
          </w:p>
        </w:tc>
        <w:tc>
          <w:tcPr>
            <w:tcW w:w="1134" w:type="dxa"/>
            <w:tcBorders>
              <w:top w:val="nil"/>
              <w:left w:val="nil"/>
              <w:bottom w:val="single" w:sz="4" w:space="0" w:color="auto"/>
              <w:right w:val="single" w:sz="4" w:space="0" w:color="auto"/>
            </w:tcBorders>
            <w:shd w:val="clear" w:color="auto" w:fill="auto"/>
            <w:noWrap/>
            <w:vAlign w:val="center"/>
          </w:tcPr>
          <w:p w:rsidR="00A50CAE" w:rsidRPr="0099247E" w:rsidRDefault="00A50CAE" w:rsidP="00A50CAE">
            <w:pPr>
              <w:spacing w:before="120" w:after="120" w:line="276" w:lineRule="auto"/>
              <w:jc w:val="center"/>
              <w:rPr>
                <w:rFonts w:eastAsia="Calibri"/>
                <w:color w:val="000000"/>
                <w:sz w:val="26"/>
                <w:szCs w:val="26"/>
              </w:rPr>
            </w:pPr>
          </w:p>
        </w:tc>
        <w:tc>
          <w:tcPr>
            <w:tcW w:w="1043" w:type="dxa"/>
            <w:tcBorders>
              <w:top w:val="nil"/>
              <w:left w:val="nil"/>
              <w:bottom w:val="single" w:sz="4" w:space="0" w:color="auto"/>
              <w:right w:val="single" w:sz="4" w:space="0" w:color="auto"/>
            </w:tcBorders>
            <w:shd w:val="clear" w:color="auto" w:fill="auto"/>
            <w:noWrap/>
            <w:vAlign w:val="center"/>
          </w:tcPr>
          <w:p w:rsidR="00A50CAE" w:rsidRPr="0099247E" w:rsidRDefault="00A50CAE" w:rsidP="00A50CAE">
            <w:pPr>
              <w:spacing w:before="120" w:after="120" w:line="276" w:lineRule="auto"/>
              <w:jc w:val="center"/>
              <w:rPr>
                <w:rFonts w:eastAsia="Calibri"/>
                <w:color w:val="000000"/>
                <w:sz w:val="26"/>
                <w:szCs w:val="26"/>
              </w:rPr>
            </w:pPr>
            <w:r w:rsidRPr="0099247E">
              <w:rPr>
                <w:rFonts w:eastAsia="Calibri"/>
                <w:color w:val="000000"/>
                <w:sz w:val="26"/>
                <w:szCs w:val="26"/>
              </w:rPr>
              <w:t>0</w:t>
            </w:r>
          </w:p>
        </w:tc>
        <w:tc>
          <w:tcPr>
            <w:tcW w:w="1113" w:type="dxa"/>
            <w:tcBorders>
              <w:top w:val="nil"/>
              <w:left w:val="nil"/>
              <w:bottom w:val="single" w:sz="4" w:space="0" w:color="auto"/>
              <w:right w:val="single" w:sz="4" w:space="0" w:color="auto"/>
            </w:tcBorders>
            <w:shd w:val="clear" w:color="auto" w:fill="auto"/>
            <w:noWrap/>
            <w:vAlign w:val="center"/>
          </w:tcPr>
          <w:p w:rsidR="00A50CAE" w:rsidRPr="0099247E" w:rsidRDefault="00A50CAE" w:rsidP="00A50CAE">
            <w:pPr>
              <w:spacing w:before="120" w:after="120" w:line="276" w:lineRule="auto"/>
              <w:jc w:val="center"/>
              <w:rPr>
                <w:rFonts w:eastAsia="Calibri"/>
                <w:color w:val="000000"/>
                <w:sz w:val="26"/>
                <w:szCs w:val="26"/>
              </w:rPr>
            </w:pPr>
            <w:r w:rsidRPr="0099247E">
              <w:rPr>
                <w:rFonts w:eastAsia="Calibri"/>
                <w:color w:val="000000"/>
                <w:sz w:val="26"/>
                <w:szCs w:val="26"/>
              </w:rPr>
              <w:t>0</w:t>
            </w:r>
          </w:p>
        </w:tc>
        <w:tc>
          <w:tcPr>
            <w:tcW w:w="1057" w:type="dxa"/>
            <w:tcBorders>
              <w:top w:val="nil"/>
              <w:left w:val="nil"/>
              <w:bottom w:val="single" w:sz="4" w:space="0" w:color="auto"/>
              <w:right w:val="single" w:sz="4" w:space="0" w:color="auto"/>
            </w:tcBorders>
            <w:shd w:val="clear" w:color="auto" w:fill="auto"/>
            <w:noWrap/>
            <w:vAlign w:val="center"/>
          </w:tcPr>
          <w:p w:rsidR="00A50CAE" w:rsidRPr="0099247E" w:rsidRDefault="00A50CAE" w:rsidP="00A50CAE">
            <w:pPr>
              <w:spacing w:before="120" w:after="120" w:line="276" w:lineRule="auto"/>
              <w:jc w:val="center"/>
              <w:rPr>
                <w:rFonts w:eastAsia="Calibri"/>
                <w:color w:val="000000"/>
                <w:sz w:val="26"/>
                <w:szCs w:val="26"/>
              </w:rPr>
            </w:pPr>
            <w:r w:rsidRPr="0099247E">
              <w:rPr>
                <w:rFonts w:eastAsia="Calibri"/>
                <w:color w:val="000000"/>
                <w:sz w:val="26"/>
                <w:szCs w:val="26"/>
              </w:rPr>
              <w:t>0</w:t>
            </w:r>
          </w:p>
        </w:tc>
        <w:tc>
          <w:tcPr>
            <w:tcW w:w="1464" w:type="dxa"/>
            <w:tcBorders>
              <w:top w:val="nil"/>
              <w:left w:val="nil"/>
              <w:bottom w:val="single" w:sz="4" w:space="0" w:color="auto"/>
              <w:right w:val="single" w:sz="4" w:space="0" w:color="auto"/>
            </w:tcBorders>
            <w:shd w:val="clear" w:color="auto" w:fill="auto"/>
            <w:noWrap/>
            <w:vAlign w:val="center"/>
          </w:tcPr>
          <w:p w:rsidR="00A50CAE" w:rsidRPr="0099247E" w:rsidRDefault="00A50CAE" w:rsidP="00A50CAE">
            <w:pPr>
              <w:spacing w:before="120" w:after="120" w:line="276" w:lineRule="auto"/>
              <w:jc w:val="center"/>
              <w:rPr>
                <w:rFonts w:eastAsia="Calibri"/>
                <w:color w:val="000000"/>
                <w:sz w:val="26"/>
                <w:szCs w:val="26"/>
              </w:rPr>
            </w:pPr>
          </w:p>
        </w:tc>
        <w:tc>
          <w:tcPr>
            <w:tcW w:w="562" w:type="dxa"/>
            <w:tcBorders>
              <w:top w:val="nil"/>
              <w:left w:val="nil"/>
              <w:bottom w:val="single" w:sz="4" w:space="0" w:color="auto"/>
              <w:right w:val="single" w:sz="4" w:space="0" w:color="auto"/>
            </w:tcBorders>
            <w:shd w:val="clear" w:color="auto" w:fill="auto"/>
            <w:noWrap/>
            <w:vAlign w:val="center"/>
          </w:tcPr>
          <w:p w:rsidR="00A50CAE" w:rsidRPr="0099247E" w:rsidRDefault="00A50CAE" w:rsidP="00A50CAE">
            <w:pPr>
              <w:spacing w:before="120" w:after="120" w:line="276" w:lineRule="auto"/>
              <w:jc w:val="center"/>
              <w:rPr>
                <w:rFonts w:eastAsia="Calibri"/>
                <w:color w:val="000000"/>
                <w:sz w:val="26"/>
                <w:szCs w:val="26"/>
              </w:rPr>
            </w:pPr>
          </w:p>
        </w:tc>
        <w:tc>
          <w:tcPr>
            <w:tcW w:w="1840" w:type="dxa"/>
            <w:tcBorders>
              <w:top w:val="nil"/>
              <w:left w:val="nil"/>
              <w:bottom w:val="single" w:sz="4" w:space="0" w:color="auto"/>
              <w:right w:val="single" w:sz="4" w:space="0" w:color="auto"/>
            </w:tcBorders>
            <w:shd w:val="clear" w:color="auto" w:fill="auto"/>
            <w:noWrap/>
            <w:vAlign w:val="center"/>
          </w:tcPr>
          <w:p w:rsidR="00A50CAE" w:rsidRPr="0099247E" w:rsidRDefault="00A50CAE" w:rsidP="00A50CAE">
            <w:pPr>
              <w:spacing w:before="120" w:after="120" w:line="276" w:lineRule="auto"/>
              <w:jc w:val="center"/>
              <w:rPr>
                <w:rFonts w:eastAsia="Calibri"/>
                <w:color w:val="000000"/>
                <w:sz w:val="26"/>
                <w:szCs w:val="26"/>
              </w:rPr>
            </w:pPr>
          </w:p>
        </w:tc>
        <w:tc>
          <w:tcPr>
            <w:tcW w:w="1680" w:type="dxa"/>
            <w:tcBorders>
              <w:top w:val="nil"/>
              <w:left w:val="nil"/>
              <w:bottom w:val="single" w:sz="4" w:space="0" w:color="auto"/>
              <w:right w:val="single" w:sz="4" w:space="0" w:color="auto"/>
            </w:tcBorders>
            <w:shd w:val="clear" w:color="auto" w:fill="auto"/>
            <w:vAlign w:val="center"/>
          </w:tcPr>
          <w:p w:rsidR="00A50CAE" w:rsidRPr="0099247E" w:rsidRDefault="00A50CAE" w:rsidP="00A50CAE">
            <w:pPr>
              <w:spacing w:before="120" w:after="120" w:line="276" w:lineRule="auto"/>
              <w:jc w:val="center"/>
              <w:rPr>
                <w:rFonts w:eastAsia="Calibri"/>
                <w:b/>
                <w:bCs/>
                <w:color w:val="000000"/>
                <w:sz w:val="26"/>
                <w:szCs w:val="26"/>
              </w:rPr>
            </w:pPr>
          </w:p>
        </w:tc>
        <w:tc>
          <w:tcPr>
            <w:tcW w:w="1866" w:type="dxa"/>
            <w:tcBorders>
              <w:top w:val="nil"/>
              <w:left w:val="nil"/>
              <w:bottom w:val="single" w:sz="4" w:space="0" w:color="auto"/>
              <w:right w:val="single" w:sz="4" w:space="0" w:color="auto"/>
            </w:tcBorders>
            <w:shd w:val="clear" w:color="auto" w:fill="auto"/>
            <w:noWrap/>
            <w:vAlign w:val="center"/>
          </w:tcPr>
          <w:p w:rsidR="00A50CAE" w:rsidRPr="0099247E" w:rsidRDefault="00A50CAE" w:rsidP="00A50CAE">
            <w:pPr>
              <w:spacing w:before="120" w:after="120" w:line="276" w:lineRule="auto"/>
              <w:jc w:val="center"/>
              <w:rPr>
                <w:rFonts w:eastAsia="Calibri"/>
                <w:color w:val="000000"/>
                <w:sz w:val="26"/>
                <w:szCs w:val="26"/>
              </w:rPr>
            </w:pPr>
          </w:p>
        </w:tc>
      </w:tr>
      <w:tr w:rsidR="00A50CAE" w:rsidRPr="0099247E">
        <w:trPr>
          <w:trHeight w:val="458"/>
        </w:trPr>
        <w:tc>
          <w:tcPr>
            <w:tcW w:w="1294" w:type="dxa"/>
            <w:tcBorders>
              <w:top w:val="nil"/>
              <w:left w:val="single" w:sz="4" w:space="0" w:color="auto"/>
              <w:bottom w:val="single" w:sz="4" w:space="0" w:color="auto"/>
              <w:right w:val="single" w:sz="4" w:space="0" w:color="auto"/>
            </w:tcBorders>
            <w:shd w:val="clear" w:color="auto" w:fill="auto"/>
            <w:noWrap/>
            <w:vAlign w:val="center"/>
          </w:tcPr>
          <w:p w:rsidR="00A50CAE" w:rsidRPr="0099247E" w:rsidRDefault="00A50CAE" w:rsidP="00A50CAE">
            <w:pPr>
              <w:spacing w:before="120" w:after="120" w:line="276" w:lineRule="auto"/>
              <w:jc w:val="center"/>
              <w:rPr>
                <w:rFonts w:eastAsia="Calibri"/>
                <w:b/>
                <w:bCs/>
                <w:color w:val="000000"/>
                <w:sz w:val="26"/>
                <w:szCs w:val="26"/>
              </w:rPr>
            </w:pPr>
            <w:r w:rsidRPr="0099247E">
              <w:rPr>
                <w:rFonts w:eastAsia="Calibri"/>
                <w:b/>
                <w:bCs/>
                <w:color w:val="000000"/>
                <w:sz w:val="26"/>
                <w:szCs w:val="26"/>
              </w:rPr>
              <w:t>Chỉ số 3</w:t>
            </w:r>
          </w:p>
        </w:tc>
        <w:tc>
          <w:tcPr>
            <w:tcW w:w="1117" w:type="dxa"/>
            <w:tcBorders>
              <w:top w:val="nil"/>
              <w:left w:val="nil"/>
              <w:bottom w:val="single" w:sz="4" w:space="0" w:color="auto"/>
              <w:right w:val="single" w:sz="4" w:space="0" w:color="auto"/>
            </w:tcBorders>
            <w:shd w:val="clear" w:color="auto" w:fill="auto"/>
            <w:noWrap/>
            <w:vAlign w:val="center"/>
          </w:tcPr>
          <w:p w:rsidR="00A50CAE" w:rsidRPr="0099247E" w:rsidRDefault="00A50CAE" w:rsidP="00A50CAE">
            <w:pPr>
              <w:spacing w:before="120" w:after="120" w:line="276" w:lineRule="auto"/>
              <w:jc w:val="center"/>
              <w:rPr>
                <w:rFonts w:eastAsia="Calibri"/>
                <w:color w:val="000000"/>
                <w:sz w:val="26"/>
                <w:szCs w:val="26"/>
              </w:rPr>
            </w:pPr>
          </w:p>
        </w:tc>
        <w:tc>
          <w:tcPr>
            <w:tcW w:w="1134" w:type="dxa"/>
            <w:tcBorders>
              <w:top w:val="nil"/>
              <w:left w:val="nil"/>
              <w:bottom w:val="single" w:sz="4" w:space="0" w:color="auto"/>
              <w:right w:val="single" w:sz="4" w:space="0" w:color="auto"/>
            </w:tcBorders>
            <w:shd w:val="clear" w:color="auto" w:fill="auto"/>
            <w:noWrap/>
            <w:vAlign w:val="center"/>
          </w:tcPr>
          <w:p w:rsidR="00A50CAE" w:rsidRPr="0099247E" w:rsidRDefault="00A50CAE" w:rsidP="00A50CAE">
            <w:pPr>
              <w:spacing w:before="120" w:after="120" w:line="276" w:lineRule="auto"/>
              <w:jc w:val="center"/>
              <w:rPr>
                <w:rFonts w:eastAsia="Calibri"/>
                <w:color w:val="000000"/>
                <w:sz w:val="26"/>
                <w:szCs w:val="26"/>
              </w:rPr>
            </w:pPr>
          </w:p>
        </w:tc>
        <w:tc>
          <w:tcPr>
            <w:tcW w:w="1043" w:type="dxa"/>
            <w:tcBorders>
              <w:top w:val="nil"/>
              <w:left w:val="nil"/>
              <w:bottom w:val="single" w:sz="4" w:space="0" w:color="auto"/>
              <w:right w:val="single" w:sz="4" w:space="0" w:color="auto"/>
            </w:tcBorders>
            <w:shd w:val="clear" w:color="auto" w:fill="auto"/>
            <w:noWrap/>
            <w:vAlign w:val="center"/>
          </w:tcPr>
          <w:p w:rsidR="00A50CAE" w:rsidRPr="0099247E" w:rsidRDefault="00A50CAE" w:rsidP="00A50CAE">
            <w:pPr>
              <w:spacing w:before="120" w:after="120" w:line="276" w:lineRule="auto"/>
              <w:jc w:val="center"/>
              <w:rPr>
                <w:rFonts w:eastAsia="Calibri"/>
                <w:color w:val="000000"/>
                <w:sz w:val="26"/>
                <w:szCs w:val="26"/>
              </w:rPr>
            </w:pPr>
            <w:r w:rsidRPr="0099247E">
              <w:rPr>
                <w:rFonts w:eastAsia="Calibri"/>
                <w:color w:val="000000"/>
                <w:sz w:val="26"/>
                <w:szCs w:val="26"/>
              </w:rPr>
              <w:t>0</w:t>
            </w:r>
          </w:p>
        </w:tc>
        <w:tc>
          <w:tcPr>
            <w:tcW w:w="1113" w:type="dxa"/>
            <w:tcBorders>
              <w:top w:val="nil"/>
              <w:left w:val="nil"/>
              <w:bottom w:val="single" w:sz="4" w:space="0" w:color="auto"/>
              <w:right w:val="single" w:sz="4" w:space="0" w:color="auto"/>
            </w:tcBorders>
            <w:shd w:val="clear" w:color="auto" w:fill="auto"/>
            <w:noWrap/>
            <w:vAlign w:val="center"/>
          </w:tcPr>
          <w:p w:rsidR="00A50CAE" w:rsidRPr="0099247E" w:rsidRDefault="00A50CAE" w:rsidP="00A50CAE">
            <w:pPr>
              <w:spacing w:before="120" w:after="120" w:line="276" w:lineRule="auto"/>
              <w:jc w:val="center"/>
              <w:rPr>
                <w:rFonts w:eastAsia="Calibri"/>
                <w:color w:val="000000"/>
                <w:sz w:val="26"/>
                <w:szCs w:val="26"/>
              </w:rPr>
            </w:pPr>
            <w:r w:rsidRPr="0099247E">
              <w:rPr>
                <w:rFonts w:eastAsia="Calibri"/>
                <w:color w:val="000000"/>
                <w:sz w:val="26"/>
                <w:szCs w:val="26"/>
              </w:rPr>
              <w:t>0</w:t>
            </w:r>
          </w:p>
        </w:tc>
        <w:tc>
          <w:tcPr>
            <w:tcW w:w="1057" w:type="dxa"/>
            <w:tcBorders>
              <w:top w:val="nil"/>
              <w:left w:val="nil"/>
              <w:bottom w:val="single" w:sz="4" w:space="0" w:color="auto"/>
              <w:right w:val="single" w:sz="4" w:space="0" w:color="auto"/>
            </w:tcBorders>
            <w:shd w:val="clear" w:color="auto" w:fill="auto"/>
            <w:noWrap/>
            <w:vAlign w:val="center"/>
          </w:tcPr>
          <w:p w:rsidR="00A50CAE" w:rsidRPr="0099247E" w:rsidRDefault="00A50CAE" w:rsidP="00A50CAE">
            <w:pPr>
              <w:spacing w:before="120" w:after="120" w:line="276" w:lineRule="auto"/>
              <w:jc w:val="center"/>
              <w:rPr>
                <w:rFonts w:eastAsia="Calibri"/>
                <w:color w:val="000000"/>
                <w:sz w:val="26"/>
                <w:szCs w:val="26"/>
              </w:rPr>
            </w:pPr>
            <w:r w:rsidRPr="0099247E">
              <w:rPr>
                <w:rFonts w:eastAsia="Calibri"/>
                <w:color w:val="000000"/>
                <w:sz w:val="26"/>
                <w:szCs w:val="26"/>
              </w:rPr>
              <w:t>0</w:t>
            </w:r>
          </w:p>
        </w:tc>
        <w:tc>
          <w:tcPr>
            <w:tcW w:w="1464" w:type="dxa"/>
            <w:tcBorders>
              <w:top w:val="nil"/>
              <w:left w:val="nil"/>
              <w:bottom w:val="single" w:sz="4" w:space="0" w:color="auto"/>
              <w:right w:val="single" w:sz="4" w:space="0" w:color="auto"/>
            </w:tcBorders>
            <w:shd w:val="clear" w:color="auto" w:fill="auto"/>
            <w:noWrap/>
            <w:vAlign w:val="center"/>
          </w:tcPr>
          <w:p w:rsidR="00A50CAE" w:rsidRPr="0099247E" w:rsidRDefault="00A50CAE" w:rsidP="00A50CAE">
            <w:pPr>
              <w:spacing w:before="120" w:after="120" w:line="276" w:lineRule="auto"/>
              <w:jc w:val="center"/>
              <w:rPr>
                <w:rFonts w:eastAsia="Calibri"/>
                <w:color w:val="000000"/>
                <w:sz w:val="26"/>
                <w:szCs w:val="26"/>
              </w:rPr>
            </w:pPr>
          </w:p>
        </w:tc>
        <w:tc>
          <w:tcPr>
            <w:tcW w:w="562" w:type="dxa"/>
            <w:tcBorders>
              <w:top w:val="nil"/>
              <w:left w:val="nil"/>
              <w:bottom w:val="single" w:sz="4" w:space="0" w:color="auto"/>
              <w:right w:val="single" w:sz="4" w:space="0" w:color="auto"/>
            </w:tcBorders>
            <w:shd w:val="clear" w:color="auto" w:fill="auto"/>
            <w:noWrap/>
            <w:vAlign w:val="center"/>
          </w:tcPr>
          <w:p w:rsidR="00A50CAE" w:rsidRPr="0099247E" w:rsidRDefault="00A50CAE" w:rsidP="00A50CAE">
            <w:pPr>
              <w:spacing w:before="120" w:after="120" w:line="276" w:lineRule="auto"/>
              <w:jc w:val="center"/>
              <w:rPr>
                <w:rFonts w:eastAsia="Calibri"/>
                <w:color w:val="000000"/>
                <w:sz w:val="26"/>
                <w:szCs w:val="26"/>
              </w:rPr>
            </w:pPr>
          </w:p>
        </w:tc>
        <w:tc>
          <w:tcPr>
            <w:tcW w:w="1840" w:type="dxa"/>
            <w:tcBorders>
              <w:top w:val="nil"/>
              <w:left w:val="nil"/>
              <w:bottom w:val="single" w:sz="4" w:space="0" w:color="auto"/>
              <w:right w:val="single" w:sz="4" w:space="0" w:color="auto"/>
            </w:tcBorders>
            <w:shd w:val="clear" w:color="auto" w:fill="auto"/>
            <w:noWrap/>
            <w:vAlign w:val="center"/>
          </w:tcPr>
          <w:p w:rsidR="00A50CAE" w:rsidRPr="0099247E" w:rsidRDefault="00A50CAE" w:rsidP="00A50CAE">
            <w:pPr>
              <w:spacing w:before="120" w:after="120" w:line="276" w:lineRule="auto"/>
              <w:jc w:val="center"/>
              <w:rPr>
                <w:rFonts w:eastAsia="Calibri"/>
                <w:color w:val="000000"/>
                <w:sz w:val="26"/>
                <w:szCs w:val="26"/>
              </w:rPr>
            </w:pPr>
          </w:p>
        </w:tc>
        <w:tc>
          <w:tcPr>
            <w:tcW w:w="1680" w:type="dxa"/>
            <w:tcBorders>
              <w:top w:val="nil"/>
              <w:left w:val="nil"/>
              <w:bottom w:val="single" w:sz="4" w:space="0" w:color="auto"/>
              <w:right w:val="single" w:sz="4" w:space="0" w:color="auto"/>
            </w:tcBorders>
            <w:shd w:val="clear" w:color="auto" w:fill="auto"/>
            <w:vAlign w:val="center"/>
          </w:tcPr>
          <w:p w:rsidR="00A50CAE" w:rsidRPr="0099247E" w:rsidRDefault="00A50CAE" w:rsidP="00A50CAE">
            <w:pPr>
              <w:spacing w:before="120" w:after="120" w:line="276" w:lineRule="auto"/>
              <w:jc w:val="center"/>
              <w:rPr>
                <w:rFonts w:eastAsia="Calibri"/>
                <w:b/>
                <w:bCs/>
                <w:color w:val="000000"/>
                <w:sz w:val="26"/>
                <w:szCs w:val="26"/>
              </w:rPr>
            </w:pPr>
          </w:p>
        </w:tc>
        <w:tc>
          <w:tcPr>
            <w:tcW w:w="1866" w:type="dxa"/>
            <w:tcBorders>
              <w:top w:val="nil"/>
              <w:left w:val="nil"/>
              <w:bottom w:val="single" w:sz="4" w:space="0" w:color="auto"/>
              <w:right w:val="single" w:sz="4" w:space="0" w:color="auto"/>
            </w:tcBorders>
            <w:shd w:val="clear" w:color="auto" w:fill="auto"/>
            <w:noWrap/>
            <w:vAlign w:val="center"/>
          </w:tcPr>
          <w:p w:rsidR="00A50CAE" w:rsidRPr="0099247E" w:rsidRDefault="00A50CAE" w:rsidP="00A50CAE">
            <w:pPr>
              <w:spacing w:before="120" w:after="120" w:line="276" w:lineRule="auto"/>
              <w:jc w:val="center"/>
              <w:rPr>
                <w:rFonts w:eastAsia="Calibri"/>
                <w:color w:val="000000"/>
                <w:sz w:val="26"/>
                <w:szCs w:val="26"/>
              </w:rPr>
            </w:pPr>
          </w:p>
        </w:tc>
      </w:tr>
      <w:tr w:rsidR="00A50CAE" w:rsidRPr="0099247E">
        <w:trPr>
          <w:trHeight w:val="458"/>
        </w:trPr>
        <w:tc>
          <w:tcPr>
            <w:tcW w:w="1294" w:type="dxa"/>
            <w:tcBorders>
              <w:top w:val="nil"/>
              <w:left w:val="single" w:sz="4" w:space="0" w:color="auto"/>
              <w:bottom w:val="single" w:sz="4" w:space="0" w:color="auto"/>
              <w:right w:val="single" w:sz="4" w:space="0" w:color="auto"/>
            </w:tcBorders>
            <w:shd w:val="clear" w:color="auto" w:fill="auto"/>
            <w:noWrap/>
            <w:vAlign w:val="center"/>
          </w:tcPr>
          <w:p w:rsidR="00A50CAE" w:rsidRPr="0099247E" w:rsidRDefault="00A50CAE" w:rsidP="00A50CAE">
            <w:pPr>
              <w:spacing w:before="120" w:after="120" w:line="276" w:lineRule="auto"/>
              <w:jc w:val="center"/>
              <w:rPr>
                <w:rFonts w:eastAsia="Calibri"/>
                <w:b/>
                <w:bCs/>
                <w:color w:val="000000"/>
                <w:sz w:val="26"/>
                <w:szCs w:val="26"/>
              </w:rPr>
            </w:pPr>
            <w:r w:rsidRPr="0099247E">
              <w:rPr>
                <w:rFonts w:eastAsia="Calibri"/>
                <w:b/>
                <w:bCs/>
                <w:color w:val="000000"/>
                <w:sz w:val="26"/>
                <w:szCs w:val="26"/>
              </w:rPr>
              <w:t>Chỉ số 4</w:t>
            </w:r>
          </w:p>
        </w:tc>
        <w:tc>
          <w:tcPr>
            <w:tcW w:w="1117" w:type="dxa"/>
            <w:tcBorders>
              <w:top w:val="nil"/>
              <w:left w:val="nil"/>
              <w:bottom w:val="single" w:sz="4" w:space="0" w:color="auto"/>
              <w:right w:val="single" w:sz="4" w:space="0" w:color="auto"/>
            </w:tcBorders>
            <w:shd w:val="clear" w:color="auto" w:fill="auto"/>
            <w:noWrap/>
            <w:vAlign w:val="center"/>
          </w:tcPr>
          <w:p w:rsidR="00A50CAE" w:rsidRPr="0099247E" w:rsidRDefault="00A50CAE" w:rsidP="00A50CAE">
            <w:pPr>
              <w:spacing w:before="120" w:after="120" w:line="276" w:lineRule="auto"/>
              <w:jc w:val="center"/>
              <w:rPr>
                <w:rFonts w:eastAsia="Calibri"/>
                <w:color w:val="000000"/>
                <w:sz w:val="26"/>
                <w:szCs w:val="26"/>
              </w:rPr>
            </w:pPr>
          </w:p>
        </w:tc>
        <w:tc>
          <w:tcPr>
            <w:tcW w:w="1134" w:type="dxa"/>
            <w:tcBorders>
              <w:top w:val="nil"/>
              <w:left w:val="nil"/>
              <w:bottom w:val="single" w:sz="4" w:space="0" w:color="auto"/>
              <w:right w:val="single" w:sz="4" w:space="0" w:color="auto"/>
            </w:tcBorders>
            <w:shd w:val="clear" w:color="auto" w:fill="auto"/>
            <w:noWrap/>
            <w:vAlign w:val="center"/>
          </w:tcPr>
          <w:p w:rsidR="00A50CAE" w:rsidRPr="0099247E" w:rsidRDefault="00A50CAE" w:rsidP="00A50CAE">
            <w:pPr>
              <w:spacing w:before="120" w:after="120" w:line="276" w:lineRule="auto"/>
              <w:jc w:val="center"/>
              <w:rPr>
                <w:rFonts w:eastAsia="Calibri"/>
                <w:color w:val="000000"/>
                <w:sz w:val="26"/>
                <w:szCs w:val="26"/>
              </w:rPr>
            </w:pPr>
          </w:p>
        </w:tc>
        <w:tc>
          <w:tcPr>
            <w:tcW w:w="1043" w:type="dxa"/>
            <w:tcBorders>
              <w:top w:val="nil"/>
              <w:left w:val="nil"/>
              <w:bottom w:val="single" w:sz="4" w:space="0" w:color="auto"/>
              <w:right w:val="single" w:sz="4" w:space="0" w:color="auto"/>
            </w:tcBorders>
            <w:shd w:val="clear" w:color="auto" w:fill="auto"/>
            <w:noWrap/>
            <w:vAlign w:val="center"/>
          </w:tcPr>
          <w:p w:rsidR="00A50CAE" w:rsidRPr="0099247E" w:rsidRDefault="00A50CAE" w:rsidP="00A50CAE">
            <w:pPr>
              <w:spacing w:before="120" w:after="120" w:line="276" w:lineRule="auto"/>
              <w:jc w:val="center"/>
              <w:rPr>
                <w:rFonts w:eastAsia="Calibri"/>
                <w:color w:val="000000"/>
                <w:sz w:val="26"/>
                <w:szCs w:val="26"/>
              </w:rPr>
            </w:pPr>
            <w:r w:rsidRPr="0099247E">
              <w:rPr>
                <w:rFonts w:eastAsia="Calibri"/>
                <w:color w:val="000000"/>
                <w:sz w:val="26"/>
                <w:szCs w:val="26"/>
              </w:rPr>
              <w:t>0</w:t>
            </w:r>
          </w:p>
        </w:tc>
        <w:tc>
          <w:tcPr>
            <w:tcW w:w="1113" w:type="dxa"/>
            <w:tcBorders>
              <w:top w:val="nil"/>
              <w:left w:val="nil"/>
              <w:bottom w:val="single" w:sz="4" w:space="0" w:color="auto"/>
              <w:right w:val="single" w:sz="4" w:space="0" w:color="auto"/>
            </w:tcBorders>
            <w:shd w:val="clear" w:color="auto" w:fill="auto"/>
            <w:noWrap/>
            <w:vAlign w:val="center"/>
          </w:tcPr>
          <w:p w:rsidR="00A50CAE" w:rsidRPr="0099247E" w:rsidRDefault="00A50CAE" w:rsidP="00A50CAE">
            <w:pPr>
              <w:spacing w:before="120" w:after="120" w:line="276" w:lineRule="auto"/>
              <w:jc w:val="center"/>
              <w:rPr>
                <w:rFonts w:eastAsia="Calibri"/>
                <w:color w:val="000000"/>
                <w:sz w:val="26"/>
                <w:szCs w:val="26"/>
              </w:rPr>
            </w:pPr>
            <w:r w:rsidRPr="0099247E">
              <w:rPr>
                <w:rFonts w:eastAsia="Calibri"/>
                <w:color w:val="000000"/>
                <w:sz w:val="26"/>
                <w:szCs w:val="26"/>
              </w:rPr>
              <w:t>0</w:t>
            </w:r>
          </w:p>
        </w:tc>
        <w:tc>
          <w:tcPr>
            <w:tcW w:w="1057" w:type="dxa"/>
            <w:tcBorders>
              <w:top w:val="nil"/>
              <w:left w:val="nil"/>
              <w:bottom w:val="single" w:sz="4" w:space="0" w:color="auto"/>
              <w:right w:val="single" w:sz="4" w:space="0" w:color="auto"/>
            </w:tcBorders>
            <w:shd w:val="clear" w:color="auto" w:fill="auto"/>
            <w:noWrap/>
            <w:vAlign w:val="center"/>
          </w:tcPr>
          <w:p w:rsidR="00A50CAE" w:rsidRPr="0099247E" w:rsidRDefault="00A50CAE" w:rsidP="00A50CAE">
            <w:pPr>
              <w:spacing w:before="120" w:after="120" w:line="276" w:lineRule="auto"/>
              <w:jc w:val="center"/>
              <w:rPr>
                <w:rFonts w:eastAsia="Calibri"/>
                <w:color w:val="000000"/>
                <w:sz w:val="26"/>
                <w:szCs w:val="26"/>
              </w:rPr>
            </w:pPr>
            <w:r w:rsidRPr="0099247E">
              <w:rPr>
                <w:rFonts w:eastAsia="Calibri"/>
                <w:color w:val="000000"/>
                <w:sz w:val="26"/>
                <w:szCs w:val="26"/>
              </w:rPr>
              <w:t>0</w:t>
            </w:r>
          </w:p>
        </w:tc>
        <w:tc>
          <w:tcPr>
            <w:tcW w:w="1464" w:type="dxa"/>
            <w:tcBorders>
              <w:top w:val="nil"/>
              <w:left w:val="nil"/>
              <w:bottom w:val="single" w:sz="4" w:space="0" w:color="auto"/>
              <w:right w:val="single" w:sz="4" w:space="0" w:color="auto"/>
            </w:tcBorders>
            <w:shd w:val="clear" w:color="auto" w:fill="auto"/>
            <w:noWrap/>
            <w:vAlign w:val="center"/>
          </w:tcPr>
          <w:p w:rsidR="00A50CAE" w:rsidRPr="0099247E" w:rsidRDefault="00A50CAE" w:rsidP="00A50CAE">
            <w:pPr>
              <w:spacing w:before="120" w:after="120" w:line="276" w:lineRule="auto"/>
              <w:jc w:val="center"/>
              <w:rPr>
                <w:rFonts w:eastAsia="Calibri"/>
                <w:color w:val="000000"/>
                <w:sz w:val="26"/>
                <w:szCs w:val="26"/>
              </w:rPr>
            </w:pPr>
          </w:p>
        </w:tc>
        <w:tc>
          <w:tcPr>
            <w:tcW w:w="562" w:type="dxa"/>
            <w:tcBorders>
              <w:top w:val="nil"/>
              <w:left w:val="nil"/>
              <w:bottom w:val="single" w:sz="4" w:space="0" w:color="auto"/>
              <w:right w:val="single" w:sz="4" w:space="0" w:color="auto"/>
            </w:tcBorders>
            <w:shd w:val="clear" w:color="auto" w:fill="auto"/>
            <w:noWrap/>
            <w:vAlign w:val="center"/>
          </w:tcPr>
          <w:p w:rsidR="00A50CAE" w:rsidRPr="0099247E" w:rsidRDefault="00A50CAE" w:rsidP="00A50CAE">
            <w:pPr>
              <w:spacing w:before="120" w:after="120" w:line="276" w:lineRule="auto"/>
              <w:jc w:val="center"/>
              <w:rPr>
                <w:rFonts w:eastAsia="Calibri"/>
                <w:color w:val="000000"/>
                <w:sz w:val="26"/>
                <w:szCs w:val="26"/>
              </w:rPr>
            </w:pPr>
          </w:p>
        </w:tc>
        <w:tc>
          <w:tcPr>
            <w:tcW w:w="1840" w:type="dxa"/>
            <w:tcBorders>
              <w:top w:val="nil"/>
              <w:left w:val="nil"/>
              <w:bottom w:val="single" w:sz="4" w:space="0" w:color="auto"/>
              <w:right w:val="single" w:sz="4" w:space="0" w:color="auto"/>
            </w:tcBorders>
            <w:shd w:val="clear" w:color="auto" w:fill="auto"/>
            <w:noWrap/>
            <w:vAlign w:val="center"/>
          </w:tcPr>
          <w:p w:rsidR="00A50CAE" w:rsidRPr="0099247E" w:rsidRDefault="00A50CAE" w:rsidP="00A50CAE">
            <w:pPr>
              <w:spacing w:before="120" w:after="120" w:line="276" w:lineRule="auto"/>
              <w:jc w:val="center"/>
              <w:rPr>
                <w:rFonts w:eastAsia="Calibri"/>
                <w:color w:val="000000"/>
                <w:sz w:val="26"/>
                <w:szCs w:val="26"/>
              </w:rPr>
            </w:pPr>
          </w:p>
        </w:tc>
        <w:tc>
          <w:tcPr>
            <w:tcW w:w="1680" w:type="dxa"/>
            <w:tcBorders>
              <w:top w:val="nil"/>
              <w:left w:val="nil"/>
              <w:bottom w:val="single" w:sz="4" w:space="0" w:color="auto"/>
              <w:right w:val="single" w:sz="4" w:space="0" w:color="auto"/>
            </w:tcBorders>
            <w:shd w:val="clear" w:color="auto" w:fill="auto"/>
            <w:vAlign w:val="center"/>
          </w:tcPr>
          <w:p w:rsidR="00A50CAE" w:rsidRPr="0099247E" w:rsidRDefault="00A50CAE" w:rsidP="00A50CAE">
            <w:pPr>
              <w:spacing w:before="120" w:after="120" w:line="276" w:lineRule="auto"/>
              <w:jc w:val="center"/>
              <w:rPr>
                <w:rFonts w:eastAsia="Calibri"/>
                <w:b/>
                <w:bCs/>
                <w:color w:val="000000"/>
                <w:sz w:val="26"/>
                <w:szCs w:val="26"/>
              </w:rPr>
            </w:pPr>
          </w:p>
        </w:tc>
        <w:tc>
          <w:tcPr>
            <w:tcW w:w="1866" w:type="dxa"/>
            <w:tcBorders>
              <w:top w:val="nil"/>
              <w:left w:val="nil"/>
              <w:bottom w:val="single" w:sz="4" w:space="0" w:color="auto"/>
              <w:right w:val="single" w:sz="4" w:space="0" w:color="auto"/>
            </w:tcBorders>
            <w:shd w:val="clear" w:color="auto" w:fill="auto"/>
            <w:noWrap/>
            <w:vAlign w:val="center"/>
          </w:tcPr>
          <w:p w:rsidR="00A50CAE" w:rsidRPr="0099247E" w:rsidRDefault="00A50CAE" w:rsidP="00A50CAE">
            <w:pPr>
              <w:spacing w:before="120" w:after="120" w:line="276" w:lineRule="auto"/>
              <w:jc w:val="center"/>
              <w:rPr>
                <w:rFonts w:eastAsia="Calibri"/>
                <w:color w:val="000000"/>
                <w:sz w:val="26"/>
                <w:szCs w:val="26"/>
              </w:rPr>
            </w:pPr>
          </w:p>
        </w:tc>
      </w:tr>
      <w:tr w:rsidR="00A50CAE" w:rsidRPr="0099247E">
        <w:trPr>
          <w:trHeight w:val="458"/>
        </w:trPr>
        <w:tc>
          <w:tcPr>
            <w:tcW w:w="1294" w:type="dxa"/>
            <w:tcBorders>
              <w:top w:val="nil"/>
              <w:left w:val="single" w:sz="4" w:space="0" w:color="auto"/>
              <w:bottom w:val="single" w:sz="4" w:space="0" w:color="auto"/>
              <w:right w:val="single" w:sz="4" w:space="0" w:color="auto"/>
            </w:tcBorders>
            <w:shd w:val="clear" w:color="auto" w:fill="auto"/>
            <w:noWrap/>
            <w:vAlign w:val="center"/>
          </w:tcPr>
          <w:p w:rsidR="00A50CAE" w:rsidRPr="0099247E" w:rsidRDefault="00A50CAE" w:rsidP="00A50CAE">
            <w:pPr>
              <w:spacing w:before="120" w:after="120" w:line="276" w:lineRule="auto"/>
              <w:jc w:val="center"/>
              <w:rPr>
                <w:rFonts w:eastAsia="Calibri"/>
                <w:b/>
                <w:bCs/>
                <w:color w:val="000000"/>
                <w:sz w:val="26"/>
                <w:szCs w:val="26"/>
              </w:rPr>
            </w:pPr>
            <w:r w:rsidRPr="0099247E">
              <w:rPr>
                <w:rFonts w:eastAsia="Calibri"/>
                <w:b/>
                <w:bCs/>
                <w:color w:val="000000"/>
                <w:sz w:val="26"/>
                <w:szCs w:val="26"/>
              </w:rPr>
              <w:t>Chỉ số 5</w:t>
            </w:r>
          </w:p>
        </w:tc>
        <w:tc>
          <w:tcPr>
            <w:tcW w:w="1117" w:type="dxa"/>
            <w:tcBorders>
              <w:top w:val="nil"/>
              <w:left w:val="nil"/>
              <w:bottom w:val="single" w:sz="4" w:space="0" w:color="auto"/>
              <w:right w:val="single" w:sz="4" w:space="0" w:color="auto"/>
            </w:tcBorders>
            <w:shd w:val="clear" w:color="auto" w:fill="auto"/>
            <w:noWrap/>
            <w:vAlign w:val="center"/>
          </w:tcPr>
          <w:p w:rsidR="00A50CAE" w:rsidRPr="0099247E" w:rsidRDefault="00A50CAE" w:rsidP="00A50CAE">
            <w:pPr>
              <w:spacing w:before="120" w:after="120" w:line="276" w:lineRule="auto"/>
              <w:jc w:val="center"/>
              <w:rPr>
                <w:rFonts w:eastAsia="Calibri"/>
                <w:color w:val="000000"/>
                <w:sz w:val="26"/>
                <w:szCs w:val="26"/>
              </w:rPr>
            </w:pPr>
          </w:p>
        </w:tc>
        <w:tc>
          <w:tcPr>
            <w:tcW w:w="1134" w:type="dxa"/>
            <w:tcBorders>
              <w:top w:val="nil"/>
              <w:left w:val="nil"/>
              <w:bottom w:val="single" w:sz="4" w:space="0" w:color="auto"/>
              <w:right w:val="single" w:sz="4" w:space="0" w:color="auto"/>
            </w:tcBorders>
            <w:shd w:val="clear" w:color="auto" w:fill="auto"/>
            <w:noWrap/>
            <w:vAlign w:val="center"/>
          </w:tcPr>
          <w:p w:rsidR="00A50CAE" w:rsidRPr="0099247E" w:rsidRDefault="00A50CAE" w:rsidP="00A50CAE">
            <w:pPr>
              <w:spacing w:before="120" w:after="120" w:line="276" w:lineRule="auto"/>
              <w:jc w:val="center"/>
              <w:rPr>
                <w:rFonts w:eastAsia="Calibri"/>
                <w:color w:val="000000"/>
                <w:sz w:val="26"/>
                <w:szCs w:val="26"/>
              </w:rPr>
            </w:pPr>
          </w:p>
        </w:tc>
        <w:tc>
          <w:tcPr>
            <w:tcW w:w="1043" w:type="dxa"/>
            <w:tcBorders>
              <w:top w:val="nil"/>
              <w:left w:val="nil"/>
              <w:bottom w:val="single" w:sz="4" w:space="0" w:color="auto"/>
              <w:right w:val="single" w:sz="4" w:space="0" w:color="auto"/>
            </w:tcBorders>
            <w:shd w:val="clear" w:color="auto" w:fill="auto"/>
            <w:noWrap/>
            <w:vAlign w:val="center"/>
          </w:tcPr>
          <w:p w:rsidR="00A50CAE" w:rsidRPr="0099247E" w:rsidRDefault="00A50CAE" w:rsidP="00A50CAE">
            <w:pPr>
              <w:spacing w:before="120" w:after="120" w:line="276" w:lineRule="auto"/>
              <w:jc w:val="center"/>
              <w:rPr>
                <w:rFonts w:eastAsia="Calibri"/>
                <w:color w:val="000000"/>
                <w:sz w:val="26"/>
                <w:szCs w:val="26"/>
              </w:rPr>
            </w:pPr>
            <w:r w:rsidRPr="0099247E">
              <w:rPr>
                <w:rFonts w:eastAsia="Calibri"/>
                <w:color w:val="000000"/>
                <w:sz w:val="26"/>
                <w:szCs w:val="26"/>
              </w:rPr>
              <w:t>0</w:t>
            </w:r>
          </w:p>
        </w:tc>
        <w:tc>
          <w:tcPr>
            <w:tcW w:w="1113" w:type="dxa"/>
            <w:tcBorders>
              <w:top w:val="nil"/>
              <w:left w:val="nil"/>
              <w:bottom w:val="single" w:sz="4" w:space="0" w:color="auto"/>
              <w:right w:val="single" w:sz="4" w:space="0" w:color="auto"/>
            </w:tcBorders>
            <w:shd w:val="clear" w:color="auto" w:fill="auto"/>
            <w:noWrap/>
            <w:vAlign w:val="center"/>
          </w:tcPr>
          <w:p w:rsidR="00A50CAE" w:rsidRPr="0099247E" w:rsidRDefault="00A50CAE" w:rsidP="00A50CAE">
            <w:pPr>
              <w:spacing w:before="120" w:after="120" w:line="276" w:lineRule="auto"/>
              <w:jc w:val="center"/>
              <w:rPr>
                <w:rFonts w:eastAsia="Calibri"/>
                <w:color w:val="000000"/>
                <w:sz w:val="26"/>
                <w:szCs w:val="26"/>
              </w:rPr>
            </w:pPr>
            <w:r w:rsidRPr="0099247E">
              <w:rPr>
                <w:rFonts w:eastAsia="Calibri"/>
                <w:color w:val="000000"/>
                <w:sz w:val="26"/>
                <w:szCs w:val="26"/>
              </w:rPr>
              <w:t>0</w:t>
            </w:r>
          </w:p>
        </w:tc>
        <w:tc>
          <w:tcPr>
            <w:tcW w:w="1057" w:type="dxa"/>
            <w:tcBorders>
              <w:top w:val="nil"/>
              <w:left w:val="nil"/>
              <w:bottom w:val="single" w:sz="4" w:space="0" w:color="auto"/>
              <w:right w:val="single" w:sz="4" w:space="0" w:color="auto"/>
            </w:tcBorders>
            <w:shd w:val="clear" w:color="auto" w:fill="auto"/>
            <w:noWrap/>
            <w:vAlign w:val="center"/>
          </w:tcPr>
          <w:p w:rsidR="00A50CAE" w:rsidRPr="0099247E" w:rsidRDefault="00A50CAE" w:rsidP="00A50CAE">
            <w:pPr>
              <w:spacing w:before="120" w:after="120" w:line="276" w:lineRule="auto"/>
              <w:jc w:val="center"/>
              <w:rPr>
                <w:rFonts w:eastAsia="Calibri"/>
                <w:color w:val="000000"/>
                <w:sz w:val="26"/>
                <w:szCs w:val="26"/>
              </w:rPr>
            </w:pPr>
            <w:r w:rsidRPr="0099247E">
              <w:rPr>
                <w:rFonts w:eastAsia="Calibri"/>
                <w:color w:val="000000"/>
                <w:sz w:val="26"/>
                <w:szCs w:val="26"/>
              </w:rPr>
              <w:t>0</w:t>
            </w:r>
          </w:p>
        </w:tc>
        <w:tc>
          <w:tcPr>
            <w:tcW w:w="1464" w:type="dxa"/>
            <w:tcBorders>
              <w:top w:val="nil"/>
              <w:left w:val="nil"/>
              <w:bottom w:val="single" w:sz="4" w:space="0" w:color="auto"/>
              <w:right w:val="single" w:sz="4" w:space="0" w:color="auto"/>
            </w:tcBorders>
            <w:shd w:val="clear" w:color="auto" w:fill="auto"/>
            <w:noWrap/>
            <w:vAlign w:val="center"/>
          </w:tcPr>
          <w:p w:rsidR="00A50CAE" w:rsidRPr="0099247E" w:rsidRDefault="00A50CAE" w:rsidP="00A50CAE">
            <w:pPr>
              <w:spacing w:before="120" w:after="120" w:line="276" w:lineRule="auto"/>
              <w:jc w:val="center"/>
              <w:rPr>
                <w:rFonts w:eastAsia="Calibri"/>
                <w:color w:val="000000"/>
                <w:sz w:val="26"/>
                <w:szCs w:val="26"/>
              </w:rPr>
            </w:pPr>
          </w:p>
        </w:tc>
        <w:tc>
          <w:tcPr>
            <w:tcW w:w="562" w:type="dxa"/>
            <w:tcBorders>
              <w:top w:val="nil"/>
              <w:left w:val="nil"/>
              <w:bottom w:val="single" w:sz="4" w:space="0" w:color="auto"/>
              <w:right w:val="single" w:sz="4" w:space="0" w:color="auto"/>
            </w:tcBorders>
            <w:shd w:val="clear" w:color="auto" w:fill="auto"/>
            <w:noWrap/>
            <w:vAlign w:val="center"/>
          </w:tcPr>
          <w:p w:rsidR="00A50CAE" w:rsidRPr="0099247E" w:rsidRDefault="00A50CAE" w:rsidP="00A50CAE">
            <w:pPr>
              <w:spacing w:before="120" w:after="120" w:line="276" w:lineRule="auto"/>
              <w:jc w:val="center"/>
              <w:rPr>
                <w:rFonts w:eastAsia="Calibri"/>
                <w:color w:val="000000"/>
                <w:sz w:val="26"/>
                <w:szCs w:val="26"/>
              </w:rPr>
            </w:pPr>
          </w:p>
        </w:tc>
        <w:tc>
          <w:tcPr>
            <w:tcW w:w="1840" w:type="dxa"/>
            <w:tcBorders>
              <w:top w:val="nil"/>
              <w:left w:val="nil"/>
              <w:bottom w:val="single" w:sz="4" w:space="0" w:color="auto"/>
              <w:right w:val="single" w:sz="4" w:space="0" w:color="auto"/>
            </w:tcBorders>
            <w:shd w:val="clear" w:color="auto" w:fill="auto"/>
            <w:noWrap/>
            <w:vAlign w:val="center"/>
          </w:tcPr>
          <w:p w:rsidR="00A50CAE" w:rsidRPr="0099247E" w:rsidRDefault="00A50CAE" w:rsidP="00A50CAE">
            <w:pPr>
              <w:spacing w:before="120" w:after="120" w:line="276" w:lineRule="auto"/>
              <w:jc w:val="center"/>
              <w:rPr>
                <w:rFonts w:eastAsia="Calibri"/>
                <w:color w:val="000000"/>
                <w:sz w:val="26"/>
                <w:szCs w:val="26"/>
              </w:rPr>
            </w:pPr>
          </w:p>
        </w:tc>
        <w:tc>
          <w:tcPr>
            <w:tcW w:w="1680" w:type="dxa"/>
            <w:tcBorders>
              <w:top w:val="nil"/>
              <w:left w:val="nil"/>
              <w:bottom w:val="single" w:sz="4" w:space="0" w:color="auto"/>
              <w:right w:val="single" w:sz="4" w:space="0" w:color="auto"/>
            </w:tcBorders>
            <w:shd w:val="clear" w:color="auto" w:fill="auto"/>
            <w:vAlign w:val="center"/>
          </w:tcPr>
          <w:p w:rsidR="00A50CAE" w:rsidRPr="0099247E" w:rsidRDefault="00A50CAE" w:rsidP="00A50CAE">
            <w:pPr>
              <w:spacing w:before="120" w:after="120" w:line="276" w:lineRule="auto"/>
              <w:jc w:val="center"/>
              <w:rPr>
                <w:rFonts w:eastAsia="Calibri"/>
                <w:b/>
                <w:bCs/>
                <w:color w:val="000000"/>
                <w:sz w:val="26"/>
                <w:szCs w:val="26"/>
              </w:rPr>
            </w:pPr>
          </w:p>
        </w:tc>
        <w:tc>
          <w:tcPr>
            <w:tcW w:w="1866" w:type="dxa"/>
            <w:tcBorders>
              <w:top w:val="nil"/>
              <w:left w:val="nil"/>
              <w:bottom w:val="single" w:sz="4" w:space="0" w:color="auto"/>
              <w:right w:val="single" w:sz="4" w:space="0" w:color="auto"/>
            </w:tcBorders>
            <w:shd w:val="clear" w:color="auto" w:fill="auto"/>
            <w:noWrap/>
            <w:vAlign w:val="center"/>
          </w:tcPr>
          <w:p w:rsidR="00A50CAE" w:rsidRPr="0099247E" w:rsidRDefault="00A50CAE" w:rsidP="00A50CAE">
            <w:pPr>
              <w:spacing w:before="120" w:after="120" w:line="276" w:lineRule="auto"/>
              <w:jc w:val="center"/>
              <w:rPr>
                <w:rFonts w:eastAsia="Calibri"/>
                <w:color w:val="000000"/>
                <w:sz w:val="26"/>
                <w:szCs w:val="26"/>
              </w:rPr>
            </w:pPr>
          </w:p>
        </w:tc>
      </w:tr>
      <w:tr w:rsidR="00A50CAE" w:rsidRPr="0099247E">
        <w:trPr>
          <w:trHeight w:val="458"/>
        </w:trPr>
        <w:tc>
          <w:tcPr>
            <w:tcW w:w="1294" w:type="dxa"/>
            <w:tcBorders>
              <w:top w:val="nil"/>
              <w:left w:val="single" w:sz="4" w:space="0" w:color="auto"/>
              <w:bottom w:val="single" w:sz="4" w:space="0" w:color="auto"/>
              <w:right w:val="single" w:sz="4" w:space="0" w:color="auto"/>
            </w:tcBorders>
            <w:shd w:val="clear" w:color="auto" w:fill="auto"/>
            <w:noWrap/>
            <w:vAlign w:val="center"/>
          </w:tcPr>
          <w:p w:rsidR="00A50CAE" w:rsidRPr="0099247E" w:rsidRDefault="00A50CAE" w:rsidP="00A50CAE">
            <w:pPr>
              <w:spacing w:before="120" w:after="120" w:line="276" w:lineRule="auto"/>
              <w:jc w:val="center"/>
              <w:rPr>
                <w:rFonts w:eastAsia="Calibri"/>
                <w:b/>
                <w:bCs/>
                <w:color w:val="000000"/>
                <w:sz w:val="26"/>
                <w:szCs w:val="26"/>
              </w:rPr>
            </w:pPr>
            <w:r w:rsidRPr="0099247E">
              <w:rPr>
                <w:rFonts w:eastAsia="Calibri"/>
                <w:b/>
                <w:bCs/>
                <w:color w:val="000000"/>
                <w:sz w:val="26"/>
                <w:szCs w:val="26"/>
              </w:rPr>
              <w:t>Chỉ số 6</w:t>
            </w:r>
          </w:p>
        </w:tc>
        <w:tc>
          <w:tcPr>
            <w:tcW w:w="1117" w:type="dxa"/>
            <w:tcBorders>
              <w:top w:val="nil"/>
              <w:left w:val="nil"/>
              <w:bottom w:val="single" w:sz="4" w:space="0" w:color="auto"/>
              <w:right w:val="single" w:sz="4" w:space="0" w:color="auto"/>
            </w:tcBorders>
            <w:shd w:val="clear" w:color="auto" w:fill="auto"/>
            <w:noWrap/>
            <w:vAlign w:val="center"/>
          </w:tcPr>
          <w:p w:rsidR="00A50CAE" w:rsidRPr="0099247E" w:rsidRDefault="00A50CAE" w:rsidP="00A50CAE">
            <w:pPr>
              <w:spacing w:before="120" w:after="120" w:line="276" w:lineRule="auto"/>
              <w:jc w:val="center"/>
              <w:rPr>
                <w:rFonts w:eastAsia="Calibri"/>
                <w:color w:val="000000"/>
                <w:sz w:val="26"/>
                <w:szCs w:val="26"/>
              </w:rPr>
            </w:pPr>
          </w:p>
        </w:tc>
        <w:tc>
          <w:tcPr>
            <w:tcW w:w="1134" w:type="dxa"/>
            <w:tcBorders>
              <w:top w:val="nil"/>
              <w:left w:val="nil"/>
              <w:bottom w:val="single" w:sz="4" w:space="0" w:color="auto"/>
              <w:right w:val="single" w:sz="4" w:space="0" w:color="auto"/>
            </w:tcBorders>
            <w:shd w:val="clear" w:color="auto" w:fill="auto"/>
            <w:noWrap/>
            <w:vAlign w:val="center"/>
          </w:tcPr>
          <w:p w:rsidR="00A50CAE" w:rsidRPr="0099247E" w:rsidRDefault="00A50CAE" w:rsidP="00A50CAE">
            <w:pPr>
              <w:spacing w:before="120" w:after="120" w:line="276" w:lineRule="auto"/>
              <w:jc w:val="center"/>
              <w:rPr>
                <w:rFonts w:eastAsia="Calibri"/>
                <w:color w:val="000000"/>
                <w:sz w:val="26"/>
                <w:szCs w:val="26"/>
              </w:rPr>
            </w:pPr>
          </w:p>
        </w:tc>
        <w:tc>
          <w:tcPr>
            <w:tcW w:w="1043" w:type="dxa"/>
            <w:tcBorders>
              <w:top w:val="nil"/>
              <w:left w:val="nil"/>
              <w:bottom w:val="single" w:sz="4" w:space="0" w:color="auto"/>
              <w:right w:val="single" w:sz="4" w:space="0" w:color="auto"/>
            </w:tcBorders>
            <w:shd w:val="clear" w:color="auto" w:fill="auto"/>
            <w:noWrap/>
            <w:vAlign w:val="center"/>
          </w:tcPr>
          <w:p w:rsidR="00A50CAE" w:rsidRPr="0099247E" w:rsidRDefault="00A50CAE" w:rsidP="00A50CAE">
            <w:pPr>
              <w:spacing w:before="120" w:after="120" w:line="276" w:lineRule="auto"/>
              <w:jc w:val="center"/>
              <w:rPr>
                <w:rFonts w:eastAsia="Calibri"/>
                <w:color w:val="000000"/>
                <w:sz w:val="26"/>
                <w:szCs w:val="26"/>
              </w:rPr>
            </w:pPr>
            <w:r w:rsidRPr="0099247E">
              <w:rPr>
                <w:rFonts w:eastAsia="Calibri"/>
                <w:color w:val="000000"/>
                <w:sz w:val="26"/>
                <w:szCs w:val="26"/>
              </w:rPr>
              <w:t>0</w:t>
            </w:r>
          </w:p>
        </w:tc>
        <w:tc>
          <w:tcPr>
            <w:tcW w:w="1113" w:type="dxa"/>
            <w:tcBorders>
              <w:top w:val="nil"/>
              <w:left w:val="nil"/>
              <w:bottom w:val="single" w:sz="4" w:space="0" w:color="auto"/>
              <w:right w:val="single" w:sz="4" w:space="0" w:color="auto"/>
            </w:tcBorders>
            <w:shd w:val="clear" w:color="auto" w:fill="auto"/>
            <w:noWrap/>
            <w:vAlign w:val="center"/>
          </w:tcPr>
          <w:p w:rsidR="00A50CAE" w:rsidRPr="0099247E" w:rsidRDefault="00A50CAE" w:rsidP="00A50CAE">
            <w:pPr>
              <w:spacing w:before="120" w:after="120" w:line="276" w:lineRule="auto"/>
              <w:jc w:val="center"/>
              <w:rPr>
                <w:rFonts w:eastAsia="Calibri"/>
                <w:color w:val="000000"/>
                <w:sz w:val="26"/>
                <w:szCs w:val="26"/>
              </w:rPr>
            </w:pPr>
            <w:r w:rsidRPr="0099247E">
              <w:rPr>
                <w:rFonts w:eastAsia="Calibri"/>
                <w:color w:val="000000"/>
                <w:sz w:val="26"/>
                <w:szCs w:val="26"/>
              </w:rPr>
              <w:t>0</w:t>
            </w:r>
          </w:p>
        </w:tc>
        <w:tc>
          <w:tcPr>
            <w:tcW w:w="1057" w:type="dxa"/>
            <w:tcBorders>
              <w:top w:val="nil"/>
              <w:left w:val="nil"/>
              <w:bottom w:val="single" w:sz="4" w:space="0" w:color="auto"/>
              <w:right w:val="single" w:sz="4" w:space="0" w:color="auto"/>
            </w:tcBorders>
            <w:shd w:val="clear" w:color="auto" w:fill="auto"/>
            <w:noWrap/>
            <w:vAlign w:val="center"/>
          </w:tcPr>
          <w:p w:rsidR="00A50CAE" w:rsidRPr="0099247E" w:rsidRDefault="00A50CAE" w:rsidP="00A50CAE">
            <w:pPr>
              <w:spacing w:before="120" w:after="120" w:line="276" w:lineRule="auto"/>
              <w:jc w:val="center"/>
              <w:rPr>
                <w:rFonts w:eastAsia="Calibri"/>
                <w:color w:val="000000"/>
                <w:sz w:val="26"/>
                <w:szCs w:val="26"/>
              </w:rPr>
            </w:pPr>
            <w:r w:rsidRPr="0099247E">
              <w:rPr>
                <w:rFonts w:eastAsia="Calibri"/>
                <w:color w:val="000000"/>
                <w:sz w:val="26"/>
                <w:szCs w:val="26"/>
              </w:rPr>
              <w:t>0</w:t>
            </w:r>
          </w:p>
        </w:tc>
        <w:tc>
          <w:tcPr>
            <w:tcW w:w="1464" w:type="dxa"/>
            <w:tcBorders>
              <w:top w:val="nil"/>
              <w:left w:val="nil"/>
              <w:bottom w:val="single" w:sz="4" w:space="0" w:color="auto"/>
              <w:right w:val="single" w:sz="4" w:space="0" w:color="auto"/>
            </w:tcBorders>
            <w:shd w:val="clear" w:color="auto" w:fill="auto"/>
            <w:noWrap/>
            <w:vAlign w:val="center"/>
          </w:tcPr>
          <w:p w:rsidR="00A50CAE" w:rsidRPr="0099247E" w:rsidRDefault="00A50CAE" w:rsidP="00A50CAE">
            <w:pPr>
              <w:spacing w:before="120" w:after="120" w:line="276" w:lineRule="auto"/>
              <w:jc w:val="center"/>
              <w:rPr>
                <w:rFonts w:eastAsia="Calibri"/>
                <w:color w:val="000000"/>
                <w:sz w:val="26"/>
                <w:szCs w:val="26"/>
              </w:rPr>
            </w:pPr>
          </w:p>
        </w:tc>
        <w:tc>
          <w:tcPr>
            <w:tcW w:w="562" w:type="dxa"/>
            <w:tcBorders>
              <w:top w:val="nil"/>
              <w:left w:val="nil"/>
              <w:bottom w:val="single" w:sz="4" w:space="0" w:color="auto"/>
              <w:right w:val="single" w:sz="4" w:space="0" w:color="auto"/>
            </w:tcBorders>
            <w:shd w:val="clear" w:color="auto" w:fill="auto"/>
            <w:noWrap/>
            <w:vAlign w:val="center"/>
          </w:tcPr>
          <w:p w:rsidR="00A50CAE" w:rsidRPr="0099247E" w:rsidRDefault="00A50CAE" w:rsidP="00A50CAE">
            <w:pPr>
              <w:spacing w:before="120" w:after="120" w:line="276" w:lineRule="auto"/>
              <w:jc w:val="center"/>
              <w:rPr>
                <w:rFonts w:eastAsia="Calibri"/>
                <w:color w:val="000000"/>
                <w:sz w:val="26"/>
                <w:szCs w:val="26"/>
              </w:rPr>
            </w:pPr>
          </w:p>
        </w:tc>
        <w:tc>
          <w:tcPr>
            <w:tcW w:w="1840" w:type="dxa"/>
            <w:tcBorders>
              <w:top w:val="nil"/>
              <w:left w:val="nil"/>
              <w:bottom w:val="single" w:sz="4" w:space="0" w:color="auto"/>
              <w:right w:val="single" w:sz="4" w:space="0" w:color="auto"/>
            </w:tcBorders>
            <w:shd w:val="clear" w:color="auto" w:fill="auto"/>
            <w:noWrap/>
            <w:vAlign w:val="center"/>
          </w:tcPr>
          <w:p w:rsidR="00A50CAE" w:rsidRPr="0099247E" w:rsidRDefault="00A50CAE" w:rsidP="00A50CAE">
            <w:pPr>
              <w:spacing w:before="120" w:after="120" w:line="276" w:lineRule="auto"/>
              <w:jc w:val="center"/>
              <w:rPr>
                <w:rFonts w:eastAsia="Calibri"/>
                <w:color w:val="000000"/>
                <w:sz w:val="26"/>
                <w:szCs w:val="26"/>
              </w:rPr>
            </w:pPr>
          </w:p>
        </w:tc>
        <w:tc>
          <w:tcPr>
            <w:tcW w:w="1680" w:type="dxa"/>
            <w:tcBorders>
              <w:top w:val="nil"/>
              <w:left w:val="nil"/>
              <w:bottom w:val="single" w:sz="4" w:space="0" w:color="auto"/>
              <w:right w:val="single" w:sz="4" w:space="0" w:color="auto"/>
            </w:tcBorders>
            <w:shd w:val="clear" w:color="auto" w:fill="auto"/>
            <w:vAlign w:val="center"/>
          </w:tcPr>
          <w:p w:rsidR="00A50CAE" w:rsidRPr="0099247E" w:rsidRDefault="00A50CAE" w:rsidP="00A50CAE">
            <w:pPr>
              <w:spacing w:before="120" w:after="120" w:line="276" w:lineRule="auto"/>
              <w:jc w:val="center"/>
              <w:rPr>
                <w:rFonts w:eastAsia="Calibri"/>
                <w:b/>
                <w:bCs/>
                <w:color w:val="000000"/>
                <w:sz w:val="26"/>
                <w:szCs w:val="26"/>
              </w:rPr>
            </w:pPr>
          </w:p>
        </w:tc>
        <w:tc>
          <w:tcPr>
            <w:tcW w:w="1866" w:type="dxa"/>
            <w:tcBorders>
              <w:top w:val="nil"/>
              <w:left w:val="nil"/>
              <w:bottom w:val="single" w:sz="4" w:space="0" w:color="auto"/>
              <w:right w:val="single" w:sz="4" w:space="0" w:color="auto"/>
            </w:tcBorders>
            <w:shd w:val="clear" w:color="auto" w:fill="auto"/>
            <w:noWrap/>
            <w:vAlign w:val="center"/>
          </w:tcPr>
          <w:p w:rsidR="00A50CAE" w:rsidRPr="0099247E" w:rsidRDefault="00A50CAE" w:rsidP="00A50CAE">
            <w:pPr>
              <w:spacing w:before="120" w:after="120" w:line="276" w:lineRule="auto"/>
              <w:jc w:val="center"/>
              <w:rPr>
                <w:rFonts w:eastAsia="Calibri"/>
                <w:color w:val="000000"/>
                <w:sz w:val="26"/>
                <w:szCs w:val="26"/>
              </w:rPr>
            </w:pPr>
          </w:p>
        </w:tc>
      </w:tr>
      <w:tr w:rsidR="00A50CAE" w:rsidRPr="0099247E">
        <w:trPr>
          <w:trHeight w:val="458"/>
        </w:trPr>
        <w:tc>
          <w:tcPr>
            <w:tcW w:w="1294" w:type="dxa"/>
            <w:tcBorders>
              <w:top w:val="nil"/>
              <w:left w:val="single" w:sz="4" w:space="0" w:color="auto"/>
              <w:bottom w:val="single" w:sz="4" w:space="0" w:color="auto"/>
              <w:right w:val="single" w:sz="4" w:space="0" w:color="auto"/>
            </w:tcBorders>
            <w:shd w:val="clear" w:color="auto" w:fill="auto"/>
            <w:noWrap/>
            <w:vAlign w:val="center"/>
          </w:tcPr>
          <w:p w:rsidR="00A50CAE" w:rsidRPr="0099247E" w:rsidRDefault="00A50CAE" w:rsidP="00A50CAE">
            <w:pPr>
              <w:spacing w:before="120" w:after="120" w:line="276" w:lineRule="auto"/>
              <w:jc w:val="center"/>
              <w:rPr>
                <w:rFonts w:eastAsia="Calibri"/>
                <w:b/>
                <w:bCs/>
                <w:color w:val="000000"/>
                <w:sz w:val="26"/>
                <w:szCs w:val="26"/>
              </w:rPr>
            </w:pPr>
            <w:r w:rsidRPr="0099247E">
              <w:rPr>
                <w:rFonts w:eastAsia="Calibri"/>
                <w:b/>
                <w:bCs/>
                <w:color w:val="000000"/>
                <w:sz w:val="26"/>
                <w:szCs w:val="26"/>
              </w:rPr>
              <w:t>Chỉ số 7</w:t>
            </w:r>
          </w:p>
        </w:tc>
        <w:tc>
          <w:tcPr>
            <w:tcW w:w="1117" w:type="dxa"/>
            <w:tcBorders>
              <w:top w:val="nil"/>
              <w:left w:val="nil"/>
              <w:bottom w:val="single" w:sz="4" w:space="0" w:color="auto"/>
              <w:right w:val="single" w:sz="4" w:space="0" w:color="auto"/>
            </w:tcBorders>
            <w:shd w:val="clear" w:color="auto" w:fill="auto"/>
            <w:noWrap/>
            <w:vAlign w:val="center"/>
          </w:tcPr>
          <w:p w:rsidR="00A50CAE" w:rsidRPr="0099247E" w:rsidRDefault="00A50CAE" w:rsidP="00A50CAE">
            <w:pPr>
              <w:spacing w:before="120" w:after="120" w:line="276" w:lineRule="auto"/>
              <w:jc w:val="center"/>
              <w:rPr>
                <w:rFonts w:eastAsia="Calibri"/>
                <w:color w:val="000000"/>
                <w:sz w:val="26"/>
                <w:szCs w:val="26"/>
              </w:rPr>
            </w:pPr>
          </w:p>
        </w:tc>
        <w:tc>
          <w:tcPr>
            <w:tcW w:w="1134" w:type="dxa"/>
            <w:tcBorders>
              <w:top w:val="nil"/>
              <w:left w:val="nil"/>
              <w:bottom w:val="single" w:sz="4" w:space="0" w:color="auto"/>
              <w:right w:val="single" w:sz="4" w:space="0" w:color="auto"/>
            </w:tcBorders>
            <w:shd w:val="clear" w:color="auto" w:fill="auto"/>
            <w:noWrap/>
            <w:vAlign w:val="center"/>
          </w:tcPr>
          <w:p w:rsidR="00A50CAE" w:rsidRPr="0099247E" w:rsidRDefault="00A50CAE" w:rsidP="00A50CAE">
            <w:pPr>
              <w:spacing w:before="120" w:after="120" w:line="276" w:lineRule="auto"/>
              <w:jc w:val="center"/>
              <w:rPr>
                <w:rFonts w:eastAsia="Calibri"/>
                <w:color w:val="000000"/>
                <w:sz w:val="26"/>
                <w:szCs w:val="26"/>
              </w:rPr>
            </w:pPr>
          </w:p>
        </w:tc>
        <w:tc>
          <w:tcPr>
            <w:tcW w:w="1043" w:type="dxa"/>
            <w:tcBorders>
              <w:top w:val="nil"/>
              <w:left w:val="nil"/>
              <w:bottom w:val="single" w:sz="4" w:space="0" w:color="auto"/>
              <w:right w:val="single" w:sz="4" w:space="0" w:color="auto"/>
            </w:tcBorders>
            <w:shd w:val="clear" w:color="auto" w:fill="auto"/>
            <w:noWrap/>
            <w:vAlign w:val="center"/>
          </w:tcPr>
          <w:p w:rsidR="00A50CAE" w:rsidRPr="0099247E" w:rsidRDefault="00A50CAE" w:rsidP="00A50CAE">
            <w:pPr>
              <w:spacing w:before="120" w:after="120" w:line="276" w:lineRule="auto"/>
              <w:jc w:val="center"/>
              <w:rPr>
                <w:rFonts w:eastAsia="Calibri"/>
                <w:color w:val="000000"/>
                <w:sz w:val="26"/>
                <w:szCs w:val="26"/>
              </w:rPr>
            </w:pPr>
            <w:r w:rsidRPr="0099247E">
              <w:rPr>
                <w:rFonts w:eastAsia="Calibri"/>
                <w:color w:val="000000"/>
                <w:sz w:val="26"/>
                <w:szCs w:val="26"/>
              </w:rPr>
              <w:t>0</w:t>
            </w:r>
          </w:p>
        </w:tc>
        <w:tc>
          <w:tcPr>
            <w:tcW w:w="1113" w:type="dxa"/>
            <w:tcBorders>
              <w:top w:val="nil"/>
              <w:left w:val="nil"/>
              <w:bottom w:val="single" w:sz="4" w:space="0" w:color="auto"/>
              <w:right w:val="single" w:sz="4" w:space="0" w:color="auto"/>
            </w:tcBorders>
            <w:shd w:val="clear" w:color="auto" w:fill="auto"/>
            <w:noWrap/>
            <w:vAlign w:val="center"/>
          </w:tcPr>
          <w:p w:rsidR="00A50CAE" w:rsidRPr="0099247E" w:rsidRDefault="00A50CAE" w:rsidP="00A50CAE">
            <w:pPr>
              <w:spacing w:before="120" w:after="120" w:line="276" w:lineRule="auto"/>
              <w:jc w:val="center"/>
              <w:rPr>
                <w:rFonts w:eastAsia="Calibri"/>
                <w:color w:val="000000"/>
                <w:sz w:val="26"/>
                <w:szCs w:val="26"/>
              </w:rPr>
            </w:pPr>
            <w:r w:rsidRPr="0099247E">
              <w:rPr>
                <w:rFonts w:eastAsia="Calibri"/>
                <w:color w:val="000000"/>
                <w:sz w:val="26"/>
                <w:szCs w:val="26"/>
              </w:rPr>
              <w:t>0</w:t>
            </w:r>
          </w:p>
        </w:tc>
        <w:tc>
          <w:tcPr>
            <w:tcW w:w="1057" w:type="dxa"/>
            <w:tcBorders>
              <w:top w:val="nil"/>
              <w:left w:val="nil"/>
              <w:bottom w:val="single" w:sz="4" w:space="0" w:color="auto"/>
              <w:right w:val="single" w:sz="4" w:space="0" w:color="auto"/>
            </w:tcBorders>
            <w:shd w:val="clear" w:color="auto" w:fill="auto"/>
            <w:noWrap/>
            <w:vAlign w:val="center"/>
          </w:tcPr>
          <w:p w:rsidR="00A50CAE" w:rsidRPr="0099247E" w:rsidRDefault="00A50CAE" w:rsidP="00A50CAE">
            <w:pPr>
              <w:spacing w:before="120" w:after="120" w:line="276" w:lineRule="auto"/>
              <w:jc w:val="center"/>
              <w:rPr>
                <w:rFonts w:eastAsia="Calibri"/>
                <w:color w:val="000000"/>
                <w:sz w:val="26"/>
                <w:szCs w:val="26"/>
              </w:rPr>
            </w:pPr>
            <w:r w:rsidRPr="0099247E">
              <w:rPr>
                <w:rFonts w:eastAsia="Calibri"/>
                <w:color w:val="000000"/>
                <w:sz w:val="26"/>
                <w:szCs w:val="26"/>
              </w:rPr>
              <w:t>0</w:t>
            </w:r>
          </w:p>
        </w:tc>
        <w:tc>
          <w:tcPr>
            <w:tcW w:w="1464" w:type="dxa"/>
            <w:tcBorders>
              <w:top w:val="nil"/>
              <w:left w:val="nil"/>
              <w:bottom w:val="single" w:sz="4" w:space="0" w:color="auto"/>
              <w:right w:val="single" w:sz="4" w:space="0" w:color="auto"/>
            </w:tcBorders>
            <w:shd w:val="clear" w:color="auto" w:fill="auto"/>
            <w:noWrap/>
            <w:vAlign w:val="center"/>
          </w:tcPr>
          <w:p w:rsidR="00A50CAE" w:rsidRPr="0099247E" w:rsidRDefault="00A50CAE" w:rsidP="00A50CAE">
            <w:pPr>
              <w:spacing w:before="120" w:after="120" w:line="276" w:lineRule="auto"/>
              <w:jc w:val="center"/>
              <w:rPr>
                <w:rFonts w:eastAsia="Calibri"/>
                <w:color w:val="000000"/>
                <w:sz w:val="26"/>
                <w:szCs w:val="26"/>
              </w:rPr>
            </w:pPr>
          </w:p>
        </w:tc>
        <w:tc>
          <w:tcPr>
            <w:tcW w:w="562" w:type="dxa"/>
            <w:tcBorders>
              <w:top w:val="nil"/>
              <w:left w:val="nil"/>
              <w:bottom w:val="single" w:sz="4" w:space="0" w:color="auto"/>
              <w:right w:val="single" w:sz="4" w:space="0" w:color="auto"/>
            </w:tcBorders>
            <w:shd w:val="clear" w:color="auto" w:fill="auto"/>
            <w:noWrap/>
            <w:vAlign w:val="center"/>
          </w:tcPr>
          <w:p w:rsidR="00A50CAE" w:rsidRPr="0099247E" w:rsidRDefault="00A50CAE" w:rsidP="00A50CAE">
            <w:pPr>
              <w:spacing w:before="120" w:after="120" w:line="276" w:lineRule="auto"/>
              <w:jc w:val="center"/>
              <w:rPr>
                <w:rFonts w:eastAsia="Calibri"/>
                <w:color w:val="000000"/>
                <w:sz w:val="26"/>
                <w:szCs w:val="26"/>
              </w:rPr>
            </w:pPr>
          </w:p>
        </w:tc>
        <w:tc>
          <w:tcPr>
            <w:tcW w:w="1840" w:type="dxa"/>
            <w:tcBorders>
              <w:top w:val="nil"/>
              <w:left w:val="nil"/>
              <w:bottom w:val="single" w:sz="4" w:space="0" w:color="auto"/>
              <w:right w:val="single" w:sz="4" w:space="0" w:color="auto"/>
            </w:tcBorders>
            <w:shd w:val="clear" w:color="auto" w:fill="auto"/>
            <w:noWrap/>
            <w:vAlign w:val="center"/>
          </w:tcPr>
          <w:p w:rsidR="00A50CAE" w:rsidRPr="0099247E" w:rsidRDefault="00A50CAE" w:rsidP="00A50CAE">
            <w:pPr>
              <w:spacing w:before="120" w:after="120" w:line="276" w:lineRule="auto"/>
              <w:jc w:val="center"/>
              <w:rPr>
                <w:rFonts w:eastAsia="Calibri"/>
                <w:color w:val="000000"/>
                <w:sz w:val="26"/>
                <w:szCs w:val="26"/>
              </w:rPr>
            </w:pPr>
          </w:p>
        </w:tc>
        <w:tc>
          <w:tcPr>
            <w:tcW w:w="1680" w:type="dxa"/>
            <w:tcBorders>
              <w:top w:val="nil"/>
              <w:left w:val="nil"/>
              <w:bottom w:val="single" w:sz="4" w:space="0" w:color="auto"/>
              <w:right w:val="single" w:sz="4" w:space="0" w:color="auto"/>
            </w:tcBorders>
            <w:shd w:val="clear" w:color="auto" w:fill="auto"/>
            <w:vAlign w:val="center"/>
          </w:tcPr>
          <w:p w:rsidR="00A50CAE" w:rsidRPr="0099247E" w:rsidRDefault="00A50CAE" w:rsidP="00A50CAE">
            <w:pPr>
              <w:spacing w:before="120" w:after="120" w:line="276" w:lineRule="auto"/>
              <w:jc w:val="center"/>
              <w:rPr>
                <w:rFonts w:eastAsia="Calibri"/>
                <w:b/>
                <w:bCs/>
                <w:color w:val="000000"/>
                <w:sz w:val="26"/>
                <w:szCs w:val="26"/>
              </w:rPr>
            </w:pPr>
          </w:p>
        </w:tc>
        <w:tc>
          <w:tcPr>
            <w:tcW w:w="1866" w:type="dxa"/>
            <w:tcBorders>
              <w:top w:val="nil"/>
              <w:left w:val="nil"/>
              <w:bottom w:val="single" w:sz="4" w:space="0" w:color="auto"/>
              <w:right w:val="single" w:sz="4" w:space="0" w:color="auto"/>
            </w:tcBorders>
            <w:shd w:val="clear" w:color="auto" w:fill="auto"/>
            <w:noWrap/>
            <w:vAlign w:val="center"/>
          </w:tcPr>
          <w:p w:rsidR="00A50CAE" w:rsidRPr="0099247E" w:rsidRDefault="00A50CAE" w:rsidP="00A50CAE">
            <w:pPr>
              <w:spacing w:before="120" w:after="120" w:line="276" w:lineRule="auto"/>
              <w:jc w:val="center"/>
              <w:rPr>
                <w:rFonts w:eastAsia="Calibri"/>
                <w:color w:val="000000"/>
                <w:sz w:val="26"/>
                <w:szCs w:val="26"/>
              </w:rPr>
            </w:pPr>
          </w:p>
        </w:tc>
      </w:tr>
      <w:tr w:rsidR="00A50CAE" w:rsidRPr="0099247E">
        <w:trPr>
          <w:trHeight w:val="458"/>
        </w:trPr>
        <w:tc>
          <w:tcPr>
            <w:tcW w:w="1294" w:type="dxa"/>
            <w:tcBorders>
              <w:top w:val="nil"/>
              <w:left w:val="single" w:sz="4" w:space="0" w:color="auto"/>
              <w:bottom w:val="single" w:sz="4" w:space="0" w:color="auto"/>
              <w:right w:val="single" w:sz="4" w:space="0" w:color="auto"/>
            </w:tcBorders>
            <w:shd w:val="clear" w:color="auto" w:fill="auto"/>
            <w:noWrap/>
            <w:vAlign w:val="center"/>
          </w:tcPr>
          <w:p w:rsidR="00A50CAE" w:rsidRPr="0099247E" w:rsidRDefault="00A50CAE" w:rsidP="00A50CAE">
            <w:pPr>
              <w:spacing w:before="120" w:after="120" w:line="276" w:lineRule="auto"/>
              <w:jc w:val="center"/>
              <w:rPr>
                <w:rFonts w:eastAsia="Calibri"/>
                <w:b/>
                <w:bCs/>
                <w:color w:val="000000"/>
                <w:sz w:val="26"/>
                <w:szCs w:val="26"/>
              </w:rPr>
            </w:pPr>
            <w:r w:rsidRPr="0099247E">
              <w:rPr>
                <w:rFonts w:eastAsia="Calibri"/>
                <w:b/>
                <w:bCs/>
                <w:color w:val="000000"/>
                <w:sz w:val="26"/>
                <w:szCs w:val="26"/>
              </w:rPr>
              <w:t>Chỉ số 8</w:t>
            </w:r>
          </w:p>
        </w:tc>
        <w:tc>
          <w:tcPr>
            <w:tcW w:w="1117" w:type="dxa"/>
            <w:tcBorders>
              <w:top w:val="nil"/>
              <w:left w:val="nil"/>
              <w:bottom w:val="single" w:sz="4" w:space="0" w:color="auto"/>
              <w:right w:val="single" w:sz="4" w:space="0" w:color="auto"/>
            </w:tcBorders>
            <w:shd w:val="clear" w:color="auto" w:fill="auto"/>
            <w:noWrap/>
            <w:vAlign w:val="center"/>
          </w:tcPr>
          <w:p w:rsidR="00A50CAE" w:rsidRPr="0099247E" w:rsidRDefault="00A50CAE" w:rsidP="00A50CAE">
            <w:pPr>
              <w:spacing w:before="120" w:after="120" w:line="276" w:lineRule="auto"/>
              <w:jc w:val="center"/>
              <w:rPr>
                <w:rFonts w:eastAsia="Calibri"/>
                <w:color w:val="000000"/>
                <w:sz w:val="26"/>
                <w:szCs w:val="26"/>
              </w:rPr>
            </w:pPr>
          </w:p>
        </w:tc>
        <w:tc>
          <w:tcPr>
            <w:tcW w:w="1134" w:type="dxa"/>
            <w:tcBorders>
              <w:top w:val="nil"/>
              <w:left w:val="nil"/>
              <w:bottom w:val="single" w:sz="4" w:space="0" w:color="auto"/>
              <w:right w:val="single" w:sz="4" w:space="0" w:color="auto"/>
            </w:tcBorders>
            <w:shd w:val="clear" w:color="auto" w:fill="auto"/>
            <w:noWrap/>
            <w:vAlign w:val="center"/>
          </w:tcPr>
          <w:p w:rsidR="00A50CAE" w:rsidRPr="0099247E" w:rsidRDefault="00A50CAE" w:rsidP="00A50CAE">
            <w:pPr>
              <w:spacing w:before="120" w:after="120" w:line="276" w:lineRule="auto"/>
              <w:jc w:val="center"/>
              <w:rPr>
                <w:rFonts w:eastAsia="Calibri"/>
                <w:color w:val="000000"/>
                <w:sz w:val="26"/>
                <w:szCs w:val="26"/>
              </w:rPr>
            </w:pPr>
          </w:p>
        </w:tc>
        <w:tc>
          <w:tcPr>
            <w:tcW w:w="1043" w:type="dxa"/>
            <w:tcBorders>
              <w:top w:val="nil"/>
              <w:left w:val="nil"/>
              <w:bottom w:val="single" w:sz="4" w:space="0" w:color="auto"/>
              <w:right w:val="single" w:sz="4" w:space="0" w:color="auto"/>
            </w:tcBorders>
            <w:shd w:val="clear" w:color="auto" w:fill="auto"/>
            <w:noWrap/>
            <w:vAlign w:val="center"/>
          </w:tcPr>
          <w:p w:rsidR="00A50CAE" w:rsidRPr="0099247E" w:rsidRDefault="00A50CAE" w:rsidP="00A50CAE">
            <w:pPr>
              <w:spacing w:before="120" w:after="120" w:line="276" w:lineRule="auto"/>
              <w:jc w:val="center"/>
              <w:rPr>
                <w:rFonts w:eastAsia="Calibri"/>
                <w:color w:val="000000"/>
                <w:sz w:val="26"/>
                <w:szCs w:val="26"/>
              </w:rPr>
            </w:pPr>
            <w:r w:rsidRPr="0099247E">
              <w:rPr>
                <w:rFonts w:eastAsia="Calibri"/>
                <w:color w:val="000000"/>
                <w:sz w:val="26"/>
                <w:szCs w:val="26"/>
              </w:rPr>
              <w:t>0</w:t>
            </w:r>
          </w:p>
        </w:tc>
        <w:tc>
          <w:tcPr>
            <w:tcW w:w="1113" w:type="dxa"/>
            <w:tcBorders>
              <w:top w:val="nil"/>
              <w:left w:val="nil"/>
              <w:bottom w:val="single" w:sz="4" w:space="0" w:color="auto"/>
              <w:right w:val="single" w:sz="4" w:space="0" w:color="auto"/>
            </w:tcBorders>
            <w:shd w:val="clear" w:color="auto" w:fill="auto"/>
            <w:noWrap/>
            <w:vAlign w:val="center"/>
          </w:tcPr>
          <w:p w:rsidR="00A50CAE" w:rsidRPr="0099247E" w:rsidRDefault="00A50CAE" w:rsidP="00A50CAE">
            <w:pPr>
              <w:spacing w:before="120" w:after="120" w:line="276" w:lineRule="auto"/>
              <w:jc w:val="center"/>
              <w:rPr>
                <w:rFonts w:eastAsia="Calibri"/>
                <w:color w:val="000000"/>
                <w:sz w:val="26"/>
                <w:szCs w:val="26"/>
              </w:rPr>
            </w:pPr>
            <w:r w:rsidRPr="0099247E">
              <w:rPr>
                <w:rFonts w:eastAsia="Calibri"/>
                <w:color w:val="000000"/>
                <w:sz w:val="26"/>
                <w:szCs w:val="26"/>
              </w:rPr>
              <w:t>0</w:t>
            </w:r>
          </w:p>
        </w:tc>
        <w:tc>
          <w:tcPr>
            <w:tcW w:w="1057" w:type="dxa"/>
            <w:tcBorders>
              <w:top w:val="nil"/>
              <w:left w:val="nil"/>
              <w:bottom w:val="single" w:sz="4" w:space="0" w:color="auto"/>
              <w:right w:val="single" w:sz="4" w:space="0" w:color="auto"/>
            </w:tcBorders>
            <w:shd w:val="clear" w:color="auto" w:fill="auto"/>
            <w:noWrap/>
            <w:vAlign w:val="center"/>
          </w:tcPr>
          <w:p w:rsidR="00A50CAE" w:rsidRPr="0099247E" w:rsidRDefault="00A50CAE" w:rsidP="00A50CAE">
            <w:pPr>
              <w:spacing w:before="120" w:after="120" w:line="276" w:lineRule="auto"/>
              <w:jc w:val="center"/>
              <w:rPr>
                <w:rFonts w:eastAsia="Calibri"/>
                <w:color w:val="000000"/>
                <w:sz w:val="26"/>
                <w:szCs w:val="26"/>
              </w:rPr>
            </w:pPr>
            <w:r w:rsidRPr="0099247E">
              <w:rPr>
                <w:rFonts w:eastAsia="Calibri"/>
                <w:color w:val="000000"/>
                <w:sz w:val="26"/>
                <w:szCs w:val="26"/>
              </w:rPr>
              <w:t>0</w:t>
            </w:r>
          </w:p>
        </w:tc>
        <w:tc>
          <w:tcPr>
            <w:tcW w:w="1464" w:type="dxa"/>
            <w:tcBorders>
              <w:top w:val="nil"/>
              <w:left w:val="nil"/>
              <w:bottom w:val="single" w:sz="4" w:space="0" w:color="auto"/>
              <w:right w:val="single" w:sz="4" w:space="0" w:color="auto"/>
            </w:tcBorders>
            <w:shd w:val="clear" w:color="auto" w:fill="auto"/>
            <w:noWrap/>
            <w:vAlign w:val="center"/>
          </w:tcPr>
          <w:p w:rsidR="00A50CAE" w:rsidRPr="0099247E" w:rsidRDefault="00A50CAE" w:rsidP="00A50CAE">
            <w:pPr>
              <w:spacing w:before="120" w:after="120" w:line="276" w:lineRule="auto"/>
              <w:jc w:val="center"/>
              <w:rPr>
                <w:rFonts w:eastAsia="Calibri"/>
                <w:color w:val="000000"/>
                <w:sz w:val="26"/>
                <w:szCs w:val="26"/>
              </w:rPr>
            </w:pPr>
          </w:p>
        </w:tc>
        <w:tc>
          <w:tcPr>
            <w:tcW w:w="562" w:type="dxa"/>
            <w:tcBorders>
              <w:top w:val="nil"/>
              <w:left w:val="nil"/>
              <w:bottom w:val="single" w:sz="4" w:space="0" w:color="auto"/>
              <w:right w:val="single" w:sz="4" w:space="0" w:color="auto"/>
            </w:tcBorders>
            <w:shd w:val="clear" w:color="auto" w:fill="auto"/>
            <w:noWrap/>
            <w:vAlign w:val="center"/>
          </w:tcPr>
          <w:p w:rsidR="00A50CAE" w:rsidRPr="0099247E" w:rsidRDefault="00A50CAE" w:rsidP="00A50CAE">
            <w:pPr>
              <w:spacing w:before="120" w:after="120" w:line="276" w:lineRule="auto"/>
              <w:jc w:val="center"/>
              <w:rPr>
                <w:rFonts w:eastAsia="Calibri"/>
                <w:color w:val="000000"/>
                <w:sz w:val="26"/>
                <w:szCs w:val="26"/>
              </w:rPr>
            </w:pPr>
          </w:p>
        </w:tc>
        <w:tc>
          <w:tcPr>
            <w:tcW w:w="1840" w:type="dxa"/>
            <w:tcBorders>
              <w:top w:val="nil"/>
              <w:left w:val="nil"/>
              <w:bottom w:val="single" w:sz="4" w:space="0" w:color="auto"/>
              <w:right w:val="single" w:sz="4" w:space="0" w:color="auto"/>
            </w:tcBorders>
            <w:shd w:val="clear" w:color="auto" w:fill="auto"/>
            <w:noWrap/>
            <w:vAlign w:val="center"/>
          </w:tcPr>
          <w:p w:rsidR="00A50CAE" w:rsidRPr="0099247E" w:rsidRDefault="00A50CAE" w:rsidP="00A50CAE">
            <w:pPr>
              <w:spacing w:before="120" w:after="120" w:line="276" w:lineRule="auto"/>
              <w:jc w:val="center"/>
              <w:rPr>
                <w:rFonts w:eastAsia="Calibri"/>
                <w:color w:val="000000"/>
                <w:sz w:val="26"/>
                <w:szCs w:val="26"/>
              </w:rPr>
            </w:pPr>
          </w:p>
        </w:tc>
        <w:tc>
          <w:tcPr>
            <w:tcW w:w="1680" w:type="dxa"/>
            <w:tcBorders>
              <w:top w:val="nil"/>
              <w:left w:val="nil"/>
              <w:bottom w:val="single" w:sz="4" w:space="0" w:color="auto"/>
              <w:right w:val="single" w:sz="4" w:space="0" w:color="auto"/>
            </w:tcBorders>
            <w:shd w:val="clear" w:color="auto" w:fill="auto"/>
            <w:vAlign w:val="center"/>
          </w:tcPr>
          <w:p w:rsidR="00A50CAE" w:rsidRPr="0099247E" w:rsidRDefault="00A50CAE" w:rsidP="00A50CAE">
            <w:pPr>
              <w:spacing w:before="120" w:after="120" w:line="276" w:lineRule="auto"/>
              <w:jc w:val="center"/>
              <w:rPr>
                <w:rFonts w:eastAsia="Calibri"/>
                <w:b/>
                <w:bCs/>
                <w:color w:val="000000"/>
                <w:sz w:val="26"/>
                <w:szCs w:val="26"/>
              </w:rPr>
            </w:pPr>
          </w:p>
        </w:tc>
        <w:tc>
          <w:tcPr>
            <w:tcW w:w="1866" w:type="dxa"/>
            <w:tcBorders>
              <w:top w:val="nil"/>
              <w:left w:val="nil"/>
              <w:bottom w:val="single" w:sz="4" w:space="0" w:color="auto"/>
              <w:right w:val="single" w:sz="4" w:space="0" w:color="auto"/>
            </w:tcBorders>
            <w:shd w:val="clear" w:color="auto" w:fill="auto"/>
            <w:noWrap/>
            <w:vAlign w:val="center"/>
          </w:tcPr>
          <w:p w:rsidR="00A50CAE" w:rsidRPr="0099247E" w:rsidRDefault="00A50CAE" w:rsidP="00A50CAE">
            <w:pPr>
              <w:spacing w:before="120" w:after="120" w:line="276" w:lineRule="auto"/>
              <w:jc w:val="center"/>
              <w:rPr>
                <w:rFonts w:eastAsia="Calibri"/>
                <w:color w:val="000000"/>
                <w:sz w:val="26"/>
                <w:szCs w:val="26"/>
              </w:rPr>
            </w:pPr>
          </w:p>
        </w:tc>
      </w:tr>
    </w:tbl>
    <w:p w:rsidR="00A50CAE" w:rsidRPr="0099247E" w:rsidRDefault="00A50CAE" w:rsidP="00A50CAE">
      <w:pPr>
        <w:spacing w:before="120" w:after="120" w:line="276" w:lineRule="auto"/>
        <w:rPr>
          <w:rFonts w:eastAsia="Calibri"/>
          <w:i/>
          <w:color w:val="000000"/>
          <w:sz w:val="28"/>
          <w:szCs w:val="22"/>
        </w:rPr>
        <w:sectPr w:rsidR="00A50CAE" w:rsidRPr="0099247E" w:rsidSect="00412C19">
          <w:headerReference w:type="default" r:id="rId16"/>
          <w:pgSz w:w="16834" w:h="11909" w:orient="landscape" w:code="9"/>
          <w:pgMar w:top="1701" w:right="1134" w:bottom="1134" w:left="1134" w:header="624" w:footer="624" w:gutter="0"/>
          <w:cols w:space="720"/>
          <w:docGrid w:linePitch="381"/>
        </w:sectPr>
      </w:pPr>
    </w:p>
    <w:p w:rsidR="00A50CAE" w:rsidRPr="0099247E" w:rsidRDefault="00A50CAE" w:rsidP="00A50CAE">
      <w:pPr>
        <w:spacing w:before="120" w:after="120" w:line="276" w:lineRule="auto"/>
        <w:rPr>
          <w:rFonts w:eastAsia="Calibri"/>
          <w:i/>
          <w:color w:val="000000"/>
          <w:sz w:val="28"/>
          <w:szCs w:val="22"/>
        </w:rPr>
      </w:pPr>
    </w:p>
    <w:p w:rsidR="00A50CAE" w:rsidRPr="0099247E" w:rsidRDefault="00A50CAE" w:rsidP="00A50CAE">
      <w:pPr>
        <w:keepNext/>
        <w:keepLines/>
        <w:spacing w:before="200" w:line="276" w:lineRule="auto"/>
        <w:jc w:val="center"/>
        <w:outlineLvl w:val="1"/>
        <w:rPr>
          <w:b/>
          <w:bCs/>
          <w:color w:val="000000"/>
          <w:sz w:val="28"/>
          <w:szCs w:val="26"/>
        </w:rPr>
      </w:pPr>
      <w:bookmarkStart w:id="43" w:name="_Toc513465823"/>
      <w:r w:rsidRPr="0099247E">
        <w:rPr>
          <w:b/>
          <w:bCs/>
          <w:color w:val="000000"/>
          <w:sz w:val="28"/>
          <w:szCs w:val="26"/>
        </w:rPr>
        <w:t>PHỤ LỤC 02: MẪU BÁO CÁO SƠ BỘ TAI NẠN, SỰ CỐ HÀNG KHÔNG</w:t>
      </w:r>
      <w:bookmarkEnd w:id="43"/>
    </w:p>
    <w:p w:rsidR="00A50CAE" w:rsidRPr="0099247E" w:rsidRDefault="00A50CAE" w:rsidP="00A50CAE">
      <w:pPr>
        <w:spacing w:before="120" w:after="120" w:line="276" w:lineRule="auto"/>
        <w:jc w:val="center"/>
        <w:rPr>
          <w:rFonts w:eastAsia="Calibri"/>
          <w:i/>
          <w:color w:val="000000"/>
          <w:sz w:val="32"/>
          <w:szCs w:val="32"/>
        </w:rPr>
      </w:pPr>
      <w:r w:rsidRPr="0099247E">
        <w:rPr>
          <w:rFonts w:eastAsia="Calibri"/>
          <w:i/>
          <w:color w:val="000000"/>
          <w:sz w:val="32"/>
          <w:szCs w:val="32"/>
        </w:rPr>
        <w:t>(Mẫu thực hiện theo các Quy định v/v báo cáo an toàn của Tổng công ty Cảng HKVN – CTCP)</w:t>
      </w:r>
    </w:p>
    <w:p w:rsidR="00A50CAE" w:rsidRPr="0099247E" w:rsidRDefault="00A50CAE" w:rsidP="00A50CAE">
      <w:pPr>
        <w:spacing w:before="80" w:after="120" w:line="276" w:lineRule="auto"/>
        <w:jc w:val="center"/>
        <w:rPr>
          <w:rFonts w:eastAsia="Calibri"/>
          <w:b/>
          <w:color w:val="000000"/>
          <w:sz w:val="28"/>
          <w:szCs w:val="28"/>
        </w:rPr>
      </w:pPr>
      <w:r w:rsidRPr="0099247E">
        <w:rPr>
          <w:rFonts w:eastAsia="Calibri"/>
          <w:b/>
          <w:color w:val="000000"/>
          <w:sz w:val="28"/>
          <w:szCs w:val="28"/>
        </w:rPr>
        <w:t>BÁO CÁO TAI NẠN/SỰ CỐ/VỤ VIỆC</w:t>
      </w:r>
    </w:p>
    <w:p w:rsidR="00A50CAE" w:rsidRPr="0099247E" w:rsidRDefault="00A50CAE" w:rsidP="00A50CAE">
      <w:pPr>
        <w:spacing w:before="80" w:after="120" w:line="276" w:lineRule="auto"/>
        <w:ind w:left="720" w:firstLine="720"/>
        <w:rPr>
          <w:rFonts w:eastAsia="Calibri"/>
          <w:b/>
          <w:color w:val="000000"/>
          <w:sz w:val="28"/>
          <w:szCs w:val="28"/>
        </w:rPr>
      </w:pPr>
      <w:r w:rsidRPr="0099247E">
        <w:rPr>
          <w:rFonts w:eastAsia="Calibri"/>
          <w:b/>
          <w:color w:val="000000"/>
          <w:sz w:val="28"/>
          <w:szCs w:val="28"/>
        </w:rPr>
        <w:t xml:space="preserve">   V/v: …………………………………………………</w:t>
      </w:r>
    </w:p>
    <w:p w:rsidR="00A50CAE" w:rsidRPr="0099247E" w:rsidRDefault="00A50CAE" w:rsidP="00A50CAE">
      <w:pPr>
        <w:spacing w:before="240" w:after="120" w:line="276" w:lineRule="auto"/>
        <w:jc w:val="center"/>
        <w:rPr>
          <w:rFonts w:eastAsia="Calibri"/>
          <w:color w:val="000000"/>
          <w:sz w:val="28"/>
          <w:szCs w:val="28"/>
        </w:rPr>
      </w:pPr>
      <w:r w:rsidRPr="0099247E">
        <w:rPr>
          <w:rFonts w:eastAsia="Calibri"/>
          <w:b/>
          <w:color w:val="000000"/>
          <w:sz w:val="28"/>
          <w:szCs w:val="28"/>
        </w:rPr>
        <w:t xml:space="preserve">Kính gửi:  </w:t>
      </w:r>
      <w:r w:rsidRPr="0099247E">
        <w:rPr>
          <w:rFonts w:eastAsia="Calibri"/>
          <w:color w:val="000000"/>
          <w:sz w:val="28"/>
          <w:szCs w:val="28"/>
        </w:rPr>
        <w:t>Ban An ninh - An toàn</w:t>
      </w:r>
    </w:p>
    <w:p w:rsidR="00A50CAE" w:rsidRPr="0099247E" w:rsidRDefault="00A50CAE" w:rsidP="00A50CAE">
      <w:pPr>
        <w:spacing w:before="120" w:after="120" w:line="276" w:lineRule="auto"/>
        <w:rPr>
          <w:rFonts w:eastAsia="Calibri"/>
          <w:b/>
          <w:color w:val="000000"/>
          <w:sz w:val="28"/>
          <w:szCs w:val="28"/>
        </w:rPr>
      </w:pPr>
    </w:p>
    <w:p w:rsidR="00A50CAE" w:rsidRPr="0099247E" w:rsidRDefault="00A50CAE" w:rsidP="00A50CAE">
      <w:pPr>
        <w:spacing w:before="120" w:after="120" w:line="276" w:lineRule="auto"/>
        <w:rPr>
          <w:rFonts w:eastAsia="Calibri"/>
          <w:b/>
          <w:color w:val="000000"/>
          <w:sz w:val="28"/>
          <w:szCs w:val="28"/>
        </w:rPr>
      </w:pPr>
      <w:r w:rsidRPr="0099247E">
        <w:rPr>
          <w:rFonts w:eastAsia="Calibri"/>
          <w:b/>
          <w:color w:val="000000"/>
          <w:sz w:val="28"/>
          <w:szCs w:val="28"/>
        </w:rPr>
        <w:t>A. CÁC THÔNG TIN CHUNG</w:t>
      </w:r>
    </w:p>
    <w:p w:rsidR="00A50CAE" w:rsidRPr="0099247E" w:rsidRDefault="00A50CAE" w:rsidP="00A50CAE">
      <w:pPr>
        <w:tabs>
          <w:tab w:val="left" w:leader="dot" w:pos="9214"/>
        </w:tabs>
        <w:spacing w:before="120" w:after="120" w:line="340" w:lineRule="exact"/>
        <w:jc w:val="both"/>
        <w:rPr>
          <w:rFonts w:eastAsia="Calibri"/>
          <w:color w:val="000000"/>
          <w:sz w:val="28"/>
          <w:szCs w:val="28"/>
        </w:rPr>
      </w:pPr>
      <w:r w:rsidRPr="0099247E">
        <w:rPr>
          <w:rFonts w:eastAsia="Calibri"/>
          <w:b/>
          <w:color w:val="000000"/>
          <w:sz w:val="28"/>
          <w:szCs w:val="28"/>
        </w:rPr>
        <w:t>1.</w:t>
      </w:r>
      <w:r w:rsidRPr="0099247E">
        <w:rPr>
          <w:rFonts w:eastAsia="Calibri"/>
          <w:color w:val="000000"/>
          <w:sz w:val="28"/>
          <w:szCs w:val="28"/>
        </w:rPr>
        <w:t xml:space="preserve"> Thời gian xảy ra sự cố/vụ việc: ….giờ…..phút, ngày……tháng…….năm</w:t>
      </w:r>
      <w:r w:rsidRPr="0099247E">
        <w:rPr>
          <w:rFonts w:eastAsia="Calibri"/>
          <w:color w:val="000000"/>
          <w:sz w:val="28"/>
          <w:szCs w:val="28"/>
        </w:rPr>
        <w:tab/>
      </w:r>
    </w:p>
    <w:p w:rsidR="00A50CAE" w:rsidRPr="0099247E" w:rsidRDefault="00A50CAE" w:rsidP="00A50CAE">
      <w:pPr>
        <w:tabs>
          <w:tab w:val="left" w:leader="dot" w:pos="9214"/>
        </w:tabs>
        <w:spacing w:before="120" w:after="120" w:line="340" w:lineRule="exact"/>
        <w:jc w:val="both"/>
        <w:rPr>
          <w:rFonts w:eastAsia="Calibri"/>
          <w:color w:val="000000"/>
          <w:sz w:val="28"/>
          <w:szCs w:val="28"/>
        </w:rPr>
      </w:pPr>
      <w:r w:rsidRPr="0099247E">
        <w:rPr>
          <w:rFonts w:eastAsia="Calibri"/>
          <w:b/>
          <w:color w:val="000000"/>
          <w:sz w:val="28"/>
          <w:szCs w:val="28"/>
        </w:rPr>
        <w:t>2.</w:t>
      </w:r>
      <w:r w:rsidRPr="0099247E">
        <w:rPr>
          <w:rFonts w:eastAsia="Calibri"/>
          <w:color w:val="000000"/>
          <w:sz w:val="28"/>
          <w:szCs w:val="28"/>
        </w:rPr>
        <w:t xml:space="preserve"> Địa điểm xảy ra sự cố/vụ việc:</w:t>
      </w:r>
      <w:r w:rsidRPr="0099247E">
        <w:rPr>
          <w:rFonts w:eastAsia="Calibri"/>
          <w:color w:val="000000"/>
          <w:sz w:val="28"/>
          <w:szCs w:val="28"/>
        </w:rPr>
        <w:tab/>
      </w:r>
    </w:p>
    <w:p w:rsidR="00A50CAE" w:rsidRPr="0099247E" w:rsidRDefault="00A50CAE" w:rsidP="00A50CAE">
      <w:pPr>
        <w:tabs>
          <w:tab w:val="left" w:leader="dot" w:pos="9214"/>
        </w:tabs>
        <w:spacing w:before="120" w:after="120" w:line="340" w:lineRule="exact"/>
        <w:jc w:val="both"/>
        <w:rPr>
          <w:rFonts w:eastAsia="Calibri"/>
          <w:i/>
          <w:color w:val="000000"/>
          <w:sz w:val="28"/>
          <w:szCs w:val="28"/>
        </w:rPr>
      </w:pPr>
      <w:r w:rsidRPr="0099247E">
        <w:rPr>
          <w:rFonts w:eastAsia="Calibri"/>
          <w:b/>
          <w:color w:val="000000"/>
          <w:sz w:val="28"/>
          <w:szCs w:val="28"/>
        </w:rPr>
        <w:t>3.</w:t>
      </w:r>
      <w:r w:rsidRPr="0099247E">
        <w:rPr>
          <w:rFonts w:eastAsia="Calibri"/>
          <w:color w:val="000000"/>
          <w:sz w:val="28"/>
          <w:szCs w:val="28"/>
        </w:rPr>
        <w:t xml:space="preserve"> Người chứng kiến: </w:t>
      </w:r>
      <w:r w:rsidRPr="0099247E">
        <w:rPr>
          <w:rFonts w:eastAsia="Calibri"/>
          <w:i/>
          <w:color w:val="000000"/>
          <w:sz w:val="26"/>
          <w:szCs w:val="26"/>
        </w:rPr>
        <w:t>Các thông tin liên quan như họ tên, chức vụ, đơn vị…</w:t>
      </w:r>
    </w:p>
    <w:p w:rsidR="00A50CAE" w:rsidRPr="0099247E" w:rsidRDefault="00A50CAE" w:rsidP="00A50CAE">
      <w:pPr>
        <w:tabs>
          <w:tab w:val="left" w:leader="dot" w:pos="9214"/>
        </w:tabs>
        <w:spacing w:before="120" w:after="120" w:line="340" w:lineRule="exact"/>
        <w:jc w:val="both"/>
        <w:rPr>
          <w:rFonts w:eastAsia="Calibri"/>
          <w:i/>
          <w:color w:val="000000"/>
          <w:sz w:val="26"/>
          <w:szCs w:val="26"/>
        </w:rPr>
      </w:pPr>
      <w:r w:rsidRPr="0099247E">
        <w:rPr>
          <w:rFonts w:eastAsia="Calibri"/>
          <w:b/>
          <w:color w:val="000000"/>
          <w:sz w:val="28"/>
          <w:szCs w:val="28"/>
        </w:rPr>
        <w:t>4.</w:t>
      </w:r>
      <w:r w:rsidRPr="0099247E">
        <w:rPr>
          <w:rFonts w:eastAsia="Calibri"/>
          <w:color w:val="000000"/>
          <w:sz w:val="28"/>
          <w:szCs w:val="28"/>
        </w:rPr>
        <w:t xml:space="preserve"> Những người liên quan: </w:t>
      </w:r>
      <w:r w:rsidRPr="0099247E">
        <w:rPr>
          <w:rFonts w:eastAsia="Calibri"/>
          <w:i/>
          <w:color w:val="000000"/>
          <w:sz w:val="26"/>
          <w:szCs w:val="26"/>
        </w:rPr>
        <w:t>Các thông tin liên quan như Họ tên, Số thẻ KSAN, Đơn vị công tác, Số giấy chứng nhận khai thác (nếu có)…</w:t>
      </w:r>
    </w:p>
    <w:p w:rsidR="00A50CAE" w:rsidRPr="0099247E" w:rsidRDefault="00A50CAE" w:rsidP="00A50CAE">
      <w:pPr>
        <w:tabs>
          <w:tab w:val="left" w:leader="dot" w:pos="9000"/>
        </w:tabs>
        <w:spacing w:before="120" w:after="120" w:line="340" w:lineRule="exact"/>
        <w:jc w:val="both"/>
        <w:rPr>
          <w:rFonts w:eastAsia="Calibri"/>
          <w:b/>
          <w:color w:val="000000"/>
          <w:sz w:val="28"/>
          <w:szCs w:val="28"/>
        </w:rPr>
      </w:pPr>
      <w:r w:rsidRPr="0099247E">
        <w:rPr>
          <w:rFonts w:eastAsia="Calibri"/>
          <w:b/>
          <w:color w:val="000000"/>
          <w:sz w:val="28"/>
          <w:szCs w:val="28"/>
        </w:rPr>
        <w:t>B. CHI TIẾT SỰ CỐ/VỤ VIỆC</w:t>
      </w:r>
    </w:p>
    <w:p w:rsidR="00A50CAE" w:rsidRPr="0099247E" w:rsidRDefault="00A50CAE" w:rsidP="003448F9">
      <w:pPr>
        <w:numPr>
          <w:ilvl w:val="0"/>
          <w:numId w:val="29"/>
        </w:numPr>
        <w:tabs>
          <w:tab w:val="left" w:pos="284"/>
        </w:tabs>
        <w:spacing w:before="120" w:after="120" w:line="340" w:lineRule="exact"/>
        <w:jc w:val="both"/>
        <w:rPr>
          <w:rFonts w:eastAsia="Calibri"/>
          <w:color w:val="000000"/>
          <w:sz w:val="28"/>
          <w:szCs w:val="28"/>
        </w:rPr>
      </w:pPr>
      <w:r w:rsidRPr="0099247E">
        <w:rPr>
          <w:rFonts w:eastAsia="Calibri"/>
          <w:b/>
          <w:color w:val="000000"/>
          <w:sz w:val="28"/>
          <w:szCs w:val="28"/>
        </w:rPr>
        <w:t xml:space="preserve">Chi tiết tại nạn/sự cố/vụ việc </w:t>
      </w:r>
      <w:r w:rsidRPr="0099247E">
        <w:rPr>
          <w:rFonts w:eastAsia="Calibri"/>
          <w:color w:val="000000"/>
          <w:sz w:val="26"/>
          <w:szCs w:val="26"/>
        </w:rPr>
        <w:t>(</w:t>
      </w:r>
      <w:r w:rsidRPr="0099247E">
        <w:rPr>
          <w:rFonts w:eastAsia="Calibri"/>
          <w:i/>
          <w:color w:val="000000"/>
          <w:sz w:val="26"/>
          <w:szCs w:val="26"/>
        </w:rPr>
        <w:t>Nêu rõ việc gì, đã xảy ra như thế nào,ở đâu, khi nào, những hư hỏng và thiệt hại cho con người, tàu bay, phương tiện hàng không và cơ sở vật chất sân bay</w:t>
      </w:r>
      <w:r w:rsidRPr="0099247E">
        <w:rPr>
          <w:rFonts w:eastAsia="Calibri"/>
          <w:color w:val="000000"/>
          <w:sz w:val="26"/>
          <w:szCs w:val="26"/>
        </w:rPr>
        <w:t>)</w:t>
      </w:r>
    </w:p>
    <w:p w:rsidR="00A50CAE" w:rsidRPr="0099247E" w:rsidRDefault="00A50CAE" w:rsidP="00A50CAE">
      <w:pPr>
        <w:tabs>
          <w:tab w:val="left" w:leader="dot" w:pos="9214"/>
        </w:tabs>
        <w:spacing w:before="120" w:after="120" w:line="340" w:lineRule="exact"/>
        <w:jc w:val="both"/>
        <w:rPr>
          <w:rFonts w:eastAsia="Calibri"/>
          <w:color w:val="000000"/>
          <w:sz w:val="28"/>
          <w:szCs w:val="28"/>
        </w:rPr>
      </w:pPr>
      <w:r w:rsidRPr="0099247E">
        <w:rPr>
          <w:rFonts w:eastAsia="Calibri"/>
          <w:color w:val="000000"/>
          <w:sz w:val="28"/>
          <w:szCs w:val="28"/>
        </w:rPr>
        <w:tab/>
      </w:r>
    </w:p>
    <w:p w:rsidR="00A50CAE" w:rsidRPr="0099247E" w:rsidRDefault="00A50CAE" w:rsidP="00A50CAE">
      <w:pPr>
        <w:tabs>
          <w:tab w:val="left" w:leader="dot" w:pos="9214"/>
        </w:tabs>
        <w:spacing w:before="120" w:after="120" w:line="340" w:lineRule="exact"/>
        <w:jc w:val="both"/>
        <w:rPr>
          <w:rFonts w:eastAsia="Calibri"/>
          <w:color w:val="000000"/>
          <w:sz w:val="28"/>
          <w:szCs w:val="28"/>
        </w:rPr>
      </w:pPr>
      <w:r w:rsidRPr="0099247E">
        <w:rPr>
          <w:rFonts w:eastAsia="Calibri"/>
          <w:color w:val="000000"/>
          <w:sz w:val="28"/>
          <w:szCs w:val="28"/>
        </w:rPr>
        <w:tab/>
      </w:r>
    </w:p>
    <w:p w:rsidR="00A50CAE" w:rsidRPr="0099247E" w:rsidRDefault="00A50CAE" w:rsidP="003448F9">
      <w:pPr>
        <w:numPr>
          <w:ilvl w:val="0"/>
          <w:numId w:val="29"/>
        </w:numPr>
        <w:tabs>
          <w:tab w:val="left" w:pos="426"/>
          <w:tab w:val="left" w:leader="dot" w:pos="9000"/>
        </w:tabs>
        <w:spacing w:before="120" w:after="120" w:line="340" w:lineRule="exact"/>
        <w:rPr>
          <w:rFonts w:eastAsia="Calibri"/>
          <w:b/>
          <w:color w:val="000000"/>
          <w:sz w:val="28"/>
          <w:szCs w:val="28"/>
        </w:rPr>
      </w:pPr>
      <w:r w:rsidRPr="0099247E">
        <w:rPr>
          <w:rFonts w:eastAsia="Calibri"/>
          <w:b/>
          <w:color w:val="000000"/>
          <w:sz w:val="28"/>
          <w:szCs w:val="28"/>
        </w:rPr>
        <w:t xml:space="preserve">Nguyên nhân </w:t>
      </w:r>
      <w:r w:rsidRPr="0099247E">
        <w:rPr>
          <w:rFonts w:eastAsia="Calibri"/>
          <w:i/>
          <w:color w:val="000000"/>
          <w:sz w:val="26"/>
          <w:szCs w:val="26"/>
        </w:rPr>
        <w:t>(Nêu rõ nguyên nhân theo nhận định và đánh giá ban đầu)</w:t>
      </w:r>
    </w:p>
    <w:p w:rsidR="00A50CAE" w:rsidRPr="0099247E" w:rsidRDefault="00A50CAE" w:rsidP="00A50CAE">
      <w:pPr>
        <w:tabs>
          <w:tab w:val="left" w:leader="dot" w:pos="9214"/>
        </w:tabs>
        <w:spacing w:before="120" w:after="120" w:line="340" w:lineRule="exact"/>
        <w:rPr>
          <w:rFonts w:eastAsia="Calibri"/>
          <w:color w:val="000000"/>
          <w:sz w:val="28"/>
          <w:szCs w:val="28"/>
        </w:rPr>
      </w:pPr>
      <w:r w:rsidRPr="0099247E">
        <w:rPr>
          <w:rFonts w:eastAsia="Calibri"/>
          <w:color w:val="000000"/>
          <w:sz w:val="28"/>
          <w:szCs w:val="28"/>
        </w:rPr>
        <w:tab/>
      </w:r>
      <w:r w:rsidRPr="0099247E">
        <w:rPr>
          <w:rFonts w:eastAsia="Calibri"/>
          <w:color w:val="000000"/>
          <w:sz w:val="28"/>
          <w:szCs w:val="28"/>
        </w:rPr>
        <w:tab/>
      </w:r>
    </w:p>
    <w:p w:rsidR="00A50CAE" w:rsidRPr="0099247E" w:rsidRDefault="00A50CAE" w:rsidP="00A50CAE">
      <w:pPr>
        <w:tabs>
          <w:tab w:val="left" w:leader="dot" w:pos="9214"/>
        </w:tabs>
        <w:spacing w:before="120" w:after="120" w:line="340" w:lineRule="exact"/>
        <w:rPr>
          <w:rFonts w:eastAsia="Calibri"/>
          <w:color w:val="000000"/>
          <w:sz w:val="28"/>
          <w:szCs w:val="28"/>
        </w:rPr>
      </w:pPr>
      <w:r w:rsidRPr="0099247E">
        <w:rPr>
          <w:rFonts w:eastAsia="Calibri"/>
          <w:color w:val="000000"/>
          <w:sz w:val="28"/>
          <w:szCs w:val="28"/>
        </w:rPr>
        <w:tab/>
      </w:r>
      <w:r w:rsidRPr="0099247E">
        <w:rPr>
          <w:rFonts w:eastAsia="Calibri"/>
          <w:color w:val="000000"/>
          <w:sz w:val="28"/>
          <w:szCs w:val="28"/>
        </w:rPr>
        <w:tab/>
      </w:r>
    </w:p>
    <w:p w:rsidR="00A50CAE" w:rsidRPr="0099247E" w:rsidRDefault="00A50CAE" w:rsidP="003448F9">
      <w:pPr>
        <w:numPr>
          <w:ilvl w:val="0"/>
          <w:numId w:val="29"/>
        </w:numPr>
        <w:spacing w:before="120" w:after="120" w:line="340" w:lineRule="exact"/>
        <w:jc w:val="both"/>
        <w:rPr>
          <w:rFonts w:eastAsia="Calibri"/>
          <w:b/>
          <w:color w:val="000000"/>
          <w:sz w:val="28"/>
          <w:szCs w:val="28"/>
        </w:rPr>
      </w:pPr>
      <w:r w:rsidRPr="0099247E">
        <w:rPr>
          <w:rFonts w:eastAsia="Calibri"/>
          <w:b/>
          <w:color w:val="000000"/>
          <w:sz w:val="28"/>
          <w:szCs w:val="28"/>
        </w:rPr>
        <w:t xml:space="preserve">Hậu quả </w:t>
      </w:r>
      <w:r w:rsidRPr="0099247E">
        <w:rPr>
          <w:rFonts w:eastAsia="Calibri"/>
          <w:i/>
          <w:color w:val="000000"/>
          <w:sz w:val="26"/>
          <w:szCs w:val="26"/>
        </w:rPr>
        <w:t>(Nêu những thiệt hại về người, tổn thất cho tàu bay/phương tiện/trang thiết bị/cơ sở vật chất)</w:t>
      </w:r>
    </w:p>
    <w:p w:rsidR="00A50CAE" w:rsidRPr="0099247E" w:rsidRDefault="00A50CAE" w:rsidP="00A50CAE">
      <w:pPr>
        <w:tabs>
          <w:tab w:val="left" w:leader="dot" w:pos="9214"/>
        </w:tabs>
        <w:spacing w:before="120" w:after="120" w:line="340" w:lineRule="exact"/>
        <w:rPr>
          <w:rFonts w:eastAsia="Calibri"/>
          <w:color w:val="000000"/>
          <w:sz w:val="28"/>
          <w:szCs w:val="28"/>
        </w:rPr>
      </w:pPr>
      <w:r w:rsidRPr="0099247E">
        <w:rPr>
          <w:rFonts w:eastAsia="Calibri"/>
          <w:color w:val="000000"/>
          <w:sz w:val="28"/>
          <w:szCs w:val="28"/>
        </w:rPr>
        <w:tab/>
      </w:r>
    </w:p>
    <w:p w:rsidR="00A50CAE" w:rsidRPr="0099247E" w:rsidRDefault="00A50CAE" w:rsidP="00A50CAE">
      <w:pPr>
        <w:tabs>
          <w:tab w:val="left" w:leader="dot" w:pos="9214"/>
        </w:tabs>
        <w:spacing w:before="120" w:after="120" w:line="340" w:lineRule="exact"/>
        <w:rPr>
          <w:rFonts w:eastAsia="Calibri"/>
          <w:color w:val="000000"/>
          <w:sz w:val="28"/>
          <w:szCs w:val="28"/>
        </w:rPr>
      </w:pPr>
      <w:r w:rsidRPr="0099247E">
        <w:rPr>
          <w:rFonts w:eastAsia="Calibri"/>
          <w:color w:val="000000"/>
          <w:sz w:val="28"/>
          <w:szCs w:val="28"/>
        </w:rPr>
        <w:tab/>
      </w:r>
    </w:p>
    <w:p w:rsidR="00A50CAE" w:rsidRPr="0099247E" w:rsidRDefault="00A50CAE" w:rsidP="003448F9">
      <w:pPr>
        <w:numPr>
          <w:ilvl w:val="0"/>
          <w:numId w:val="29"/>
        </w:numPr>
        <w:tabs>
          <w:tab w:val="left" w:pos="284"/>
          <w:tab w:val="left" w:leader="dot" w:pos="9214"/>
        </w:tabs>
        <w:spacing w:before="120" w:after="120" w:line="340" w:lineRule="exact"/>
        <w:jc w:val="both"/>
        <w:rPr>
          <w:rFonts w:eastAsia="Calibri"/>
          <w:b/>
          <w:i/>
          <w:color w:val="000000"/>
          <w:sz w:val="26"/>
          <w:szCs w:val="26"/>
          <w:lang w:val="vi-VN"/>
        </w:rPr>
      </w:pPr>
      <w:r w:rsidRPr="0099247E">
        <w:rPr>
          <w:rFonts w:eastAsia="Calibri"/>
          <w:b/>
          <w:color w:val="000000"/>
          <w:sz w:val="28"/>
          <w:szCs w:val="28"/>
        </w:rPr>
        <w:lastRenderedPageBreak/>
        <w:t>Phân loại</w:t>
      </w:r>
      <w:r w:rsidRPr="0099247E">
        <w:rPr>
          <w:rFonts w:eastAsia="Calibri"/>
          <w:color w:val="000000"/>
          <w:sz w:val="32"/>
          <w:szCs w:val="32"/>
        </w:rPr>
        <w:t xml:space="preserve">: </w:t>
      </w:r>
      <w:r w:rsidRPr="0099247E">
        <w:rPr>
          <w:rFonts w:eastAsia="Calibri"/>
          <w:i/>
          <w:color w:val="000000"/>
          <w:sz w:val="26"/>
          <w:szCs w:val="26"/>
        </w:rPr>
        <w:t xml:space="preserve">tham khảo mức vụ việc tại </w:t>
      </w:r>
      <w:r w:rsidRPr="0099247E">
        <w:rPr>
          <w:rFonts w:eastAsia="Calibri"/>
          <w:bCs/>
          <w:i/>
          <w:color w:val="000000"/>
          <w:sz w:val="26"/>
          <w:szCs w:val="26"/>
          <w:lang w:val="vi-VN"/>
        </w:rPr>
        <w:t>Điều 35. Yêu cầu về báo cáo tai nạn, sự cố, vụ việc an toàn khai thác cảng hàng không, sân bay – Thông tư 17</w:t>
      </w:r>
    </w:p>
    <w:p w:rsidR="00A50CAE" w:rsidRPr="0099247E" w:rsidRDefault="00A50CAE" w:rsidP="00A50CAE">
      <w:pPr>
        <w:tabs>
          <w:tab w:val="left" w:leader="dot" w:pos="9214"/>
        </w:tabs>
        <w:spacing w:before="120" w:after="120" w:line="340" w:lineRule="exact"/>
        <w:ind w:left="540"/>
        <w:rPr>
          <w:rFonts w:eastAsia="Calibri"/>
          <w:color w:val="000000"/>
          <w:sz w:val="28"/>
          <w:szCs w:val="28"/>
          <w:lang w:val="vi-VN"/>
        </w:rPr>
      </w:pPr>
      <w:r w:rsidRPr="0099247E">
        <w:rPr>
          <w:rFonts w:eastAsia="Calibri" w:hint="eastAsia"/>
          <w:color w:val="000000"/>
          <w:sz w:val="32"/>
          <w:szCs w:val="32"/>
          <w:lang w:val="vi-VN"/>
        </w:rPr>
        <w:t xml:space="preserve">   </w:t>
      </w:r>
      <w:r w:rsidRPr="0099247E">
        <w:rPr>
          <w:rFonts w:eastAsia="Calibri" w:hint="eastAsia"/>
          <w:color w:val="000000"/>
          <w:sz w:val="32"/>
          <w:szCs w:val="32"/>
          <w:lang w:val="vi-VN"/>
        </w:rPr>
        <w:t>□</w:t>
      </w:r>
      <w:r w:rsidRPr="0099247E">
        <w:rPr>
          <w:rFonts w:eastAsia="Calibri" w:hint="eastAsia"/>
          <w:color w:val="000000"/>
          <w:sz w:val="32"/>
          <w:szCs w:val="32"/>
          <w:lang w:val="vi-VN"/>
        </w:rPr>
        <w:t xml:space="preserve"> </w:t>
      </w:r>
      <w:r w:rsidRPr="0099247E">
        <w:rPr>
          <w:rFonts w:eastAsia="Calibri"/>
          <w:color w:val="000000"/>
          <w:sz w:val="28"/>
          <w:szCs w:val="28"/>
          <w:lang w:val="vi-VN"/>
        </w:rPr>
        <w:t xml:space="preserve">Mức A         </w:t>
      </w:r>
      <w:r w:rsidRPr="0099247E">
        <w:rPr>
          <w:rFonts w:eastAsia="Calibri" w:hint="eastAsia"/>
          <w:color w:val="000000"/>
          <w:sz w:val="32"/>
          <w:szCs w:val="32"/>
          <w:lang w:val="vi-VN"/>
        </w:rPr>
        <w:t>□</w:t>
      </w:r>
      <w:r w:rsidRPr="0099247E">
        <w:rPr>
          <w:rFonts w:eastAsia="Calibri" w:hint="eastAsia"/>
          <w:color w:val="000000"/>
          <w:sz w:val="32"/>
          <w:szCs w:val="32"/>
          <w:lang w:val="vi-VN"/>
        </w:rPr>
        <w:t xml:space="preserve"> </w:t>
      </w:r>
      <w:r w:rsidRPr="0099247E">
        <w:rPr>
          <w:rFonts w:eastAsia="Calibri"/>
          <w:color w:val="000000"/>
          <w:sz w:val="28"/>
          <w:szCs w:val="28"/>
          <w:lang w:val="vi-VN"/>
        </w:rPr>
        <w:t xml:space="preserve">Mức B        </w:t>
      </w:r>
      <w:r w:rsidRPr="0099247E">
        <w:rPr>
          <w:rFonts w:eastAsia="Calibri" w:hint="eastAsia"/>
          <w:color w:val="000000"/>
          <w:sz w:val="32"/>
          <w:szCs w:val="32"/>
          <w:lang w:val="vi-VN"/>
        </w:rPr>
        <w:t>□</w:t>
      </w:r>
      <w:r w:rsidRPr="0099247E">
        <w:rPr>
          <w:rFonts w:eastAsia="Calibri" w:hint="eastAsia"/>
          <w:color w:val="000000"/>
          <w:sz w:val="32"/>
          <w:szCs w:val="32"/>
          <w:lang w:val="vi-VN"/>
        </w:rPr>
        <w:t xml:space="preserve"> </w:t>
      </w:r>
      <w:r w:rsidRPr="0099247E">
        <w:rPr>
          <w:rFonts w:eastAsia="Calibri"/>
          <w:color w:val="000000"/>
          <w:sz w:val="28"/>
          <w:szCs w:val="28"/>
          <w:lang w:val="vi-VN"/>
        </w:rPr>
        <w:t xml:space="preserve">Mức C     </w:t>
      </w:r>
      <w:r w:rsidRPr="0099247E">
        <w:rPr>
          <w:rFonts w:eastAsia="Calibri" w:hint="eastAsia"/>
          <w:color w:val="000000"/>
          <w:sz w:val="32"/>
          <w:szCs w:val="32"/>
          <w:lang w:val="vi-VN"/>
        </w:rPr>
        <w:t>□</w:t>
      </w:r>
      <w:r w:rsidRPr="0099247E">
        <w:rPr>
          <w:rFonts w:eastAsia="Calibri" w:hint="eastAsia"/>
          <w:color w:val="000000"/>
          <w:sz w:val="32"/>
          <w:szCs w:val="32"/>
          <w:lang w:val="vi-VN"/>
        </w:rPr>
        <w:t xml:space="preserve"> </w:t>
      </w:r>
      <w:r w:rsidRPr="0099247E">
        <w:rPr>
          <w:rFonts w:eastAsia="Calibri"/>
          <w:color w:val="000000"/>
          <w:sz w:val="28"/>
          <w:szCs w:val="28"/>
          <w:lang w:val="vi-VN"/>
        </w:rPr>
        <w:t xml:space="preserve">Mức D    </w:t>
      </w:r>
      <w:r w:rsidRPr="0099247E">
        <w:rPr>
          <w:rFonts w:eastAsia="Calibri" w:hint="eastAsia"/>
          <w:color w:val="000000"/>
          <w:sz w:val="32"/>
          <w:szCs w:val="32"/>
          <w:lang w:val="vi-VN"/>
        </w:rPr>
        <w:t>□</w:t>
      </w:r>
      <w:r w:rsidRPr="0099247E">
        <w:rPr>
          <w:rFonts w:eastAsia="Calibri" w:hint="eastAsia"/>
          <w:color w:val="000000"/>
          <w:sz w:val="32"/>
          <w:szCs w:val="32"/>
          <w:lang w:val="vi-VN"/>
        </w:rPr>
        <w:t xml:space="preserve"> </w:t>
      </w:r>
      <w:r w:rsidRPr="0099247E">
        <w:rPr>
          <w:rFonts w:eastAsia="Calibri"/>
          <w:color w:val="000000"/>
          <w:sz w:val="28"/>
          <w:szCs w:val="28"/>
          <w:lang w:val="vi-VN"/>
        </w:rPr>
        <w:t xml:space="preserve">Mức E </w:t>
      </w:r>
    </w:p>
    <w:p w:rsidR="00A50CAE" w:rsidRPr="0099247E" w:rsidRDefault="00A50CAE" w:rsidP="003448F9">
      <w:pPr>
        <w:numPr>
          <w:ilvl w:val="0"/>
          <w:numId w:val="29"/>
        </w:numPr>
        <w:tabs>
          <w:tab w:val="left" w:pos="284"/>
          <w:tab w:val="left" w:leader="dot" w:pos="9214"/>
        </w:tabs>
        <w:spacing w:before="120" w:after="120" w:line="340" w:lineRule="exact"/>
        <w:rPr>
          <w:rFonts w:eastAsia="Calibri"/>
          <w:color w:val="000000"/>
          <w:sz w:val="28"/>
          <w:szCs w:val="28"/>
          <w:lang w:val="vi-VN"/>
        </w:rPr>
      </w:pPr>
      <w:r w:rsidRPr="0099247E">
        <w:rPr>
          <w:rFonts w:eastAsia="Calibri"/>
          <w:b/>
          <w:color w:val="000000"/>
          <w:sz w:val="28"/>
          <w:szCs w:val="28"/>
          <w:lang w:val="vi-VN"/>
        </w:rPr>
        <w:t>Những biện pháp đã thực hiện:</w:t>
      </w:r>
    </w:p>
    <w:p w:rsidR="00A50CAE" w:rsidRPr="0099247E" w:rsidRDefault="00A50CAE" w:rsidP="00A50CAE">
      <w:pPr>
        <w:tabs>
          <w:tab w:val="left" w:leader="dot" w:pos="9214"/>
        </w:tabs>
        <w:spacing w:before="120" w:after="120" w:line="340" w:lineRule="exact"/>
        <w:rPr>
          <w:rFonts w:eastAsia="Calibri"/>
          <w:color w:val="000000"/>
          <w:sz w:val="28"/>
          <w:szCs w:val="28"/>
          <w:lang w:val="vi-VN"/>
        </w:rPr>
      </w:pPr>
      <w:r w:rsidRPr="0099247E">
        <w:rPr>
          <w:rFonts w:eastAsia="Calibri"/>
          <w:color w:val="000000"/>
          <w:sz w:val="28"/>
          <w:szCs w:val="28"/>
          <w:lang w:val="vi-VN"/>
        </w:rPr>
        <w:tab/>
      </w:r>
    </w:p>
    <w:p w:rsidR="00A50CAE" w:rsidRPr="0099247E" w:rsidRDefault="00A50CAE" w:rsidP="00A50CAE">
      <w:pPr>
        <w:tabs>
          <w:tab w:val="left" w:leader="dot" w:pos="9214"/>
        </w:tabs>
        <w:spacing w:before="120" w:after="120" w:line="340" w:lineRule="exact"/>
        <w:rPr>
          <w:rFonts w:eastAsia="Calibri"/>
          <w:color w:val="000000"/>
          <w:sz w:val="28"/>
          <w:szCs w:val="28"/>
          <w:lang w:val="vi-VN"/>
        </w:rPr>
      </w:pPr>
      <w:r w:rsidRPr="0099247E">
        <w:rPr>
          <w:rFonts w:eastAsia="Calibri"/>
          <w:color w:val="000000"/>
          <w:sz w:val="28"/>
          <w:szCs w:val="28"/>
          <w:lang w:val="vi-VN"/>
        </w:rPr>
        <w:tab/>
      </w:r>
    </w:p>
    <w:p w:rsidR="00A50CAE" w:rsidRPr="0099247E" w:rsidRDefault="00A50CAE" w:rsidP="00A50CAE">
      <w:pPr>
        <w:spacing w:before="240" w:after="120" w:line="276" w:lineRule="auto"/>
        <w:jc w:val="both"/>
        <w:rPr>
          <w:rFonts w:eastAsia="Calibri"/>
          <w:b/>
          <w:color w:val="000000"/>
          <w:sz w:val="28"/>
          <w:szCs w:val="28"/>
          <w:lang w:val="vi-VN"/>
        </w:rPr>
      </w:pPr>
      <w:r w:rsidRPr="0099247E">
        <w:rPr>
          <w:rFonts w:eastAsia="Calibri"/>
          <w:b/>
          <w:color w:val="000000"/>
          <w:sz w:val="28"/>
          <w:szCs w:val="28"/>
          <w:lang w:val="vi-VN"/>
        </w:rPr>
        <w:t>C. Ý KIẾN ĐỀ XUẤT</w:t>
      </w:r>
    </w:p>
    <w:p w:rsidR="00A50CAE" w:rsidRPr="0099247E" w:rsidRDefault="00A50CAE" w:rsidP="00A50CAE">
      <w:pPr>
        <w:tabs>
          <w:tab w:val="left" w:leader="dot" w:pos="9214"/>
        </w:tabs>
        <w:spacing w:before="120" w:after="120" w:line="276" w:lineRule="auto"/>
        <w:jc w:val="both"/>
        <w:rPr>
          <w:rFonts w:eastAsia="Calibri"/>
          <w:color w:val="000000"/>
          <w:sz w:val="28"/>
          <w:szCs w:val="28"/>
          <w:lang w:val="vi-VN"/>
        </w:rPr>
      </w:pPr>
      <w:r w:rsidRPr="0099247E">
        <w:rPr>
          <w:rFonts w:eastAsia="Calibri"/>
          <w:color w:val="000000"/>
          <w:sz w:val="28"/>
          <w:szCs w:val="28"/>
          <w:lang w:val="vi-VN"/>
        </w:rPr>
        <w:tab/>
      </w:r>
    </w:p>
    <w:p w:rsidR="00A50CAE" w:rsidRPr="0099247E" w:rsidRDefault="00A50CAE" w:rsidP="00A50CAE">
      <w:pPr>
        <w:tabs>
          <w:tab w:val="left" w:leader="dot" w:pos="9214"/>
        </w:tabs>
        <w:spacing w:before="120" w:after="120" w:line="276" w:lineRule="auto"/>
        <w:jc w:val="both"/>
        <w:rPr>
          <w:rFonts w:eastAsia="Calibri"/>
          <w:color w:val="000000"/>
          <w:sz w:val="28"/>
          <w:szCs w:val="28"/>
          <w:lang w:val="vi-VN"/>
        </w:rPr>
      </w:pPr>
      <w:r w:rsidRPr="0099247E">
        <w:rPr>
          <w:rFonts w:eastAsia="Calibri"/>
          <w:color w:val="000000"/>
          <w:sz w:val="28"/>
          <w:szCs w:val="28"/>
          <w:lang w:val="vi-VN"/>
        </w:rPr>
        <w:tab/>
      </w:r>
    </w:p>
    <w:p w:rsidR="00A50CAE" w:rsidRPr="0099247E" w:rsidRDefault="00A50CAE" w:rsidP="00A50CAE">
      <w:pPr>
        <w:tabs>
          <w:tab w:val="left" w:leader="dot" w:pos="9214"/>
        </w:tabs>
        <w:spacing w:before="120" w:after="120" w:line="276" w:lineRule="auto"/>
        <w:jc w:val="both"/>
        <w:rPr>
          <w:rFonts w:eastAsia="Calibri"/>
          <w:color w:val="000000"/>
          <w:sz w:val="28"/>
          <w:szCs w:val="28"/>
          <w:lang w:val="vi-VN"/>
        </w:rPr>
      </w:pPr>
    </w:p>
    <w:p w:rsidR="00A50CAE" w:rsidRPr="0099247E" w:rsidRDefault="00A50CAE" w:rsidP="00A50CAE">
      <w:pPr>
        <w:tabs>
          <w:tab w:val="left" w:leader="dot" w:pos="9000"/>
        </w:tabs>
        <w:spacing w:before="240" w:after="120" w:line="276" w:lineRule="auto"/>
        <w:ind w:left="4820"/>
        <w:rPr>
          <w:rFonts w:eastAsia="Calibri"/>
          <w:b/>
          <w:color w:val="000000"/>
          <w:sz w:val="28"/>
          <w:szCs w:val="28"/>
          <w:lang w:val="vi-VN"/>
        </w:rPr>
      </w:pPr>
      <w:r w:rsidRPr="0099247E">
        <w:rPr>
          <w:rFonts w:eastAsia="Calibri"/>
          <w:b/>
          <w:color w:val="000000"/>
          <w:sz w:val="26"/>
          <w:szCs w:val="26"/>
          <w:lang w:val="vi-VN"/>
        </w:rPr>
        <w:t>THỦ TRƯỞNG ĐƠN VỊ</w:t>
      </w:r>
    </w:p>
    <w:p w:rsidR="00A50CAE" w:rsidRPr="0099247E" w:rsidRDefault="00A50CAE" w:rsidP="00A50CAE">
      <w:pPr>
        <w:spacing w:before="240" w:after="120" w:line="320" w:lineRule="exact"/>
        <w:ind w:firstLine="709"/>
        <w:rPr>
          <w:rFonts w:eastAsia="Calibri"/>
          <w:color w:val="000000"/>
          <w:sz w:val="28"/>
          <w:szCs w:val="22"/>
          <w:lang w:val="vi-VN"/>
        </w:rPr>
      </w:pPr>
      <w:r w:rsidRPr="0099247E">
        <w:rPr>
          <w:rFonts w:eastAsia="Calibri"/>
          <w:color w:val="000000"/>
          <w:sz w:val="28"/>
          <w:szCs w:val="28"/>
          <w:lang w:val="vi-VN"/>
        </w:rPr>
        <w:tab/>
      </w:r>
      <w:r w:rsidRPr="0099247E">
        <w:rPr>
          <w:rFonts w:eastAsia="Calibri"/>
          <w:color w:val="000000"/>
          <w:sz w:val="28"/>
          <w:szCs w:val="28"/>
          <w:lang w:val="vi-VN"/>
        </w:rPr>
        <w:tab/>
      </w:r>
      <w:r w:rsidRPr="0099247E">
        <w:rPr>
          <w:rFonts w:eastAsia="Calibri"/>
          <w:color w:val="000000"/>
          <w:sz w:val="28"/>
          <w:szCs w:val="28"/>
          <w:lang w:val="vi-VN"/>
        </w:rPr>
        <w:tab/>
      </w:r>
      <w:r w:rsidRPr="0099247E">
        <w:rPr>
          <w:rFonts w:eastAsia="Calibri"/>
          <w:color w:val="000000"/>
          <w:sz w:val="28"/>
          <w:szCs w:val="28"/>
          <w:lang w:val="vi-VN"/>
        </w:rPr>
        <w:tab/>
      </w:r>
      <w:r w:rsidRPr="0099247E">
        <w:rPr>
          <w:rFonts w:eastAsia="Calibri"/>
          <w:color w:val="000000"/>
          <w:sz w:val="28"/>
          <w:szCs w:val="28"/>
          <w:lang w:val="vi-VN"/>
        </w:rPr>
        <w:tab/>
      </w:r>
      <w:r w:rsidRPr="0099247E">
        <w:rPr>
          <w:rFonts w:eastAsia="Calibri"/>
          <w:color w:val="000000"/>
          <w:sz w:val="28"/>
          <w:szCs w:val="28"/>
          <w:lang w:val="vi-VN"/>
        </w:rPr>
        <w:tab/>
      </w:r>
      <w:r w:rsidRPr="0099247E">
        <w:rPr>
          <w:rFonts w:eastAsia="Calibri"/>
          <w:color w:val="000000"/>
          <w:sz w:val="28"/>
          <w:szCs w:val="28"/>
          <w:lang w:val="vi-VN"/>
        </w:rPr>
        <w:tab/>
      </w:r>
      <w:r w:rsidRPr="0099247E">
        <w:rPr>
          <w:rFonts w:eastAsia="Calibri"/>
          <w:color w:val="000000"/>
          <w:sz w:val="26"/>
          <w:szCs w:val="26"/>
          <w:lang w:val="vi-VN"/>
        </w:rPr>
        <w:t xml:space="preserve">(Ký và ghi rõ họ tên)                                     </w:t>
      </w:r>
    </w:p>
    <w:p w:rsidR="00A50CAE" w:rsidRDefault="00A50CAE" w:rsidP="00A50CAE">
      <w:pPr>
        <w:spacing w:before="120" w:after="120" w:line="276" w:lineRule="auto"/>
        <w:rPr>
          <w:rFonts w:eastAsia="Calibri"/>
          <w:color w:val="000000"/>
          <w:sz w:val="28"/>
          <w:szCs w:val="22"/>
          <w:lang w:val="vi-VN"/>
        </w:rPr>
      </w:pPr>
    </w:p>
    <w:p w:rsidR="0008326D" w:rsidRDefault="0008326D" w:rsidP="00A50CAE">
      <w:pPr>
        <w:spacing w:before="120" w:after="120" w:line="276" w:lineRule="auto"/>
        <w:rPr>
          <w:rFonts w:eastAsia="Calibri"/>
          <w:color w:val="000000"/>
          <w:sz w:val="28"/>
          <w:szCs w:val="22"/>
          <w:lang w:val="vi-VN"/>
        </w:rPr>
      </w:pPr>
    </w:p>
    <w:p w:rsidR="0008326D" w:rsidRDefault="0008326D" w:rsidP="00A50CAE">
      <w:pPr>
        <w:spacing w:before="120" w:after="120" w:line="276" w:lineRule="auto"/>
        <w:rPr>
          <w:rFonts w:eastAsia="Calibri"/>
          <w:color w:val="000000"/>
          <w:sz w:val="28"/>
          <w:szCs w:val="22"/>
          <w:lang w:val="vi-VN"/>
        </w:rPr>
      </w:pPr>
    </w:p>
    <w:p w:rsidR="0008326D" w:rsidRDefault="0008326D" w:rsidP="00A50CAE">
      <w:pPr>
        <w:spacing w:before="120" w:after="120" w:line="276" w:lineRule="auto"/>
        <w:rPr>
          <w:rFonts w:eastAsia="Calibri"/>
          <w:color w:val="000000"/>
          <w:sz w:val="28"/>
          <w:szCs w:val="22"/>
          <w:lang w:val="vi-VN"/>
        </w:rPr>
      </w:pPr>
    </w:p>
    <w:p w:rsidR="0008326D" w:rsidRDefault="0008326D" w:rsidP="00A50CAE">
      <w:pPr>
        <w:spacing w:before="120" w:after="120" w:line="276" w:lineRule="auto"/>
        <w:rPr>
          <w:rFonts w:eastAsia="Calibri"/>
          <w:color w:val="000000"/>
          <w:sz w:val="28"/>
          <w:szCs w:val="22"/>
          <w:lang w:val="vi-VN"/>
        </w:rPr>
      </w:pPr>
    </w:p>
    <w:p w:rsidR="0008326D" w:rsidRDefault="0008326D" w:rsidP="00A50CAE">
      <w:pPr>
        <w:spacing w:before="120" w:after="120" w:line="276" w:lineRule="auto"/>
        <w:rPr>
          <w:rFonts w:eastAsia="Calibri"/>
          <w:color w:val="000000"/>
          <w:sz w:val="28"/>
          <w:szCs w:val="22"/>
          <w:lang w:val="vi-VN"/>
        </w:rPr>
      </w:pPr>
    </w:p>
    <w:p w:rsidR="0008326D" w:rsidRDefault="0008326D" w:rsidP="00A50CAE">
      <w:pPr>
        <w:spacing w:before="120" w:after="120" w:line="276" w:lineRule="auto"/>
        <w:rPr>
          <w:rFonts w:eastAsia="Calibri"/>
          <w:color w:val="000000"/>
          <w:sz w:val="28"/>
          <w:szCs w:val="22"/>
          <w:lang w:val="vi-VN"/>
        </w:rPr>
      </w:pPr>
    </w:p>
    <w:p w:rsidR="0008326D" w:rsidRDefault="0008326D" w:rsidP="00A50CAE">
      <w:pPr>
        <w:spacing w:before="120" w:after="120" w:line="276" w:lineRule="auto"/>
        <w:rPr>
          <w:rFonts w:eastAsia="Calibri"/>
          <w:color w:val="000000"/>
          <w:sz w:val="28"/>
          <w:szCs w:val="22"/>
          <w:lang w:val="vi-VN"/>
        </w:rPr>
      </w:pPr>
    </w:p>
    <w:p w:rsidR="0008326D" w:rsidRDefault="0008326D" w:rsidP="00A50CAE">
      <w:pPr>
        <w:spacing w:before="120" w:after="120" w:line="276" w:lineRule="auto"/>
        <w:rPr>
          <w:rFonts w:eastAsia="Calibri"/>
          <w:color w:val="000000"/>
          <w:sz w:val="28"/>
          <w:szCs w:val="22"/>
          <w:lang w:val="vi-VN"/>
        </w:rPr>
      </w:pPr>
    </w:p>
    <w:p w:rsidR="0008326D" w:rsidRDefault="0008326D" w:rsidP="00A50CAE">
      <w:pPr>
        <w:spacing w:before="120" w:after="120" w:line="276" w:lineRule="auto"/>
        <w:rPr>
          <w:rFonts w:eastAsia="Calibri"/>
          <w:color w:val="000000"/>
          <w:sz w:val="28"/>
          <w:szCs w:val="22"/>
          <w:lang w:val="vi-VN"/>
        </w:rPr>
      </w:pPr>
    </w:p>
    <w:p w:rsidR="0008326D" w:rsidRDefault="0008326D" w:rsidP="00A50CAE">
      <w:pPr>
        <w:spacing w:before="120" w:after="120" w:line="276" w:lineRule="auto"/>
        <w:rPr>
          <w:rFonts w:eastAsia="Calibri"/>
          <w:color w:val="000000"/>
          <w:sz w:val="28"/>
          <w:szCs w:val="22"/>
          <w:lang w:val="vi-VN"/>
        </w:rPr>
      </w:pPr>
    </w:p>
    <w:p w:rsidR="0008326D" w:rsidRPr="0099247E" w:rsidRDefault="0008326D" w:rsidP="00A50CAE">
      <w:pPr>
        <w:spacing w:before="120" w:after="120" w:line="276" w:lineRule="auto"/>
        <w:rPr>
          <w:rFonts w:eastAsia="Calibri"/>
          <w:b/>
          <w:color w:val="000000"/>
          <w:sz w:val="28"/>
          <w:szCs w:val="28"/>
          <w:lang w:val="vi-VN"/>
        </w:rPr>
      </w:pPr>
    </w:p>
    <w:p w:rsidR="00A50CAE" w:rsidRPr="0099247E" w:rsidRDefault="00A50CAE" w:rsidP="00A50CAE">
      <w:pPr>
        <w:keepNext/>
        <w:keepLines/>
        <w:spacing w:before="200" w:line="276" w:lineRule="auto"/>
        <w:jc w:val="center"/>
        <w:outlineLvl w:val="1"/>
        <w:rPr>
          <w:b/>
          <w:bCs/>
          <w:color w:val="000000"/>
          <w:sz w:val="28"/>
          <w:szCs w:val="26"/>
          <w:lang w:val="vi-VN"/>
        </w:rPr>
      </w:pPr>
      <w:bookmarkStart w:id="44" w:name="_Toc513465824"/>
      <w:r w:rsidRPr="0099247E">
        <w:rPr>
          <w:b/>
          <w:bCs/>
          <w:color w:val="000000"/>
          <w:sz w:val="28"/>
          <w:szCs w:val="26"/>
          <w:lang w:val="vi-VN"/>
        </w:rPr>
        <w:lastRenderedPageBreak/>
        <w:t>PHỤ LỤC 03: BẢNG DANH BẠ ĐIỆN THOẠI</w:t>
      </w:r>
      <w:bookmarkEnd w:id="44"/>
    </w:p>
    <w:p w:rsidR="00A50CAE" w:rsidRPr="0099247E" w:rsidRDefault="00A50CAE" w:rsidP="00A50CAE">
      <w:pPr>
        <w:spacing w:before="120" w:after="120" w:line="276" w:lineRule="auto"/>
        <w:jc w:val="center"/>
        <w:rPr>
          <w:rFonts w:eastAsia="Calibri"/>
          <w:i/>
          <w:color w:val="000000"/>
          <w:sz w:val="28"/>
          <w:szCs w:val="22"/>
        </w:rPr>
      </w:pPr>
      <w:r w:rsidRPr="0099247E">
        <w:rPr>
          <w:rFonts w:eastAsia="Calibri"/>
          <w:i/>
          <w:color w:val="000000"/>
          <w:sz w:val="28"/>
          <w:szCs w:val="22"/>
          <w:lang w:val="vi-VN"/>
        </w:rPr>
        <w:t xml:space="preserve">(Danh bạ có thể thay đổi và thực hiện theo Quyết định mới nhất của Giám đốc Cảng </w:t>
      </w:r>
      <w:r w:rsidR="00642387">
        <w:rPr>
          <w:rFonts w:eastAsia="Calibri"/>
          <w:i/>
          <w:color w:val="000000"/>
          <w:sz w:val="28"/>
          <w:szCs w:val="22"/>
        </w:rPr>
        <w:t>hàng không quốc tế Cát Bi</w:t>
      </w:r>
      <w:r w:rsidRPr="0099247E">
        <w:rPr>
          <w:rFonts w:eastAsia="Calibri"/>
          <w:i/>
          <w:color w:val="000000"/>
          <w:sz w:val="28"/>
          <w:szCs w:val="22"/>
          <w:lang w:val="vi-VN"/>
        </w:rPr>
        <w:t xml:space="preserve"> </w:t>
      </w:r>
      <w:r w:rsidRPr="0099247E">
        <w:rPr>
          <w:rFonts w:eastAsia="Calibri"/>
          <w:i/>
          <w:color w:val="000000"/>
          <w:sz w:val="28"/>
          <w:szCs w:val="22"/>
        </w:rPr>
        <w:t>)</w:t>
      </w:r>
    </w:p>
    <w:p w:rsidR="00A50CAE" w:rsidRDefault="00A50CAE" w:rsidP="00A50CAE">
      <w:pPr>
        <w:spacing w:before="120" w:after="240" w:line="276" w:lineRule="auto"/>
        <w:ind w:left="-357"/>
        <w:jc w:val="center"/>
        <w:rPr>
          <w:rFonts w:eastAsia="Calibri"/>
          <w:b/>
          <w:color w:val="000000"/>
          <w:sz w:val="28"/>
          <w:szCs w:val="28"/>
        </w:rPr>
      </w:pPr>
      <w:r w:rsidRPr="0099247E">
        <w:rPr>
          <w:rFonts w:eastAsia="Calibri"/>
          <w:b/>
          <w:color w:val="000000"/>
          <w:sz w:val="28"/>
          <w:szCs w:val="28"/>
        </w:rPr>
        <w:t>BAN GIÁM ĐỐC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1"/>
        <w:gridCol w:w="2653"/>
        <w:gridCol w:w="3119"/>
        <w:gridCol w:w="2693"/>
      </w:tblGrid>
      <w:tr w:rsidR="00E77B4A" w:rsidRPr="00A06E4B">
        <w:trPr>
          <w:trHeight w:val="283"/>
        </w:trPr>
        <w:tc>
          <w:tcPr>
            <w:tcW w:w="891" w:type="dxa"/>
            <w:shd w:val="clear" w:color="auto" w:fill="auto"/>
            <w:vAlign w:val="center"/>
          </w:tcPr>
          <w:p w:rsidR="00E77B4A" w:rsidRPr="00A06E4B" w:rsidRDefault="00E77B4A" w:rsidP="00A06E4B">
            <w:pPr>
              <w:spacing w:before="120" w:after="240" w:line="276" w:lineRule="auto"/>
              <w:jc w:val="center"/>
              <w:rPr>
                <w:rFonts w:eastAsia="Calibri"/>
                <w:b/>
                <w:color w:val="000000"/>
                <w:sz w:val="28"/>
                <w:szCs w:val="28"/>
              </w:rPr>
            </w:pPr>
            <w:r w:rsidRPr="00A06E4B">
              <w:rPr>
                <w:rFonts w:eastAsia="Calibri"/>
                <w:b/>
                <w:color w:val="000000"/>
                <w:sz w:val="28"/>
                <w:szCs w:val="28"/>
              </w:rPr>
              <w:t>STT</w:t>
            </w:r>
          </w:p>
        </w:tc>
        <w:tc>
          <w:tcPr>
            <w:tcW w:w="2653" w:type="dxa"/>
            <w:shd w:val="clear" w:color="auto" w:fill="auto"/>
            <w:vAlign w:val="center"/>
          </w:tcPr>
          <w:p w:rsidR="00E77B4A" w:rsidRPr="00A06E4B" w:rsidRDefault="00E77B4A" w:rsidP="00A06E4B">
            <w:pPr>
              <w:spacing w:before="120" w:after="240" w:line="276" w:lineRule="auto"/>
              <w:jc w:val="center"/>
              <w:rPr>
                <w:rFonts w:eastAsia="Calibri"/>
                <w:b/>
                <w:color w:val="000000"/>
                <w:sz w:val="28"/>
                <w:szCs w:val="28"/>
              </w:rPr>
            </w:pPr>
            <w:r w:rsidRPr="00A06E4B">
              <w:rPr>
                <w:rFonts w:eastAsia="Calibri"/>
                <w:b/>
                <w:color w:val="000000"/>
                <w:sz w:val="28"/>
                <w:szCs w:val="28"/>
              </w:rPr>
              <w:t>Họ và tên</w:t>
            </w:r>
          </w:p>
        </w:tc>
        <w:tc>
          <w:tcPr>
            <w:tcW w:w="3119" w:type="dxa"/>
            <w:shd w:val="clear" w:color="auto" w:fill="auto"/>
            <w:vAlign w:val="center"/>
          </w:tcPr>
          <w:p w:rsidR="00E77B4A" w:rsidRPr="00A06E4B" w:rsidRDefault="00E77B4A" w:rsidP="00A06E4B">
            <w:pPr>
              <w:spacing w:before="120" w:after="240" w:line="276" w:lineRule="auto"/>
              <w:jc w:val="center"/>
              <w:rPr>
                <w:rFonts w:eastAsia="Calibri"/>
                <w:b/>
                <w:color w:val="000000"/>
                <w:sz w:val="28"/>
                <w:szCs w:val="28"/>
              </w:rPr>
            </w:pPr>
            <w:r w:rsidRPr="00A06E4B">
              <w:rPr>
                <w:rFonts w:eastAsia="Calibri"/>
                <w:b/>
                <w:color w:val="000000"/>
                <w:sz w:val="28"/>
                <w:szCs w:val="28"/>
              </w:rPr>
              <w:t>Chức danh</w:t>
            </w:r>
          </w:p>
        </w:tc>
        <w:tc>
          <w:tcPr>
            <w:tcW w:w="2693" w:type="dxa"/>
            <w:shd w:val="clear" w:color="auto" w:fill="auto"/>
            <w:vAlign w:val="center"/>
          </w:tcPr>
          <w:p w:rsidR="00E77B4A" w:rsidRPr="00A06E4B" w:rsidRDefault="00E77B4A" w:rsidP="00A06E4B">
            <w:pPr>
              <w:spacing w:before="120" w:after="240" w:line="276" w:lineRule="auto"/>
              <w:jc w:val="center"/>
              <w:rPr>
                <w:rFonts w:eastAsia="Calibri"/>
                <w:b/>
                <w:color w:val="000000"/>
                <w:sz w:val="28"/>
                <w:szCs w:val="28"/>
              </w:rPr>
            </w:pPr>
            <w:r w:rsidRPr="00A06E4B">
              <w:rPr>
                <w:rFonts w:eastAsia="Calibri"/>
                <w:b/>
                <w:color w:val="000000"/>
                <w:sz w:val="28"/>
                <w:szCs w:val="28"/>
              </w:rPr>
              <w:t>Số điện thoại</w:t>
            </w:r>
          </w:p>
        </w:tc>
      </w:tr>
      <w:tr w:rsidR="00E77B4A" w:rsidRPr="00A06E4B">
        <w:trPr>
          <w:trHeight w:val="20"/>
        </w:trPr>
        <w:tc>
          <w:tcPr>
            <w:tcW w:w="891" w:type="dxa"/>
            <w:shd w:val="clear" w:color="auto" w:fill="auto"/>
          </w:tcPr>
          <w:p w:rsidR="00E77B4A" w:rsidRPr="00A06E4B" w:rsidRDefault="00E77B4A" w:rsidP="00A06E4B">
            <w:pPr>
              <w:spacing w:before="120" w:after="240" w:line="276" w:lineRule="auto"/>
              <w:jc w:val="center"/>
              <w:rPr>
                <w:rFonts w:eastAsia="Calibri"/>
                <w:color w:val="000000"/>
                <w:sz w:val="28"/>
                <w:szCs w:val="28"/>
              </w:rPr>
            </w:pPr>
            <w:r w:rsidRPr="00A06E4B">
              <w:rPr>
                <w:rFonts w:eastAsia="Calibri"/>
                <w:color w:val="000000"/>
                <w:sz w:val="28"/>
                <w:szCs w:val="28"/>
              </w:rPr>
              <w:t>1</w:t>
            </w:r>
          </w:p>
        </w:tc>
        <w:tc>
          <w:tcPr>
            <w:tcW w:w="2653" w:type="dxa"/>
            <w:shd w:val="clear" w:color="auto" w:fill="auto"/>
          </w:tcPr>
          <w:p w:rsidR="00E77B4A" w:rsidRPr="00A06E4B" w:rsidRDefault="00E77B4A" w:rsidP="00A06E4B">
            <w:pPr>
              <w:spacing w:before="120" w:after="240" w:line="276" w:lineRule="auto"/>
              <w:jc w:val="both"/>
              <w:rPr>
                <w:rFonts w:eastAsia="Calibri"/>
                <w:color w:val="000000"/>
                <w:sz w:val="28"/>
                <w:szCs w:val="28"/>
              </w:rPr>
            </w:pPr>
            <w:r w:rsidRPr="00A06E4B">
              <w:rPr>
                <w:rFonts w:eastAsia="Calibri"/>
                <w:color w:val="000000"/>
                <w:sz w:val="28"/>
                <w:szCs w:val="28"/>
              </w:rPr>
              <w:t>Vũ Văn Viên</w:t>
            </w:r>
          </w:p>
        </w:tc>
        <w:tc>
          <w:tcPr>
            <w:tcW w:w="3119" w:type="dxa"/>
            <w:shd w:val="clear" w:color="auto" w:fill="auto"/>
          </w:tcPr>
          <w:p w:rsidR="00E77B4A" w:rsidRPr="00A06E4B" w:rsidRDefault="00E77B4A" w:rsidP="00A06E4B">
            <w:pPr>
              <w:spacing w:before="120" w:after="240" w:line="276" w:lineRule="auto"/>
              <w:jc w:val="center"/>
              <w:rPr>
                <w:rFonts w:eastAsia="Calibri"/>
                <w:color w:val="000000"/>
                <w:sz w:val="28"/>
                <w:szCs w:val="28"/>
              </w:rPr>
            </w:pPr>
            <w:r w:rsidRPr="00A06E4B">
              <w:rPr>
                <w:rFonts w:eastAsia="Calibri"/>
                <w:color w:val="000000"/>
                <w:sz w:val="28"/>
                <w:szCs w:val="28"/>
              </w:rPr>
              <w:t>Giám đốc</w:t>
            </w:r>
          </w:p>
        </w:tc>
        <w:tc>
          <w:tcPr>
            <w:tcW w:w="2693" w:type="dxa"/>
            <w:shd w:val="clear" w:color="auto" w:fill="auto"/>
          </w:tcPr>
          <w:p w:rsidR="00E77B4A" w:rsidRPr="00A06E4B" w:rsidRDefault="00E77B4A" w:rsidP="00A06E4B">
            <w:pPr>
              <w:spacing w:before="120" w:after="240" w:line="276" w:lineRule="auto"/>
              <w:jc w:val="center"/>
              <w:rPr>
                <w:rFonts w:eastAsia="Calibri"/>
                <w:b/>
                <w:color w:val="000000"/>
                <w:sz w:val="28"/>
                <w:szCs w:val="28"/>
              </w:rPr>
            </w:pPr>
            <w:r w:rsidRPr="00A06E4B">
              <w:rPr>
                <w:rFonts w:eastAsia="Calibri"/>
                <w:color w:val="000000"/>
                <w:sz w:val="28"/>
                <w:szCs w:val="28"/>
              </w:rPr>
              <w:t>0912 482 242</w:t>
            </w:r>
          </w:p>
        </w:tc>
      </w:tr>
      <w:tr w:rsidR="00E77B4A" w:rsidRPr="00A06E4B">
        <w:trPr>
          <w:trHeight w:val="20"/>
        </w:trPr>
        <w:tc>
          <w:tcPr>
            <w:tcW w:w="891" w:type="dxa"/>
            <w:shd w:val="clear" w:color="auto" w:fill="auto"/>
          </w:tcPr>
          <w:p w:rsidR="00E77B4A" w:rsidRPr="00A06E4B" w:rsidRDefault="00E77B4A" w:rsidP="00A06E4B">
            <w:pPr>
              <w:spacing w:before="120" w:after="240" w:line="276" w:lineRule="auto"/>
              <w:jc w:val="center"/>
              <w:rPr>
                <w:rFonts w:eastAsia="Calibri"/>
                <w:color w:val="000000"/>
                <w:sz w:val="28"/>
                <w:szCs w:val="28"/>
              </w:rPr>
            </w:pPr>
            <w:r w:rsidRPr="00A06E4B">
              <w:rPr>
                <w:rFonts w:eastAsia="Calibri"/>
                <w:color w:val="000000"/>
                <w:sz w:val="28"/>
                <w:szCs w:val="28"/>
              </w:rPr>
              <w:t>2</w:t>
            </w:r>
          </w:p>
        </w:tc>
        <w:tc>
          <w:tcPr>
            <w:tcW w:w="2653" w:type="dxa"/>
            <w:shd w:val="clear" w:color="auto" w:fill="auto"/>
          </w:tcPr>
          <w:p w:rsidR="00E77B4A" w:rsidRPr="00A06E4B" w:rsidRDefault="00E77B4A" w:rsidP="00A06E4B">
            <w:pPr>
              <w:spacing w:before="120" w:after="240" w:line="276" w:lineRule="auto"/>
              <w:jc w:val="both"/>
              <w:rPr>
                <w:rFonts w:eastAsia="Calibri"/>
                <w:color w:val="000000"/>
                <w:sz w:val="28"/>
                <w:szCs w:val="28"/>
              </w:rPr>
            </w:pPr>
            <w:r w:rsidRPr="00A06E4B">
              <w:rPr>
                <w:rFonts w:eastAsia="Calibri"/>
                <w:color w:val="000000"/>
                <w:sz w:val="28"/>
                <w:szCs w:val="28"/>
              </w:rPr>
              <w:t>Nguyễn Quốc Tuấn</w:t>
            </w:r>
          </w:p>
        </w:tc>
        <w:tc>
          <w:tcPr>
            <w:tcW w:w="3119" w:type="dxa"/>
            <w:shd w:val="clear" w:color="auto" w:fill="auto"/>
          </w:tcPr>
          <w:p w:rsidR="00E77B4A" w:rsidRPr="00A06E4B" w:rsidRDefault="00E77B4A" w:rsidP="00A06E4B">
            <w:pPr>
              <w:spacing w:before="120" w:after="240" w:line="276" w:lineRule="auto"/>
              <w:jc w:val="center"/>
              <w:rPr>
                <w:rFonts w:eastAsia="Calibri"/>
                <w:color w:val="000000"/>
                <w:sz w:val="28"/>
                <w:szCs w:val="28"/>
              </w:rPr>
            </w:pPr>
            <w:r w:rsidRPr="00A06E4B">
              <w:rPr>
                <w:rFonts w:eastAsia="Calibri"/>
                <w:color w:val="000000"/>
                <w:sz w:val="28"/>
                <w:szCs w:val="28"/>
              </w:rPr>
              <w:t>Phó giám đốc</w:t>
            </w:r>
          </w:p>
        </w:tc>
        <w:tc>
          <w:tcPr>
            <w:tcW w:w="2693" w:type="dxa"/>
            <w:shd w:val="clear" w:color="auto" w:fill="auto"/>
          </w:tcPr>
          <w:p w:rsidR="00E77B4A" w:rsidRPr="00A06E4B" w:rsidRDefault="00E77B4A" w:rsidP="00A06E4B">
            <w:pPr>
              <w:spacing w:before="120" w:after="240" w:line="276" w:lineRule="auto"/>
              <w:jc w:val="center"/>
              <w:rPr>
                <w:rFonts w:eastAsia="Calibri"/>
                <w:b/>
                <w:color w:val="000000"/>
                <w:sz w:val="28"/>
                <w:szCs w:val="28"/>
              </w:rPr>
            </w:pPr>
            <w:r w:rsidRPr="00A06E4B">
              <w:rPr>
                <w:rFonts w:eastAsia="Calibri"/>
                <w:color w:val="000000"/>
                <w:sz w:val="28"/>
                <w:szCs w:val="28"/>
              </w:rPr>
              <w:t>0913 378 752</w:t>
            </w:r>
          </w:p>
        </w:tc>
      </w:tr>
      <w:tr w:rsidR="00E77B4A" w:rsidRPr="00A06E4B">
        <w:trPr>
          <w:trHeight w:val="20"/>
        </w:trPr>
        <w:tc>
          <w:tcPr>
            <w:tcW w:w="891" w:type="dxa"/>
            <w:shd w:val="clear" w:color="auto" w:fill="auto"/>
          </w:tcPr>
          <w:p w:rsidR="00E77B4A" w:rsidRPr="00A06E4B" w:rsidRDefault="00E77B4A" w:rsidP="00A06E4B">
            <w:pPr>
              <w:spacing w:before="120" w:after="240" w:line="276" w:lineRule="auto"/>
              <w:jc w:val="center"/>
              <w:rPr>
                <w:rFonts w:eastAsia="Calibri"/>
                <w:color w:val="000000"/>
                <w:sz w:val="28"/>
                <w:szCs w:val="28"/>
              </w:rPr>
            </w:pPr>
            <w:r w:rsidRPr="00A06E4B">
              <w:rPr>
                <w:rFonts w:eastAsia="Calibri"/>
                <w:color w:val="000000"/>
                <w:sz w:val="28"/>
                <w:szCs w:val="28"/>
              </w:rPr>
              <w:t>3</w:t>
            </w:r>
          </w:p>
        </w:tc>
        <w:tc>
          <w:tcPr>
            <w:tcW w:w="2653" w:type="dxa"/>
            <w:shd w:val="clear" w:color="auto" w:fill="auto"/>
          </w:tcPr>
          <w:p w:rsidR="00E77B4A" w:rsidRPr="00A06E4B" w:rsidRDefault="00E77B4A" w:rsidP="00A06E4B">
            <w:pPr>
              <w:spacing w:before="120" w:after="240" w:line="276" w:lineRule="auto"/>
              <w:jc w:val="both"/>
              <w:rPr>
                <w:rFonts w:eastAsia="Calibri"/>
                <w:color w:val="000000"/>
                <w:sz w:val="28"/>
                <w:szCs w:val="28"/>
              </w:rPr>
            </w:pPr>
            <w:r w:rsidRPr="00A06E4B">
              <w:rPr>
                <w:rFonts w:eastAsia="Calibri"/>
                <w:color w:val="000000"/>
                <w:sz w:val="28"/>
                <w:szCs w:val="28"/>
              </w:rPr>
              <w:t>Vũ Duy Mật</w:t>
            </w:r>
          </w:p>
        </w:tc>
        <w:tc>
          <w:tcPr>
            <w:tcW w:w="3119" w:type="dxa"/>
            <w:shd w:val="clear" w:color="auto" w:fill="auto"/>
          </w:tcPr>
          <w:p w:rsidR="00E77B4A" w:rsidRPr="00A06E4B" w:rsidRDefault="00E77B4A" w:rsidP="00A06E4B">
            <w:pPr>
              <w:spacing w:before="120" w:after="240" w:line="276" w:lineRule="auto"/>
              <w:jc w:val="center"/>
              <w:rPr>
                <w:rFonts w:eastAsia="Calibri"/>
                <w:color w:val="000000"/>
                <w:sz w:val="28"/>
                <w:szCs w:val="28"/>
              </w:rPr>
            </w:pPr>
            <w:r w:rsidRPr="00A06E4B">
              <w:rPr>
                <w:rFonts w:eastAsia="Calibri"/>
                <w:color w:val="000000"/>
                <w:sz w:val="28"/>
                <w:szCs w:val="28"/>
              </w:rPr>
              <w:t>Phó giám đốc</w:t>
            </w:r>
          </w:p>
        </w:tc>
        <w:tc>
          <w:tcPr>
            <w:tcW w:w="2693" w:type="dxa"/>
            <w:shd w:val="clear" w:color="auto" w:fill="auto"/>
          </w:tcPr>
          <w:p w:rsidR="00E77B4A" w:rsidRPr="00A06E4B" w:rsidRDefault="00E77B4A" w:rsidP="00A06E4B">
            <w:pPr>
              <w:spacing w:before="120" w:after="240" w:line="276" w:lineRule="auto"/>
              <w:jc w:val="center"/>
              <w:rPr>
                <w:rFonts w:eastAsia="Calibri"/>
                <w:b/>
                <w:color w:val="000000"/>
                <w:sz w:val="28"/>
                <w:szCs w:val="28"/>
              </w:rPr>
            </w:pPr>
            <w:r w:rsidRPr="00A06E4B">
              <w:rPr>
                <w:rFonts w:eastAsia="Calibri"/>
                <w:color w:val="000000"/>
                <w:sz w:val="28"/>
                <w:szCs w:val="28"/>
              </w:rPr>
              <w:t>0913 241 202</w:t>
            </w:r>
          </w:p>
        </w:tc>
      </w:tr>
    </w:tbl>
    <w:p w:rsidR="00A50CAE" w:rsidRPr="0099247E" w:rsidRDefault="00A50CAE" w:rsidP="00A50CAE">
      <w:pPr>
        <w:spacing w:before="120" w:after="120" w:line="312" w:lineRule="auto"/>
        <w:jc w:val="both"/>
        <w:rPr>
          <w:rFonts w:eastAsia="Calibri"/>
          <w:b/>
          <w:color w:val="000000"/>
          <w:sz w:val="28"/>
          <w:szCs w:val="28"/>
        </w:rPr>
      </w:pPr>
    </w:p>
    <w:p w:rsidR="00A50CAE" w:rsidRDefault="00A50CAE" w:rsidP="00A50CAE">
      <w:pPr>
        <w:spacing w:before="120" w:after="120" w:line="312" w:lineRule="auto"/>
        <w:jc w:val="center"/>
        <w:rPr>
          <w:rFonts w:eastAsia="Calibri"/>
          <w:b/>
          <w:color w:val="000000"/>
          <w:sz w:val="28"/>
          <w:szCs w:val="28"/>
        </w:rPr>
      </w:pPr>
      <w:r w:rsidRPr="0099247E">
        <w:rPr>
          <w:rFonts w:eastAsia="Calibri"/>
          <w:b/>
          <w:color w:val="000000"/>
          <w:sz w:val="28"/>
          <w:szCs w:val="28"/>
        </w:rPr>
        <w:t>TỔ AN TOÀN</w:t>
      </w:r>
      <w:r w:rsidR="00125650">
        <w:rPr>
          <w:rFonts w:eastAsia="Calibri"/>
          <w:b/>
          <w:color w:val="000000"/>
          <w:sz w:val="28"/>
          <w:szCs w:val="28"/>
        </w:rPr>
        <w:t xml:space="preserve"> CẢNG HKQT CÁT BI</w:t>
      </w:r>
    </w:p>
    <w:p w:rsidR="00125650" w:rsidRPr="0008326D" w:rsidRDefault="00125650" w:rsidP="00A50CAE">
      <w:pPr>
        <w:spacing w:before="120" w:after="120" w:line="312" w:lineRule="auto"/>
        <w:jc w:val="center"/>
        <w:rPr>
          <w:rFonts w:eastAsia="Calibri"/>
          <w:i/>
          <w:color w:val="000000"/>
          <w:sz w:val="28"/>
          <w:szCs w:val="28"/>
        </w:rPr>
      </w:pPr>
      <w:r w:rsidRPr="0008326D">
        <w:rPr>
          <w:rFonts w:eastAsia="Calibri"/>
          <w:i/>
          <w:color w:val="000000"/>
          <w:sz w:val="28"/>
          <w:szCs w:val="28"/>
        </w:rPr>
        <w:t>(Quyết định</w:t>
      </w:r>
      <w:r w:rsidR="0008326D" w:rsidRPr="0008326D">
        <w:rPr>
          <w:rFonts w:eastAsia="Calibri"/>
          <w:i/>
          <w:color w:val="000000"/>
          <w:sz w:val="28"/>
          <w:szCs w:val="28"/>
        </w:rPr>
        <w:t xml:space="preserve"> số 01/QĐ – CHKQTCB ngày 22/01/2018 v/v</w:t>
      </w:r>
      <w:r w:rsidRPr="0008326D">
        <w:rPr>
          <w:rFonts w:eastAsia="Calibri"/>
          <w:i/>
          <w:color w:val="000000"/>
          <w:sz w:val="28"/>
          <w:szCs w:val="28"/>
        </w:rPr>
        <w:t xml:space="preserve"> thành lập Tổ An toàn – Hệ thống quản lý an toàn Cảng HKQT Cát Bi</w:t>
      </w:r>
      <w:r w:rsidR="0008326D" w:rsidRPr="0008326D">
        <w:rPr>
          <w:rFonts w:eastAsia="Calibri"/>
          <w:i/>
          <w:color w:val="000000"/>
          <w:sz w:val="28"/>
          <w:szCs w:val="28"/>
        </w:rPr>
        <w:t>)</w:t>
      </w:r>
      <w:r w:rsidRPr="0008326D">
        <w:rPr>
          <w:rFonts w:eastAsia="Calibri"/>
          <w:i/>
          <w:color w:val="000000"/>
          <w:sz w:val="28"/>
          <w:szCs w:val="28"/>
        </w:rPr>
        <w:t xml:space="preserve"> </w:t>
      </w: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2268"/>
        <w:gridCol w:w="3153"/>
        <w:gridCol w:w="2126"/>
        <w:gridCol w:w="2268"/>
      </w:tblGrid>
      <w:tr w:rsidR="00D954A1" w:rsidRPr="00A06E4B">
        <w:trPr>
          <w:trHeight w:val="523"/>
        </w:trPr>
        <w:tc>
          <w:tcPr>
            <w:tcW w:w="675" w:type="dxa"/>
            <w:shd w:val="clear" w:color="auto" w:fill="auto"/>
            <w:vAlign w:val="center"/>
          </w:tcPr>
          <w:p w:rsidR="00D954A1" w:rsidRPr="00A06E4B" w:rsidRDefault="00D954A1" w:rsidP="00A06E4B">
            <w:pPr>
              <w:spacing w:before="120" w:after="120" w:line="312" w:lineRule="auto"/>
              <w:jc w:val="center"/>
              <w:rPr>
                <w:rFonts w:eastAsia="Calibri"/>
                <w:b/>
                <w:color w:val="000000"/>
              </w:rPr>
            </w:pPr>
            <w:r w:rsidRPr="00A06E4B">
              <w:rPr>
                <w:rFonts w:eastAsia="Calibri"/>
                <w:b/>
                <w:color w:val="000000"/>
              </w:rPr>
              <w:t>STT</w:t>
            </w:r>
          </w:p>
        </w:tc>
        <w:tc>
          <w:tcPr>
            <w:tcW w:w="2268" w:type="dxa"/>
            <w:shd w:val="clear" w:color="auto" w:fill="auto"/>
            <w:vAlign w:val="center"/>
          </w:tcPr>
          <w:p w:rsidR="00D954A1" w:rsidRPr="00A06E4B" w:rsidRDefault="00D954A1" w:rsidP="00A06E4B">
            <w:pPr>
              <w:spacing w:before="120" w:after="120" w:line="312" w:lineRule="auto"/>
              <w:jc w:val="center"/>
              <w:rPr>
                <w:rFonts w:eastAsia="Calibri"/>
                <w:b/>
                <w:color w:val="000000"/>
              </w:rPr>
            </w:pPr>
            <w:r w:rsidRPr="00A06E4B">
              <w:rPr>
                <w:rFonts w:eastAsia="Calibri"/>
                <w:b/>
                <w:color w:val="000000"/>
              </w:rPr>
              <w:t>Họ và tên</w:t>
            </w:r>
          </w:p>
        </w:tc>
        <w:tc>
          <w:tcPr>
            <w:tcW w:w="3153" w:type="dxa"/>
            <w:shd w:val="clear" w:color="auto" w:fill="auto"/>
            <w:vAlign w:val="center"/>
          </w:tcPr>
          <w:p w:rsidR="00D954A1" w:rsidRPr="00A06E4B" w:rsidRDefault="00D954A1" w:rsidP="00A06E4B">
            <w:pPr>
              <w:spacing w:before="120" w:after="120" w:line="312" w:lineRule="auto"/>
              <w:jc w:val="center"/>
              <w:rPr>
                <w:rFonts w:eastAsia="Calibri"/>
                <w:b/>
                <w:color w:val="000000"/>
              </w:rPr>
            </w:pPr>
            <w:r w:rsidRPr="00A06E4B">
              <w:rPr>
                <w:rFonts w:eastAsia="Calibri"/>
                <w:b/>
                <w:color w:val="000000"/>
              </w:rPr>
              <w:t>Chức danh hành chính</w:t>
            </w:r>
          </w:p>
        </w:tc>
        <w:tc>
          <w:tcPr>
            <w:tcW w:w="2126" w:type="dxa"/>
            <w:shd w:val="clear" w:color="auto" w:fill="auto"/>
            <w:vAlign w:val="center"/>
          </w:tcPr>
          <w:p w:rsidR="00D954A1" w:rsidRPr="00A06E4B" w:rsidRDefault="00D954A1" w:rsidP="00A06E4B">
            <w:pPr>
              <w:spacing w:before="120" w:after="120" w:line="312" w:lineRule="auto"/>
              <w:jc w:val="center"/>
              <w:rPr>
                <w:rFonts w:eastAsia="Calibri"/>
                <w:b/>
                <w:color w:val="000000"/>
              </w:rPr>
            </w:pPr>
            <w:r w:rsidRPr="00A06E4B">
              <w:rPr>
                <w:rFonts w:eastAsia="Calibri"/>
                <w:b/>
                <w:color w:val="000000"/>
              </w:rPr>
              <w:t xml:space="preserve">Chức danh </w:t>
            </w:r>
            <w:r w:rsidR="0037341D" w:rsidRPr="00A06E4B">
              <w:rPr>
                <w:rFonts w:eastAsia="Calibri"/>
                <w:b/>
                <w:color w:val="000000"/>
              </w:rPr>
              <w:br/>
            </w:r>
            <w:r w:rsidRPr="00A06E4B">
              <w:rPr>
                <w:rFonts w:eastAsia="Calibri"/>
                <w:b/>
                <w:color w:val="000000"/>
              </w:rPr>
              <w:t>Tổ an toàn</w:t>
            </w:r>
          </w:p>
        </w:tc>
        <w:tc>
          <w:tcPr>
            <w:tcW w:w="2268" w:type="dxa"/>
            <w:shd w:val="clear" w:color="auto" w:fill="auto"/>
            <w:vAlign w:val="center"/>
          </w:tcPr>
          <w:p w:rsidR="00D954A1" w:rsidRPr="00A06E4B" w:rsidRDefault="00D954A1" w:rsidP="00A06E4B">
            <w:pPr>
              <w:spacing w:before="120" w:after="120" w:line="312" w:lineRule="auto"/>
              <w:jc w:val="center"/>
              <w:rPr>
                <w:rFonts w:eastAsia="Calibri"/>
                <w:b/>
                <w:color w:val="000000"/>
              </w:rPr>
            </w:pPr>
            <w:r w:rsidRPr="00A06E4B">
              <w:rPr>
                <w:rFonts w:eastAsia="Calibri"/>
                <w:b/>
                <w:color w:val="000000"/>
              </w:rPr>
              <w:t>Số điện thoại</w:t>
            </w:r>
          </w:p>
        </w:tc>
      </w:tr>
      <w:tr w:rsidR="00D954A1" w:rsidRPr="00A06E4B">
        <w:tc>
          <w:tcPr>
            <w:tcW w:w="675" w:type="dxa"/>
            <w:shd w:val="clear" w:color="auto" w:fill="auto"/>
            <w:vAlign w:val="center"/>
          </w:tcPr>
          <w:p w:rsidR="00D954A1" w:rsidRPr="00A06E4B" w:rsidRDefault="00D954A1" w:rsidP="00A06E4B">
            <w:pPr>
              <w:spacing w:before="120" w:after="120" w:line="312" w:lineRule="auto"/>
              <w:jc w:val="center"/>
              <w:rPr>
                <w:rFonts w:eastAsia="Calibri"/>
                <w:color w:val="000000"/>
              </w:rPr>
            </w:pPr>
            <w:r w:rsidRPr="00A06E4B">
              <w:rPr>
                <w:rFonts w:eastAsia="Calibri"/>
                <w:color w:val="000000"/>
              </w:rPr>
              <w:t>1</w:t>
            </w:r>
          </w:p>
        </w:tc>
        <w:tc>
          <w:tcPr>
            <w:tcW w:w="2268" w:type="dxa"/>
            <w:shd w:val="clear" w:color="auto" w:fill="auto"/>
            <w:vAlign w:val="center"/>
          </w:tcPr>
          <w:p w:rsidR="00D954A1" w:rsidRPr="00A06E4B" w:rsidRDefault="00D954A1" w:rsidP="00A06E4B">
            <w:pPr>
              <w:spacing w:before="120" w:after="120" w:line="312" w:lineRule="auto"/>
              <w:rPr>
                <w:rFonts w:eastAsia="Calibri"/>
                <w:color w:val="000000"/>
              </w:rPr>
            </w:pPr>
            <w:r w:rsidRPr="00A06E4B">
              <w:rPr>
                <w:rFonts w:eastAsia="Calibri"/>
                <w:color w:val="000000"/>
              </w:rPr>
              <w:t>Nguyễn Quốc Tuấn</w:t>
            </w:r>
          </w:p>
        </w:tc>
        <w:tc>
          <w:tcPr>
            <w:tcW w:w="3153" w:type="dxa"/>
            <w:shd w:val="clear" w:color="auto" w:fill="auto"/>
            <w:vAlign w:val="center"/>
          </w:tcPr>
          <w:p w:rsidR="00D954A1" w:rsidRPr="00A06E4B" w:rsidRDefault="00D954A1" w:rsidP="00125650">
            <w:pPr>
              <w:spacing w:before="120" w:after="120" w:line="312" w:lineRule="auto"/>
              <w:rPr>
                <w:rFonts w:eastAsia="Calibri"/>
                <w:color w:val="000000"/>
              </w:rPr>
            </w:pPr>
            <w:r w:rsidRPr="00A06E4B">
              <w:rPr>
                <w:rFonts w:eastAsia="Calibri"/>
                <w:color w:val="000000"/>
              </w:rPr>
              <w:t xml:space="preserve">Phó </w:t>
            </w:r>
            <w:r w:rsidR="00125650">
              <w:rPr>
                <w:rFonts w:eastAsia="Calibri"/>
                <w:color w:val="000000"/>
              </w:rPr>
              <w:t>G</w:t>
            </w:r>
            <w:r w:rsidRPr="00A06E4B">
              <w:rPr>
                <w:rFonts w:eastAsia="Calibri"/>
                <w:color w:val="000000"/>
              </w:rPr>
              <w:t>iám đốc</w:t>
            </w:r>
            <w:r w:rsidR="00125650">
              <w:rPr>
                <w:rFonts w:eastAsia="Calibri"/>
                <w:color w:val="000000"/>
              </w:rPr>
              <w:t xml:space="preserve"> Cảng HKQT Cát Bi</w:t>
            </w:r>
          </w:p>
        </w:tc>
        <w:tc>
          <w:tcPr>
            <w:tcW w:w="2126" w:type="dxa"/>
            <w:shd w:val="clear" w:color="auto" w:fill="auto"/>
            <w:vAlign w:val="center"/>
          </w:tcPr>
          <w:p w:rsidR="00D954A1" w:rsidRPr="00A06E4B" w:rsidRDefault="00D954A1" w:rsidP="00A06E4B">
            <w:pPr>
              <w:spacing w:before="120" w:after="120" w:line="312" w:lineRule="auto"/>
              <w:jc w:val="center"/>
              <w:rPr>
                <w:rFonts w:eastAsia="Calibri"/>
                <w:color w:val="000000"/>
              </w:rPr>
            </w:pPr>
            <w:r w:rsidRPr="00A06E4B">
              <w:rPr>
                <w:rFonts w:eastAsia="Calibri"/>
                <w:color w:val="000000"/>
              </w:rPr>
              <w:t>Tổ trưởng</w:t>
            </w:r>
          </w:p>
        </w:tc>
        <w:tc>
          <w:tcPr>
            <w:tcW w:w="2268" w:type="dxa"/>
            <w:shd w:val="clear" w:color="auto" w:fill="auto"/>
            <w:vAlign w:val="center"/>
          </w:tcPr>
          <w:p w:rsidR="00D954A1" w:rsidRPr="00A06E4B" w:rsidRDefault="00D954A1" w:rsidP="00A06E4B">
            <w:pPr>
              <w:spacing w:before="120" w:after="120" w:line="312" w:lineRule="auto"/>
              <w:jc w:val="center"/>
              <w:rPr>
                <w:rFonts w:eastAsia="Calibri"/>
                <w:color w:val="000000"/>
              </w:rPr>
            </w:pPr>
            <w:r w:rsidRPr="00A06E4B">
              <w:rPr>
                <w:rFonts w:eastAsia="Calibri"/>
                <w:color w:val="000000"/>
              </w:rPr>
              <w:t>0913 378 752</w:t>
            </w:r>
          </w:p>
        </w:tc>
      </w:tr>
      <w:tr w:rsidR="00D954A1" w:rsidRPr="00A06E4B">
        <w:tc>
          <w:tcPr>
            <w:tcW w:w="675" w:type="dxa"/>
            <w:shd w:val="clear" w:color="auto" w:fill="auto"/>
            <w:vAlign w:val="center"/>
          </w:tcPr>
          <w:p w:rsidR="00D954A1" w:rsidRPr="00A06E4B" w:rsidRDefault="00D954A1" w:rsidP="00A06E4B">
            <w:pPr>
              <w:spacing w:before="120" w:after="120" w:line="312" w:lineRule="auto"/>
              <w:jc w:val="center"/>
              <w:rPr>
                <w:rFonts w:eastAsia="Calibri"/>
                <w:color w:val="000000"/>
              </w:rPr>
            </w:pPr>
            <w:r w:rsidRPr="00A06E4B">
              <w:rPr>
                <w:rFonts w:eastAsia="Calibri"/>
                <w:color w:val="000000"/>
              </w:rPr>
              <w:t>2</w:t>
            </w:r>
          </w:p>
        </w:tc>
        <w:tc>
          <w:tcPr>
            <w:tcW w:w="2268" w:type="dxa"/>
            <w:shd w:val="clear" w:color="auto" w:fill="auto"/>
            <w:vAlign w:val="center"/>
          </w:tcPr>
          <w:p w:rsidR="00D954A1" w:rsidRPr="00A06E4B" w:rsidRDefault="00D954A1" w:rsidP="00A06E4B">
            <w:pPr>
              <w:spacing w:before="120" w:after="120" w:line="312" w:lineRule="auto"/>
              <w:rPr>
                <w:rFonts w:eastAsia="Calibri"/>
                <w:color w:val="000000"/>
              </w:rPr>
            </w:pPr>
            <w:r w:rsidRPr="00A06E4B">
              <w:rPr>
                <w:rFonts w:eastAsia="Calibri"/>
                <w:color w:val="000000"/>
              </w:rPr>
              <w:t>Đinh Bá Sơn</w:t>
            </w:r>
          </w:p>
        </w:tc>
        <w:tc>
          <w:tcPr>
            <w:tcW w:w="3153" w:type="dxa"/>
            <w:shd w:val="clear" w:color="auto" w:fill="auto"/>
            <w:vAlign w:val="center"/>
          </w:tcPr>
          <w:p w:rsidR="00D954A1" w:rsidRPr="00A06E4B" w:rsidRDefault="00D954A1" w:rsidP="00A06E4B">
            <w:pPr>
              <w:spacing w:before="120" w:after="120" w:line="312" w:lineRule="auto"/>
              <w:rPr>
                <w:rFonts w:eastAsia="Calibri"/>
                <w:color w:val="000000"/>
              </w:rPr>
            </w:pPr>
            <w:r w:rsidRPr="00A06E4B">
              <w:rPr>
                <w:rFonts w:eastAsia="Calibri"/>
                <w:color w:val="000000"/>
              </w:rPr>
              <w:t>Nhân viên Điều phối KHB</w:t>
            </w:r>
          </w:p>
        </w:tc>
        <w:tc>
          <w:tcPr>
            <w:tcW w:w="2126" w:type="dxa"/>
            <w:shd w:val="clear" w:color="auto" w:fill="auto"/>
            <w:vAlign w:val="center"/>
          </w:tcPr>
          <w:p w:rsidR="00D954A1" w:rsidRPr="00A06E4B" w:rsidRDefault="00D954A1" w:rsidP="00A06E4B">
            <w:pPr>
              <w:spacing w:before="120" w:after="120" w:line="312" w:lineRule="auto"/>
              <w:jc w:val="center"/>
              <w:rPr>
                <w:rFonts w:eastAsia="Calibri"/>
                <w:color w:val="000000"/>
              </w:rPr>
            </w:pPr>
            <w:r w:rsidRPr="00A06E4B">
              <w:rPr>
                <w:rFonts w:eastAsia="Calibri"/>
                <w:color w:val="000000"/>
              </w:rPr>
              <w:t>Tổ phó</w:t>
            </w:r>
          </w:p>
        </w:tc>
        <w:tc>
          <w:tcPr>
            <w:tcW w:w="2268" w:type="dxa"/>
            <w:shd w:val="clear" w:color="auto" w:fill="auto"/>
            <w:vAlign w:val="center"/>
          </w:tcPr>
          <w:p w:rsidR="00D954A1" w:rsidRPr="00A06E4B" w:rsidRDefault="0037341D" w:rsidP="00A06E4B">
            <w:pPr>
              <w:spacing w:before="120" w:after="120" w:line="312" w:lineRule="auto"/>
              <w:jc w:val="center"/>
              <w:rPr>
                <w:rFonts w:eastAsia="Calibri"/>
                <w:color w:val="000000"/>
              </w:rPr>
            </w:pPr>
            <w:r w:rsidRPr="00A06E4B">
              <w:rPr>
                <w:rFonts w:eastAsia="Calibri"/>
                <w:color w:val="000000"/>
              </w:rPr>
              <w:t>0904 121 838</w:t>
            </w:r>
          </w:p>
        </w:tc>
      </w:tr>
      <w:tr w:rsidR="00D954A1" w:rsidRPr="00A06E4B">
        <w:tc>
          <w:tcPr>
            <w:tcW w:w="675" w:type="dxa"/>
            <w:shd w:val="clear" w:color="auto" w:fill="auto"/>
            <w:vAlign w:val="center"/>
          </w:tcPr>
          <w:p w:rsidR="00D954A1" w:rsidRPr="00A06E4B" w:rsidRDefault="0037341D" w:rsidP="00A06E4B">
            <w:pPr>
              <w:spacing w:before="120" w:after="120" w:line="312" w:lineRule="auto"/>
              <w:jc w:val="center"/>
              <w:rPr>
                <w:rFonts w:eastAsia="Calibri"/>
                <w:color w:val="000000"/>
              </w:rPr>
            </w:pPr>
            <w:r w:rsidRPr="00A06E4B">
              <w:rPr>
                <w:rFonts w:eastAsia="Calibri"/>
                <w:color w:val="000000"/>
              </w:rPr>
              <w:t>3</w:t>
            </w:r>
          </w:p>
        </w:tc>
        <w:tc>
          <w:tcPr>
            <w:tcW w:w="2268" w:type="dxa"/>
            <w:shd w:val="clear" w:color="auto" w:fill="auto"/>
            <w:vAlign w:val="center"/>
          </w:tcPr>
          <w:p w:rsidR="00D954A1" w:rsidRPr="00A06E4B" w:rsidRDefault="0037341D" w:rsidP="00A06E4B">
            <w:pPr>
              <w:spacing w:before="120" w:after="120" w:line="312" w:lineRule="auto"/>
              <w:rPr>
                <w:rFonts w:eastAsia="Calibri"/>
                <w:color w:val="000000"/>
              </w:rPr>
            </w:pPr>
            <w:r w:rsidRPr="00A06E4B">
              <w:rPr>
                <w:rFonts w:eastAsia="Calibri"/>
                <w:color w:val="000000"/>
              </w:rPr>
              <w:t>Ngô Trần Bảo Trung</w:t>
            </w:r>
          </w:p>
        </w:tc>
        <w:tc>
          <w:tcPr>
            <w:tcW w:w="3153" w:type="dxa"/>
            <w:shd w:val="clear" w:color="auto" w:fill="auto"/>
            <w:vAlign w:val="center"/>
          </w:tcPr>
          <w:p w:rsidR="00D954A1" w:rsidRPr="00A06E4B" w:rsidRDefault="0037341D" w:rsidP="00A06E4B">
            <w:pPr>
              <w:spacing w:before="120" w:after="120" w:line="312" w:lineRule="auto"/>
              <w:rPr>
                <w:rFonts w:eastAsia="Calibri"/>
                <w:color w:val="000000"/>
              </w:rPr>
            </w:pPr>
            <w:r w:rsidRPr="00A06E4B">
              <w:rPr>
                <w:rFonts w:eastAsia="Calibri"/>
                <w:color w:val="000000"/>
              </w:rPr>
              <w:t>Nhân viên Điều phối KHB</w:t>
            </w:r>
          </w:p>
        </w:tc>
        <w:tc>
          <w:tcPr>
            <w:tcW w:w="2126" w:type="dxa"/>
            <w:shd w:val="clear" w:color="auto" w:fill="auto"/>
            <w:vAlign w:val="center"/>
          </w:tcPr>
          <w:p w:rsidR="00D954A1" w:rsidRPr="00A06E4B" w:rsidRDefault="0037341D" w:rsidP="00A06E4B">
            <w:pPr>
              <w:spacing w:before="120" w:after="120" w:line="312" w:lineRule="auto"/>
              <w:jc w:val="center"/>
              <w:rPr>
                <w:rFonts w:eastAsia="Calibri"/>
                <w:color w:val="000000"/>
              </w:rPr>
            </w:pPr>
            <w:r w:rsidRPr="00A06E4B">
              <w:rPr>
                <w:rFonts w:eastAsia="Calibri"/>
                <w:color w:val="000000"/>
              </w:rPr>
              <w:t>Thư ký</w:t>
            </w:r>
          </w:p>
        </w:tc>
        <w:tc>
          <w:tcPr>
            <w:tcW w:w="2268" w:type="dxa"/>
            <w:shd w:val="clear" w:color="auto" w:fill="auto"/>
            <w:vAlign w:val="center"/>
          </w:tcPr>
          <w:p w:rsidR="00D954A1" w:rsidRPr="00A06E4B" w:rsidRDefault="0037341D" w:rsidP="00A06E4B">
            <w:pPr>
              <w:spacing w:before="120" w:after="120" w:line="312" w:lineRule="auto"/>
              <w:jc w:val="center"/>
              <w:rPr>
                <w:rFonts w:eastAsia="Calibri"/>
                <w:color w:val="000000"/>
              </w:rPr>
            </w:pPr>
            <w:r w:rsidRPr="00A06E4B">
              <w:rPr>
                <w:rFonts w:eastAsia="Calibri"/>
                <w:color w:val="000000"/>
              </w:rPr>
              <w:t>0945 688 579</w:t>
            </w:r>
          </w:p>
        </w:tc>
      </w:tr>
      <w:tr w:rsidR="00D954A1" w:rsidRPr="00A06E4B">
        <w:tc>
          <w:tcPr>
            <w:tcW w:w="675" w:type="dxa"/>
            <w:shd w:val="clear" w:color="auto" w:fill="auto"/>
            <w:vAlign w:val="center"/>
          </w:tcPr>
          <w:p w:rsidR="00D954A1" w:rsidRPr="00A06E4B" w:rsidRDefault="0037341D" w:rsidP="00A06E4B">
            <w:pPr>
              <w:spacing w:before="120" w:after="120" w:line="312" w:lineRule="auto"/>
              <w:jc w:val="center"/>
              <w:rPr>
                <w:rFonts w:eastAsia="Calibri"/>
                <w:color w:val="000000"/>
              </w:rPr>
            </w:pPr>
            <w:r w:rsidRPr="00A06E4B">
              <w:rPr>
                <w:rFonts w:eastAsia="Calibri"/>
                <w:color w:val="000000"/>
              </w:rPr>
              <w:t>4</w:t>
            </w:r>
          </w:p>
        </w:tc>
        <w:tc>
          <w:tcPr>
            <w:tcW w:w="2268" w:type="dxa"/>
            <w:shd w:val="clear" w:color="auto" w:fill="auto"/>
            <w:vAlign w:val="center"/>
          </w:tcPr>
          <w:p w:rsidR="00D954A1" w:rsidRPr="00A06E4B" w:rsidRDefault="0037341D" w:rsidP="00A06E4B">
            <w:pPr>
              <w:spacing w:before="120" w:after="120" w:line="312" w:lineRule="auto"/>
              <w:rPr>
                <w:rFonts w:eastAsia="Calibri"/>
                <w:color w:val="000000"/>
              </w:rPr>
            </w:pPr>
            <w:r w:rsidRPr="00A06E4B">
              <w:rPr>
                <w:rFonts w:eastAsia="Calibri"/>
                <w:color w:val="000000"/>
              </w:rPr>
              <w:t>Phạm Quang Huy</w:t>
            </w:r>
          </w:p>
        </w:tc>
        <w:tc>
          <w:tcPr>
            <w:tcW w:w="3153" w:type="dxa"/>
            <w:shd w:val="clear" w:color="auto" w:fill="auto"/>
            <w:vAlign w:val="center"/>
          </w:tcPr>
          <w:p w:rsidR="00D954A1" w:rsidRPr="00A06E4B" w:rsidRDefault="0037341D" w:rsidP="00A06E4B">
            <w:pPr>
              <w:spacing w:before="120" w:after="120" w:line="312" w:lineRule="auto"/>
              <w:rPr>
                <w:rFonts w:eastAsia="Calibri"/>
                <w:color w:val="000000"/>
              </w:rPr>
            </w:pPr>
            <w:r w:rsidRPr="00A06E4B">
              <w:rPr>
                <w:rFonts w:eastAsia="Calibri"/>
                <w:color w:val="000000"/>
              </w:rPr>
              <w:t>Chuyên viên kế hoạch</w:t>
            </w:r>
          </w:p>
        </w:tc>
        <w:tc>
          <w:tcPr>
            <w:tcW w:w="2126" w:type="dxa"/>
            <w:shd w:val="clear" w:color="auto" w:fill="auto"/>
            <w:vAlign w:val="center"/>
          </w:tcPr>
          <w:p w:rsidR="00D954A1" w:rsidRPr="00A06E4B" w:rsidRDefault="0037341D" w:rsidP="00A06E4B">
            <w:pPr>
              <w:spacing w:before="120" w:after="120" w:line="312" w:lineRule="auto"/>
              <w:jc w:val="center"/>
              <w:rPr>
                <w:rFonts w:eastAsia="Calibri"/>
                <w:color w:val="000000"/>
              </w:rPr>
            </w:pPr>
            <w:r w:rsidRPr="00A06E4B">
              <w:rPr>
                <w:rFonts w:eastAsia="Calibri"/>
                <w:color w:val="000000"/>
              </w:rPr>
              <w:t>Tổ viên</w:t>
            </w:r>
          </w:p>
        </w:tc>
        <w:tc>
          <w:tcPr>
            <w:tcW w:w="2268" w:type="dxa"/>
            <w:shd w:val="clear" w:color="auto" w:fill="auto"/>
            <w:vAlign w:val="center"/>
          </w:tcPr>
          <w:p w:rsidR="00D954A1" w:rsidRPr="00A06E4B" w:rsidRDefault="0037341D" w:rsidP="00A06E4B">
            <w:pPr>
              <w:spacing w:before="120" w:after="120" w:line="312" w:lineRule="auto"/>
              <w:jc w:val="center"/>
              <w:rPr>
                <w:rFonts w:eastAsia="Calibri"/>
                <w:color w:val="000000"/>
              </w:rPr>
            </w:pPr>
            <w:r w:rsidRPr="00A06E4B">
              <w:rPr>
                <w:rFonts w:eastAsia="Calibri"/>
                <w:color w:val="000000"/>
              </w:rPr>
              <w:t>0907 133 333</w:t>
            </w:r>
          </w:p>
        </w:tc>
      </w:tr>
      <w:tr w:rsidR="00D954A1" w:rsidRPr="00A06E4B">
        <w:tc>
          <w:tcPr>
            <w:tcW w:w="675" w:type="dxa"/>
            <w:shd w:val="clear" w:color="auto" w:fill="auto"/>
            <w:vAlign w:val="center"/>
          </w:tcPr>
          <w:p w:rsidR="00D954A1" w:rsidRPr="00A06E4B" w:rsidRDefault="0037341D" w:rsidP="00A06E4B">
            <w:pPr>
              <w:spacing w:before="120" w:after="120" w:line="312" w:lineRule="auto"/>
              <w:jc w:val="center"/>
              <w:rPr>
                <w:rFonts w:eastAsia="Calibri"/>
                <w:color w:val="000000"/>
              </w:rPr>
            </w:pPr>
            <w:r w:rsidRPr="00A06E4B">
              <w:rPr>
                <w:rFonts w:eastAsia="Calibri"/>
                <w:color w:val="000000"/>
              </w:rPr>
              <w:t>5</w:t>
            </w:r>
          </w:p>
        </w:tc>
        <w:tc>
          <w:tcPr>
            <w:tcW w:w="2268" w:type="dxa"/>
            <w:shd w:val="clear" w:color="auto" w:fill="auto"/>
            <w:vAlign w:val="center"/>
          </w:tcPr>
          <w:p w:rsidR="00D954A1" w:rsidRPr="00A06E4B" w:rsidRDefault="0037341D" w:rsidP="00A06E4B">
            <w:pPr>
              <w:spacing w:before="120" w:after="120" w:line="312" w:lineRule="auto"/>
              <w:rPr>
                <w:rFonts w:eastAsia="Calibri"/>
                <w:color w:val="000000"/>
              </w:rPr>
            </w:pPr>
            <w:r w:rsidRPr="00A06E4B">
              <w:rPr>
                <w:rFonts w:eastAsia="Calibri"/>
                <w:color w:val="000000"/>
              </w:rPr>
              <w:t>Mai Xuân Tú</w:t>
            </w:r>
          </w:p>
        </w:tc>
        <w:tc>
          <w:tcPr>
            <w:tcW w:w="3153" w:type="dxa"/>
            <w:shd w:val="clear" w:color="auto" w:fill="auto"/>
            <w:vAlign w:val="center"/>
          </w:tcPr>
          <w:p w:rsidR="00D954A1" w:rsidRPr="00A06E4B" w:rsidRDefault="0037341D" w:rsidP="00A06E4B">
            <w:pPr>
              <w:spacing w:before="120" w:after="120" w:line="312" w:lineRule="auto"/>
              <w:rPr>
                <w:rFonts w:eastAsia="Calibri"/>
                <w:color w:val="000000"/>
              </w:rPr>
            </w:pPr>
            <w:r w:rsidRPr="00A06E4B">
              <w:rPr>
                <w:rFonts w:eastAsia="Calibri"/>
                <w:color w:val="000000"/>
              </w:rPr>
              <w:t xml:space="preserve">Kỹ sư </w:t>
            </w:r>
            <w:r w:rsidR="00642387" w:rsidRPr="00A06E4B">
              <w:rPr>
                <w:rFonts w:eastAsia="Calibri"/>
                <w:color w:val="000000"/>
              </w:rPr>
              <w:t>bảo trì, sửa chữa TTB</w:t>
            </w:r>
            <w:r w:rsidRPr="00A06E4B">
              <w:rPr>
                <w:rFonts w:eastAsia="Calibri"/>
                <w:color w:val="000000"/>
              </w:rPr>
              <w:t xml:space="preserve"> nhà ga, khu bay</w:t>
            </w:r>
          </w:p>
        </w:tc>
        <w:tc>
          <w:tcPr>
            <w:tcW w:w="2126" w:type="dxa"/>
            <w:shd w:val="clear" w:color="auto" w:fill="auto"/>
            <w:vAlign w:val="center"/>
          </w:tcPr>
          <w:p w:rsidR="00D954A1" w:rsidRPr="00A06E4B" w:rsidRDefault="0037341D" w:rsidP="00A06E4B">
            <w:pPr>
              <w:spacing w:before="120" w:after="120" w:line="312" w:lineRule="auto"/>
              <w:jc w:val="center"/>
              <w:rPr>
                <w:rFonts w:eastAsia="Calibri"/>
                <w:color w:val="000000"/>
              </w:rPr>
            </w:pPr>
            <w:r w:rsidRPr="00A06E4B">
              <w:rPr>
                <w:rFonts w:eastAsia="Calibri"/>
                <w:color w:val="000000"/>
              </w:rPr>
              <w:t>Tổ viên</w:t>
            </w:r>
          </w:p>
        </w:tc>
        <w:tc>
          <w:tcPr>
            <w:tcW w:w="2268" w:type="dxa"/>
            <w:shd w:val="clear" w:color="auto" w:fill="auto"/>
            <w:vAlign w:val="center"/>
          </w:tcPr>
          <w:p w:rsidR="00D954A1" w:rsidRPr="00A06E4B" w:rsidRDefault="00287997" w:rsidP="00A06E4B">
            <w:pPr>
              <w:spacing w:before="120" w:after="120" w:line="312" w:lineRule="auto"/>
              <w:jc w:val="center"/>
              <w:rPr>
                <w:rFonts w:eastAsia="Calibri"/>
                <w:color w:val="000000"/>
              </w:rPr>
            </w:pPr>
            <w:r w:rsidRPr="00A06E4B">
              <w:rPr>
                <w:rFonts w:eastAsia="Calibri"/>
                <w:color w:val="000000"/>
              </w:rPr>
              <w:t>0915 625 541</w:t>
            </w:r>
          </w:p>
        </w:tc>
      </w:tr>
      <w:tr w:rsidR="00D954A1" w:rsidRPr="00A06E4B">
        <w:tc>
          <w:tcPr>
            <w:tcW w:w="675" w:type="dxa"/>
            <w:shd w:val="clear" w:color="auto" w:fill="auto"/>
            <w:vAlign w:val="center"/>
          </w:tcPr>
          <w:p w:rsidR="00D954A1" w:rsidRPr="00A06E4B" w:rsidRDefault="00287997" w:rsidP="00A06E4B">
            <w:pPr>
              <w:spacing w:before="120" w:after="120" w:line="312" w:lineRule="auto"/>
              <w:jc w:val="center"/>
              <w:rPr>
                <w:rFonts w:eastAsia="Calibri"/>
                <w:color w:val="000000"/>
              </w:rPr>
            </w:pPr>
            <w:r w:rsidRPr="00A06E4B">
              <w:rPr>
                <w:rFonts w:eastAsia="Calibri"/>
                <w:color w:val="000000"/>
              </w:rPr>
              <w:t>6</w:t>
            </w:r>
          </w:p>
        </w:tc>
        <w:tc>
          <w:tcPr>
            <w:tcW w:w="2268" w:type="dxa"/>
            <w:shd w:val="clear" w:color="auto" w:fill="auto"/>
            <w:vAlign w:val="center"/>
          </w:tcPr>
          <w:p w:rsidR="00D954A1" w:rsidRPr="00A06E4B" w:rsidRDefault="00287997" w:rsidP="00A06E4B">
            <w:pPr>
              <w:spacing w:before="120" w:after="120" w:line="312" w:lineRule="auto"/>
              <w:rPr>
                <w:rFonts w:eastAsia="Calibri"/>
                <w:color w:val="000000"/>
              </w:rPr>
            </w:pPr>
            <w:r w:rsidRPr="00A06E4B">
              <w:rPr>
                <w:rFonts w:eastAsia="Calibri"/>
                <w:color w:val="000000"/>
              </w:rPr>
              <w:t>Lưu Ngọc Du</w:t>
            </w:r>
          </w:p>
        </w:tc>
        <w:tc>
          <w:tcPr>
            <w:tcW w:w="3153" w:type="dxa"/>
            <w:shd w:val="clear" w:color="auto" w:fill="auto"/>
            <w:vAlign w:val="center"/>
          </w:tcPr>
          <w:p w:rsidR="00D954A1" w:rsidRPr="00A06E4B" w:rsidRDefault="00287997" w:rsidP="00A06E4B">
            <w:pPr>
              <w:spacing w:before="120" w:after="120" w:line="312" w:lineRule="auto"/>
              <w:rPr>
                <w:rFonts w:eastAsia="Calibri"/>
                <w:color w:val="000000"/>
              </w:rPr>
            </w:pPr>
            <w:r w:rsidRPr="00A06E4B">
              <w:rPr>
                <w:rFonts w:eastAsia="Calibri"/>
                <w:color w:val="000000"/>
              </w:rPr>
              <w:t>Nhân viên ANHK</w:t>
            </w:r>
          </w:p>
        </w:tc>
        <w:tc>
          <w:tcPr>
            <w:tcW w:w="2126" w:type="dxa"/>
            <w:shd w:val="clear" w:color="auto" w:fill="auto"/>
            <w:vAlign w:val="center"/>
          </w:tcPr>
          <w:p w:rsidR="00D954A1" w:rsidRPr="00A06E4B" w:rsidRDefault="00287997" w:rsidP="00A06E4B">
            <w:pPr>
              <w:spacing w:before="120" w:after="120" w:line="312" w:lineRule="auto"/>
              <w:jc w:val="center"/>
              <w:rPr>
                <w:rFonts w:eastAsia="Calibri"/>
                <w:color w:val="000000"/>
              </w:rPr>
            </w:pPr>
            <w:r w:rsidRPr="00A06E4B">
              <w:rPr>
                <w:rFonts w:eastAsia="Calibri"/>
                <w:color w:val="000000"/>
              </w:rPr>
              <w:t>Tổ viên</w:t>
            </w:r>
          </w:p>
        </w:tc>
        <w:tc>
          <w:tcPr>
            <w:tcW w:w="2268" w:type="dxa"/>
            <w:shd w:val="clear" w:color="auto" w:fill="auto"/>
            <w:vAlign w:val="center"/>
          </w:tcPr>
          <w:p w:rsidR="00D954A1" w:rsidRPr="00A06E4B" w:rsidRDefault="00287997" w:rsidP="00A06E4B">
            <w:pPr>
              <w:spacing w:before="120" w:after="120" w:line="312" w:lineRule="auto"/>
              <w:jc w:val="center"/>
              <w:rPr>
                <w:rFonts w:eastAsia="Calibri"/>
                <w:color w:val="000000"/>
              </w:rPr>
            </w:pPr>
            <w:r w:rsidRPr="00A06E4B">
              <w:rPr>
                <w:rFonts w:eastAsia="Calibri"/>
                <w:color w:val="000000"/>
              </w:rPr>
              <w:t>0914 637 375</w:t>
            </w:r>
          </w:p>
        </w:tc>
      </w:tr>
      <w:tr w:rsidR="00D954A1" w:rsidRPr="00A06E4B">
        <w:tc>
          <w:tcPr>
            <w:tcW w:w="675" w:type="dxa"/>
            <w:shd w:val="clear" w:color="auto" w:fill="auto"/>
            <w:vAlign w:val="center"/>
          </w:tcPr>
          <w:p w:rsidR="00D954A1" w:rsidRPr="00A06E4B" w:rsidRDefault="00287997" w:rsidP="00A06E4B">
            <w:pPr>
              <w:spacing w:before="120" w:after="120" w:line="312" w:lineRule="auto"/>
              <w:jc w:val="center"/>
              <w:rPr>
                <w:rFonts w:eastAsia="Calibri"/>
                <w:b/>
                <w:color w:val="000000"/>
              </w:rPr>
            </w:pPr>
            <w:r w:rsidRPr="00A06E4B">
              <w:rPr>
                <w:rFonts w:eastAsia="Calibri"/>
                <w:b/>
                <w:color w:val="000000"/>
              </w:rPr>
              <w:t>7</w:t>
            </w:r>
          </w:p>
        </w:tc>
        <w:tc>
          <w:tcPr>
            <w:tcW w:w="2268" w:type="dxa"/>
            <w:shd w:val="clear" w:color="auto" w:fill="auto"/>
          </w:tcPr>
          <w:p w:rsidR="00D954A1" w:rsidRPr="00A06E4B" w:rsidRDefault="00287997" w:rsidP="00A06E4B">
            <w:pPr>
              <w:spacing w:before="120" w:after="120" w:line="312" w:lineRule="auto"/>
              <w:rPr>
                <w:rFonts w:eastAsia="Calibri"/>
                <w:color w:val="000000"/>
              </w:rPr>
            </w:pPr>
            <w:r w:rsidRPr="00A06E4B">
              <w:rPr>
                <w:rFonts w:eastAsia="Calibri"/>
                <w:color w:val="000000"/>
              </w:rPr>
              <w:t>Lê Văn Lợi</w:t>
            </w:r>
          </w:p>
        </w:tc>
        <w:tc>
          <w:tcPr>
            <w:tcW w:w="3153" w:type="dxa"/>
            <w:shd w:val="clear" w:color="auto" w:fill="auto"/>
          </w:tcPr>
          <w:p w:rsidR="00D954A1" w:rsidRPr="00A06E4B" w:rsidRDefault="00287997" w:rsidP="00A06E4B">
            <w:pPr>
              <w:spacing w:before="120" w:after="120" w:line="312" w:lineRule="auto"/>
              <w:rPr>
                <w:rFonts w:eastAsia="Calibri"/>
                <w:color w:val="000000"/>
              </w:rPr>
            </w:pPr>
            <w:r w:rsidRPr="00A06E4B">
              <w:rPr>
                <w:rFonts w:eastAsia="Calibri"/>
                <w:color w:val="000000"/>
              </w:rPr>
              <w:t>Nhân viên CBTT &amp; HDCX</w:t>
            </w:r>
          </w:p>
        </w:tc>
        <w:tc>
          <w:tcPr>
            <w:tcW w:w="2126" w:type="dxa"/>
            <w:shd w:val="clear" w:color="auto" w:fill="auto"/>
          </w:tcPr>
          <w:p w:rsidR="00D954A1" w:rsidRPr="00A06E4B" w:rsidRDefault="00287997" w:rsidP="00A06E4B">
            <w:pPr>
              <w:spacing w:before="120" w:after="120" w:line="312" w:lineRule="auto"/>
              <w:jc w:val="center"/>
              <w:rPr>
                <w:rFonts w:eastAsia="Calibri"/>
                <w:b/>
                <w:color w:val="000000"/>
              </w:rPr>
            </w:pPr>
            <w:r w:rsidRPr="00A06E4B">
              <w:rPr>
                <w:rFonts w:eastAsia="Calibri"/>
                <w:color w:val="000000"/>
              </w:rPr>
              <w:t>Tổ viên</w:t>
            </w:r>
          </w:p>
        </w:tc>
        <w:tc>
          <w:tcPr>
            <w:tcW w:w="2268" w:type="dxa"/>
            <w:shd w:val="clear" w:color="auto" w:fill="auto"/>
          </w:tcPr>
          <w:p w:rsidR="00D954A1" w:rsidRPr="00A06E4B" w:rsidRDefault="00287997" w:rsidP="00A06E4B">
            <w:pPr>
              <w:spacing w:before="120" w:after="120" w:line="312" w:lineRule="auto"/>
              <w:jc w:val="center"/>
              <w:rPr>
                <w:rFonts w:eastAsia="Calibri"/>
                <w:color w:val="000000"/>
              </w:rPr>
            </w:pPr>
            <w:r w:rsidRPr="00A06E4B">
              <w:rPr>
                <w:rFonts w:eastAsia="Calibri"/>
                <w:color w:val="000000"/>
              </w:rPr>
              <w:t>0979 874 128</w:t>
            </w:r>
          </w:p>
        </w:tc>
      </w:tr>
    </w:tbl>
    <w:p w:rsidR="00D954A1" w:rsidRPr="0099247E" w:rsidRDefault="00D954A1" w:rsidP="00A50CAE">
      <w:pPr>
        <w:spacing w:before="120" w:after="120" w:line="312" w:lineRule="auto"/>
        <w:jc w:val="center"/>
        <w:rPr>
          <w:rFonts w:eastAsia="Calibri"/>
          <w:b/>
          <w:color w:val="000000"/>
          <w:sz w:val="28"/>
          <w:szCs w:val="28"/>
        </w:rPr>
      </w:pPr>
    </w:p>
    <w:p w:rsidR="000A0540" w:rsidRPr="0099247E" w:rsidRDefault="000A0540" w:rsidP="00A50CAE">
      <w:pPr>
        <w:spacing w:before="120" w:after="120" w:line="276" w:lineRule="auto"/>
        <w:rPr>
          <w:rFonts w:eastAsia="Calibri"/>
          <w:color w:val="000000"/>
          <w:sz w:val="28"/>
          <w:szCs w:val="22"/>
        </w:rPr>
      </w:pPr>
    </w:p>
    <w:p w:rsidR="00A50CAE" w:rsidRPr="0099247E" w:rsidRDefault="00A50CAE" w:rsidP="0092740D">
      <w:pPr>
        <w:keepNext/>
        <w:keepLines/>
        <w:spacing w:before="200" w:line="276" w:lineRule="auto"/>
        <w:jc w:val="center"/>
        <w:outlineLvl w:val="1"/>
        <w:rPr>
          <w:rFonts w:eastAsia="Calibri"/>
          <w:color w:val="000000"/>
          <w:sz w:val="28"/>
          <w:szCs w:val="22"/>
        </w:rPr>
      </w:pPr>
      <w:bookmarkStart w:id="45" w:name="_Toc513465825"/>
      <w:r w:rsidRPr="0099247E">
        <w:rPr>
          <w:b/>
          <w:bCs/>
          <w:color w:val="000000"/>
          <w:sz w:val="28"/>
          <w:szCs w:val="26"/>
        </w:rPr>
        <w:t xml:space="preserve">PHỤ LỤC </w:t>
      </w:r>
      <w:r w:rsidR="001F0B7A">
        <w:rPr>
          <w:b/>
          <w:bCs/>
          <w:color w:val="000000"/>
          <w:sz w:val="28"/>
          <w:szCs w:val="26"/>
        </w:rPr>
        <w:t>0</w:t>
      </w:r>
      <w:r w:rsidRPr="0099247E">
        <w:rPr>
          <w:b/>
          <w:bCs/>
          <w:color w:val="000000"/>
          <w:sz w:val="28"/>
          <w:szCs w:val="26"/>
        </w:rPr>
        <w:t xml:space="preserve">4: CÁC MỐI NGUY HIỂM THƯỜNG XẢY RA </w:t>
      </w:r>
      <w:r w:rsidRPr="0099247E">
        <w:rPr>
          <w:b/>
          <w:bCs/>
          <w:color w:val="000000"/>
          <w:sz w:val="28"/>
          <w:szCs w:val="26"/>
        </w:rPr>
        <w:br/>
        <w:t>TẠI CẢNG HÀNG KHÔNG</w:t>
      </w:r>
      <w:bookmarkEnd w:id="4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9"/>
        <w:gridCol w:w="1959"/>
        <w:gridCol w:w="3119"/>
        <w:gridCol w:w="3653"/>
      </w:tblGrid>
      <w:tr w:rsidR="00A50CAE" w:rsidRPr="0099247E">
        <w:trPr>
          <w:tblHeader/>
        </w:trPr>
        <w:tc>
          <w:tcPr>
            <w:tcW w:w="559" w:type="dxa"/>
            <w:shd w:val="clear" w:color="auto" w:fill="auto"/>
          </w:tcPr>
          <w:p w:rsidR="00A50CAE" w:rsidRPr="0099247E" w:rsidRDefault="00A50CAE" w:rsidP="00412C19">
            <w:pPr>
              <w:tabs>
                <w:tab w:val="left" w:pos="1134"/>
              </w:tabs>
              <w:spacing w:before="120" w:after="120" w:line="276" w:lineRule="auto"/>
              <w:contextualSpacing/>
              <w:jc w:val="center"/>
              <w:rPr>
                <w:rFonts w:eastAsia="Calibri"/>
                <w:b/>
                <w:color w:val="000000"/>
                <w:sz w:val="28"/>
                <w:szCs w:val="22"/>
              </w:rPr>
            </w:pPr>
            <w:r w:rsidRPr="0099247E">
              <w:rPr>
                <w:rFonts w:eastAsia="Calibri"/>
                <w:b/>
                <w:color w:val="000000"/>
                <w:sz w:val="28"/>
                <w:szCs w:val="22"/>
              </w:rPr>
              <w:t>Stt</w:t>
            </w:r>
          </w:p>
        </w:tc>
        <w:tc>
          <w:tcPr>
            <w:tcW w:w="1959" w:type="dxa"/>
            <w:shd w:val="clear" w:color="auto" w:fill="auto"/>
          </w:tcPr>
          <w:p w:rsidR="00A50CAE" w:rsidRPr="0099247E" w:rsidRDefault="00A50CAE" w:rsidP="00412C19">
            <w:pPr>
              <w:spacing w:before="120" w:after="120" w:line="276" w:lineRule="auto"/>
              <w:contextualSpacing/>
              <w:jc w:val="center"/>
              <w:rPr>
                <w:rFonts w:eastAsia="Calibri"/>
                <w:b/>
                <w:color w:val="000000"/>
                <w:sz w:val="28"/>
                <w:szCs w:val="22"/>
              </w:rPr>
            </w:pPr>
            <w:r w:rsidRPr="0099247E">
              <w:rPr>
                <w:rFonts w:eastAsia="Calibri"/>
                <w:b/>
                <w:color w:val="000000"/>
                <w:sz w:val="28"/>
                <w:szCs w:val="22"/>
              </w:rPr>
              <w:t>Mối nguy hiểm</w:t>
            </w:r>
            <w:r w:rsidRPr="0099247E">
              <w:rPr>
                <w:rFonts w:eastAsia="Calibri"/>
                <w:b/>
                <w:color w:val="000000"/>
                <w:sz w:val="28"/>
                <w:szCs w:val="22"/>
              </w:rPr>
              <w:br/>
              <w:t>(</w:t>
            </w:r>
            <w:r w:rsidRPr="0099247E">
              <w:rPr>
                <w:rFonts w:eastAsia="Calibri"/>
                <w:b/>
                <w:i/>
                <w:color w:val="000000"/>
                <w:sz w:val="28"/>
                <w:szCs w:val="22"/>
              </w:rPr>
              <w:t>Hazards</w:t>
            </w:r>
            <w:r w:rsidRPr="0099247E">
              <w:rPr>
                <w:rFonts w:eastAsia="Calibri"/>
                <w:b/>
                <w:color w:val="000000"/>
                <w:sz w:val="28"/>
                <w:szCs w:val="22"/>
              </w:rPr>
              <w:t>)</w:t>
            </w:r>
          </w:p>
        </w:tc>
        <w:tc>
          <w:tcPr>
            <w:tcW w:w="3119" w:type="dxa"/>
            <w:shd w:val="clear" w:color="auto" w:fill="auto"/>
          </w:tcPr>
          <w:p w:rsidR="00A50CAE" w:rsidRPr="0099247E" w:rsidRDefault="00A50CAE" w:rsidP="00412C19">
            <w:pPr>
              <w:spacing w:before="120" w:after="120" w:line="276" w:lineRule="auto"/>
              <w:contextualSpacing/>
              <w:jc w:val="center"/>
              <w:rPr>
                <w:rFonts w:eastAsia="Calibri"/>
                <w:b/>
                <w:color w:val="000000"/>
                <w:sz w:val="28"/>
                <w:szCs w:val="22"/>
              </w:rPr>
            </w:pPr>
            <w:r w:rsidRPr="0099247E">
              <w:rPr>
                <w:rFonts w:eastAsia="Calibri"/>
                <w:b/>
                <w:color w:val="000000"/>
                <w:sz w:val="28"/>
                <w:szCs w:val="22"/>
              </w:rPr>
              <w:t>Các yếu tố chính</w:t>
            </w:r>
            <w:r w:rsidRPr="0099247E">
              <w:rPr>
                <w:rFonts w:eastAsia="Calibri"/>
                <w:b/>
                <w:color w:val="000000"/>
                <w:sz w:val="28"/>
                <w:szCs w:val="22"/>
              </w:rPr>
              <w:br/>
            </w:r>
            <w:r w:rsidRPr="0099247E">
              <w:rPr>
                <w:rFonts w:eastAsia="Calibri"/>
                <w:b/>
                <w:i/>
                <w:color w:val="000000"/>
                <w:sz w:val="28"/>
                <w:szCs w:val="22"/>
              </w:rPr>
              <w:t>(Main components</w:t>
            </w:r>
            <w:r w:rsidRPr="0099247E">
              <w:rPr>
                <w:rFonts w:eastAsia="Calibri"/>
                <w:b/>
                <w:color w:val="000000"/>
                <w:sz w:val="28"/>
                <w:szCs w:val="22"/>
              </w:rPr>
              <w:t>)</w:t>
            </w:r>
          </w:p>
        </w:tc>
        <w:tc>
          <w:tcPr>
            <w:tcW w:w="3653" w:type="dxa"/>
            <w:shd w:val="clear" w:color="auto" w:fill="auto"/>
          </w:tcPr>
          <w:p w:rsidR="00A50CAE" w:rsidRPr="0099247E" w:rsidRDefault="00A50CAE" w:rsidP="00412C19">
            <w:pPr>
              <w:spacing w:before="120" w:after="120" w:line="276" w:lineRule="auto"/>
              <w:contextualSpacing/>
              <w:jc w:val="center"/>
              <w:rPr>
                <w:rFonts w:eastAsia="Calibri"/>
                <w:b/>
                <w:color w:val="000000"/>
                <w:sz w:val="28"/>
                <w:szCs w:val="22"/>
                <w:lang w:val="vi-VN"/>
              </w:rPr>
            </w:pPr>
            <w:r w:rsidRPr="0099247E">
              <w:rPr>
                <w:rFonts w:eastAsia="Calibri"/>
                <w:b/>
                <w:color w:val="000000"/>
                <w:sz w:val="28"/>
                <w:szCs w:val="22"/>
              </w:rPr>
              <w:t>Hậu quả tiềm ẩn</w:t>
            </w:r>
            <w:r w:rsidRPr="0099247E">
              <w:rPr>
                <w:rFonts w:eastAsia="Calibri"/>
                <w:b/>
                <w:color w:val="000000"/>
                <w:sz w:val="28"/>
                <w:szCs w:val="22"/>
              </w:rPr>
              <w:br/>
              <w:t>(</w:t>
            </w:r>
            <w:r w:rsidRPr="0099247E">
              <w:rPr>
                <w:rFonts w:eastAsia="Calibri"/>
                <w:b/>
                <w:i/>
                <w:color w:val="000000"/>
                <w:sz w:val="28"/>
                <w:szCs w:val="22"/>
              </w:rPr>
              <w:t>Potential consequenses</w:t>
            </w:r>
            <w:r w:rsidRPr="0099247E">
              <w:rPr>
                <w:rFonts w:eastAsia="Calibri"/>
                <w:b/>
                <w:color w:val="000000"/>
                <w:sz w:val="28"/>
                <w:szCs w:val="22"/>
              </w:rPr>
              <w:t>)</w:t>
            </w:r>
          </w:p>
        </w:tc>
      </w:tr>
      <w:tr w:rsidR="00A50CAE" w:rsidRPr="0099247E">
        <w:tc>
          <w:tcPr>
            <w:tcW w:w="559" w:type="dxa"/>
            <w:shd w:val="clear" w:color="auto" w:fill="auto"/>
          </w:tcPr>
          <w:p w:rsidR="00A50CAE" w:rsidRPr="0099247E" w:rsidRDefault="00A50CAE" w:rsidP="00412C19">
            <w:pPr>
              <w:spacing w:before="120" w:after="120" w:line="276" w:lineRule="auto"/>
              <w:contextualSpacing/>
              <w:jc w:val="center"/>
              <w:rPr>
                <w:rFonts w:eastAsia="Calibri"/>
                <w:color w:val="000000"/>
                <w:sz w:val="28"/>
                <w:szCs w:val="22"/>
              </w:rPr>
            </w:pPr>
            <w:r w:rsidRPr="0099247E">
              <w:rPr>
                <w:rFonts w:eastAsia="Calibri"/>
                <w:color w:val="000000"/>
                <w:sz w:val="28"/>
                <w:szCs w:val="22"/>
              </w:rPr>
              <w:t>1</w:t>
            </w:r>
          </w:p>
        </w:tc>
        <w:tc>
          <w:tcPr>
            <w:tcW w:w="1959" w:type="dxa"/>
            <w:shd w:val="clear" w:color="auto" w:fill="auto"/>
          </w:tcPr>
          <w:p w:rsidR="00A50CAE" w:rsidRPr="0099247E" w:rsidRDefault="00A50CAE" w:rsidP="00412C19">
            <w:pPr>
              <w:spacing w:before="120" w:after="120" w:line="276" w:lineRule="auto"/>
              <w:contextualSpacing/>
              <w:jc w:val="both"/>
              <w:rPr>
                <w:rFonts w:eastAsia="Calibri"/>
                <w:color w:val="000000"/>
                <w:sz w:val="28"/>
                <w:szCs w:val="22"/>
              </w:rPr>
            </w:pPr>
            <w:r w:rsidRPr="0099247E">
              <w:rPr>
                <w:rFonts w:eastAsia="Calibri"/>
                <w:color w:val="000000"/>
                <w:sz w:val="28"/>
                <w:szCs w:val="22"/>
              </w:rPr>
              <w:t>Hoạt động lăn</w:t>
            </w:r>
          </w:p>
        </w:tc>
        <w:tc>
          <w:tcPr>
            <w:tcW w:w="3119" w:type="dxa"/>
            <w:shd w:val="clear" w:color="auto" w:fill="auto"/>
          </w:tcPr>
          <w:p w:rsidR="00A50CAE" w:rsidRPr="0099247E" w:rsidRDefault="00A50CAE" w:rsidP="003448F9">
            <w:pPr>
              <w:numPr>
                <w:ilvl w:val="0"/>
                <w:numId w:val="15"/>
              </w:numPr>
              <w:spacing w:before="120" w:after="120" w:line="276" w:lineRule="auto"/>
              <w:ind w:left="391" w:hanging="283"/>
              <w:contextualSpacing/>
              <w:jc w:val="both"/>
              <w:rPr>
                <w:rFonts w:eastAsia="Calibri"/>
                <w:color w:val="000000"/>
                <w:sz w:val="28"/>
                <w:szCs w:val="22"/>
              </w:rPr>
            </w:pPr>
            <w:r w:rsidRPr="0099247E">
              <w:rPr>
                <w:rFonts w:eastAsia="Calibri"/>
                <w:color w:val="000000"/>
                <w:sz w:val="28"/>
                <w:szCs w:val="22"/>
              </w:rPr>
              <w:t>Kiểm soát lưu thông</w:t>
            </w:r>
          </w:p>
          <w:p w:rsidR="00A50CAE" w:rsidRPr="0099247E" w:rsidRDefault="00A50CAE" w:rsidP="003448F9">
            <w:pPr>
              <w:numPr>
                <w:ilvl w:val="0"/>
                <w:numId w:val="15"/>
              </w:numPr>
              <w:spacing w:before="120" w:after="120" w:line="276" w:lineRule="auto"/>
              <w:ind w:left="391" w:hanging="283"/>
              <w:contextualSpacing/>
              <w:jc w:val="both"/>
              <w:rPr>
                <w:rFonts w:eastAsia="Calibri"/>
                <w:color w:val="000000"/>
                <w:sz w:val="28"/>
                <w:szCs w:val="22"/>
              </w:rPr>
            </w:pPr>
            <w:r w:rsidRPr="0099247E">
              <w:rPr>
                <w:rFonts w:eastAsia="Calibri"/>
                <w:color w:val="000000"/>
                <w:sz w:val="28"/>
                <w:szCs w:val="22"/>
              </w:rPr>
              <w:t>Điều kiện thời tiết</w:t>
            </w:r>
          </w:p>
          <w:p w:rsidR="00A50CAE" w:rsidRPr="0099247E" w:rsidRDefault="00A50CAE" w:rsidP="003448F9">
            <w:pPr>
              <w:numPr>
                <w:ilvl w:val="0"/>
                <w:numId w:val="15"/>
              </w:numPr>
              <w:spacing w:before="120" w:after="120" w:line="276" w:lineRule="auto"/>
              <w:ind w:left="391" w:hanging="283"/>
              <w:contextualSpacing/>
              <w:jc w:val="both"/>
              <w:rPr>
                <w:rFonts w:eastAsia="Calibri"/>
                <w:color w:val="000000"/>
                <w:sz w:val="28"/>
                <w:szCs w:val="22"/>
              </w:rPr>
            </w:pPr>
            <w:r w:rsidRPr="0099247E">
              <w:rPr>
                <w:rFonts w:eastAsia="Calibri"/>
                <w:color w:val="000000"/>
                <w:sz w:val="28"/>
                <w:szCs w:val="22"/>
              </w:rPr>
              <w:t>Thông tin liên lạc</w:t>
            </w:r>
          </w:p>
          <w:p w:rsidR="00A50CAE" w:rsidRPr="0099247E" w:rsidRDefault="00A50CAE" w:rsidP="003448F9">
            <w:pPr>
              <w:numPr>
                <w:ilvl w:val="0"/>
                <w:numId w:val="15"/>
              </w:numPr>
              <w:spacing w:before="120" w:after="120" w:line="276" w:lineRule="auto"/>
              <w:ind w:left="391" w:hanging="283"/>
              <w:contextualSpacing/>
              <w:jc w:val="both"/>
              <w:rPr>
                <w:rFonts w:eastAsia="Calibri"/>
                <w:color w:val="000000"/>
                <w:sz w:val="28"/>
                <w:szCs w:val="22"/>
              </w:rPr>
            </w:pPr>
            <w:r w:rsidRPr="0099247E">
              <w:rPr>
                <w:rFonts w:eastAsia="Calibri"/>
                <w:color w:val="000000"/>
                <w:sz w:val="28"/>
                <w:szCs w:val="22"/>
              </w:rPr>
              <w:t>Sơn kẻ tín hiệu</w:t>
            </w:r>
          </w:p>
          <w:p w:rsidR="00A50CAE" w:rsidRPr="0099247E" w:rsidRDefault="00A50CAE" w:rsidP="003448F9">
            <w:pPr>
              <w:numPr>
                <w:ilvl w:val="0"/>
                <w:numId w:val="15"/>
              </w:numPr>
              <w:spacing w:before="120" w:after="120" w:line="276" w:lineRule="auto"/>
              <w:ind w:left="391" w:hanging="283"/>
              <w:contextualSpacing/>
              <w:jc w:val="both"/>
              <w:rPr>
                <w:rFonts w:eastAsia="Calibri"/>
                <w:color w:val="000000"/>
                <w:sz w:val="28"/>
                <w:szCs w:val="22"/>
              </w:rPr>
            </w:pPr>
            <w:r w:rsidRPr="0099247E">
              <w:rPr>
                <w:rFonts w:eastAsia="Calibri"/>
                <w:color w:val="000000"/>
                <w:sz w:val="28"/>
                <w:szCs w:val="22"/>
              </w:rPr>
              <w:t>Hệ thống chiếu sáng…</w:t>
            </w:r>
          </w:p>
        </w:tc>
        <w:tc>
          <w:tcPr>
            <w:tcW w:w="3653" w:type="dxa"/>
            <w:shd w:val="clear" w:color="auto" w:fill="auto"/>
          </w:tcPr>
          <w:p w:rsidR="00A50CAE" w:rsidRPr="0099247E" w:rsidRDefault="00A50CAE" w:rsidP="003448F9">
            <w:pPr>
              <w:numPr>
                <w:ilvl w:val="0"/>
                <w:numId w:val="15"/>
              </w:numPr>
              <w:spacing w:before="120" w:after="120" w:line="276" w:lineRule="auto"/>
              <w:ind w:left="391" w:hanging="283"/>
              <w:contextualSpacing/>
              <w:jc w:val="both"/>
              <w:rPr>
                <w:rFonts w:eastAsia="Calibri"/>
                <w:color w:val="000000"/>
                <w:sz w:val="28"/>
                <w:szCs w:val="22"/>
              </w:rPr>
            </w:pPr>
            <w:r w:rsidRPr="0099247E">
              <w:rPr>
                <w:rFonts w:eastAsia="Calibri"/>
                <w:color w:val="000000"/>
                <w:sz w:val="28"/>
                <w:szCs w:val="22"/>
              </w:rPr>
              <w:t>Làm chậm trễ hoạt động của tàu bay</w:t>
            </w:r>
          </w:p>
          <w:p w:rsidR="00A50CAE" w:rsidRPr="0099247E" w:rsidRDefault="00A50CAE" w:rsidP="003448F9">
            <w:pPr>
              <w:numPr>
                <w:ilvl w:val="0"/>
                <w:numId w:val="15"/>
              </w:numPr>
              <w:spacing w:before="120" w:after="120" w:line="276" w:lineRule="auto"/>
              <w:ind w:left="391" w:hanging="283"/>
              <w:contextualSpacing/>
              <w:jc w:val="both"/>
              <w:rPr>
                <w:rFonts w:eastAsia="Calibri"/>
                <w:color w:val="000000"/>
                <w:sz w:val="28"/>
                <w:szCs w:val="22"/>
              </w:rPr>
            </w:pPr>
            <w:r w:rsidRPr="0099247E">
              <w:rPr>
                <w:rFonts w:eastAsia="Calibri"/>
                <w:color w:val="000000"/>
                <w:sz w:val="28"/>
                <w:szCs w:val="22"/>
              </w:rPr>
              <w:t>Lăn nhầm đường lăn, CHC</w:t>
            </w:r>
          </w:p>
          <w:p w:rsidR="00A50CAE" w:rsidRPr="0099247E" w:rsidRDefault="00A50CAE" w:rsidP="003448F9">
            <w:pPr>
              <w:numPr>
                <w:ilvl w:val="0"/>
                <w:numId w:val="15"/>
              </w:numPr>
              <w:spacing w:before="120" w:after="120" w:line="276" w:lineRule="auto"/>
              <w:ind w:left="391" w:hanging="283"/>
              <w:contextualSpacing/>
              <w:jc w:val="both"/>
              <w:rPr>
                <w:rFonts w:eastAsia="Calibri"/>
                <w:color w:val="000000"/>
                <w:sz w:val="28"/>
                <w:szCs w:val="22"/>
              </w:rPr>
            </w:pPr>
            <w:r w:rsidRPr="0099247E">
              <w:rPr>
                <w:rFonts w:eastAsia="Calibri"/>
                <w:color w:val="000000"/>
                <w:sz w:val="28"/>
                <w:szCs w:val="22"/>
              </w:rPr>
              <w:t>Làm tàu bay và phương tiện va chạm…</w:t>
            </w:r>
          </w:p>
        </w:tc>
      </w:tr>
      <w:tr w:rsidR="00A50CAE" w:rsidRPr="0099247E">
        <w:tc>
          <w:tcPr>
            <w:tcW w:w="559" w:type="dxa"/>
            <w:shd w:val="clear" w:color="auto" w:fill="auto"/>
          </w:tcPr>
          <w:p w:rsidR="00A50CAE" w:rsidRPr="0099247E" w:rsidRDefault="00A50CAE" w:rsidP="00412C19">
            <w:pPr>
              <w:spacing w:before="120" w:after="120" w:line="276" w:lineRule="auto"/>
              <w:contextualSpacing/>
              <w:jc w:val="center"/>
              <w:rPr>
                <w:rFonts w:eastAsia="Calibri"/>
                <w:color w:val="000000"/>
                <w:sz w:val="28"/>
                <w:szCs w:val="22"/>
              </w:rPr>
            </w:pPr>
            <w:r w:rsidRPr="0099247E">
              <w:rPr>
                <w:rFonts w:eastAsia="Calibri"/>
                <w:color w:val="000000"/>
                <w:sz w:val="28"/>
                <w:szCs w:val="22"/>
              </w:rPr>
              <w:t>2</w:t>
            </w:r>
          </w:p>
        </w:tc>
        <w:tc>
          <w:tcPr>
            <w:tcW w:w="1959" w:type="dxa"/>
            <w:shd w:val="clear" w:color="auto" w:fill="auto"/>
          </w:tcPr>
          <w:p w:rsidR="00A50CAE" w:rsidRPr="0099247E" w:rsidRDefault="00A50CAE" w:rsidP="00412C19">
            <w:pPr>
              <w:spacing w:before="120" w:after="120" w:line="276" w:lineRule="auto"/>
              <w:contextualSpacing/>
              <w:jc w:val="both"/>
              <w:rPr>
                <w:rFonts w:eastAsia="Calibri"/>
                <w:color w:val="000000"/>
                <w:sz w:val="28"/>
                <w:szCs w:val="22"/>
              </w:rPr>
            </w:pPr>
            <w:r w:rsidRPr="0099247E">
              <w:rPr>
                <w:rFonts w:eastAsia="Calibri"/>
                <w:color w:val="000000"/>
                <w:sz w:val="28"/>
                <w:szCs w:val="22"/>
              </w:rPr>
              <w:t>Vật ngoại lai</w:t>
            </w:r>
          </w:p>
        </w:tc>
        <w:tc>
          <w:tcPr>
            <w:tcW w:w="3119" w:type="dxa"/>
            <w:shd w:val="clear" w:color="auto" w:fill="auto"/>
          </w:tcPr>
          <w:p w:rsidR="00A50CAE" w:rsidRPr="0099247E" w:rsidRDefault="00A50CAE" w:rsidP="00412C19">
            <w:pPr>
              <w:spacing w:before="120" w:after="120" w:line="276" w:lineRule="auto"/>
              <w:contextualSpacing/>
              <w:jc w:val="both"/>
              <w:rPr>
                <w:rFonts w:eastAsia="Calibri"/>
                <w:color w:val="000000"/>
                <w:sz w:val="28"/>
                <w:szCs w:val="22"/>
              </w:rPr>
            </w:pPr>
            <w:r w:rsidRPr="0099247E">
              <w:rPr>
                <w:rFonts w:eastAsia="Calibri"/>
                <w:color w:val="000000"/>
                <w:sz w:val="28"/>
                <w:szCs w:val="22"/>
              </w:rPr>
              <w:t>Các hoạt động tại khu bay (</w:t>
            </w:r>
            <w:r w:rsidRPr="0099247E">
              <w:rPr>
                <w:rFonts w:eastAsia="Calibri"/>
                <w:i/>
                <w:color w:val="000000"/>
                <w:sz w:val="28"/>
                <w:szCs w:val="22"/>
              </w:rPr>
              <w:t>xây dựng, bảo dưỡng, khai thác, vệ sinh…)</w:t>
            </w:r>
          </w:p>
        </w:tc>
        <w:tc>
          <w:tcPr>
            <w:tcW w:w="3653" w:type="dxa"/>
            <w:shd w:val="clear" w:color="auto" w:fill="auto"/>
          </w:tcPr>
          <w:p w:rsidR="00A50CAE" w:rsidRPr="0099247E" w:rsidRDefault="00A50CAE" w:rsidP="003448F9">
            <w:pPr>
              <w:numPr>
                <w:ilvl w:val="0"/>
                <w:numId w:val="15"/>
              </w:numPr>
              <w:spacing w:before="120" w:after="120" w:line="276" w:lineRule="auto"/>
              <w:ind w:left="391" w:hanging="283"/>
              <w:contextualSpacing/>
              <w:jc w:val="both"/>
              <w:rPr>
                <w:rFonts w:eastAsia="Calibri"/>
                <w:color w:val="000000"/>
                <w:sz w:val="28"/>
                <w:szCs w:val="22"/>
              </w:rPr>
            </w:pPr>
            <w:r w:rsidRPr="0099247E">
              <w:rPr>
                <w:rFonts w:eastAsia="Calibri"/>
                <w:color w:val="000000"/>
                <w:sz w:val="28"/>
                <w:szCs w:val="22"/>
              </w:rPr>
              <w:t>Gây chấn thương cho người; làm hư hỏng tàu bay, TTB, cơ sở hạ tầng</w:t>
            </w:r>
          </w:p>
          <w:p w:rsidR="00A50CAE" w:rsidRPr="0099247E" w:rsidRDefault="00A50CAE" w:rsidP="003448F9">
            <w:pPr>
              <w:numPr>
                <w:ilvl w:val="0"/>
                <w:numId w:val="15"/>
              </w:numPr>
              <w:spacing w:before="120" w:after="120" w:line="276" w:lineRule="auto"/>
              <w:ind w:left="391" w:hanging="283"/>
              <w:contextualSpacing/>
              <w:jc w:val="both"/>
              <w:rPr>
                <w:rFonts w:eastAsia="Calibri"/>
                <w:color w:val="000000"/>
                <w:sz w:val="28"/>
                <w:szCs w:val="22"/>
              </w:rPr>
            </w:pPr>
            <w:r w:rsidRPr="0099247E">
              <w:rPr>
                <w:rFonts w:eastAsia="Calibri"/>
                <w:color w:val="000000"/>
                <w:sz w:val="28"/>
                <w:szCs w:val="22"/>
              </w:rPr>
              <w:t>Bị hút vào động cơ tàu bay đang hoạt động…</w:t>
            </w:r>
          </w:p>
        </w:tc>
      </w:tr>
      <w:tr w:rsidR="00A50CAE" w:rsidRPr="0099247E">
        <w:tc>
          <w:tcPr>
            <w:tcW w:w="559" w:type="dxa"/>
            <w:shd w:val="clear" w:color="auto" w:fill="auto"/>
          </w:tcPr>
          <w:p w:rsidR="00A50CAE" w:rsidRPr="0099247E" w:rsidRDefault="00A50CAE" w:rsidP="00412C19">
            <w:pPr>
              <w:spacing w:before="120" w:after="120" w:line="276" w:lineRule="auto"/>
              <w:contextualSpacing/>
              <w:jc w:val="center"/>
              <w:rPr>
                <w:rFonts w:eastAsia="Calibri"/>
                <w:color w:val="000000"/>
                <w:sz w:val="28"/>
                <w:szCs w:val="22"/>
              </w:rPr>
            </w:pPr>
            <w:r w:rsidRPr="0099247E">
              <w:rPr>
                <w:rFonts w:eastAsia="Calibri"/>
                <w:color w:val="000000"/>
                <w:sz w:val="28"/>
                <w:szCs w:val="22"/>
              </w:rPr>
              <w:t>3</w:t>
            </w:r>
          </w:p>
        </w:tc>
        <w:tc>
          <w:tcPr>
            <w:tcW w:w="1959" w:type="dxa"/>
            <w:shd w:val="clear" w:color="auto" w:fill="auto"/>
          </w:tcPr>
          <w:p w:rsidR="00A50CAE" w:rsidRPr="0099247E" w:rsidRDefault="00A50CAE" w:rsidP="00412C19">
            <w:pPr>
              <w:spacing w:before="120" w:after="120" w:line="276" w:lineRule="auto"/>
              <w:contextualSpacing/>
              <w:jc w:val="both"/>
              <w:rPr>
                <w:rFonts w:eastAsia="Calibri"/>
                <w:color w:val="000000"/>
                <w:sz w:val="28"/>
                <w:szCs w:val="22"/>
              </w:rPr>
            </w:pPr>
            <w:r w:rsidRPr="0099247E">
              <w:rPr>
                <w:rFonts w:eastAsia="Calibri"/>
                <w:color w:val="000000"/>
                <w:sz w:val="28"/>
                <w:szCs w:val="22"/>
              </w:rPr>
              <w:t>Luồng khí sau động cơ</w:t>
            </w:r>
          </w:p>
        </w:tc>
        <w:tc>
          <w:tcPr>
            <w:tcW w:w="3119" w:type="dxa"/>
            <w:shd w:val="clear" w:color="auto" w:fill="auto"/>
          </w:tcPr>
          <w:p w:rsidR="00A50CAE" w:rsidRPr="0099247E" w:rsidRDefault="00A50CAE" w:rsidP="00412C19">
            <w:pPr>
              <w:spacing w:before="120" w:after="120" w:line="276" w:lineRule="auto"/>
              <w:contextualSpacing/>
              <w:jc w:val="both"/>
              <w:rPr>
                <w:rFonts w:eastAsia="Calibri"/>
                <w:color w:val="000000"/>
                <w:sz w:val="28"/>
                <w:szCs w:val="22"/>
              </w:rPr>
            </w:pPr>
            <w:r w:rsidRPr="0099247E">
              <w:rPr>
                <w:rFonts w:eastAsia="Calibri"/>
                <w:color w:val="000000"/>
                <w:sz w:val="28"/>
                <w:szCs w:val="22"/>
              </w:rPr>
              <w:t>Động cơ tàu bay đang hoạt động</w:t>
            </w:r>
          </w:p>
        </w:tc>
        <w:tc>
          <w:tcPr>
            <w:tcW w:w="3653" w:type="dxa"/>
            <w:shd w:val="clear" w:color="auto" w:fill="auto"/>
          </w:tcPr>
          <w:p w:rsidR="00A50CAE" w:rsidRPr="0099247E" w:rsidRDefault="00A50CAE" w:rsidP="003448F9">
            <w:pPr>
              <w:numPr>
                <w:ilvl w:val="0"/>
                <w:numId w:val="15"/>
              </w:numPr>
              <w:spacing w:before="120" w:after="120" w:line="276" w:lineRule="auto"/>
              <w:ind w:left="391" w:hanging="283"/>
              <w:contextualSpacing/>
              <w:jc w:val="both"/>
              <w:rPr>
                <w:rFonts w:eastAsia="Calibri"/>
                <w:color w:val="000000"/>
                <w:sz w:val="28"/>
                <w:szCs w:val="22"/>
              </w:rPr>
            </w:pPr>
            <w:r w:rsidRPr="0099247E">
              <w:rPr>
                <w:rFonts w:eastAsia="Calibri"/>
                <w:color w:val="000000"/>
                <w:sz w:val="28"/>
                <w:szCs w:val="22"/>
              </w:rPr>
              <w:t>Thổi vào  con người,phương tiện, TTB,  cơ sở hạ tầng trong sân đỗ…</w:t>
            </w:r>
          </w:p>
        </w:tc>
      </w:tr>
      <w:tr w:rsidR="00A50CAE" w:rsidRPr="0099247E">
        <w:tc>
          <w:tcPr>
            <w:tcW w:w="559" w:type="dxa"/>
            <w:shd w:val="clear" w:color="auto" w:fill="auto"/>
          </w:tcPr>
          <w:p w:rsidR="00A50CAE" w:rsidRPr="0099247E" w:rsidRDefault="00A50CAE" w:rsidP="00412C19">
            <w:pPr>
              <w:spacing w:before="120" w:after="120" w:line="276" w:lineRule="auto"/>
              <w:contextualSpacing/>
              <w:jc w:val="center"/>
              <w:rPr>
                <w:rFonts w:eastAsia="Calibri"/>
                <w:color w:val="000000"/>
                <w:sz w:val="28"/>
                <w:szCs w:val="22"/>
              </w:rPr>
            </w:pPr>
            <w:r w:rsidRPr="0099247E">
              <w:rPr>
                <w:rFonts w:eastAsia="Calibri"/>
                <w:color w:val="000000"/>
                <w:sz w:val="28"/>
                <w:szCs w:val="22"/>
              </w:rPr>
              <w:t>4</w:t>
            </w:r>
          </w:p>
        </w:tc>
        <w:tc>
          <w:tcPr>
            <w:tcW w:w="1959" w:type="dxa"/>
            <w:shd w:val="clear" w:color="auto" w:fill="auto"/>
          </w:tcPr>
          <w:p w:rsidR="00A50CAE" w:rsidRPr="0099247E" w:rsidRDefault="00A50CAE" w:rsidP="00412C19">
            <w:pPr>
              <w:spacing w:before="120" w:after="120" w:line="276" w:lineRule="auto"/>
              <w:contextualSpacing/>
              <w:jc w:val="both"/>
              <w:rPr>
                <w:rFonts w:eastAsia="Calibri"/>
                <w:color w:val="000000"/>
                <w:sz w:val="28"/>
                <w:szCs w:val="22"/>
              </w:rPr>
            </w:pPr>
            <w:r w:rsidRPr="0099247E">
              <w:rPr>
                <w:rFonts w:eastAsia="Calibri"/>
                <w:color w:val="000000"/>
                <w:sz w:val="28"/>
                <w:szCs w:val="22"/>
              </w:rPr>
              <w:t>Lưu thông mặt đất trong khu bay</w:t>
            </w:r>
          </w:p>
        </w:tc>
        <w:tc>
          <w:tcPr>
            <w:tcW w:w="3119" w:type="dxa"/>
            <w:shd w:val="clear" w:color="auto" w:fill="auto"/>
          </w:tcPr>
          <w:p w:rsidR="00A50CAE" w:rsidRPr="0099247E" w:rsidRDefault="00A50CAE" w:rsidP="003448F9">
            <w:pPr>
              <w:numPr>
                <w:ilvl w:val="0"/>
                <w:numId w:val="15"/>
              </w:numPr>
              <w:spacing w:before="120" w:after="120" w:line="276" w:lineRule="auto"/>
              <w:ind w:left="391" w:hanging="283"/>
              <w:contextualSpacing/>
              <w:jc w:val="both"/>
              <w:rPr>
                <w:rFonts w:eastAsia="Calibri"/>
                <w:color w:val="000000"/>
                <w:sz w:val="28"/>
                <w:szCs w:val="22"/>
              </w:rPr>
            </w:pPr>
            <w:r w:rsidRPr="0099247E">
              <w:rPr>
                <w:rFonts w:eastAsia="Calibri"/>
                <w:color w:val="000000"/>
                <w:sz w:val="28"/>
                <w:szCs w:val="22"/>
              </w:rPr>
              <w:t>Kiểm soát lưu thông sân đỗ</w:t>
            </w:r>
          </w:p>
          <w:p w:rsidR="00A50CAE" w:rsidRPr="0099247E" w:rsidRDefault="00A50CAE" w:rsidP="003448F9">
            <w:pPr>
              <w:numPr>
                <w:ilvl w:val="0"/>
                <w:numId w:val="15"/>
              </w:numPr>
              <w:spacing w:before="120" w:after="120" w:line="276" w:lineRule="auto"/>
              <w:ind w:left="391" w:hanging="283"/>
              <w:contextualSpacing/>
              <w:jc w:val="both"/>
              <w:rPr>
                <w:rFonts w:eastAsia="Calibri"/>
                <w:color w:val="000000"/>
                <w:sz w:val="28"/>
                <w:szCs w:val="22"/>
              </w:rPr>
            </w:pPr>
            <w:r w:rsidRPr="0099247E">
              <w:rPr>
                <w:rFonts w:eastAsia="Calibri"/>
                <w:color w:val="000000"/>
                <w:sz w:val="28"/>
                <w:szCs w:val="22"/>
              </w:rPr>
              <w:t>Điều kiện thời tiết</w:t>
            </w:r>
          </w:p>
          <w:p w:rsidR="00A50CAE" w:rsidRPr="0099247E" w:rsidRDefault="00A50CAE" w:rsidP="003448F9">
            <w:pPr>
              <w:numPr>
                <w:ilvl w:val="0"/>
                <w:numId w:val="15"/>
              </w:numPr>
              <w:spacing w:before="120" w:after="120" w:line="276" w:lineRule="auto"/>
              <w:ind w:left="391" w:hanging="283"/>
              <w:contextualSpacing/>
              <w:jc w:val="both"/>
              <w:rPr>
                <w:rFonts w:eastAsia="Calibri"/>
                <w:color w:val="000000"/>
                <w:sz w:val="28"/>
                <w:szCs w:val="22"/>
              </w:rPr>
            </w:pPr>
            <w:r w:rsidRPr="0099247E">
              <w:rPr>
                <w:rFonts w:eastAsia="Calibri"/>
                <w:color w:val="000000"/>
                <w:sz w:val="28"/>
                <w:szCs w:val="22"/>
              </w:rPr>
              <w:t>Thông tin liên lạc</w:t>
            </w:r>
          </w:p>
          <w:p w:rsidR="00A50CAE" w:rsidRPr="0099247E" w:rsidRDefault="00A50CAE" w:rsidP="003448F9">
            <w:pPr>
              <w:numPr>
                <w:ilvl w:val="0"/>
                <w:numId w:val="15"/>
              </w:numPr>
              <w:spacing w:before="120" w:after="120" w:line="276" w:lineRule="auto"/>
              <w:ind w:left="391" w:hanging="283"/>
              <w:contextualSpacing/>
              <w:jc w:val="both"/>
              <w:rPr>
                <w:rFonts w:eastAsia="Calibri"/>
                <w:color w:val="000000"/>
                <w:sz w:val="28"/>
                <w:szCs w:val="22"/>
              </w:rPr>
            </w:pPr>
            <w:r w:rsidRPr="0099247E">
              <w:rPr>
                <w:rFonts w:eastAsia="Calibri"/>
                <w:color w:val="000000"/>
                <w:sz w:val="28"/>
                <w:szCs w:val="22"/>
              </w:rPr>
              <w:t>Bảo dưỡng TTB…</w:t>
            </w:r>
          </w:p>
        </w:tc>
        <w:tc>
          <w:tcPr>
            <w:tcW w:w="3653" w:type="dxa"/>
            <w:shd w:val="clear" w:color="auto" w:fill="auto"/>
          </w:tcPr>
          <w:p w:rsidR="00A50CAE" w:rsidRPr="0099247E" w:rsidRDefault="00A50CAE" w:rsidP="003448F9">
            <w:pPr>
              <w:numPr>
                <w:ilvl w:val="0"/>
                <w:numId w:val="15"/>
              </w:numPr>
              <w:spacing w:before="120" w:after="120" w:line="276" w:lineRule="auto"/>
              <w:ind w:left="391" w:hanging="283"/>
              <w:contextualSpacing/>
              <w:jc w:val="both"/>
              <w:rPr>
                <w:rFonts w:eastAsia="Calibri"/>
                <w:color w:val="000000"/>
                <w:sz w:val="28"/>
                <w:szCs w:val="22"/>
              </w:rPr>
            </w:pPr>
            <w:r w:rsidRPr="0099247E">
              <w:rPr>
                <w:rFonts w:eastAsia="Calibri"/>
                <w:color w:val="000000"/>
                <w:sz w:val="28"/>
                <w:szCs w:val="22"/>
              </w:rPr>
              <w:t>Va chạm của tàu bay; phương tiện; người</w:t>
            </w:r>
          </w:p>
          <w:p w:rsidR="00A50CAE" w:rsidRPr="0099247E" w:rsidRDefault="00A50CAE" w:rsidP="003448F9">
            <w:pPr>
              <w:numPr>
                <w:ilvl w:val="0"/>
                <w:numId w:val="15"/>
              </w:numPr>
              <w:spacing w:before="120" w:after="120" w:line="276" w:lineRule="auto"/>
              <w:ind w:left="391" w:hanging="283"/>
              <w:contextualSpacing/>
              <w:jc w:val="both"/>
              <w:rPr>
                <w:rFonts w:eastAsia="Calibri"/>
                <w:color w:val="000000"/>
                <w:sz w:val="28"/>
                <w:szCs w:val="22"/>
              </w:rPr>
            </w:pPr>
            <w:r w:rsidRPr="0099247E">
              <w:rPr>
                <w:rFonts w:eastAsia="Calibri"/>
                <w:color w:val="000000"/>
                <w:sz w:val="28"/>
                <w:szCs w:val="22"/>
              </w:rPr>
              <w:t>Va chạm của phương tiện, người trong các khu vực chất xếp hành lý, hàng hóa</w:t>
            </w:r>
          </w:p>
          <w:p w:rsidR="00A50CAE" w:rsidRPr="0099247E" w:rsidRDefault="00A50CAE" w:rsidP="003448F9">
            <w:pPr>
              <w:numPr>
                <w:ilvl w:val="0"/>
                <w:numId w:val="15"/>
              </w:numPr>
              <w:spacing w:before="120" w:after="120" w:line="276" w:lineRule="auto"/>
              <w:ind w:left="391" w:hanging="283"/>
              <w:contextualSpacing/>
              <w:jc w:val="both"/>
              <w:rPr>
                <w:rFonts w:eastAsia="Calibri"/>
                <w:color w:val="000000"/>
                <w:sz w:val="28"/>
                <w:szCs w:val="22"/>
              </w:rPr>
            </w:pPr>
            <w:r w:rsidRPr="0099247E">
              <w:rPr>
                <w:rFonts w:eastAsia="Calibri"/>
                <w:color w:val="000000"/>
                <w:sz w:val="28"/>
                <w:szCs w:val="22"/>
              </w:rPr>
              <w:t>Xâm nhập trái phép đường CHC</w:t>
            </w:r>
          </w:p>
          <w:p w:rsidR="00A50CAE" w:rsidRPr="0099247E" w:rsidRDefault="00A50CAE" w:rsidP="003448F9">
            <w:pPr>
              <w:numPr>
                <w:ilvl w:val="0"/>
                <w:numId w:val="15"/>
              </w:numPr>
              <w:spacing w:before="120" w:after="120" w:line="276" w:lineRule="auto"/>
              <w:ind w:left="391" w:hanging="283"/>
              <w:contextualSpacing/>
              <w:jc w:val="both"/>
              <w:rPr>
                <w:rFonts w:eastAsia="Calibri"/>
                <w:color w:val="000000"/>
                <w:sz w:val="28"/>
                <w:szCs w:val="22"/>
              </w:rPr>
            </w:pPr>
            <w:r w:rsidRPr="0099247E">
              <w:rPr>
                <w:rFonts w:eastAsia="Calibri"/>
                <w:color w:val="000000"/>
                <w:sz w:val="28"/>
                <w:szCs w:val="22"/>
              </w:rPr>
              <w:lastRenderedPageBreak/>
              <w:t>Phương tiện, TTB hỏng hóc trên sân đỗ làm ảnh hưởng hoạt động bay…</w:t>
            </w:r>
          </w:p>
        </w:tc>
      </w:tr>
      <w:tr w:rsidR="00A50CAE" w:rsidRPr="0099247E">
        <w:tc>
          <w:tcPr>
            <w:tcW w:w="559" w:type="dxa"/>
            <w:shd w:val="clear" w:color="auto" w:fill="auto"/>
          </w:tcPr>
          <w:p w:rsidR="00A50CAE" w:rsidRPr="0099247E" w:rsidRDefault="00A50CAE" w:rsidP="00412C19">
            <w:pPr>
              <w:spacing w:before="120" w:after="120" w:line="276" w:lineRule="auto"/>
              <w:contextualSpacing/>
              <w:jc w:val="center"/>
              <w:rPr>
                <w:rFonts w:eastAsia="Calibri"/>
                <w:color w:val="000000"/>
                <w:sz w:val="28"/>
                <w:szCs w:val="22"/>
              </w:rPr>
            </w:pPr>
            <w:r w:rsidRPr="0099247E">
              <w:rPr>
                <w:rFonts w:eastAsia="Calibri"/>
                <w:color w:val="000000"/>
                <w:sz w:val="28"/>
                <w:szCs w:val="22"/>
              </w:rPr>
              <w:lastRenderedPageBreak/>
              <w:t>5</w:t>
            </w:r>
          </w:p>
        </w:tc>
        <w:tc>
          <w:tcPr>
            <w:tcW w:w="1959" w:type="dxa"/>
            <w:shd w:val="clear" w:color="auto" w:fill="auto"/>
          </w:tcPr>
          <w:p w:rsidR="00A50CAE" w:rsidRPr="0099247E" w:rsidRDefault="00A50CAE" w:rsidP="00412C19">
            <w:pPr>
              <w:spacing w:before="120" w:after="120" w:line="276" w:lineRule="auto"/>
              <w:contextualSpacing/>
              <w:jc w:val="both"/>
              <w:rPr>
                <w:rFonts w:eastAsia="Calibri"/>
                <w:color w:val="000000"/>
                <w:sz w:val="28"/>
                <w:szCs w:val="22"/>
              </w:rPr>
            </w:pPr>
            <w:r w:rsidRPr="0099247E">
              <w:rPr>
                <w:rFonts w:eastAsia="Calibri"/>
                <w:color w:val="000000"/>
                <w:sz w:val="28"/>
                <w:szCs w:val="22"/>
              </w:rPr>
              <w:t>Điều kiện thời tiết/ môi trường bất lợi</w:t>
            </w:r>
          </w:p>
        </w:tc>
        <w:tc>
          <w:tcPr>
            <w:tcW w:w="3119" w:type="dxa"/>
            <w:shd w:val="clear" w:color="auto" w:fill="auto"/>
          </w:tcPr>
          <w:p w:rsidR="00A50CAE" w:rsidRPr="0099247E" w:rsidRDefault="00A50CAE" w:rsidP="003448F9">
            <w:pPr>
              <w:numPr>
                <w:ilvl w:val="0"/>
                <w:numId w:val="15"/>
              </w:numPr>
              <w:spacing w:before="120" w:after="120" w:line="276" w:lineRule="auto"/>
              <w:ind w:left="391" w:hanging="283"/>
              <w:contextualSpacing/>
              <w:jc w:val="both"/>
              <w:rPr>
                <w:rFonts w:eastAsia="Calibri"/>
                <w:color w:val="000000"/>
                <w:sz w:val="28"/>
                <w:szCs w:val="22"/>
              </w:rPr>
            </w:pPr>
            <w:r w:rsidRPr="0099247E">
              <w:rPr>
                <w:rFonts w:eastAsia="Calibri"/>
                <w:color w:val="000000"/>
                <w:sz w:val="28"/>
                <w:szCs w:val="22"/>
              </w:rPr>
              <w:t>Công tác chuẩn bị</w:t>
            </w:r>
          </w:p>
          <w:p w:rsidR="00A50CAE" w:rsidRPr="0099247E" w:rsidRDefault="00A50CAE" w:rsidP="00412C19">
            <w:pPr>
              <w:spacing w:after="120" w:line="276" w:lineRule="auto"/>
              <w:ind w:left="391"/>
              <w:contextualSpacing/>
              <w:jc w:val="both"/>
              <w:rPr>
                <w:rFonts w:eastAsia="Calibri"/>
                <w:color w:val="000000"/>
                <w:sz w:val="28"/>
                <w:szCs w:val="22"/>
              </w:rPr>
            </w:pPr>
          </w:p>
          <w:p w:rsidR="00A50CAE" w:rsidRPr="0099247E" w:rsidRDefault="00A50CAE" w:rsidP="003448F9">
            <w:pPr>
              <w:numPr>
                <w:ilvl w:val="0"/>
                <w:numId w:val="15"/>
              </w:numPr>
              <w:spacing w:before="120" w:after="120" w:line="276" w:lineRule="auto"/>
              <w:ind w:left="391" w:hanging="283"/>
              <w:contextualSpacing/>
              <w:jc w:val="both"/>
              <w:rPr>
                <w:rFonts w:eastAsia="Calibri"/>
                <w:color w:val="000000"/>
                <w:sz w:val="28"/>
                <w:szCs w:val="22"/>
              </w:rPr>
            </w:pPr>
            <w:r w:rsidRPr="0099247E">
              <w:rPr>
                <w:rFonts w:eastAsia="Calibri"/>
                <w:color w:val="000000"/>
                <w:sz w:val="28"/>
                <w:szCs w:val="22"/>
              </w:rPr>
              <w:t>Thông tin liên lạc</w:t>
            </w:r>
          </w:p>
          <w:p w:rsidR="00A50CAE" w:rsidRPr="0099247E" w:rsidRDefault="00A50CAE" w:rsidP="003448F9">
            <w:pPr>
              <w:numPr>
                <w:ilvl w:val="0"/>
                <w:numId w:val="15"/>
              </w:numPr>
              <w:spacing w:before="120" w:after="120" w:line="276" w:lineRule="auto"/>
              <w:ind w:left="391" w:hanging="283"/>
              <w:contextualSpacing/>
              <w:jc w:val="both"/>
              <w:rPr>
                <w:rFonts w:eastAsia="Calibri"/>
                <w:color w:val="000000"/>
                <w:sz w:val="28"/>
                <w:szCs w:val="22"/>
              </w:rPr>
            </w:pPr>
            <w:r w:rsidRPr="0099247E">
              <w:rPr>
                <w:rFonts w:eastAsia="Calibri"/>
                <w:color w:val="000000"/>
                <w:sz w:val="28"/>
                <w:szCs w:val="22"/>
              </w:rPr>
              <w:t>Tầm nhìn và chiếu</w:t>
            </w:r>
          </w:p>
          <w:p w:rsidR="00A50CAE" w:rsidRPr="0099247E" w:rsidRDefault="00A50CAE" w:rsidP="003448F9">
            <w:pPr>
              <w:numPr>
                <w:ilvl w:val="0"/>
                <w:numId w:val="15"/>
              </w:numPr>
              <w:spacing w:before="120" w:after="120" w:line="276" w:lineRule="auto"/>
              <w:ind w:left="391" w:hanging="283"/>
              <w:contextualSpacing/>
              <w:jc w:val="both"/>
              <w:rPr>
                <w:rFonts w:eastAsia="Calibri"/>
                <w:color w:val="000000"/>
                <w:sz w:val="28"/>
                <w:szCs w:val="22"/>
              </w:rPr>
            </w:pPr>
            <w:r w:rsidRPr="0099247E">
              <w:rPr>
                <w:rFonts w:eastAsia="Calibri"/>
                <w:color w:val="000000"/>
                <w:sz w:val="28"/>
                <w:szCs w:val="22"/>
              </w:rPr>
              <w:t xml:space="preserve"> sáng</w:t>
            </w:r>
          </w:p>
          <w:p w:rsidR="00A50CAE" w:rsidRPr="0099247E" w:rsidRDefault="00A50CAE" w:rsidP="003448F9">
            <w:pPr>
              <w:numPr>
                <w:ilvl w:val="0"/>
                <w:numId w:val="15"/>
              </w:numPr>
              <w:spacing w:before="120" w:after="120" w:line="276" w:lineRule="auto"/>
              <w:ind w:left="391" w:hanging="283"/>
              <w:contextualSpacing/>
              <w:jc w:val="both"/>
              <w:rPr>
                <w:rFonts w:eastAsia="Calibri"/>
                <w:color w:val="000000"/>
                <w:sz w:val="28"/>
                <w:szCs w:val="22"/>
              </w:rPr>
            </w:pPr>
            <w:r w:rsidRPr="0099247E">
              <w:rPr>
                <w:rFonts w:eastAsia="Calibri"/>
                <w:color w:val="000000"/>
                <w:sz w:val="28"/>
                <w:szCs w:val="22"/>
              </w:rPr>
              <w:t>Tình trạng sân đường</w:t>
            </w:r>
          </w:p>
          <w:p w:rsidR="00A50CAE" w:rsidRPr="0099247E" w:rsidRDefault="00A50CAE" w:rsidP="003448F9">
            <w:pPr>
              <w:numPr>
                <w:ilvl w:val="0"/>
                <w:numId w:val="15"/>
              </w:numPr>
              <w:spacing w:before="120" w:after="120" w:line="276" w:lineRule="auto"/>
              <w:ind w:left="391" w:hanging="283"/>
              <w:contextualSpacing/>
              <w:jc w:val="both"/>
              <w:rPr>
                <w:rFonts w:eastAsia="Calibri"/>
                <w:color w:val="000000"/>
                <w:sz w:val="28"/>
                <w:szCs w:val="22"/>
              </w:rPr>
            </w:pPr>
          </w:p>
          <w:p w:rsidR="00A50CAE" w:rsidRPr="0099247E" w:rsidRDefault="00A50CAE" w:rsidP="003448F9">
            <w:pPr>
              <w:numPr>
                <w:ilvl w:val="0"/>
                <w:numId w:val="15"/>
              </w:numPr>
              <w:spacing w:before="120" w:after="120" w:line="276" w:lineRule="auto"/>
              <w:ind w:left="391" w:hanging="283"/>
              <w:contextualSpacing/>
              <w:jc w:val="both"/>
              <w:rPr>
                <w:rFonts w:eastAsia="Calibri"/>
                <w:color w:val="000000"/>
                <w:sz w:val="28"/>
                <w:szCs w:val="22"/>
              </w:rPr>
            </w:pPr>
            <w:r w:rsidRPr="0099247E">
              <w:rPr>
                <w:rFonts w:eastAsia="Calibri"/>
                <w:color w:val="000000"/>
                <w:sz w:val="28"/>
                <w:szCs w:val="22"/>
              </w:rPr>
              <w:t>Các quy trình, TTB phục vụ trong điều kiện thời tiết xấu</w:t>
            </w:r>
          </w:p>
          <w:p w:rsidR="00A50CAE" w:rsidRPr="0099247E" w:rsidRDefault="00A50CAE" w:rsidP="003448F9">
            <w:pPr>
              <w:numPr>
                <w:ilvl w:val="0"/>
                <w:numId w:val="15"/>
              </w:numPr>
              <w:spacing w:before="120" w:after="120" w:line="276" w:lineRule="auto"/>
              <w:ind w:left="391" w:hanging="283"/>
              <w:contextualSpacing/>
              <w:jc w:val="both"/>
              <w:rPr>
                <w:rFonts w:eastAsia="Calibri"/>
                <w:color w:val="000000"/>
                <w:sz w:val="28"/>
                <w:szCs w:val="22"/>
              </w:rPr>
            </w:pPr>
          </w:p>
          <w:p w:rsidR="00A50CAE" w:rsidRPr="0099247E" w:rsidRDefault="00A50CAE" w:rsidP="003448F9">
            <w:pPr>
              <w:numPr>
                <w:ilvl w:val="0"/>
                <w:numId w:val="15"/>
              </w:numPr>
              <w:spacing w:before="120" w:after="120" w:line="276" w:lineRule="auto"/>
              <w:ind w:left="391" w:hanging="283"/>
              <w:contextualSpacing/>
              <w:jc w:val="both"/>
              <w:rPr>
                <w:rFonts w:eastAsia="Calibri"/>
                <w:color w:val="000000"/>
                <w:sz w:val="28"/>
                <w:szCs w:val="22"/>
              </w:rPr>
            </w:pPr>
            <w:r w:rsidRPr="0099247E">
              <w:rPr>
                <w:rFonts w:eastAsia="Calibri"/>
                <w:color w:val="000000"/>
                <w:sz w:val="28"/>
                <w:szCs w:val="22"/>
              </w:rPr>
              <w:t>Huấn luyện đào tạo…</w:t>
            </w:r>
          </w:p>
        </w:tc>
        <w:tc>
          <w:tcPr>
            <w:tcW w:w="3653" w:type="dxa"/>
            <w:shd w:val="clear" w:color="auto" w:fill="auto"/>
          </w:tcPr>
          <w:p w:rsidR="00A50CAE" w:rsidRPr="0099247E" w:rsidRDefault="00A50CAE" w:rsidP="003448F9">
            <w:pPr>
              <w:numPr>
                <w:ilvl w:val="0"/>
                <w:numId w:val="15"/>
              </w:numPr>
              <w:spacing w:before="120" w:after="120" w:line="276" w:lineRule="auto"/>
              <w:ind w:left="391" w:hanging="283"/>
              <w:contextualSpacing/>
              <w:jc w:val="both"/>
              <w:rPr>
                <w:rFonts w:eastAsia="Calibri"/>
                <w:color w:val="000000"/>
                <w:sz w:val="28"/>
                <w:szCs w:val="22"/>
              </w:rPr>
            </w:pPr>
            <w:r w:rsidRPr="0099247E">
              <w:rPr>
                <w:rFonts w:eastAsia="Calibri"/>
                <w:color w:val="000000"/>
                <w:sz w:val="28"/>
                <w:szCs w:val="22"/>
              </w:rPr>
              <w:t>Làm hư hỏng các thiết bị điện tử phù trợ hiển thị</w:t>
            </w:r>
          </w:p>
          <w:p w:rsidR="00A50CAE" w:rsidRPr="0099247E" w:rsidRDefault="00A50CAE" w:rsidP="003448F9">
            <w:pPr>
              <w:numPr>
                <w:ilvl w:val="0"/>
                <w:numId w:val="15"/>
              </w:numPr>
              <w:spacing w:before="120" w:after="120" w:line="276" w:lineRule="auto"/>
              <w:ind w:left="391" w:hanging="283"/>
              <w:contextualSpacing/>
              <w:jc w:val="both"/>
              <w:rPr>
                <w:rFonts w:eastAsia="Calibri"/>
                <w:color w:val="000000"/>
                <w:sz w:val="28"/>
                <w:szCs w:val="22"/>
                <w:lang w:val="fr-FR"/>
              </w:rPr>
            </w:pPr>
            <w:r w:rsidRPr="0099247E">
              <w:rPr>
                <w:rFonts w:eastAsia="Calibri"/>
                <w:color w:val="000000"/>
                <w:sz w:val="28"/>
                <w:szCs w:val="22"/>
                <w:lang w:val="fr-FR"/>
              </w:rPr>
              <w:t>Tàu bay và PT-TTB va chạm</w:t>
            </w:r>
          </w:p>
          <w:p w:rsidR="00A50CAE" w:rsidRPr="0099247E" w:rsidRDefault="00A50CAE" w:rsidP="003448F9">
            <w:pPr>
              <w:numPr>
                <w:ilvl w:val="0"/>
                <w:numId w:val="15"/>
              </w:numPr>
              <w:spacing w:before="120" w:after="120" w:line="276" w:lineRule="auto"/>
              <w:ind w:left="391" w:hanging="283"/>
              <w:contextualSpacing/>
              <w:jc w:val="both"/>
              <w:rPr>
                <w:rFonts w:eastAsia="Calibri"/>
                <w:color w:val="000000"/>
                <w:sz w:val="28"/>
                <w:szCs w:val="22"/>
                <w:lang w:val="fr-FR"/>
              </w:rPr>
            </w:pPr>
            <w:r w:rsidRPr="0099247E">
              <w:rPr>
                <w:rFonts w:eastAsia="Calibri"/>
                <w:color w:val="000000"/>
                <w:sz w:val="28"/>
                <w:szCs w:val="22"/>
                <w:lang w:val="fr-FR"/>
              </w:rPr>
              <w:t>Tàu bay và phương tiện va chạm người</w:t>
            </w:r>
          </w:p>
          <w:p w:rsidR="00A50CAE" w:rsidRPr="0099247E" w:rsidRDefault="00A50CAE" w:rsidP="003448F9">
            <w:pPr>
              <w:numPr>
                <w:ilvl w:val="0"/>
                <w:numId w:val="15"/>
              </w:numPr>
              <w:spacing w:before="120" w:after="120" w:line="276" w:lineRule="auto"/>
              <w:ind w:left="391" w:hanging="283"/>
              <w:contextualSpacing/>
              <w:jc w:val="both"/>
              <w:rPr>
                <w:rFonts w:eastAsia="Calibri"/>
                <w:color w:val="000000"/>
                <w:sz w:val="28"/>
                <w:szCs w:val="22"/>
                <w:lang w:val="fr-FR"/>
              </w:rPr>
            </w:pPr>
            <w:r w:rsidRPr="0099247E">
              <w:rPr>
                <w:rFonts w:eastAsia="Calibri"/>
                <w:color w:val="000000"/>
                <w:sz w:val="28"/>
                <w:szCs w:val="22"/>
                <w:lang w:val="fr-FR"/>
              </w:rPr>
              <w:t>Tàu bay trượt ra khỏi đường CHC, đường lăn.</w:t>
            </w:r>
          </w:p>
          <w:p w:rsidR="00A50CAE" w:rsidRPr="0099247E" w:rsidRDefault="00A50CAE" w:rsidP="003448F9">
            <w:pPr>
              <w:numPr>
                <w:ilvl w:val="0"/>
                <w:numId w:val="15"/>
              </w:numPr>
              <w:spacing w:before="120" w:after="120" w:line="276" w:lineRule="auto"/>
              <w:ind w:left="391" w:hanging="283"/>
              <w:contextualSpacing/>
              <w:jc w:val="both"/>
              <w:rPr>
                <w:rFonts w:eastAsia="Calibri"/>
                <w:color w:val="000000"/>
                <w:sz w:val="28"/>
                <w:szCs w:val="22"/>
                <w:lang w:val="fr-FR"/>
              </w:rPr>
            </w:pPr>
            <w:r w:rsidRPr="0099247E">
              <w:rPr>
                <w:rFonts w:eastAsia="Calibri"/>
                <w:color w:val="000000"/>
                <w:sz w:val="28"/>
                <w:szCs w:val="22"/>
                <w:lang w:val="fr-FR"/>
              </w:rPr>
              <w:t>Giảm khả năng ứng phó khẩn nguy</w:t>
            </w:r>
          </w:p>
          <w:p w:rsidR="00A50CAE" w:rsidRPr="0099247E" w:rsidRDefault="00A50CAE" w:rsidP="003448F9">
            <w:pPr>
              <w:numPr>
                <w:ilvl w:val="0"/>
                <w:numId w:val="15"/>
              </w:numPr>
              <w:spacing w:before="120" w:after="120" w:line="276" w:lineRule="auto"/>
              <w:ind w:left="391" w:hanging="283"/>
              <w:contextualSpacing/>
              <w:jc w:val="both"/>
              <w:rPr>
                <w:rFonts w:eastAsia="Calibri"/>
                <w:color w:val="000000"/>
                <w:sz w:val="28"/>
                <w:szCs w:val="22"/>
                <w:lang w:val="fr-FR"/>
              </w:rPr>
            </w:pPr>
            <w:r w:rsidRPr="0099247E">
              <w:rPr>
                <w:rFonts w:eastAsia="Calibri"/>
                <w:color w:val="000000"/>
                <w:sz w:val="28"/>
                <w:szCs w:val="22"/>
                <w:lang w:val="fr-FR"/>
              </w:rPr>
              <w:t>Gây chậm trễ việc triển khai các biện pháp an toàn</w:t>
            </w:r>
          </w:p>
          <w:p w:rsidR="00A50CAE" w:rsidRPr="0099247E" w:rsidRDefault="00A50CAE" w:rsidP="003448F9">
            <w:pPr>
              <w:numPr>
                <w:ilvl w:val="0"/>
                <w:numId w:val="15"/>
              </w:numPr>
              <w:spacing w:before="120" w:after="120" w:line="276" w:lineRule="auto"/>
              <w:ind w:left="391" w:hanging="283"/>
              <w:contextualSpacing/>
              <w:jc w:val="both"/>
              <w:rPr>
                <w:rFonts w:eastAsia="Calibri"/>
                <w:color w:val="000000"/>
                <w:sz w:val="28"/>
                <w:szCs w:val="22"/>
                <w:lang w:val="fr-FR"/>
              </w:rPr>
            </w:pPr>
            <w:r w:rsidRPr="0099247E">
              <w:rPr>
                <w:rFonts w:eastAsia="Calibri"/>
                <w:color w:val="000000"/>
                <w:sz w:val="28"/>
                <w:szCs w:val="22"/>
                <w:lang w:val="fr-FR"/>
              </w:rPr>
              <w:t>Làm giảm độ ma sát đường CHC…</w:t>
            </w:r>
          </w:p>
          <w:p w:rsidR="00A50CAE" w:rsidRPr="0099247E" w:rsidRDefault="00A50CAE" w:rsidP="003448F9">
            <w:pPr>
              <w:numPr>
                <w:ilvl w:val="0"/>
                <w:numId w:val="15"/>
              </w:numPr>
              <w:spacing w:before="120" w:after="120" w:line="276" w:lineRule="auto"/>
              <w:ind w:left="391" w:hanging="283"/>
              <w:contextualSpacing/>
              <w:jc w:val="both"/>
              <w:rPr>
                <w:rFonts w:eastAsia="Calibri"/>
                <w:color w:val="000000"/>
                <w:sz w:val="28"/>
                <w:szCs w:val="22"/>
                <w:lang w:val="fr-FR"/>
              </w:rPr>
            </w:pPr>
            <w:r w:rsidRPr="0099247E">
              <w:rPr>
                <w:rFonts w:eastAsia="Calibri"/>
                <w:color w:val="000000"/>
                <w:sz w:val="28"/>
                <w:szCs w:val="22"/>
                <w:lang w:val="fr-FR"/>
              </w:rPr>
              <w:t>Gián đoạn trong công tác phối hợp</w:t>
            </w:r>
          </w:p>
        </w:tc>
      </w:tr>
      <w:tr w:rsidR="00A50CAE" w:rsidRPr="0099247E">
        <w:tc>
          <w:tcPr>
            <w:tcW w:w="559" w:type="dxa"/>
            <w:shd w:val="clear" w:color="auto" w:fill="auto"/>
          </w:tcPr>
          <w:p w:rsidR="00A50CAE" w:rsidRPr="0099247E" w:rsidRDefault="00A50CAE" w:rsidP="00412C19">
            <w:pPr>
              <w:spacing w:before="120" w:after="120" w:line="276" w:lineRule="auto"/>
              <w:contextualSpacing/>
              <w:jc w:val="center"/>
              <w:rPr>
                <w:rFonts w:eastAsia="Calibri"/>
                <w:color w:val="000000"/>
                <w:sz w:val="28"/>
                <w:szCs w:val="22"/>
              </w:rPr>
            </w:pPr>
            <w:r w:rsidRPr="0099247E">
              <w:rPr>
                <w:rFonts w:eastAsia="Calibri"/>
                <w:color w:val="000000"/>
                <w:sz w:val="28"/>
                <w:szCs w:val="22"/>
              </w:rPr>
              <w:t>6</w:t>
            </w:r>
          </w:p>
        </w:tc>
        <w:tc>
          <w:tcPr>
            <w:tcW w:w="1959" w:type="dxa"/>
            <w:shd w:val="clear" w:color="auto" w:fill="auto"/>
          </w:tcPr>
          <w:p w:rsidR="00A50CAE" w:rsidRPr="0099247E" w:rsidRDefault="00A50CAE" w:rsidP="00412C19">
            <w:pPr>
              <w:tabs>
                <w:tab w:val="left" w:pos="853"/>
              </w:tabs>
              <w:spacing w:before="120" w:after="120" w:line="276" w:lineRule="auto"/>
              <w:contextualSpacing/>
              <w:jc w:val="both"/>
              <w:rPr>
                <w:rFonts w:eastAsia="Calibri"/>
                <w:color w:val="000000"/>
                <w:sz w:val="28"/>
                <w:szCs w:val="22"/>
              </w:rPr>
            </w:pPr>
            <w:r w:rsidRPr="0099247E">
              <w:rPr>
                <w:rFonts w:eastAsia="Calibri"/>
                <w:color w:val="000000"/>
                <w:sz w:val="28"/>
                <w:szCs w:val="22"/>
              </w:rPr>
              <w:t>Phòng cháy chữa cháy và khẩn nguy sân bay (PCCC, KNSB)</w:t>
            </w:r>
          </w:p>
        </w:tc>
        <w:tc>
          <w:tcPr>
            <w:tcW w:w="3119" w:type="dxa"/>
            <w:shd w:val="clear" w:color="auto" w:fill="auto"/>
          </w:tcPr>
          <w:p w:rsidR="00A50CAE" w:rsidRPr="0099247E" w:rsidRDefault="00A50CAE" w:rsidP="003448F9">
            <w:pPr>
              <w:numPr>
                <w:ilvl w:val="0"/>
                <w:numId w:val="16"/>
              </w:numPr>
              <w:spacing w:before="120" w:after="120" w:line="276" w:lineRule="auto"/>
              <w:ind w:left="317" w:hanging="283"/>
              <w:contextualSpacing/>
              <w:jc w:val="both"/>
              <w:rPr>
                <w:rFonts w:eastAsia="Calibri"/>
                <w:color w:val="000000"/>
                <w:sz w:val="28"/>
                <w:szCs w:val="22"/>
              </w:rPr>
            </w:pPr>
            <w:r w:rsidRPr="0099247E">
              <w:rPr>
                <w:rFonts w:eastAsia="Calibri"/>
                <w:color w:val="000000"/>
                <w:sz w:val="28"/>
                <w:szCs w:val="22"/>
              </w:rPr>
              <w:t xml:space="preserve">Kế hoạch  PCCC, KNSB </w:t>
            </w:r>
          </w:p>
          <w:p w:rsidR="00A50CAE" w:rsidRPr="0099247E" w:rsidRDefault="00A50CAE" w:rsidP="003448F9">
            <w:pPr>
              <w:numPr>
                <w:ilvl w:val="0"/>
                <w:numId w:val="16"/>
              </w:numPr>
              <w:spacing w:before="120" w:after="120" w:line="276" w:lineRule="auto"/>
              <w:ind w:left="317" w:hanging="283"/>
              <w:contextualSpacing/>
              <w:jc w:val="both"/>
              <w:rPr>
                <w:rFonts w:eastAsia="Calibri"/>
                <w:color w:val="000000"/>
                <w:sz w:val="28"/>
                <w:szCs w:val="22"/>
              </w:rPr>
            </w:pPr>
            <w:r w:rsidRPr="0099247E">
              <w:rPr>
                <w:rFonts w:eastAsia="Calibri"/>
                <w:color w:val="000000"/>
                <w:sz w:val="28"/>
                <w:szCs w:val="22"/>
              </w:rPr>
              <w:t>Cơ sở vật chất, TTB,  phương tiện thông tin liên lạc và thiết bị bảo hộ  không phù hợp</w:t>
            </w:r>
          </w:p>
          <w:p w:rsidR="00A50CAE" w:rsidRPr="0099247E" w:rsidRDefault="00A50CAE" w:rsidP="003448F9">
            <w:pPr>
              <w:numPr>
                <w:ilvl w:val="0"/>
                <w:numId w:val="16"/>
              </w:numPr>
              <w:spacing w:before="120" w:after="120" w:line="276" w:lineRule="auto"/>
              <w:ind w:left="317" w:hanging="283"/>
              <w:contextualSpacing/>
              <w:jc w:val="both"/>
              <w:rPr>
                <w:rFonts w:eastAsia="Calibri"/>
                <w:color w:val="000000"/>
                <w:sz w:val="28"/>
                <w:szCs w:val="22"/>
              </w:rPr>
            </w:pPr>
            <w:r w:rsidRPr="0099247E">
              <w:rPr>
                <w:rFonts w:eastAsia="Calibri"/>
                <w:color w:val="000000"/>
                <w:sz w:val="28"/>
                <w:szCs w:val="22"/>
              </w:rPr>
              <w:t>Nhận thức khẩn nguy kém</w:t>
            </w:r>
          </w:p>
          <w:p w:rsidR="00A50CAE" w:rsidRPr="0099247E" w:rsidRDefault="00A50CAE" w:rsidP="003448F9">
            <w:pPr>
              <w:numPr>
                <w:ilvl w:val="0"/>
                <w:numId w:val="16"/>
              </w:numPr>
              <w:spacing w:before="120" w:after="120" w:line="276" w:lineRule="auto"/>
              <w:ind w:left="317" w:hanging="283"/>
              <w:contextualSpacing/>
              <w:jc w:val="both"/>
              <w:rPr>
                <w:rFonts w:eastAsia="Calibri"/>
                <w:color w:val="000000"/>
                <w:sz w:val="28"/>
                <w:szCs w:val="22"/>
              </w:rPr>
            </w:pPr>
            <w:r w:rsidRPr="0099247E">
              <w:rPr>
                <w:rFonts w:eastAsia="Calibri"/>
                <w:color w:val="000000"/>
                <w:sz w:val="28"/>
                <w:szCs w:val="22"/>
              </w:rPr>
              <w:lastRenderedPageBreak/>
              <w:t>Thiếu đường tiếp cận hiện trường…</w:t>
            </w:r>
          </w:p>
        </w:tc>
        <w:tc>
          <w:tcPr>
            <w:tcW w:w="3653" w:type="dxa"/>
            <w:shd w:val="clear" w:color="auto" w:fill="auto"/>
          </w:tcPr>
          <w:p w:rsidR="00A50CAE" w:rsidRPr="0099247E" w:rsidRDefault="00A50CAE" w:rsidP="003448F9">
            <w:pPr>
              <w:numPr>
                <w:ilvl w:val="0"/>
                <w:numId w:val="15"/>
              </w:numPr>
              <w:spacing w:before="120" w:after="120" w:line="276" w:lineRule="auto"/>
              <w:ind w:left="391" w:hanging="283"/>
              <w:contextualSpacing/>
              <w:jc w:val="both"/>
              <w:rPr>
                <w:rFonts w:eastAsia="Calibri"/>
                <w:color w:val="000000"/>
                <w:sz w:val="28"/>
                <w:szCs w:val="22"/>
              </w:rPr>
            </w:pPr>
            <w:r w:rsidRPr="0099247E">
              <w:rPr>
                <w:rFonts w:eastAsia="Calibri"/>
                <w:color w:val="000000"/>
                <w:sz w:val="28"/>
                <w:szCs w:val="22"/>
              </w:rPr>
              <w:lastRenderedPageBreak/>
              <w:t>Gây chậm trễ/ hạn chế khả năng  PCCC</w:t>
            </w:r>
          </w:p>
          <w:p w:rsidR="00A50CAE" w:rsidRPr="0099247E" w:rsidRDefault="00A50CAE" w:rsidP="003448F9">
            <w:pPr>
              <w:numPr>
                <w:ilvl w:val="0"/>
                <w:numId w:val="15"/>
              </w:numPr>
              <w:spacing w:before="120" w:after="120" w:line="276" w:lineRule="auto"/>
              <w:ind w:left="391" w:hanging="283"/>
              <w:contextualSpacing/>
              <w:jc w:val="both"/>
              <w:rPr>
                <w:rFonts w:eastAsia="Calibri"/>
                <w:color w:val="000000"/>
                <w:sz w:val="28"/>
                <w:szCs w:val="22"/>
              </w:rPr>
            </w:pPr>
            <w:r w:rsidRPr="0099247E">
              <w:rPr>
                <w:rFonts w:eastAsia="Calibri"/>
                <w:color w:val="000000"/>
                <w:sz w:val="28"/>
                <w:szCs w:val="22"/>
              </w:rPr>
              <w:t>Gây hạn chế khả năng ứng phó khẩn nguy</w:t>
            </w:r>
          </w:p>
        </w:tc>
      </w:tr>
      <w:tr w:rsidR="00A50CAE" w:rsidRPr="0099247E">
        <w:tc>
          <w:tcPr>
            <w:tcW w:w="559" w:type="dxa"/>
            <w:shd w:val="clear" w:color="auto" w:fill="auto"/>
          </w:tcPr>
          <w:p w:rsidR="00A50CAE" w:rsidRPr="0099247E" w:rsidRDefault="00A50CAE" w:rsidP="00412C19">
            <w:pPr>
              <w:spacing w:before="120" w:after="120" w:line="276" w:lineRule="auto"/>
              <w:contextualSpacing/>
              <w:jc w:val="center"/>
              <w:rPr>
                <w:rFonts w:eastAsia="Calibri"/>
                <w:color w:val="000000"/>
                <w:sz w:val="28"/>
                <w:szCs w:val="22"/>
              </w:rPr>
            </w:pPr>
            <w:r w:rsidRPr="0099247E">
              <w:rPr>
                <w:rFonts w:eastAsia="Calibri"/>
                <w:color w:val="000000"/>
                <w:sz w:val="28"/>
                <w:szCs w:val="22"/>
              </w:rPr>
              <w:lastRenderedPageBreak/>
              <w:t>7</w:t>
            </w:r>
          </w:p>
        </w:tc>
        <w:tc>
          <w:tcPr>
            <w:tcW w:w="1959" w:type="dxa"/>
            <w:shd w:val="clear" w:color="auto" w:fill="auto"/>
          </w:tcPr>
          <w:p w:rsidR="00A50CAE" w:rsidRPr="0099247E" w:rsidRDefault="00A50CAE" w:rsidP="00412C19">
            <w:pPr>
              <w:spacing w:before="120" w:after="120" w:line="276" w:lineRule="auto"/>
              <w:contextualSpacing/>
              <w:jc w:val="both"/>
              <w:rPr>
                <w:rFonts w:eastAsia="Calibri"/>
                <w:color w:val="000000"/>
                <w:sz w:val="28"/>
                <w:szCs w:val="22"/>
              </w:rPr>
            </w:pPr>
            <w:r w:rsidRPr="0099247E">
              <w:rPr>
                <w:rFonts w:eastAsia="Calibri"/>
                <w:color w:val="000000"/>
                <w:sz w:val="28"/>
                <w:szCs w:val="22"/>
              </w:rPr>
              <w:t>Thi công trong khu hoạt động bay</w:t>
            </w:r>
          </w:p>
        </w:tc>
        <w:tc>
          <w:tcPr>
            <w:tcW w:w="3119" w:type="dxa"/>
            <w:shd w:val="clear" w:color="auto" w:fill="auto"/>
          </w:tcPr>
          <w:p w:rsidR="00A50CAE" w:rsidRPr="0099247E" w:rsidRDefault="00A50CAE" w:rsidP="00412C19">
            <w:pPr>
              <w:spacing w:before="120" w:after="120" w:line="276" w:lineRule="auto"/>
              <w:contextualSpacing/>
              <w:jc w:val="both"/>
              <w:rPr>
                <w:rFonts w:eastAsia="Calibri"/>
                <w:color w:val="000000"/>
                <w:sz w:val="28"/>
                <w:szCs w:val="22"/>
              </w:rPr>
            </w:pPr>
            <w:r w:rsidRPr="0099247E">
              <w:rPr>
                <w:rFonts w:eastAsia="Calibri"/>
                <w:color w:val="000000"/>
                <w:sz w:val="28"/>
                <w:szCs w:val="22"/>
              </w:rPr>
              <w:t>Ảnh hưởng của các hoạt động trong quá trình thi công (</w:t>
            </w:r>
            <w:r w:rsidRPr="0099247E">
              <w:rPr>
                <w:rFonts w:eastAsia="Calibri"/>
                <w:i/>
                <w:color w:val="000000"/>
                <w:sz w:val="28"/>
                <w:szCs w:val="22"/>
              </w:rPr>
              <w:t>độ cao công trình xây dựng, công tác phối hợp, biển báo, chỉ dẫn thi công, đường cho xe thi công, FOD, huấn luyện ANAT cho nhân viên thi công…</w:t>
            </w:r>
            <w:r w:rsidRPr="0099247E">
              <w:rPr>
                <w:rFonts w:eastAsia="Calibri"/>
                <w:color w:val="000000"/>
                <w:sz w:val="28"/>
                <w:szCs w:val="22"/>
              </w:rPr>
              <w:t>)</w:t>
            </w:r>
          </w:p>
        </w:tc>
        <w:tc>
          <w:tcPr>
            <w:tcW w:w="3653" w:type="dxa"/>
            <w:shd w:val="clear" w:color="auto" w:fill="auto"/>
          </w:tcPr>
          <w:p w:rsidR="00A50CAE" w:rsidRPr="0099247E" w:rsidRDefault="00A50CAE" w:rsidP="003448F9">
            <w:pPr>
              <w:numPr>
                <w:ilvl w:val="0"/>
                <w:numId w:val="15"/>
              </w:numPr>
              <w:spacing w:before="120" w:after="120" w:line="276" w:lineRule="auto"/>
              <w:ind w:left="391" w:hanging="283"/>
              <w:contextualSpacing/>
              <w:jc w:val="both"/>
              <w:rPr>
                <w:rFonts w:eastAsia="Calibri"/>
                <w:color w:val="000000"/>
                <w:sz w:val="28"/>
                <w:szCs w:val="22"/>
              </w:rPr>
            </w:pPr>
            <w:r w:rsidRPr="0099247E">
              <w:rPr>
                <w:rFonts w:eastAsia="Calibri"/>
                <w:color w:val="000000"/>
                <w:sz w:val="28"/>
                <w:szCs w:val="22"/>
              </w:rPr>
              <w:t>Hư hỏng TTB thi công</w:t>
            </w:r>
          </w:p>
          <w:p w:rsidR="00A50CAE" w:rsidRPr="0099247E" w:rsidRDefault="00A50CAE" w:rsidP="003448F9">
            <w:pPr>
              <w:numPr>
                <w:ilvl w:val="0"/>
                <w:numId w:val="15"/>
              </w:numPr>
              <w:spacing w:before="120" w:after="120" w:line="276" w:lineRule="auto"/>
              <w:ind w:left="391" w:hanging="283"/>
              <w:contextualSpacing/>
              <w:jc w:val="both"/>
              <w:rPr>
                <w:rFonts w:eastAsia="Calibri"/>
                <w:color w:val="000000"/>
                <w:sz w:val="28"/>
                <w:szCs w:val="22"/>
              </w:rPr>
            </w:pPr>
            <w:r w:rsidRPr="0099247E">
              <w:rPr>
                <w:rFonts w:eastAsia="Calibri"/>
                <w:color w:val="000000"/>
                <w:sz w:val="28"/>
                <w:szCs w:val="22"/>
              </w:rPr>
              <w:t>Dòng khí sau động cơ tàu bay ảnh hưởng khu vực thi công</w:t>
            </w:r>
          </w:p>
          <w:p w:rsidR="00A50CAE" w:rsidRPr="0099247E" w:rsidRDefault="00A50CAE" w:rsidP="003448F9">
            <w:pPr>
              <w:numPr>
                <w:ilvl w:val="0"/>
                <w:numId w:val="15"/>
              </w:numPr>
              <w:spacing w:before="120" w:after="120" w:line="276" w:lineRule="auto"/>
              <w:ind w:left="391" w:hanging="283"/>
              <w:contextualSpacing/>
              <w:jc w:val="both"/>
              <w:rPr>
                <w:rFonts w:eastAsia="Calibri"/>
                <w:color w:val="000000"/>
                <w:sz w:val="28"/>
                <w:szCs w:val="22"/>
              </w:rPr>
            </w:pPr>
            <w:r w:rsidRPr="0099247E">
              <w:rPr>
                <w:rFonts w:eastAsia="Calibri"/>
                <w:color w:val="000000"/>
                <w:sz w:val="28"/>
                <w:szCs w:val="22"/>
              </w:rPr>
              <w:t>Xâm nhập trái phép đường CHC</w:t>
            </w:r>
          </w:p>
          <w:p w:rsidR="00A50CAE" w:rsidRPr="0099247E" w:rsidRDefault="00A50CAE" w:rsidP="003448F9">
            <w:pPr>
              <w:numPr>
                <w:ilvl w:val="0"/>
                <w:numId w:val="15"/>
              </w:numPr>
              <w:spacing w:before="120" w:after="120" w:line="276" w:lineRule="auto"/>
              <w:ind w:left="391" w:hanging="283"/>
              <w:contextualSpacing/>
              <w:jc w:val="both"/>
              <w:rPr>
                <w:rFonts w:eastAsia="Calibri"/>
                <w:color w:val="000000"/>
                <w:sz w:val="28"/>
                <w:szCs w:val="22"/>
              </w:rPr>
            </w:pPr>
            <w:r w:rsidRPr="0099247E">
              <w:rPr>
                <w:rFonts w:eastAsia="Calibri"/>
                <w:color w:val="000000"/>
                <w:sz w:val="28"/>
                <w:szCs w:val="22"/>
              </w:rPr>
              <w:t>Hư hại hệ thống phù trợ dẫn đường (NAVAIDS)</w:t>
            </w:r>
          </w:p>
          <w:p w:rsidR="00A50CAE" w:rsidRPr="0099247E" w:rsidRDefault="00A50CAE" w:rsidP="003448F9">
            <w:pPr>
              <w:numPr>
                <w:ilvl w:val="0"/>
                <w:numId w:val="15"/>
              </w:numPr>
              <w:spacing w:before="120" w:after="120" w:line="276" w:lineRule="auto"/>
              <w:ind w:left="391" w:hanging="283"/>
              <w:contextualSpacing/>
              <w:jc w:val="both"/>
              <w:rPr>
                <w:rFonts w:eastAsia="Calibri"/>
                <w:color w:val="000000"/>
                <w:sz w:val="28"/>
                <w:szCs w:val="22"/>
              </w:rPr>
            </w:pPr>
            <w:r w:rsidRPr="0099247E">
              <w:rPr>
                <w:rFonts w:eastAsia="Calibri"/>
                <w:color w:val="000000"/>
                <w:sz w:val="28"/>
                <w:szCs w:val="22"/>
              </w:rPr>
              <w:t>Hư hỏng tàu bay</w:t>
            </w:r>
          </w:p>
          <w:p w:rsidR="00A50CAE" w:rsidRPr="0099247E" w:rsidRDefault="00A50CAE" w:rsidP="003448F9">
            <w:pPr>
              <w:numPr>
                <w:ilvl w:val="0"/>
                <w:numId w:val="15"/>
              </w:numPr>
              <w:spacing w:before="120" w:after="120" w:line="276" w:lineRule="auto"/>
              <w:ind w:left="391" w:hanging="283"/>
              <w:contextualSpacing/>
              <w:jc w:val="both"/>
              <w:rPr>
                <w:rFonts w:eastAsia="Calibri"/>
                <w:color w:val="000000"/>
                <w:sz w:val="28"/>
                <w:szCs w:val="22"/>
              </w:rPr>
            </w:pPr>
            <w:r w:rsidRPr="0099247E">
              <w:rPr>
                <w:rFonts w:eastAsia="Calibri"/>
                <w:color w:val="000000"/>
                <w:sz w:val="28"/>
                <w:szCs w:val="22"/>
              </w:rPr>
              <w:t>Cản trở tầm nhìn của kiểm soát viên không lưu</w:t>
            </w:r>
          </w:p>
          <w:p w:rsidR="00A50CAE" w:rsidRPr="0099247E" w:rsidRDefault="00A50CAE" w:rsidP="003448F9">
            <w:pPr>
              <w:numPr>
                <w:ilvl w:val="0"/>
                <w:numId w:val="15"/>
              </w:numPr>
              <w:spacing w:before="120" w:after="120" w:line="276" w:lineRule="auto"/>
              <w:ind w:left="391" w:hanging="283"/>
              <w:contextualSpacing/>
              <w:jc w:val="both"/>
              <w:rPr>
                <w:rFonts w:eastAsia="Calibri"/>
                <w:color w:val="000000"/>
                <w:sz w:val="28"/>
                <w:szCs w:val="22"/>
              </w:rPr>
            </w:pPr>
            <w:r w:rsidRPr="0099247E">
              <w:rPr>
                <w:rFonts w:eastAsia="Calibri"/>
                <w:color w:val="000000"/>
                <w:sz w:val="28"/>
                <w:szCs w:val="22"/>
              </w:rPr>
              <w:t>Hệ thống đèn, biển báo cảnh báo đường CHC, đường lăn đóng cửa không phù hợp ảnh hưởng hoạt động bay…</w:t>
            </w:r>
          </w:p>
        </w:tc>
      </w:tr>
      <w:tr w:rsidR="00A50CAE" w:rsidRPr="0099247E">
        <w:tc>
          <w:tcPr>
            <w:tcW w:w="559" w:type="dxa"/>
            <w:shd w:val="clear" w:color="auto" w:fill="auto"/>
          </w:tcPr>
          <w:p w:rsidR="00A50CAE" w:rsidRPr="0099247E" w:rsidRDefault="00A50CAE" w:rsidP="00412C19">
            <w:pPr>
              <w:spacing w:before="120" w:after="120" w:line="276" w:lineRule="auto"/>
              <w:contextualSpacing/>
              <w:jc w:val="center"/>
              <w:rPr>
                <w:rFonts w:eastAsia="Calibri"/>
                <w:color w:val="000000"/>
                <w:sz w:val="28"/>
                <w:szCs w:val="22"/>
              </w:rPr>
            </w:pPr>
            <w:r w:rsidRPr="0099247E">
              <w:rPr>
                <w:rFonts w:eastAsia="Calibri"/>
                <w:color w:val="000000"/>
                <w:sz w:val="28"/>
                <w:szCs w:val="22"/>
              </w:rPr>
              <w:t>8</w:t>
            </w:r>
          </w:p>
        </w:tc>
        <w:tc>
          <w:tcPr>
            <w:tcW w:w="1959" w:type="dxa"/>
            <w:shd w:val="clear" w:color="auto" w:fill="auto"/>
          </w:tcPr>
          <w:p w:rsidR="00A50CAE" w:rsidRPr="0099247E" w:rsidRDefault="00A50CAE" w:rsidP="00412C19">
            <w:pPr>
              <w:spacing w:before="120" w:after="120" w:line="276" w:lineRule="auto"/>
              <w:contextualSpacing/>
              <w:jc w:val="both"/>
              <w:rPr>
                <w:rFonts w:eastAsia="Calibri"/>
                <w:color w:val="000000"/>
                <w:sz w:val="28"/>
                <w:szCs w:val="22"/>
              </w:rPr>
            </w:pPr>
            <w:r w:rsidRPr="0099247E">
              <w:rPr>
                <w:rFonts w:eastAsia="Calibri"/>
                <w:color w:val="000000"/>
                <w:sz w:val="28"/>
                <w:szCs w:val="22"/>
              </w:rPr>
              <w:t>Chim &amp; ĐVHD</w:t>
            </w:r>
          </w:p>
        </w:tc>
        <w:tc>
          <w:tcPr>
            <w:tcW w:w="3119" w:type="dxa"/>
            <w:shd w:val="clear" w:color="auto" w:fill="auto"/>
          </w:tcPr>
          <w:p w:rsidR="00A50CAE" w:rsidRPr="0099247E" w:rsidRDefault="00A50CAE" w:rsidP="003448F9">
            <w:pPr>
              <w:numPr>
                <w:ilvl w:val="0"/>
                <w:numId w:val="15"/>
              </w:numPr>
              <w:spacing w:before="120" w:after="120" w:line="276" w:lineRule="auto"/>
              <w:ind w:left="391" w:hanging="283"/>
              <w:contextualSpacing/>
              <w:jc w:val="both"/>
              <w:rPr>
                <w:rFonts w:eastAsia="Calibri"/>
                <w:color w:val="000000"/>
                <w:sz w:val="28"/>
                <w:szCs w:val="22"/>
              </w:rPr>
            </w:pPr>
            <w:r w:rsidRPr="0099247E">
              <w:rPr>
                <w:rFonts w:eastAsia="Calibri"/>
                <w:color w:val="000000"/>
                <w:sz w:val="28"/>
                <w:szCs w:val="22"/>
              </w:rPr>
              <w:t>Các biện pháp kiểm soát Chim &amp; ĐVHD (</w:t>
            </w:r>
            <w:r w:rsidRPr="0099247E">
              <w:rPr>
                <w:rFonts w:eastAsia="Calibri"/>
                <w:i/>
                <w:color w:val="000000"/>
                <w:sz w:val="28"/>
                <w:szCs w:val="22"/>
              </w:rPr>
              <w:t>hàng rào, thiết bị xua đuổi, quy trình kiểm soát, huấn luyện…).</w:t>
            </w:r>
          </w:p>
          <w:p w:rsidR="00A50CAE" w:rsidRPr="0099247E" w:rsidRDefault="00A50CAE" w:rsidP="003448F9">
            <w:pPr>
              <w:numPr>
                <w:ilvl w:val="0"/>
                <w:numId w:val="15"/>
              </w:numPr>
              <w:spacing w:before="120" w:after="120" w:line="276" w:lineRule="auto"/>
              <w:ind w:left="391" w:hanging="283"/>
              <w:contextualSpacing/>
              <w:jc w:val="both"/>
              <w:rPr>
                <w:rFonts w:eastAsia="Calibri"/>
                <w:color w:val="000000"/>
                <w:sz w:val="28"/>
                <w:szCs w:val="22"/>
              </w:rPr>
            </w:pPr>
            <w:r w:rsidRPr="0099247E">
              <w:rPr>
                <w:rFonts w:eastAsia="Calibri"/>
                <w:color w:val="000000"/>
                <w:sz w:val="28"/>
                <w:szCs w:val="22"/>
              </w:rPr>
              <w:t>Công tác kiểm tra và giám sát khu bay không đạt yêu cầu</w:t>
            </w:r>
          </w:p>
          <w:p w:rsidR="00A50CAE" w:rsidRPr="0099247E" w:rsidRDefault="00A50CAE" w:rsidP="003448F9">
            <w:pPr>
              <w:numPr>
                <w:ilvl w:val="0"/>
                <w:numId w:val="15"/>
              </w:numPr>
              <w:spacing w:before="120" w:after="120" w:line="276" w:lineRule="auto"/>
              <w:ind w:left="391" w:hanging="283"/>
              <w:contextualSpacing/>
              <w:jc w:val="both"/>
              <w:rPr>
                <w:rFonts w:eastAsia="Calibri"/>
                <w:color w:val="000000"/>
                <w:sz w:val="28"/>
                <w:szCs w:val="22"/>
              </w:rPr>
            </w:pPr>
            <w:r w:rsidRPr="0099247E">
              <w:rPr>
                <w:rFonts w:eastAsia="Calibri"/>
                <w:color w:val="000000"/>
                <w:sz w:val="28"/>
                <w:szCs w:val="22"/>
              </w:rPr>
              <w:t xml:space="preserve">Sử dụng không đúng </w:t>
            </w:r>
            <w:r w:rsidRPr="0099247E">
              <w:rPr>
                <w:rFonts w:eastAsia="Calibri"/>
                <w:color w:val="000000"/>
                <w:sz w:val="28"/>
                <w:szCs w:val="22"/>
              </w:rPr>
              <w:lastRenderedPageBreak/>
              <w:t>các thiết bị xua đuổi</w:t>
            </w:r>
          </w:p>
          <w:p w:rsidR="00A50CAE" w:rsidRPr="0099247E" w:rsidRDefault="00A50CAE" w:rsidP="003448F9">
            <w:pPr>
              <w:numPr>
                <w:ilvl w:val="0"/>
                <w:numId w:val="15"/>
              </w:numPr>
              <w:spacing w:before="120" w:after="120" w:line="276" w:lineRule="auto"/>
              <w:ind w:left="391" w:hanging="283"/>
              <w:contextualSpacing/>
              <w:jc w:val="both"/>
              <w:rPr>
                <w:rFonts w:eastAsia="Calibri"/>
                <w:color w:val="000000"/>
                <w:sz w:val="28"/>
                <w:szCs w:val="22"/>
              </w:rPr>
            </w:pPr>
            <w:r w:rsidRPr="0099247E">
              <w:rPr>
                <w:rFonts w:eastAsia="Calibri"/>
                <w:color w:val="000000"/>
                <w:sz w:val="28"/>
                <w:szCs w:val="22"/>
              </w:rPr>
              <w:t>Hàng rào hư hỏng…</w:t>
            </w:r>
          </w:p>
        </w:tc>
        <w:tc>
          <w:tcPr>
            <w:tcW w:w="3653" w:type="dxa"/>
            <w:shd w:val="clear" w:color="auto" w:fill="auto"/>
          </w:tcPr>
          <w:p w:rsidR="00A50CAE" w:rsidRPr="0099247E" w:rsidRDefault="00A50CAE" w:rsidP="003448F9">
            <w:pPr>
              <w:numPr>
                <w:ilvl w:val="0"/>
                <w:numId w:val="15"/>
              </w:numPr>
              <w:spacing w:before="120" w:after="120" w:line="276" w:lineRule="auto"/>
              <w:ind w:left="391" w:hanging="283"/>
              <w:contextualSpacing/>
              <w:jc w:val="both"/>
              <w:rPr>
                <w:rFonts w:eastAsia="Calibri"/>
                <w:color w:val="000000"/>
                <w:sz w:val="28"/>
                <w:szCs w:val="22"/>
              </w:rPr>
            </w:pPr>
            <w:r w:rsidRPr="0099247E">
              <w:rPr>
                <w:rFonts w:eastAsia="Calibri"/>
                <w:color w:val="000000"/>
                <w:sz w:val="28"/>
                <w:szCs w:val="22"/>
              </w:rPr>
              <w:lastRenderedPageBreak/>
              <w:t>Chim va vào tàu bay gây hư hỏng hoặc gây tai nạn</w:t>
            </w:r>
          </w:p>
          <w:p w:rsidR="00A50CAE" w:rsidRPr="0099247E" w:rsidRDefault="00A50CAE" w:rsidP="003448F9">
            <w:pPr>
              <w:numPr>
                <w:ilvl w:val="0"/>
                <w:numId w:val="15"/>
              </w:numPr>
              <w:spacing w:before="120" w:after="120" w:line="276" w:lineRule="auto"/>
              <w:ind w:left="391" w:hanging="283"/>
              <w:contextualSpacing/>
              <w:jc w:val="both"/>
              <w:rPr>
                <w:rFonts w:eastAsia="Calibri"/>
                <w:color w:val="000000"/>
                <w:sz w:val="28"/>
                <w:szCs w:val="22"/>
              </w:rPr>
            </w:pPr>
            <w:r w:rsidRPr="0099247E">
              <w:rPr>
                <w:rFonts w:eastAsia="Calibri"/>
                <w:color w:val="000000"/>
                <w:sz w:val="28"/>
                <w:szCs w:val="22"/>
              </w:rPr>
              <w:t>Tàu bay và phương tiện va vào động vật hoang dã…</w:t>
            </w:r>
          </w:p>
        </w:tc>
      </w:tr>
      <w:tr w:rsidR="00A50CAE" w:rsidRPr="0099247E">
        <w:tc>
          <w:tcPr>
            <w:tcW w:w="559" w:type="dxa"/>
            <w:shd w:val="clear" w:color="auto" w:fill="auto"/>
          </w:tcPr>
          <w:p w:rsidR="00A50CAE" w:rsidRPr="0099247E" w:rsidRDefault="00A50CAE" w:rsidP="00412C19">
            <w:pPr>
              <w:spacing w:before="120" w:after="120" w:line="276" w:lineRule="auto"/>
              <w:contextualSpacing/>
              <w:jc w:val="center"/>
              <w:rPr>
                <w:rFonts w:eastAsia="Calibri"/>
                <w:color w:val="000000"/>
                <w:sz w:val="28"/>
                <w:szCs w:val="22"/>
              </w:rPr>
            </w:pPr>
            <w:r w:rsidRPr="0099247E">
              <w:rPr>
                <w:rFonts w:eastAsia="Calibri"/>
                <w:color w:val="000000"/>
                <w:sz w:val="28"/>
                <w:szCs w:val="22"/>
              </w:rPr>
              <w:lastRenderedPageBreak/>
              <w:t>9</w:t>
            </w:r>
          </w:p>
        </w:tc>
        <w:tc>
          <w:tcPr>
            <w:tcW w:w="1959" w:type="dxa"/>
            <w:shd w:val="clear" w:color="auto" w:fill="auto"/>
          </w:tcPr>
          <w:p w:rsidR="00A50CAE" w:rsidRPr="0099247E" w:rsidRDefault="00A50CAE" w:rsidP="00412C19">
            <w:pPr>
              <w:spacing w:before="120" w:after="120" w:line="276" w:lineRule="auto"/>
              <w:contextualSpacing/>
              <w:jc w:val="both"/>
              <w:rPr>
                <w:rFonts w:eastAsia="Calibri"/>
                <w:color w:val="000000"/>
                <w:sz w:val="28"/>
                <w:szCs w:val="22"/>
              </w:rPr>
            </w:pPr>
            <w:r w:rsidRPr="0099247E">
              <w:rPr>
                <w:rFonts w:eastAsia="Calibri"/>
                <w:color w:val="000000"/>
                <w:sz w:val="28"/>
                <w:szCs w:val="22"/>
              </w:rPr>
              <w:t>An ninh</w:t>
            </w:r>
          </w:p>
          <w:p w:rsidR="00A50CAE" w:rsidRPr="0099247E" w:rsidRDefault="00A50CAE" w:rsidP="00412C19">
            <w:pPr>
              <w:spacing w:before="120" w:after="120" w:line="276" w:lineRule="auto"/>
              <w:contextualSpacing/>
              <w:jc w:val="both"/>
              <w:rPr>
                <w:rFonts w:eastAsia="Calibri"/>
                <w:color w:val="000000"/>
                <w:sz w:val="28"/>
                <w:szCs w:val="22"/>
              </w:rPr>
            </w:pPr>
            <w:r w:rsidRPr="0099247E">
              <w:rPr>
                <w:rFonts w:eastAsia="Calibri"/>
                <w:color w:val="000000"/>
                <w:sz w:val="28"/>
                <w:szCs w:val="22"/>
              </w:rPr>
              <w:t>hàng không</w:t>
            </w:r>
          </w:p>
        </w:tc>
        <w:tc>
          <w:tcPr>
            <w:tcW w:w="3119" w:type="dxa"/>
            <w:shd w:val="clear" w:color="auto" w:fill="auto"/>
          </w:tcPr>
          <w:p w:rsidR="00A50CAE" w:rsidRPr="0099247E" w:rsidRDefault="00A50CAE" w:rsidP="00412C19">
            <w:pPr>
              <w:spacing w:before="120" w:after="120" w:line="276" w:lineRule="auto"/>
              <w:contextualSpacing/>
              <w:jc w:val="both"/>
              <w:rPr>
                <w:rFonts w:eastAsia="Calibri"/>
                <w:color w:val="000000"/>
                <w:sz w:val="28"/>
                <w:szCs w:val="22"/>
              </w:rPr>
            </w:pPr>
            <w:r w:rsidRPr="0099247E">
              <w:rPr>
                <w:rFonts w:eastAsia="Calibri"/>
                <w:color w:val="000000"/>
                <w:sz w:val="28"/>
                <w:szCs w:val="22"/>
              </w:rPr>
              <w:t>Kiểm soát cổng, cửa…</w:t>
            </w:r>
          </w:p>
        </w:tc>
        <w:tc>
          <w:tcPr>
            <w:tcW w:w="3653" w:type="dxa"/>
            <w:shd w:val="clear" w:color="auto" w:fill="auto"/>
          </w:tcPr>
          <w:p w:rsidR="00A50CAE" w:rsidRPr="0099247E" w:rsidRDefault="00A50CAE" w:rsidP="003448F9">
            <w:pPr>
              <w:numPr>
                <w:ilvl w:val="0"/>
                <w:numId w:val="15"/>
              </w:numPr>
              <w:spacing w:before="120" w:after="120" w:line="276" w:lineRule="auto"/>
              <w:ind w:left="391" w:hanging="283"/>
              <w:contextualSpacing/>
              <w:jc w:val="both"/>
              <w:rPr>
                <w:rFonts w:eastAsia="Calibri"/>
                <w:color w:val="000000"/>
                <w:sz w:val="28"/>
                <w:szCs w:val="22"/>
              </w:rPr>
            </w:pPr>
            <w:r w:rsidRPr="0099247E">
              <w:rPr>
                <w:rFonts w:eastAsia="Calibri"/>
                <w:color w:val="000000"/>
                <w:sz w:val="28"/>
                <w:szCs w:val="22"/>
              </w:rPr>
              <w:t>Xâm nhập trái phép khu bay</w:t>
            </w:r>
          </w:p>
          <w:p w:rsidR="00A50CAE" w:rsidRPr="0099247E" w:rsidRDefault="00A50CAE" w:rsidP="003448F9">
            <w:pPr>
              <w:numPr>
                <w:ilvl w:val="0"/>
                <w:numId w:val="15"/>
              </w:numPr>
              <w:spacing w:before="120" w:after="120" w:line="276" w:lineRule="auto"/>
              <w:ind w:left="391" w:hanging="283"/>
              <w:contextualSpacing/>
              <w:jc w:val="both"/>
              <w:rPr>
                <w:rFonts w:eastAsia="Calibri"/>
                <w:color w:val="000000"/>
                <w:sz w:val="28"/>
                <w:szCs w:val="22"/>
              </w:rPr>
            </w:pPr>
            <w:r w:rsidRPr="0099247E">
              <w:rPr>
                <w:rFonts w:eastAsia="Calibri"/>
                <w:color w:val="000000"/>
                <w:sz w:val="28"/>
                <w:szCs w:val="22"/>
              </w:rPr>
              <w:t>Phá hoại</w:t>
            </w:r>
          </w:p>
          <w:p w:rsidR="00A50CAE" w:rsidRPr="0099247E" w:rsidRDefault="00A50CAE" w:rsidP="003448F9">
            <w:pPr>
              <w:numPr>
                <w:ilvl w:val="0"/>
                <w:numId w:val="15"/>
              </w:numPr>
              <w:spacing w:before="120" w:after="120" w:line="276" w:lineRule="auto"/>
              <w:ind w:left="391" w:hanging="283"/>
              <w:contextualSpacing/>
              <w:jc w:val="both"/>
              <w:rPr>
                <w:rFonts w:eastAsia="Calibri"/>
                <w:color w:val="000000"/>
                <w:sz w:val="28"/>
                <w:szCs w:val="22"/>
              </w:rPr>
            </w:pPr>
            <w:r w:rsidRPr="0099247E">
              <w:rPr>
                <w:rFonts w:eastAsia="Calibri"/>
                <w:color w:val="000000"/>
                <w:sz w:val="28"/>
                <w:szCs w:val="22"/>
              </w:rPr>
              <w:t>Khủng bố…</w:t>
            </w:r>
          </w:p>
        </w:tc>
      </w:tr>
      <w:tr w:rsidR="00A50CAE" w:rsidRPr="0099247E">
        <w:tc>
          <w:tcPr>
            <w:tcW w:w="559" w:type="dxa"/>
            <w:shd w:val="clear" w:color="auto" w:fill="auto"/>
          </w:tcPr>
          <w:p w:rsidR="00A50CAE" w:rsidRPr="0099247E" w:rsidRDefault="00A50CAE" w:rsidP="00412C19">
            <w:pPr>
              <w:spacing w:before="120" w:after="120" w:line="276" w:lineRule="auto"/>
              <w:contextualSpacing/>
              <w:jc w:val="center"/>
              <w:rPr>
                <w:rFonts w:eastAsia="Calibri"/>
                <w:color w:val="000000"/>
                <w:sz w:val="28"/>
                <w:szCs w:val="22"/>
              </w:rPr>
            </w:pPr>
            <w:r w:rsidRPr="0099247E">
              <w:rPr>
                <w:rFonts w:eastAsia="Calibri"/>
                <w:color w:val="000000"/>
                <w:sz w:val="28"/>
                <w:szCs w:val="22"/>
              </w:rPr>
              <w:t>10</w:t>
            </w:r>
          </w:p>
        </w:tc>
        <w:tc>
          <w:tcPr>
            <w:tcW w:w="1959" w:type="dxa"/>
            <w:shd w:val="clear" w:color="auto" w:fill="auto"/>
          </w:tcPr>
          <w:p w:rsidR="00A50CAE" w:rsidRPr="0099247E" w:rsidRDefault="00A50CAE" w:rsidP="00412C19">
            <w:pPr>
              <w:spacing w:before="120" w:after="120" w:line="276" w:lineRule="auto"/>
              <w:contextualSpacing/>
              <w:jc w:val="both"/>
              <w:rPr>
                <w:rFonts w:eastAsia="Calibri"/>
                <w:color w:val="000000"/>
                <w:sz w:val="28"/>
                <w:szCs w:val="22"/>
              </w:rPr>
            </w:pPr>
            <w:r w:rsidRPr="0099247E">
              <w:rPr>
                <w:rFonts w:eastAsia="Calibri"/>
                <w:color w:val="000000"/>
                <w:sz w:val="28"/>
                <w:szCs w:val="22"/>
              </w:rPr>
              <w:t>Hệ thống phù trợ hiển thị và phù trợ không hiển thị trong tiếp cận và hạ cánh</w:t>
            </w:r>
          </w:p>
        </w:tc>
        <w:tc>
          <w:tcPr>
            <w:tcW w:w="3119" w:type="dxa"/>
            <w:shd w:val="clear" w:color="auto" w:fill="auto"/>
          </w:tcPr>
          <w:p w:rsidR="00A50CAE" w:rsidRPr="0099247E" w:rsidRDefault="00A50CAE" w:rsidP="003448F9">
            <w:pPr>
              <w:numPr>
                <w:ilvl w:val="0"/>
                <w:numId w:val="15"/>
              </w:numPr>
              <w:spacing w:before="120" w:after="120" w:line="276" w:lineRule="auto"/>
              <w:ind w:left="391" w:hanging="283"/>
              <w:contextualSpacing/>
              <w:jc w:val="both"/>
              <w:rPr>
                <w:rFonts w:eastAsia="Calibri"/>
                <w:color w:val="000000"/>
                <w:sz w:val="28"/>
                <w:szCs w:val="22"/>
              </w:rPr>
            </w:pPr>
            <w:r w:rsidRPr="0099247E">
              <w:rPr>
                <w:rFonts w:eastAsia="Calibri"/>
                <w:color w:val="000000"/>
                <w:sz w:val="28"/>
                <w:szCs w:val="22"/>
              </w:rPr>
              <w:t>Không đầy đủ và không đáng tin cậy</w:t>
            </w:r>
          </w:p>
          <w:p w:rsidR="00A50CAE" w:rsidRPr="0099247E" w:rsidRDefault="00A50CAE" w:rsidP="003448F9">
            <w:pPr>
              <w:numPr>
                <w:ilvl w:val="0"/>
                <w:numId w:val="15"/>
              </w:numPr>
              <w:spacing w:before="120" w:after="120" w:line="276" w:lineRule="auto"/>
              <w:ind w:left="391" w:hanging="283"/>
              <w:contextualSpacing/>
              <w:jc w:val="both"/>
              <w:rPr>
                <w:rFonts w:eastAsia="Calibri"/>
                <w:color w:val="000000"/>
                <w:sz w:val="28"/>
                <w:szCs w:val="22"/>
              </w:rPr>
            </w:pPr>
            <w:r w:rsidRPr="0099247E">
              <w:rPr>
                <w:rFonts w:eastAsia="Calibri"/>
                <w:color w:val="000000"/>
                <w:sz w:val="28"/>
                <w:szCs w:val="22"/>
              </w:rPr>
              <w:t>Bị can nhiễu</w:t>
            </w:r>
          </w:p>
          <w:p w:rsidR="00A50CAE" w:rsidRPr="0099247E" w:rsidRDefault="00A50CAE" w:rsidP="003448F9">
            <w:pPr>
              <w:numPr>
                <w:ilvl w:val="0"/>
                <w:numId w:val="15"/>
              </w:numPr>
              <w:spacing w:before="120" w:after="120" w:line="276" w:lineRule="auto"/>
              <w:ind w:left="391" w:hanging="283"/>
              <w:contextualSpacing/>
              <w:jc w:val="both"/>
              <w:rPr>
                <w:rFonts w:eastAsia="Calibri"/>
                <w:color w:val="000000"/>
                <w:sz w:val="28"/>
                <w:szCs w:val="22"/>
              </w:rPr>
            </w:pPr>
            <w:r w:rsidRPr="0099247E">
              <w:rPr>
                <w:rFonts w:eastAsia="Calibri"/>
                <w:color w:val="000000"/>
                <w:sz w:val="28"/>
                <w:szCs w:val="22"/>
              </w:rPr>
              <w:t>Khu vực tiếp cận, hạ cánh không đảm bảo…</w:t>
            </w:r>
          </w:p>
        </w:tc>
        <w:tc>
          <w:tcPr>
            <w:tcW w:w="3653" w:type="dxa"/>
            <w:shd w:val="clear" w:color="auto" w:fill="auto"/>
          </w:tcPr>
          <w:p w:rsidR="00A50CAE" w:rsidRPr="0099247E" w:rsidRDefault="00A50CAE" w:rsidP="003448F9">
            <w:pPr>
              <w:numPr>
                <w:ilvl w:val="0"/>
                <w:numId w:val="15"/>
              </w:numPr>
              <w:spacing w:before="120" w:after="120" w:line="276" w:lineRule="auto"/>
              <w:ind w:left="391" w:hanging="283"/>
              <w:contextualSpacing/>
              <w:jc w:val="both"/>
              <w:rPr>
                <w:rFonts w:eastAsia="Calibri"/>
                <w:color w:val="000000"/>
                <w:sz w:val="28"/>
                <w:szCs w:val="22"/>
              </w:rPr>
            </w:pPr>
            <w:r w:rsidRPr="0099247E">
              <w:rPr>
                <w:rFonts w:eastAsia="Calibri"/>
                <w:color w:val="000000"/>
                <w:sz w:val="28"/>
                <w:szCs w:val="22"/>
              </w:rPr>
              <w:t>Tàu bay tiếp cận và hạ cánh không chính xác</w:t>
            </w:r>
          </w:p>
          <w:p w:rsidR="00A50CAE" w:rsidRPr="0099247E" w:rsidRDefault="00A50CAE" w:rsidP="003448F9">
            <w:pPr>
              <w:numPr>
                <w:ilvl w:val="0"/>
                <w:numId w:val="15"/>
              </w:numPr>
              <w:spacing w:before="120" w:after="120" w:line="276" w:lineRule="auto"/>
              <w:ind w:left="391" w:hanging="283"/>
              <w:contextualSpacing/>
              <w:jc w:val="both"/>
              <w:rPr>
                <w:rFonts w:eastAsia="Calibri"/>
                <w:color w:val="000000"/>
                <w:sz w:val="28"/>
                <w:szCs w:val="22"/>
              </w:rPr>
            </w:pPr>
            <w:r w:rsidRPr="0099247E">
              <w:rPr>
                <w:rFonts w:eastAsia="Calibri"/>
                <w:color w:val="000000"/>
                <w:sz w:val="28"/>
                <w:szCs w:val="22"/>
              </w:rPr>
              <w:t>Tàu bay va chạm với chướng ngại vật</w:t>
            </w:r>
          </w:p>
          <w:p w:rsidR="00A50CAE" w:rsidRPr="0099247E" w:rsidRDefault="00A50CAE" w:rsidP="003448F9">
            <w:pPr>
              <w:numPr>
                <w:ilvl w:val="0"/>
                <w:numId w:val="15"/>
              </w:numPr>
              <w:spacing w:before="120" w:after="120" w:line="276" w:lineRule="auto"/>
              <w:ind w:left="391" w:hanging="283"/>
              <w:contextualSpacing/>
              <w:jc w:val="both"/>
              <w:rPr>
                <w:rFonts w:eastAsia="Calibri"/>
                <w:color w:val="000000"/>
                <w:sz w:val="28"/>
                <w:szCs w:val="22"/>
              </w:rPr>
            </w:pPr>
            <w:r w:rsidRPr="0099247E">
              <w:rPr>
                <w:rFonts w:eastAsia="Calibri"/>
                <w:color w:val="000000"/>
                <w:sz w:val="28"/>
                <w:szCs w:val="22"/>
              </w:rPr>
              <w:t>Tàu bay hạ cánh thô và xông ra ngoài đường CHC…</w:t>
            </w:r>
          </w:p>
        </w:tc>
      </w:tr>
      <w:tr w:rsidR="00A50CAE" w:rsidRPr="0099247E">
        <w:tc>
          <w:tcPr>
            <w:tcW w:w="559" w:type="dxa"/>
            <w:shd w:val="clear" w:color="auto" w:fill="auto"/>
          </w:tcPr>
          <w:p w:rsidR="00A50CAE" w:rsidRPr="0099247E" w:rsidRDefault="00A50CAE" w:rsidP="00412C19">
            <w:pPr>
              <w:spacing w:before="120" w:after="120" w:line="276" w:lineRule="auto"/>
              <w:contextualSpacing/>
              <w:jc w:val="center"/>
              <w:rPr>
                <w:rFonts w:eastAsia="Calibri"/>
                <w:color w:val="000000"/>
                <w:sz w:val="28"/>
                <w:szCs w:val="22"/>
              </w:rPr>
            </w:pPr>
            <w:r w:rsidRPr="0099247E">
              <w:rPr>
                <w:rFonts w:eastAsia="Calibri"/>
                <w:color w:val="000000"/>
                <w:sz w:val="28"/>
                <w:szCs w:val="22"/>
              </w:rPr>
              <w:t>11</w:t>
            </w:r>
          </w:p>
        </w:tc>
        <w:tc>
          <w:tcPr>
            <w:tcW w:w="1959" w:type="dxa"/>
            <w:shd w:val="clear" w:color="auto" w:fill="auto"/>
          </w:tcPr>
          <w:p w:rsidR="00A50CAE" w:rsidRPr="0099247E" w:rsidRDefault="00A50CAE" w:rsidP="00412C19">
            <w:pPr>
              <w:spacing w:before="120" w:after="120" w:line="276" w:lineRule="auto"/>
              <w:contextualSpacing/>
              <w:jc w:val="both"/>
              <w:rPr>
                <w:rFonts w:eastAsia="Calibri"/>
                <w:color w:val="000000"/>
                <w:sz w:val="28"/>
                <w:szCs w:val="22"/>
              </w:rPr>
            </w:pPr>
            <w:r w:rsidRPr="0099247E">
              <w:rPr>
                <w:rFonts w:eastAsia="Calibri"/>
                <w:color w:val="000000"/>
                <w:sz w:val="28"/>
                <w:szCs w:val="22"/>
              </w:rPr>
              <w:t>Hoạt động kiểm tra và giám sát</w:t>
            </w:r>
          </w:p>
        </w:tc>
        <w:tc>
          <w:tcPr>
            <w:tcW w:w="3119" w:type="dxa"/>
            <w:shd w:val="clear" w:color="auto" w:fill="auto"/>
          </w:tcPr>
          <w:p w:rsidR="00A50CAE" w:rsidRPr="0099247E" w:rsidRDefault="00A50CAE" w:rsidP="003448F9">
            <w:pPr>
              <w:numPr>
                <w:ilvl w:val="0"/>
                <w:numId w:val="15"/>
              </w:numPr>
              <w:spacing w:before="120" w:after="120" w:line="276" w:lineRule="auto"/>
              <w:ind w:left="391" w:hanging="283"/>
              <w:contextualSpacing/>
              <w:jc w:val="both"/>
              <w:rPr>
                <w:rFonts w:eastAsia="Calibri"/>
                <w:color w:val="000000"/>
                <w:sz w:val="28"/>
                <w:szCs w:val="22"/>
              </w:rPr>
            </w:pPr>
            <w:r w:rsidRPr="0099247E">
              <w:rPr>
                <w:rFonts w:eastAsia="Calibri"/>
                <w:color w:val="000000"/>
                <w:sz w:val="28"/>
                <w:szCs w:val="22"/>
              </w:rPr>
              <w:t>Tần suất kiểm tra</w:t>
            </w:r>
          </w:p>
          <w:p w:rsidR="00A50CAE" w:rsidRPr="0099247E" w:rsidRDefault="00A50CAE" w:rsidP="003448F9">
            <w:pPr>
              <w:numPr>
                <w:ilvl w:val="0"/>
                <w:numId w:val="15"/>
              </w:numPr>
              <w:spacing w:before="120" w:after="120" w:line="276" w:lineRule="auto"/>
              <w:ind w:left="391" w:hanging="283"/>
              <w:contextualSpacing/>
              <w:jc w:val="both"/>
              <w:rPr>
                <w:rFonts w:eastAsia="Calibri"/>
                <w:color w:val="000000"/>
                <w:sz w:val="28"/>
                <w:szCs w:val="22"/>
              </w:rPr>
            </w:pPr>
            <w:r w:rsidRPr="0099247E">
              <w:rPr>
                <w:rFonts w:eastAsia="Calibri"/>
                <w:color w:val="000000"/>
                <w:sz w:val="28"/>
                <w:szCs w:val="22"/>
              </w:rPr>
              <w:t>Năng lực người kiểm tra (Không sử dụng đúng phương thức liên lạc…)</w:t>
            </w:r>
          </w:p>
          <w:p w:rsidR="00A50CAE" w:rsidRPr="0099247E" w:rsidRDefault="00A50CAE" w:rsidP="003448F9">
            <w:pPr>
              <w:numPr>
                <w:ilvl w:val="0"/>
                <w:numId w:val="15"/>
              </w:numPr>
              <w:spacing w:before="120" w:after="120" w:line="276" w:lineRule="auto"/>
              <w:ind w:left="391" w:hanging="283"/>
              <w:contextualSpacing/>
              <w:jc w:val="both"/>
              <w:rPr>
                <w:rFonts w:eastAsia="Calibri"/>
                <w:color w:val="000000"/>
                <w:sz w:val="28"/>
                <w:szCs w:val="22"/>
              </w:rPr>
            </w:pPr>
            <w:r w:rsidRPr="0099247E">
              <w:rPr>
                <w:rFonts w:eastAsia="Calibri"/>
                <w:color w:val="000000"/>
                <w:sz w:val="28"/>
                <w:szCs w:val="22"/>
              </w:rPr>
              <w:t>Điều kiện kỹ thuật của phương tiện và TTB…</w:t>
            </w:r>
          </w:p>
        </w:tc>
        <w:tc>
          <w:tcPr>
            <w:tcW w:w="3653" w:type="dxa"/>
            <w:shd w:val="clear" w:color="auto" w:fill="auto"/>
          </w:tcPr>
          <w:p w:rsidR="00A50CAE" w:rsidRPr="0099247E" w:rsidRDefault="00A50CAE" w:rsidP="003448F9">
            <w:pPr>
              <w:numPr>
                <w:ilvl w:val="0"/>
                <w:numId w:val="15"/>
              </w:numPr>
              <w:spacing w:before="120" w:after="120" w:line="276" w:lineRule="auto"/>
              <w:ind w:left="391" w:hanging="283"/>
              <w:contextualSpacing/>
              <w:jc w:val="both"/>
              <w:rPr>
                <w:rFonts w:eastAsia="Calibri"/>
                <w:color w:val="000000"/>
                <w:sz w:val="28"/>
                <w:szCs w:val="22"/>
              </w:rPr>
            </w:pPr>
            <w:r w:rsidRPr="0099247E">
              <w:rPr>
                <w:rFonts w:eastAsia="Calibri"/>
                <w:color w:val="000000"/>
                <w:sz w:val="28"/>
                <w:szCs w:val="22"/>
              </w:rPr>
              <w:t>Không kịp thời phát hiện các mối nguy trên khu hoạt động bay</w:t>
            </w:r>
          </w:p>
          <w:p w:rsidR="00A50CAE" w:rsidRPr="0099247E" w:rsidRDefault="00A50CAE" w:rsidP="003448F9">
            <w:pPr>
              <w:numPr>
                <w:ilvl w:val="0"/>
                <w:numId w:val="15"/>
              </w:numPr>
              <w:spacing w:before="120" w:after="120" w:line="276" w:lineRule="auto"/>
              <w:ind w:left="391" w:hanging="283"/>
              <w:contextualSpacing/>
              <w:jc w:val="both"/>
              <w:rPr>
                <w:rFonts w:eastAsia="Calibri"/>
                <w:color w:val="000000"/>
                <w:sz w:val="28"/>
                <w:szCs w:val="22"/>
              </w:rPr>
            </w:pPr>
            <w:r w:rsidRPr="0099247E">
              <w:rPr>
                <w:rFonts w:eastAsia="Calibri"/>
                <w:color w:val="000000"/>
                <w:sz w:val="28"/>
                <w:szCs w:val="22"/>
              </w:rPr>
              <w:t>Xâm nhập trái phép đường CHC</w:t>
            </w:r>
          </w:p>
          <w:p w:rsidR="00A50CAE" w:rsidRPr="0099247E" w:rsidRDefault="00A50CAE" w:rsidP="003448F9">
            <w:pPr>
              <w:numPr>
                <w:ilvl w:val="0"/>
                <w:numId w:val="15"/>
              </w:numPr>
              <w:spacing w:before="120" w:after="120" w:line="276" w:lineRule="auto"/>
              <w:ind w:left="391" w:hanging="283"/>
              <w:contextualSpacing/>
              <w:jc w:val="both"/>
              <w:rPr>
                <w:rFonts w:eastAsia="Calibri"/>
                <w:color w:val="000000"/>
                <w:sz w:val="28"/>
                <w:szCs w:val="22"/>
              </w:rPr>
            </w:pPr>
            <w:r w:rsidRPr="0099247E">
              <w:rPr>
                <w:rFonts w:eastAsia="Calibri"/>
                <w:color w:val="000000"/>
                <w:sz w:val="28"/>
                <w:szCs w:val="22"/>
              </w:rPr>
              <w:t>Phương tiện hư hỏng trên đường CHC, đường lăn làm ách tắc lưu thông…</w:t>
            </w:r>
          </w:p>
        </w:tc>
      </w:tr>
      <w:tr w:rsidR="00A50CAE" w:rsidRPr="0099247E">
        <w:tc>
          <w:tcPr>
            <w:tcW w:w="559" w:type="dxa"/>
            <w:shd w:val="clear" w:color="auto" w:fill="auto"/>
          </w:tcPr>
          <w:p w:rsidR="00A50CAE" w:rsidRPr="0099247E" w:rsidRDefault="00A50CAE" w:rsidP="00412C19">
            <w:pPr>
              <w:spacing w:before="120" w:after="120" w:line="276" w:lineRule="auto"/>
              <w:contextualSpacing/>
              <w:jc w:val="center"/>
              <w:rPr>
                <w:rFonts w:eastAsia="Calibri"/>
                <w:color w:val="000000"/>
                <w:sz w:val="28"/>
                <w:szCs w:val="22"/>
              </w:rPr>
            </w:pPr>
            <w:r w:rsidRPr="0099247E">
              <w:rPr>
                <w:rFonts w:eastAsia="Calibri"/>
                <w:color w:val="000000"/>
                <w:sz w:val="28"/>
                <w:szCs w:val="22"/>
              </w:rPr>
              <w:t>12</w:t>
            </w:r>
          </w:p>
        </w:tc>
        <w:tc>
          <w:tcPr>
            <w:tcW w:w="1959" w:type="dxa"/>
            <w:shd w:val="clear" w:color="auto" w:fill="auto"/>
          </w:tcPr>
          <w:p w:rsidR="00A50CAE" w:rsidRPr="0099247E" w:rsidRDefault="00A50CAE" w:rsidP="00412C19">
            <w:pPr>
              <w:spacing w:before="120" w:after="120" w:line="276" w:lineRule="auto"/>
              <w:contextualSpacing/>
              <w:jc w:val="both"/>
              <w:rPr>
                <w:rFonts w:eastAsia="Calibri"/>
                <w:color w:val="000000"/>
                <w:sz w:val="28"/>
                <w:szCs w:val="22"/>
              </w:rPr>
            </w:pPr>
            <w:r w:rsidRPr="0099247E">
              <w:rPr>
                <w:rFonts w:eastAsia="Calibri"/>
                <w:color w:val="000000"/>
                <w:sz w:val="28"/>
                <w:szCs w:val="22"/>
              </w:rPr>
              <w:t>Các đài, trạm dẫn đường</w:t>
            </w:r>
          </w:p>
        </w:tc>
        <w:tc>
          <w:tcPr>
            <w:tcW w:w="3119" w:type="dxa"/>
            <w:shd w:val="clear" w:color="auto" w:fill="auto"/>
          </w:tcPr>
          <w:p w:rsidR="00A50CAE" w:rsidRPr="0099247E" w:rsidRDefault="00A50CAE" w:rsidP="003448F9">
            <w:pPr>
              <w:numPr>
                <w:ilvl w:val="0"/>
                <w:numId w:val="15"/>
              </w:numPr>
              <w:spacing w:before="120" w:after="120" w:line="276" w:lineRule="auto"/>
              <w:ind w:left="391" w:hanging="283"/>
              <w:contextualSpacing/>
              <w:jc w:val="both"/>
              <w:rPr>
                <w:rFonts w:eastAsia="Calibri"/>
                <w:color w:val="000000"/>
                <w:sz w:val="28"/>
                <w:szCs w:val="22"/>
              </w:rPr>
            </w:pPr>
            <w:r w:rsidRPr="0099247E">
              <w:rPr>
                <w:rFonts w:eastAsia="Calibri"/>
                <w:color w:val="000000"/>
                <w:sz w:val="28"/>
                <w:szCs w:val="22"/>
              </w:rPr>
              <w:t>Công tác bảo vệ</w:t>
            </w:r>
          </w:p>
          <w:p w:rsidR="00A50CAE" w:rsidRPr="0099247E" w:rsidRDefault="00A50CAE" w:rsidP="003448F9">
            <w:pPr>
              <w:numPr>
                <w:ilvl w:val="0"/>
                <w:numId w:val="15"/>
              </w:numPr>
              <w:spacing w:before="120" w:after="120" w:line="276" w:lineRule="auto"/>
              <w:ind w:left="391" w:hanging="283"/>
              <w:contextualSpacing/>
              <w:jc w:val="both"/>
              <w:rPr>
                <w:rFonts w:eastAsia="Calibri"/>
                <w:color w:val="000000"/>
                <w:sz w:val="28"/>
                <w:szCs w:val="22"/>
              </w:rPr>
            </w:pPr>
            <w:r w:rsidRPr="0099247E">
              <w:rPr>
                <w:rFonts w:eastAsia="Calibri"/>
                <w:color w:val="000000"/>
                <w:sz w:val="28"/>
                <w:szCs w:val="22"/>
              </w:rPr>
              <w:t>Báo cáo tình trạng kỹ thuật</w:t>
            </w:r>
          </w:p>
          <w:p w:rsidR="00A50CAE" w:rsidRPr="0099247E" w:rsidRDefault="00A50CAE" w:rsidP="003448F9">
            <w:pPr>
              <w:numPr>
                <w:ilvl w:val="0"/>
                <w:numId w:val="15"/>
              </w:numPr>
              <w:spacing w:before="120" w:after="120" w:line="276" w:lineRule="auto"/>
              <w:ind w:left="391" w:hanging="283"/>
              <w:contextualSpacing/>
              <w:jc w:val="both"/>
              <w:rPr>
                <w:rFonts w:eastAsia="Calibri"/>
                <w:color w:val="000000"/>
                <w:sz w:val="28"/>
                <w:szCs w:val="22"/>
              </w:rPr>
            </w:pPr>
            <w:r w:rsidRPr="0099247E">
              <w:rPr>
                <w:rFonts w:eastAsia="Calibri"/>
                <w:color w:val="000000"/>
                <w:sz w:val="28"/>
                <w:szCs w:val="22"/>
              </w:rPr>
              <w:t>Bảo dưỡng…</w:t>
            </w:r>
          </w:p>
        </w:tc>
        <w:tc>
          <w:tcPr>
            <w:tcW w:w="3653" w:type="dxa"/>
            <w:shd w:val="clear" w:color="auto" w:fill="auto"/>
          </w:tcPr>
          <w:p w:rsidR="00A50CAE" w:rsidRPr="0099247E" w:rsidRDefault="00A50CAE" w:rsidP="003448F9">
            <w:pPr>
              <w:numPr>
                <w:ilvl w:val="0"/>
                <w:numId w:val="15"/>
              </w:numPr>
              <w:spacing w:before="120" w:after="120" w:line="276" w:lineRule="auto"/>
              <w:ind w:left="391" w:hanging="283"/>
              <w:contextualSpacing/>
              <w:jc w:val="both"/>
              <w:rPr>
                <w:rFonts w:eastAsia="Calibri"/>
                <w:color w:val="000000"/>
                <w:sz w:val="28"/>
                <w:szCs w:val="22"/>
              </w:rPr>
            </w:pPr>
            <w:r w:rsidRPr="0099247E">
              <w:rPr>
                <w:rFonts w:eastAsia="Calibri"/>
                <w:color w:val="000000"/>
                <w:sz w:val="28"/>
                <w:szCs w:val="22"/>
              </w:rPr>
              <w:t>Các đài, trạm bị xâm phạm ảnh hưởng hoạt động điều hành bay</w:t>
            </w:r>
          </w:p>
          <w:p w:rsidR="00A50CAE" w:rsidRPr="0099247E" w:rsidRDefault="00A50CAE" w:rsidP="003448F9">
            <w:pPr>
              <w:numPr>
                <w:ilvl w:val="0"/>
                <w:numId w:val="15"/>
              </w:numPr>
              <w:spacing w:before="120" w:after="120" w:line="276" w:lineRule="auto"/>
              <w:ind w:left="391" w:hanging="283"/>
              <w:contextualSpacing/>
              <w:jc w:val="both"/>
              <w:rPr>
                <w:rFonts w:eastAsia="Calibri"/>
                <w:color w:val="000000"/>
                <w:sz w:val="28"/>
                <w:szCs w:val="22"/>
              </w:rPr>
            </w:pPr>
            <w:r w:rsidRPr="0099247E">
              <w:rPr>
                <w:rFonts w:eastAsia="Calibri"/>
                <w:color w:val="000000"/>
                <w:sz w:val="28"/>
                <w:szCs w:val="22"/>
              </w:rPr>
              <w:t>TTB bị hư hỏng hoặc không hoạt động được</w:t>
            </w:r>
          </w:p>
          <w:p w:rsidR="00A50CAE" w:rsidRPr="0099247E" w:rsidRDefault="00A50CAE" w:rsidP="003448F9">
            <w:pPr>
              <w:numPr>
                <w:ilvl w:val="0"/>
                <w:numId w:val="15"/>
              </w:numPr>
              <w:spacing w:before="120" w:after="120" w:line="276" w:lineRule="auto"/>
              <w:ind w:left="391" w:hanging="283"/>
              <w:contextualSpacing/>
              <w:jc w:val="both"/>
              <w:rPr>
                <w:rFonts w:eastAsia="Calibri"/>
                <w:color w:val="000000"/>
                <w:sz w:val="28"/>
                <w:szCs w:val="22"/>
              </w:rPr>
            </w:pPr>
            <w:r w:rsidRPr="0099247E">
              <w:rPr>
                <w:rFonts w:eastAsia="Calibri"/>
                <w:color w:val="000000"/>
                <w:sz w:val="28"/>
                <w:szCs w:val="22"/>
              </w:rPr>
              <w:lastRenderedPageBreak/>
              <w:t>Các đài bị nhiễu do các công trình xây dựng xung quanh</w:t>
            </w:r>
          </w:p>
          <w:p w:rsidR="00A50CAE" w:rsidRPr="0099247E" w:rsidRDefault="00A50CAE" w:rsidP="003448F9">
            <w:pPr>
              <w:numPr>
                <w:ilvl w:val="0"/>
                <w:numId w:val="15"/>
              </w:numPr>
              <w:spacing w:before="120" w:after="120" w:line="276" w:lineRule="auto"/>
              <w:ind w:left="391" w:hanging="283"/>
              <w:contextualSpacing/>
              <w:jc w:val="both"/>
              <w:rPr>
                <w:rFonts w:eastAsia="Calibri"/>
                <w:color w:val="000000"/>
                <w:sz w:val="28"/>
                <w:szCs w:val="22"/>
              </w:rPr>
            </w:pPr>
            <w:r w:rsidRPr="0099247E">
              <w:rPr>
                <w:rFonts w:eastAsia="Calibri"/>
                <w:color w:val="000000"/>
                <w:sz w:val="28"/>
                <w:szCs w:val="22"/>
              </w:rPr>
              <w:t>Gây va chạm giữa các tàu bay…</w:t>
            </w:r>
          </w:p>
        </w:tc>
      </w:tr>
      <w:tr w:rsidR="00A50CAE" w:rsidRPr="0099247E">
        <w:tc>
          <w:tcPr>
            <w:tcW w:w="559" w:type="dxa"/>
            <w:shd w:val="clear" w:color="auto" w:fill="auto"/>
          </w:tcPr>
          <w:p w:rsidR="00A50CAE" w:rsidRPr="0099247E" w:rsidRDefault="00A50CAE" w:rsidP="00412C19">
            <w:pPr>
              <w:spacing w:before="120" w:after="120" w:line="276" w:lineRule="auto"/>
              <w:contextualSpacing/>
              <w:jc w:val="center"/>
              <w:rPr>
                <w:rFonts w:eastAsia="Calibri"/>
                <w:color w:val="000000"/>
                <w:sz w:val="28"/>
                <w:szCs w:val="22"/>
              </w:rPr>
            </w:pPr>
            <w:r w:rsidRPr="0099247E">
              <w:rPr>
                <w:rFonts w:eastAsia="Calibri"/>
                <w:color w:val="000000"/>
                <w:sz w:val="28"/>
                <w:szCs w:val="22"/>
              </w:rPr>
              <w:lastRenderedPageBreak/>
              <w:t>13</w:t>
            </w:r>
          </w:p>
        </w:tc>
        <w:tc>
          <w:tcPr>
            <w:tcW w:w="1959" w:type="dxa"/>
            <w:shd w:val="clear" w:color="auto" w:fill="auto"/>
          </w:tcPr>
          <w:p w:rsidR="00A50CAE" w:rsidRPr="0099247E" w:rsidRDefault="00A50CAE" w:rsidP="00412C19">
            <w:pPr>
              <w:spacing w:before="120" w:after="120" w:line="276" w:lineRule="auto"/>
              <w:contextualSpacing/>
              <w:jc w:val="both"/>
              <w:rPr>
                <w:rFonts w:eastAsia="Calibri"/>
                <w:color w:val="000000"/>
                <w:sz w:val="28"/>
                <w:szCs w:val="22"/>
              </w:rPr>
            </w:pPr>
            <w:r w:rsidRPr="0099247E">
              <w:rPr>
                <w:rFonts w:eastAsia="Calibri"/>
                <w:color w:val="000000"/>
                <w:sz w:val="28"/>
                <w:szCs w:val="22"/>
              </w:rPr>
              <w:t>Chướng ngại vật</w:t>
            </w:r>
          </w:p>
        </w:tc>
        <w:tc>
          <w:tcPr>
            <w:tcW w:w="3119" w:type="dxa"/>
            <w:shd w:val="clear" w:color="auto" w:fill="auto"/>
          </w:tcPr>
          <w:p w:rsidR="00A50CAE" w:rsidRPr="0099247E" w:rsidRDefault="00A50CAE" w:rsidP="003448F9">
            <w:pPr>
              <w:numPr>
                <w:ilvl w:val="0"/>
                <w:numId w:val="15"/>
              </w:numPr>
              <w:spacing w:before="120" w:after="120" w:line="276" w:lineRule="auto"/>
              <w:ind w:left="391" w:hanging="283"/>
              <w:contextualSpacing/>
              <w:jc w:val="both"/>
              <w:rPr>
                <w:rFonts w:eastAsia="Calibri"/>
                <w:color w:val="000000"/>
                <w:sz w:val="28"/>
                <w:szCs w:val="22"/>
              </w:rPr>
            </w:pPr>
            <w:r w:rsidRPr="0099247E">
              <w:rPr>
                <w:rFonts w:eastAsia="Calibri"/>
                <w:color w:val="000000"/>
                <w:sz w:val="28"/>
                <w:szCs w:val="22"/>
              </w:rPr>
              <w:t>Biển báo</w:t>
            </w:r>
          </w:p>
          <w:p w:rsidR="00A50CAE" w:rsidRPr="0099247E" w:rsidRDefault="00A50CAE" w:rsidP="003448F9">
            <w:pPr>
              <w:numPr>
                <w:ilvl w:val="0"/>
                <w:numId w:val="15"/>
              </w:numPr>
              <w:spacing w:before="120" w:after="120" w:line="276" w:lineRule="auto"/>
              <w:ind w:left="391" w:hanging="283"/>
              <w:contextualSpacing/>
              <w:jc w:val="both"/>
              <w:rPr>
                <w:rFonts w:eastAsia="Calibri"/>
                <w:color w:val="000000"/>
                <w:sz w:val="28"/>
                <w:szCs w:val="22"/>
              </w:rPr>
            </w:pPr>
            <w:r w:rsidRPr="0099247E">
              <w:rPr>
                <w:rFonts w:eastAsia="Calibri"/>
                <w:color w:val="000000"/>
                <w:sz w:val="28"/>
                <w:szCs w:val="22"/>
              </w:rPr>
              <w:t>Kiểm tra, giám sát</w:t>
            </w:r>
          </w:p>
          <w:p w:rsidR="00A50CAE" w:rsidRPr="0099247E" w:rsidRDefault="00A50CAE" w:rsidP="003448F9">
            <w:pPr>
              <w:numPr>
                <w:ilvl w:val="0"/>
                <w:numId w:val="15"/>
              </w:numPr>
              <w:spacing w:before="120" w:after="120" w:line="276" w:lineRule="auto"/>
              <w:ind w:left="391" w:hanging="283"/>
              <w:contextualSpacing/>
              <w:jc w:val="both"/>
              <w:rPr>
                <w:rFonts w:eastAsia="Calibri"/>
                <w:color w:val="000000"/>
                <w:sz w:val="28"/>
                <w:szCs w:val="22"/>
              </w:rPr>
            </w:pPr>
            <w:r w:rsidRPr="0099247E">
              <w:rPr>
                <w:rFonts w:eastAsia="Calibri"/>
                <w:color w:val="000000"/>
                <w:sz w:val="28"/>
                <w:szCs w:val="22"/>
              </w:rPr>
              <w:t>Nhận thức của phi công và nhân viên kiểm soát mặt đất</w:t>
            </w:r>
          </w:p>
          <w:p w:rsidR="00A50CAE" w:rsidRPr="0099247E" w:rsidRDefault="00A50CAE" w:rsidP="003448F9">
            <w:pPr>
              <w:numPr>
                <w:ilvl w:val="0"/>
                <w:numId w:val="15"/>
              </w:numPr>
              <w:spacing w:before="120" w:after="120" w:line="276" w:lineRule="auto"/>
              <w:ind w:left="391" w:hanging="283"/>
              <w:contextualSpacing/>
              <w:jc w:val="both"/>
              <w:rPr>
                <w:rFonts w:eastAsia="Calibri"/>
                <w:color w:val="000000"/>
                <w:sz w:val="28"/>
                <w:szCs w:val="22"/>
              </w:rPr>
            </w:pPr>
            <w:r w:rsidRPr="0099247E">
              <w:rPr>
                <w:rFonts w:eastAsia="Calibri"/>
                <w:color w:val="000000"/>
                <w:sz w:val="28"/>
                <w:szCs w:val="22"/>
              </w:rPr>
              <w:t>Vị trí và độ cao không chính xác của  chướng ngại vật</w:t>
            </w:r>
          </w:p>
          <w:p w:rsidR="00A50CAE" w:rsidRPr="0099247E" w:rsidRDefault="00A50CAE" w:rsidP="003448F9">
            <w:pPr>
              <w:numPr>
                <w:ilvl w:val="0"/>
                <w:numId w:val="15"/>
              </w:numPr>
              <w:spacing w:before="120" w:after="120" w:line="276" w:lineRule="auto"/>
              <w:ind w:left="391" w:hanging="283"/>
              <w:contextualSpacing/>
              <w:jc w:val="both"/>
              <w:rPr>
                <w:rFonts w:eastAsia="Calibri"/>
                <w:color w:val="000000"/>
                <w:sz w:val="28"/>
                <w:szCs w:val="22"/>
              </w:rPr>
            </w:pPr>
            <w:r w:rsidRPr="0099247E">
              <w:rPr>
                <w:rFonts w:eastAsia="Calibri"/>
                <w:color w:val="000000"/>
                <w:sz w:val="28"/>
                <w:szCs w:val="22"/>
              </w:rPr>
              <w:t>Chướng ngại vật chưa được phát hiện</w:t>
            </w:r>
          </w:p>
          <w:p w:rsidR="00A50CAE" w:rsidRPr="0099247E" w:rsidRDefault="00A50CAE" w:rsidP="003448F9">
            <w:pPr>
              <w:numPr>
                <w:ilvl w:val="0"/>
                <w:numId w:val="15"/>
              </w:numPr>
              <w:spacing w:before="120" w:after="120" w:line="276" w:lineRule="auto"/>
              <w:ind w:left="391" w:hanging="283"/>
              <w:contextualSpacing/>
              <w:jc w:val="both"/>
              <w:rPr>
                <w:rFonts w:eastAsia="Calibri"/>
                <w:color w:val="000000"/>
                <w:sz w:val="28"/>
                <w:szCs w:val="22"/>
              </w:rPr>
            </w:pPr>
            <w:r w:rsidRPr="0099247E">
              <w:rPr>
                <w:rFonts w:eastAsia="Calibri"/>
                <w:color w:val="000000"/>
                <w:sz w:val="28"/>
                <w:szCs w:val="22"/>
              </w:rPr>
              <w:t>Sự thay đổi điều kiện của chướng ngại vật…</w:t>
            </w:r>
          </w:p>
        </w:tc>
        <w:tc>
          <w:tcPr>
            <w:tcW w:w="3653" w:type="dxa"/>
            <w:shd w:val="clear" w:color="auto" w:fill="auto"/>
          </w:tcPr>
          <w:p w:rsidR="00A50CAE" w:rsidRPr="0099247E" w:rsidRDefault="00A50CAE" w:rsidP="003448F9">
            <w:pPr>
              <w:numPr>
                <w:ilvl w:val="0"/>
                <w:numId w:val="15"/>
              </w:numPr>
              <w:spacing w:before="120" w:after="120" w:line="276" w:lineRule="auto"/>
              <w:ind w:left="391" w:hanging="283"/>
              <w:contextualSpacing/>
              <w:jc w:val="both"/>
              <w:rPr>
                <w:rFonts w:eastAsia="Calibri"/>
                <w:color w:val="000000"/>
                <w:sz w:val="28"/>
                <w:szCs w:val="22"/>
              </w:rPr>
            </w:pPr>
            <w:r w:rsidRPr="0099247E">
              <w:rPr>
                <w:rFonts w:eastAsia="Calibri"/>
                <w:color w:val="000000"/>
                <w:sz w:val="28"/>
                <w:szCs w:val="22"/>
              </w:rPr>
              <w:t>Tàu bay va chạm với chướng ngại vật</w:t>
            </w:r>
          </w:p>
          <w:p w:rsidR="00A50CAE" w:rsidRPr="0099247E" w:rsidRDefault="00A50CAE" w:rsidP="003448F9">
            <w:pPr>
              <w:numPr>
                <w:ilvl w:val="0"/>
                <w:numId w:val="15"/>
              </w:numPr>
              <w:spacing w:before="120" w:after="120" w:line="276" w:lineRule="auto"/>
              <w:ind w:left="391" w:hanging="283"/>
              <w:contextualSpacing/>
              <w:jc w:val="both"/>
              <w:rPr>
                <w:rFonts w:eastAsia="Calibri"/>
                <w:color w:val="000000"/>
                <w:sz w:val="28"/>
                <w:szCs w:val="22"/>
              </w:rPr>
            </w:pPr>
            <w:r w:rsidRPr="0099247E">
              <w:rPr>
                <w:rFonts w:eastAsia="Calibri"/>
                <w:color w:val="000000"/>
                <w:sz w:val="28"/>
                <w:szCs w:val="22"/>
              </w:rPr>
              <w:t>Phương tiện va chạm với chướng ngại vật…</w:t>
            </w:r>
          </w:p>
        </w:tc>
      </w:tr>
      <w:tr w:rsidR="00A50CAE" w:rsidRPr="0099247E">
        <w:tc>
          <w:tcPr>
            <w:tcW w:w="559" w:type="dxa"/>
            <w:shd w:val="clear" w:color="auto" w:fill="auto"/>
          </w:tcPr>
          <w:p w:rsidR="00A50CAE" w:rsidRPr="0099247E" w:rsidRDefault="00A50CAE" w:rsidP="00412C19">
            <w:pPr>
              <w:spacing w:before="120" w:after="120" w:line="276" w:lineRule="auto"/>
              <w:contextualSpacing/>
              <w:jc w:val="center"/>
              <w:rPr>
                <w:rFonts w:eastAsia="Calibri"/>
                <w:color w:val="000000"/>
                <w:sz w:val="28"/>
                <w:szCs w:val="22"/>
              </w:rPr>
            </w:pPr>
            <w:r w:rsidRPr="0099247E">
              <w:rPr>
                <w:rFonts w:eastAsia="Calibri"/>
                <w:color w:val="000000"/>
                <w:sz w:val="28"/>
                <w:szCs w:val="22"/>
              </w:rPr>
              <w:t>14</w:t>
            </w:r>
          </w:p>
        </w:tc>
        <w:tc>
          <w:tcPr>
            <w:tcW w:w="1959" w:type="dxa"/>
            <w:shd w:val="clear" w:color="auto" w:fill="auto"/>
          </w:tcPr>
          <w:p w:rsidR="00A50CAE" w:rsidRPr="0099247E" w:rsidRDefault="00A50CAE" w:rsidP="00412C19">
            <w:pPr>
              <w:spacing w:before="120" w:after="120" w:line="276" w:lineRule="auto"/>
              <w:contextualSpacing/>
              <w:jc w:val="both"/>
              <w:rPr>
                <w:rFonts w:eastAsia="Calibri"/>
                <w:color w:val="000000"/>
                <w:sz w:val="28"/>
                <w:szCs w:val="22"/>
              </w:rPr>
            </w:pPr>
            <w:r w:rsidRPr="0099247E">
              <w:rPr>
                <w:rFonts w:eastAsia="Calibri"/>
                <w:color w:val="000000"/>
                <w:sz w:val="28"/>
                <w:szCs w:val="22"/>
              </w:rPr>
              <w:t>Tra nạp</w:t>
            </w:r>
          </w:p>
          <w:p w:rsidR="00A50CAE" w:rsidRPr="0099247E" w:rsidRDefault="00A50CAE" w:rsidP="00412C19">
            <w:pPr>
              <w:spacing w:before="120" w:after="120" w:line="276" w:lineRule="auto"/>
              <w:contextualSpacing/>
              <w:jc w:val="both"/>
              <w:rPr>
                <w:rFonts w:eastAsia="Calibri"/>
                <w:color w:val="000000"/>
                <w:sz w:val="28"/>
                <w:szCs w:val="22"/>
              </w:rPr>
            </w:pPr>
            <w:r w:rsidRPr="0099247E">
              <w:rPr>
                <w:rFonts w:eastAsia="Calibri"/>
                <w:color w:val="000000"/>
                <w:sz w:val="28"/>
                <w:szCs w:val="22"/>
              </w:rPr>
              <w:t>nhiên liệu</w:t>
            </w:r>
          </w:p>
        </w:tc>
        <w:tc>
          <w:tcPr>
            <w:tcW w:w="3119" w:type="dxa"/>
            <w:shd w:val="clear" w:color="auto" w:fill="auto"/>
          </w:tcPr>
          <w:p w:rsidR="00A50CAE" w:rsidRPr="0099247E" w:rsidRDefault="00A50CAE" w:rsidP="003448F9">
            <w:pPr>
              <w:numPr>
                <w:ilvl w:val="0"/>
                <w:numId w:val="15"/>
              </w:numPr>
              <w:spacing w:before="120" w:after="120" w:line="276" w:lineRule="auto"/>
              <w:ind w:left="391" w:hanging="283"/>
              <w:contextualSpacing/>
              <w:jc w:val="both"/>
              <w:rPr>
                <w:rFonts w:eastAsia="Calibri"/>
                <w:color w:val="000000"/>
                <w:sz w:val="28"/>
                <w:szCs w:val="22"/>
              </w:rPr>
            </w:pPr>
            <w:r w:rsidRPr="0099247E">
              <w:rPr>
                <w:rFonts w:eastAsia="Calibri"/>
                <w:color w:val="000000"/>
                <w:sz w:val="28"/>
                <w:szCs w:val="22"/>
              </w:rPr>
              <w:t>Quy trình kiểm soát dầu tràn</w:t>
            </w:r>
          </w:p>
          <w:p w:rsidR="00A50CAE" w:rsidRPr="0099247E" w:rsidRDefault="00A50CAE" w:rsidP="003448F9">
            <w:pPr>
              <w:numPr>
                <w:ilvl w:val="0"/>
                <w:numId w:val="15"/>
              </w:numPr>
              <w:spacing w:before="120" w:after="120" w:line="276" w:lineRule="auto"/>
              <w:ind w:left="391" w:hanging="283"/>
              <w:contextualSpacing/>
              <w:jc w:val="both"/>
              <w:rPr>
                <w:rFonts w:eastAsia="Calibri"/>
                <w:color w:val="000000"/>
                <w:sz w:val="28"/>
                <w:szCs w:val="22"/>
              </w:rPr>
            </w:pPr>
            <w:r w:rsidRPr="0099247E">
              <w:rPr>
                <w:rFonts w:eastAsia="Calibri"/>
                <w:color w:val="000000"/>
                <w:sz w:val="28"/>
                <w:szCs w:val="22"/>
              </w:rPr>
              <w:t>Quy trình khai thác</w:t>
            </w:r>
          </w:p>
          <w:p w:rsidR="00A50CAE" w:rsidRPr="0099247E" w:rsidRDefault="00A50CAE" w:rsidP="003448F9">
            <w:pPr>
              <w:numPr>
                <w:ilvl w:val="0"/>
                <w:numId w:val="15"/>
              </w:numPr>
              <w:spacing w:before="120" w:after="120" w:line="276" w:lineRule="auto"/>
              <w:ind w:left="391" w:hanging="283"/>
              <w:contextualSpacing/>
              <w:jc w:val="both"/>
              <w:rPr>
                <w:rFonts w:eastAsia="Calibri"/>
                <w:color w:val="000000"/>
                <w:sz w:val="28"/>
                <w:szCs w:val="22"/>
              </w:rPr>
            </w:pPr>
            <w:r w:rsidRPr="0099247E">
              <w:rPr>
                <w:rFonts w:eastAsia="Calibri"/>
                <w:color w:val="000000"/>
                <w:sz w:val="28"/>
                <w:szCs w:val="22"/>
              </w:rPr>
              <w:t>Thiếu nguồn lực</w:t>
            </w:r>
          </w:p>
          <w:p w:rsidR="00A50CAE" w:rsidRPr="0099247E" w:rsidRDefault="00A50CAE" w:rsidP="003448F9">
            <w:pPr>
              <w:numPr>
                <w:ilvl w:val="0"/>
                <w:numId w:val="15"/>
              </w:numPr>
              <w:spacing w:before="120" w:after="120" w:line="276" w:lineRule="auto"/>
              <w:ind w:left="391" w:hanging="283"/>
              <w:contextualSpacing/>
              <w:jc w:val="both"/>
              <w:rPr>
                <w:rFonts w:eastAsia="Calibri"/>
                <w:color w:val="000000"/>
                <w:sz w:val="28"/>
                <w:szCs w:val="22"/>
              </w:rPr>
            </w:pPr>
            <w:r w:rsidRPr="0099247E">
              <w:rPr>
                <w:rFonts w:eastAsia="Calibri"/>
                <w:color w:val="000000"/>
                <w:sz w:val="28"/>
                <w:szCs w:val="22"/>
              </w:rPr>
              <w:t>Vi phạm các quy định</w:t>
            </w:r>
          </w:p>
          <w:p w:rsidR="00A50CAE" w:rsidRPr="0099247E" w:rsidRDefault="00A50CAE" w:rsidP="003448F9">
            <w:pPr>
              <w:numPr>
                <w:ilvl w:val="0"/>
                <w:numId w:val="15"/>
              </w:numPr>
              <w:spacing w:before="120" w:after="120" w:line="276" w:lineRule="auto"/>
              <w:ind w:left="391" w:hanging="283"/>
              <w:contextualSpacing/>
              <w:jc w:val="both"/>
              <w:rPr>
                <w:rFonts w:eastAsia="Calibri"/>
                <w:color w:val="000000"/>
                <w:sz w:val="28"/>
                <w:szCs w:val="22"/>
              </w:rPr>
            </w:pPr>
            <w:r w:rsidRPr="0099247E">
              <w:rPr>
                <w:rFonts w:eastAsia="Calibri"/>
                <w:color w:val="000000"/>
                <w:sz w:val="28"/>
                <w:szCs w:val="22"/>
              </w:rPr>
              <w:t>Kiểm tra, giám sát</w:t>
            </w:r>
          </w:p>
          <w:p w:rsidR="00A50CAE" w:rsidRPr="0099247E" w:rsidRDefault="00A50CAE" w:rsidP="003448F9">
            <w:pPr>
              <w:numPr>
                <w:ilvl w:val="0"/>
                <w:numId w:val="15"/>
              </w:numPr>
              <w:spacing w:before="120" w:after="120" w:line="276" w:lineRule="auto"/>
              <w:ind w:left="391" w:hanging="283"/>
              <w:contextualSpacing/>
              <w:jc w:val="both"/>
              <w:rPr>
                <w:rFonts w:eastAsia="Calibri"/>
                <w:color w:val="000000"/>
                <w:sz w:val="28"/>
                <w:szCs w:val="22"/>
              </w:rPr>
            </w:pPr>
            <w:r w:rsidRPr="0099247E">
              <w:rPr>
                <w:rFonts w:eastAsia="Calibri"/>
                <w:color w:val="000000"/>
                <w:sz w:val="28"/>
                <w:szCs w:val="22"/>
              </w:rPr>
              <w:t>Huấn luyện, đào tạo</w:t>
            </w:r>
          </w:p>
          <w:p w:rsidR="00A50CAE" w:rsidRPr="0099247E" w:rsidRDefault="00A50CAE" w:rsidP="003448F9">
            <w:pPr>
              <w:numPr>
                <w:ilvl w:val="0"/>
                <w:numId w:val="15"/>
              </w:numPr>
              <w:spacing w:before="120" w:after="120" w:line="276" w:lineRule="auto"/>
              <w:ind w:left="391" w:hanging="283"/>
              <w:contextualSpacing/>
              <w:jc w:val="both"/>
              <w:rPr>
                <w:rFonts w:eastAsia="Calibri"/>
                <w:color w:val="000000"/>
                <w:sz w:val="28"/>
                <w:szCs w:val="22"/>
              </w:rPr>
            </w:pPr>
            <w:r w:rsidRPr="0099247E">
              <w:rPr>
                <w:rFonts w:eastAsia="Calibri"/>
                <w:color w:val="000000"/>
                <w:sz w:val="28"/>
                <w:szCs w:val="22"/>
              </w:rPr>
              <w:t xml:space="preserve">Sự tương thích của </w:t>
            </w:r>
            <w:r w:rsidRPr="0099247E">
              <w:rPr>
                <w:rFonts w:eastAsia="Calibri"/>
                <w:color w:val="000000"/>
                <w:sz w:val="28"/>
                <w:szCs w:val="22"/>
              </w:rPr>
              <w:lastRenderedPageBreak/>
              <w:t>TTB</w:t>
            </w:r>
          </w:p>
          <w:p w:rsidR="00A50CAE" w:rsidRPr="0099247E" w:rsidRDefault="00A50CAE" w:rsidP="003448F9">
            <w:pPr>
              <w:numPr>
                <w:ilvl w:val="0"/>
                <w:numId w:val="15"/>
              </w:numPr>
              <w:spacing w:before="120" w:after="120" w:line="276" w:lineRule="auto"/>
              <w:ind w:left="391" w:hanging="283"/>
              <w:contextualSpacing/>
              <w:jc w:val="both"/>
              <w:rPr>
                <w:rFonts w:eastAsia="Calibri"/>
                <w:color w:val="000000"/>
                <w:sz w:val="28"/>
                <w:szCs w:val="22"/>
              </w:rPr>
            </w:pPr>
            <w:r w:rsidRPr="0099247E">
              <w:rPr>
                <w:rFonts w:eastAsia="Calibri"/>
                <w:color w:val="000000"/>
                <w:sz w:val="28"/>
                <w:szCs w:val="22"/>
              </w:rPr>
              <w:t>Kho chứa nhiên liệu…</w:t>
            </w:r>
          </w:p>
        </w:tc>
        <w:tc>
          <w:tcPr>
            <w:tcW w:w="3653" w:type="dxa"/>
            <w:shd w:val="clear" w:color="auto" w:fill="auto"/>
          </w:tcPr>
          <w:p w:rsidR="00A50CAE" w:rsidRPr="0099247E" w:rsidRDefault="00A50CAE" w:rsidP="003448F9">
            <w:pPr>
              <w:numPr>
                <w:ilvl w:val="0"/>
                <w:numId w:val="15"/>
              </w:numPr>
              <w:spacing w:before="120" w:after="120" w:line="276" w:lineRule="auto"/>
              <w:ind w:left="391" w:hanging="283"/>
              <w:contextualSpacing/>
              <w:jc w:val="both"/>
              <w:rPr>
                <w:rFonts w:eastAsia="Calibri"/>
                <w:color w:val="000000"/>
                <w:sz w:val="28"/>
                <w:szCs w:val="22"/>
              </w:rPr>
            </w:pPr>
            <w:r w:rsidRPr="0099247E">
              <w:rPr>
                <w:rFonts w:eastAsia="Calibri"/>
                <w:color w:val="000000"/>
                <w:sz w:val="28"/>
                <w:szCs w:val="22"/>
              </w:rPr>
              <w:lastRenderedPageBreak/>
              <w:t>Tràn dầu</w:t>
            </w:r>
          </w:p>
          <w:p w:rsidR="00A50CAE" w:rsidRPr="0099247E" w:rsidRDefault="00A50CAE" w:rsidP="003448F9">
            <w:pPr>
              <w:numPr>
                <w:ilvl w:val="0"/>
                <w:numId w:val="15"/>
              </w:numPr>
              <w:spacing w:before="120" w:after="120" w:line="276" w:lineRule="auto"/>
              <w:ind w:left="391" w:hanging="283"/>
              <w:contextualSpacing/>
              <w:jc w:val="both"/>
              <w:rPr>
                <w:rFonts w:eastAsia="Calibri"/>
                <w:color w:val="000000"/>
                <w:sz w:val="28"/>
                <w:szCs w:val="22"/>
              </w:rPr>
            </w:pPr>
            <w:r w:rsidRPr="0099247E">
              <w:rPr>
                <w:rFonts w:eastAsia="Calibri"/>
                <w:color w:val="000000"/>
                <w:sz w:val="28"/>
                <w:szCs w:val="22"/>
              </w:rPr>
              <w:t>Hỏa hoạn</w:t>
            </w:r>
          </w:p>
          <w:p w:rsidR="00A50CAE" w:rsidRPr="0099247E" w:rsidRDefault="00A50CAE" w:rsidP="003448F9">
            <w:pPr>
              <w:numPr>
                <w:ilvl w:val="0"/>
                <w:numId w:val="15"/>
              </w:numPr>
              <w:spacing w:before="120" w:after="120" w:line="276" w:lineRule="auto"/>
              <w:ind w:left="391" w:hanging="283"/>
              <w:contextualSpacing/>
              <w:jc w:val="both"/>
              <w:rPr>
                <w:rFonts w:eastAsia="Calibri"/>
                <w:color w:val="000000"/>
                <w:sz w:val="28"/>
                <w:szCs w:val="22"/>
              </w:rPr>
            </w:pPr>
            <w:r w:rsidRPr="0099247E">
              <w:rPr>
                <w:rFonts w:eastAsia="Calibri"/>
                <w:color w:val="000000"/>
                <w:sz w:val="28"/>
                <w:szCs w:val="22"/>
              </w:rPr>
              <w:t>Nhiên liệu nhiễm bẩn</w:t>
            </w:r>
          </w:p>
          <w:p w:rsidR="00A50CAE" w:rsidRPr="0099247E" w:rsidRDefault="00A50CAE" w:rsidP="003448F9">
            <w:pPr>
              <w:numPr>
                <w:ilvl w:val="0"/>
                <w:numId w:val="15"/>
              </w:numPr>
              <w:spacing w:before="120" w:after="120" w:line="276" w:lineRule="auto"/>
              <w:ind w:left="391" w:hanging="283"/>
              <w:contextualSpacing/>
              <w:jc w:val="both"/>
              <w:rPr>
                <w:rFonts w:eastAsia="Calibri"/>
                <w:color w:val="000000"/>
                <w:sz w:val="28"/>
                <w:szCs w:val="22"/>
              </w:rPr>
            </w:pPr>
            <w:r w:rsidRPr="0099247E">
              <w:rPr>
                <w:rFonts w:eastAsia="Calibri"/>
                <w:color w:val="000000"/>
                <w:sz w:val="28"/>
                <w:szCs w:val="22"/>
              </w:rPr>
              <w:t>Hư hỏng mặt đường</w:t>
            </w:r>
          </w:p>
          <w:p w:rsidR="00A50CAE" w:rsidRPr="0099247E" w:rsidRDefault="00A50CAE" w:rsidP="003448F9">
            <w:pPr>
              <w:numPr>
                <w:ilvl w:val="0"/>
                <w:numId w:val="15"/>
              </w:numPr>
              <w:spacing w:before="120" w:after="120" w:line="276" w:lineRule="auto"/>
              <w:ind w:left="391" w:hanging="283"/>
              <w:contextualSpacing/>
              <w:jc w:val="both"/>
              <w:rPr>
                <w:rFonts w:eastAsia="Calibri"/>
                <w:color w:val="000000"/>
                <w:sz w:val="28"/>
                <w:szCs w:val="22"/>
              </w:rPr>
            </w:pPr>
            <w:r w:rsidRPr="0099247E">
              <w:rPr>
                <w:rFonts w:eastAsia="Calibri"/>
                <w:color w:val="000000"/>
                <w:sz w:val="28"/>
                <w:szCs w:val="22"/>
              </w:rPr>
              <w:t>Ô nhiễm môi trường</w:t>
            </w:r>
          </w:p>
          <w:p w:rsidR="00A50CAE" w:rsidRPr="0099247E" w:rsidRDefault="00A50CAE" w:rsidP="003448F9">
            <w:pPr>
              <w:numPr>
                <w:ilvl w:val="0"/>
                <w:numId w:val="15"/>
              </w:numPr>
              <w:spacing w:before="120" w:after="120" w:line="276" w:lineRule="auto"/>
              <w:ind w:left="391" w:hanging="283"/>
              <w:contextualSpacing/>
              <w:jc w:val="both"/>
              <w:rPr>
                <w:rFonts w:eastAsia="Calibri"/>
                <w:color w:val="000000"/>
                <w:sz w:val="28"/>
                <w:szCs w:val="22"/>
              </w:rPr>
            </w:pPr>
            <w:r w:rsidRPr="0099247E">
              <w:rPr>
                <w:rFonts w:eastAsia="Calibri"/>
                <w:color w:val="000000"/>
                <w:sz w:val="28"/>
                <w:szCs w:val="22"/>
              </w:rPr>
              <w:t>Ngộ độc nhiên liệu…</w:t>
            </w:r>
          </w:p>
        </w:tc>
      </w:tr>
      <w:tr w:rsidR="00A50CAE" w:rsidRPr="0099247E">
        <w:tc>
          <w:tcPr>
            <w:tcW w:w="559" w:type="dxa"/>
            <w:shd w:val="clear" w:color="auto" w:fill="auto"/>
          </w:tcPr>
          <w:p w:rsidR="00A50CAE" w:rsidRPr="0099247E" w:rsidRDefault="00A50CAE" w:rsidP="00412C19">
            <w:pPr>
              <w:spacing w:before="120" w:after="120" w:line="276" w:lineRule="auto"/>
              <w:contextualSpacing/>
              <w:jc w:val="center"/>
              <w:rPr>
                <w:rFonts w:eastAsia="Calibri"/>
                <w:color w:val="000000"/>
                <w:sz w:val="28"/>
                <w:szCs w:val="22"/>
              </w:rPr>
            </w:pPr>
            <w:r w:rsidRPr="0099247E">
              <w:rPr>
                <w:rFonts w:eastAsia="Calibri"/>
                <w:color w:val="000000"/>
                <w:sz w:val="28"/>
                <w:szCs w:val="22"/>
              </w:rPr>
              <w:lastRenderedPageBreak/>
              <w:t>15</w:t>
            </w:r>
          </w:p>
        </w:tc>
        <w:tc>
          <w:tcPr>
            <w:tcW w:w="1959" w:type="dxa"/>
            <w:shd w:val="clear" w:color="auto" w:fill="auto"/>
          </w:tcPr>
          <w:p w:rsidR="00A50CAE" w:rsidRPr="0099247E" w:rsidRDefault="00A50CAE" w:rsidP="00412C19">
            <w:pPr>
              <w:spacing w:before="120" w:after="120" w:line="276" w:lineRule="auto"/>
              <w:contextualSpacing/>
              <w:jc w:val="both"/>
              <w:rPr>
                <w:rFonts w:eastAsia="Calibri"/>
                <w:color w:val="000000"/>
                <w:sz w:val="28"/>
                <w:szCs w:val="22"/>
              </w:rPr>
            </w:pPr>
            <w:r w:rsidRPr="0099247E">
              <w:rPr>
                <w:rFonts w:eastAsia="Calibri"/>
                <w:color w:val="000000"/>
                <w:sz w:val="28"/>
                <w:szCs w:val="22"/>
              </w:rPr>
              <w:t>Vận chuyển hàng hóa nguy hiểm</w:t>
            </w:r>
          </w:p>
        </w:tc>
        <w:tc>
          <w:tcPr>
            <w:tcW w:w="3119" w:type="dxa"/>
            <w:shd w:val="clear" w:color="auto" w:fill="auto"/>
          </w:tcPr>
          <w:p w:rsidR="00A50CAE" w:rsidRPr="0099247E" w:rsidRDefault="00A50CAE" w:rsidP="003448F9">
            <w:pPr>
              <w:numPr>
                <w:ilvl w:val="0"/>
                <w:numId w:val="15"/>
              </w:numPr>
              <w:spacing w:before="120" w:after="120" w:line="276" w:lineRule="auto"/>
              <w:ind w:left="391" w:hanging="283"/>
              <w:contextualSpacing/>
              <w:jc w:val="both"/>
              <w:rPr>
                <w:rFonts w:eastAsia="Calibri"/>
                <w:color w:val="000000"/>
                <w:sz w:val="28"/>
                <w:szCs w:val="22"/>
              </w:rPr>
            </w:pPr>
            <w:r w:rsidRPr="0099247E">
              <w:rPr>
                <w:rFonts w:eastAsia="Calibri"/>
                <w:color w:val="000000"/>
                <w:sz w:val="28"/>
                <w:szCs w:val="22"/>
              </w:rPr>
              <w:t>Quy trình kiểm soát rò rỉ</w:t>
            </w:r>
          </w:p>
          <w:p w:rsidR="00A50CAE" w:rsidRPr="0099247E" w:rsidRDefault="00A50CAE" w:rsidP="003448F9">
            <w:pPr>
              <w:numPr>
                <w:ilvl w:val="0"/>
                <w:numId w:val="15"/>
              </w:numPr>
              <w:spacing w:before="120" w:after="120" w:line="276" w:lineRule="auto"/>
              <w:ind w:left="391" w:hanging="283"/>
              <w:contextualSpacing/>
              <w:jc w:val="both"/>
              <w:rPr>
                <w:rFonts w:eastAsia="Calibri"/>
                <w:color w:val="000000"/>
                <w:sz w:val="28"/>
                <w:szCs w:val="22"/>
              </w:rPr>
            </w:pPr>
            <w:r w:rsidRPr="0099247E">
              <w:rPr>
                <w:rFonts w:eastAsia="Calibri"/>
                <w:color w:val="000000"/>
                <w:sz w:val="28"/>
                <w:szCs w:val="22"/>
              </w:rPr>
              <w:t>Quy trình phục vụ</w:t>
            </w:r>
          </w:p>
          <w:p w:rsidR="00A50CAE" w:rsidRPr="0099247E" w:rsidRDefault="00A50CAE" w:rsidP="003448F9">
            <w:pPr>
              <w:numPr>
                <w:ilvl w:val="0"/>
                <w:numId w:val="15"/>
              </w:numPr>
              <w:spacing w:before="120" w:after="120" w:line="276" w:lineRule="auto"/>
              <w:ind w:left="391" w:hanging="283"/>
              <w:contextualSpacing/>
              <w:jc w:val="both"/>
              <w:rPr>
                <w:rFonts w:eastAsia="Calibri"/>
                <w:color w:val="000000"/>
                <w:sz w:val="28"/>
                <w:szCs w:val="22"/>
              </w:rPr>
            </w:pPr>
            <w:r w:rsidRPr="0099247E">
              <w:rPr>
                <w:rFonts w:eastAsia="Calibri"/>
                <w:color w:val="000000"/>
                <w:sz w:val="28"/>
                <w:szCs w:val="22"/>
              </w:rPr>
              <w:t>Vi phạm quy định</w:t>
            </w:r>
          </w:p>
          <w:p w:rsidR="00A50CAE" w:rsidRPr="0099247E" w:rsidRDefault="00A50CAE" w:rsidP="003448F9">
            <w:pPr>
              <w:numPr>
                <w:ilvl w:val="0"/>
                <w:numId w:val="15"/>
              </w:numPr>
              <w:spacing w:before="120" w:after="120" w:line="276" w:lineRule="auto"/>
              <w:ind w:left="391" w:hanging="283"/>
              <w:contextualSpacing/>
              <w:jc w:val="both"/>
              <w:rPr>
                <w:rFonts w:eastAsia="Calibri"/>
                <w:color w:val="000000"/>
                <w:sz w:val="28"/>
                <w:szCs w:val="22"/>
              </w:rPr>
            </w:pPr>
            <w:r w:rsidRPr="0099247E">
              <w:rPr>
                <w:rFonts w:eastAsia="Calibri"/>
                <w:color w:val="000000"/>
                <w:sz w:val="28"/>
                <w:szCs w:val="22"/>
              </w:rPr>
              <w:t xml:space="preserve">Kiểm tra, giám sát, </w:t>
            </w:r>
          </w:p>
          <w:p w:rsidR="00A50CAE" w:rsidRPr="0099247E" w:rsidRDefault="00A50CAE" w:rsidP="003448F9">
            <w:pPr>
              <w:numPr>
                <w:ilvl w:val="0"/>
                <w:numId w:val="15"/>
              </w:numPr>
              <w:spacing w:before="120" w:after="120" w:line="276" w:lineRule="auto"/>
              <w:ind w:left="391" w:hanging="283"/>
              <w:contextualSpacing/>
              <w:jc w:val="both"/>
              <w:rPr>
                <w:rFonts w:eastAsia="Calibri"/>
                <w:color w:val="000000"/>
                <w:sz w:val="28"/>
                <w:szCs w:val="22"/>
              </w:rPr>
            </w:pPr>
            <w:r w:rsidRPr="0099247E">
              <w:rPr>
                <w:rFonts w:eastAsia="Calibri"/>
                <w:color w:val="000000"/>
                <w:sz w:val="28"/>
                <w:szCs w:val="22"/>
              </w:rPr>
              <w:t>Kho chứa</w:t>
            </w:r>
          </w:p>
          <w:p w:rsidR="00A50CAE" w:rsidRPr="0099247E" w:rsidRDefault="00A50CAE" w:rsidP="003448F9">
            <w:pPr>
              <w:numPr>
                <w:ilvl w:val="0"/>
                <w:numId w:val="15"/>
              </w:numPr>
              <w:spacing w:before="120" w:after="120" w:line="276" w:lineRule="auto"/>
              <w:ind w:left="391" w:hanging="283"/>
              <w:contextualSpacing/>
              <w:jc w:val="both"/>
              <w:rPr>
                <w:rFonts w:eastAsia="Calibri"/>
                <w:color w:val="000000"/>
                <w:sz w:val="28"/>
                <w:szCs w:val="22"/>
              </w:rPr>
            </w:pPr>
            <w:r w:rsidRPr="0099247E">
              <w:rPr>
                <w:rFonts w:eastAsia="Calibri"/>
                <w:color w:val="000000"/>
                <w:sz w:val="28"/>
                <w:szCs w:val="22"/>
              </w:rPr>
              <w:t>Huấn luyện, đào tạo…</w:t>
            </w:r>
          </w:p>
        </w:tc>
        <w:tc>
          <w:tcPr>
            <w:tcW w:w="3653" w:type="dxa"/>
            <w:shd w:val="clear" w:color="auto" w:fill="auto"/>
          </w:tcPr>
          <w:p w:rsidR="00A50CAE" w:rsidRPr="0099247E" w:rsidRDefault="00A50CAE" w:rsidP="003448F9">
            <w:pPr>
              <w:numPr>
                <w:ilvl w:val="0"/>
                <w:numId w:val="15"/>
              </w:numPr>
              <w:spacing w:before="120" w:after="120" w:line="276" w:lineRule="auto"/>
              <w:ind w:left="391" w:hanging="283"/>
              <w:contextualSpacing/>
              <w:jc w:val="both"/>
              <w:rPr>
                <w:rFonts w:eastAsia="Calibri"/>
                <w:color w:val="000000"/>
                <w:sz w:val="28"/>
                <w:szCs w:val="22"/>
              </w:rPr>
            </w:pPr>
            <w:r w:rsidRPr="0099247E">
              <w:rPr>
                <w:rFonts w:eastAsia="Calibri"/>
                <w:color w:val="000000"/>
                <w:sz w:val="28"/>
                <w:szCs w:val="22"/>
              </w:rPr>
              <w:t>Rò rỉ</w:t>
            </w:r>
          </w:p>
          <w:p w:rsidR="00A50CAE" w:rsidRPr="0099247E" w:rsidRDefault="00A50CAE" w:rsidP="003448F9">
            <w:pPr>
              <w:numPr>
                <w:ilvl w:val="0"/>
                <w:numId w:val="15"/>
              </w:numPr>
              <w:spacing w:before="120" w:after="120" w:line="276" w:lineRule="auto"/>
              <w:ind w:left="391" w:hanging="283"/>
              <w:contextualSpacing/>
              <w:jc w:val="both"/>
              <w:rPr>
                <w:rFonts w:eastAsia="Calibri"/>
                <w:color w:val="000000"/>
                <w:sz w:val="28"/>
                <w:szCs w:val="22"/>
              </w:rPr>
            </w:pPr>
            <w:r w:rsidRPr="0099247E">
              <w:rPr>
                <w:rFonts w:eastAsia="Calibri"/>
                <w:color w:val="000000"/>
                <w:sz w:val="28"/>
                <w:szCs w:val="22"/>
              </w:rPr>
              <w:t>Ô nhiễm môi trường</w:t>
            </w:r>
          </w:p>
          <w:p w:rsidR="00A50CAE" w:rsidRPr="0099247E" w:rsidRDefault="00A50CAE" w:rsidP="003448F9">
            <w:pPr>
              <w:numPr>
                <w:ilvl w:val="0"/>
                <w:numId w:val="15"/>
              </w:numPr>
              <w:spacing w:before="120" w:after="120" w:line="276" w:lineRule="auto"/>
              <w:ind w:left="391" w:hanging="283"/>
              <w:contextualSpacing/>
              <w:jc w:val="both"/>
              <w:rPr>
                <w:rFonts w:eastAsia="Calibri"/>
                <w:color w:val="000000"/>
                <w:sz w:val="28"/>
                <w:szCs w:val="22"/>
              </w:rPr>
            </w:pPr>
            <w:r w:rsidRPr="0099247E">
              <w:rPr>
                <w:rFonts w:eastAsia="Calibri"/>
                <w:color w:val="000000"/>
                <w:sz w:val="28"/>
                <w:szCs w:val="22"/>
              </w:rPr>
              <w:t>Hư hỏng TTB</w:t>
            </w:r>
          </w:p>
          <w:p w:rsidR="00A50CAE" w:rsidRPr="0099247E" w:rsidRDefault="00A50CAE" w:rsidP="003448F9">
            <w:pPr>
              <w:numPr>
                <w:ilvl w:val="0"/>
                <w:numId w:val="15"/>
              </w:numPr>
              <w:spacing w:before="120" w:after="120" w:line="276" w:lineRule="auto"/>
              <w:ind w:left="391" w:hanging="283"/>
              <w:contextualSpacing/>
              <w:jc w:val="both"/>
              <w:rPr>
                <w:rFonts w:eastAsia="Calibri"/>
                <w:color w:val="000000"/>
                <w:sz w:val="28"/>
                <w:szCs w:val="22"/>
              </w:rPr>
            </w:pPr>
            <w:r w:rsidRPr="0099247E">
              <w:rPr>
                <w:rFonts w:eastAsia="Calibri"/>
                <w:color w:val="000000"/>
                <w:sz w:val="28"/>
                <w:szCs w:val="22"/>
              </w:rPr>
              <w:t>Gây nguy hại cho người</w:t>
            </w:r>
          </w:p>
          <w:p w:rsidR="00A50CAE" w:rsidRPr="0099247E" w:rsidRDefault="00A50CAE" w:rsidP="003448F9">
            <w:pPr>
              <w:numPr>
                <w:ilvl w:val="0"/>
                <w:numId w:val="15"/>
              </w:numPr>
              <w:spacing w:before="120" w:after="120" w:line="276" w:lineRule="auto"/>
              <w:ind w:left="391" w:hanging="283"/>
              <w:contextualSpacing/>
              <w:jc w:val="both"/>
              <w:rPr>
                <w:rFonts w:eastAsia="Calibri"/>
                <w:color w:val="000000"/>
                <w:sz w:val="28"/>
                <w:szCs w:val="22"/>
              </w:rPr>
            </w:pPr>
            <w:r w:rsidRPr="0099247E">
              <w:rPr>
                <w:rFonts w:eastAsia="Calibri"/>
                <w:color w:val="000000"/>
                <w:sz w:val="28"/>
                <w:szCs w:val="22"/>
              </w:rPr>
              <w:t>Đóng cửa sân bay…</w:t>
            </w:r>
          </w:p>
        </w:tc>
      </w:tr>
      <w:tr w:rsidR="00A50CAE" w:rsidRPr="0099247E">
        <w:tc>
          <w:tcPr>
            <w:tcW w:w="559" w:type="dxa"/>
            <w:shd w:val="clear" w:color="auto" w:fill="auto"/>
          </w:tcPr>
          <w:p w:rsidR="00A50CAE" w:rsidRPr="0099247E" w:rsidRDefault="00A50CAE" w:rsidP="00412C19">
            <w:pPr>
              <w:spacing w:before="120" w:after="120" w:line="276" w:lineRule="auto"/>
              <w:contextualSpacing/>
              <w:jc w:val="center"/>
              <w:rPr>
                <w:rFonts w:eastAsia="Calibri"/>
                <w:color w:val="000000"/>
                <w:sz w:val="28"/>
                <w:szCs w:val="22"/>
              </w:rPr>
            </w:pPr>
            <w:r w:rsidRPr="0099247E">
              <w:rPr>
                <w:rFonts w:eastAsia="Calibri"/>
                <w:color w:val="000000"/>
                <w:sz w:val="28"/>
                <w:szCs w:val="22"/>
              </w:rPr>
              <w:t>16</w:t>
            </w:r>
          </w:p>
        </w:tc>
        <w:tc>
          <w:tcPr>
            <w:tcW w:w="1959" w:type="dxa"/>
            <w:shd w:val="clear" w:color="auto" w:fill="auto"/>
          </w:tcPr>
          <w:p w:rsidR="00A50CAE" w:rsidRPr="0099247E" w:rsidRDefault="00A50CAE" w:rsidP="00412C19">
            <w:pPr>
              <w:spacing w:before="120" w:after="120" w:line="276" w:lineRule="auto"/>
              <w:contextualSpacing/>
              <w:jc w:val="both"/>
              <w:rPr>
                <w:rFonts w:eastAsia="Calibri"/>
                <w:color w:val="000000"/>
                <w:sz w:val="28"/>
                <w:szCs w:val="22"/>
              </w:rPr>
            </w:pPr>
            <w:r w:rsidRPr="0099247E">
              <w:rPr>
                <w:rFonts w:eastAsia="Calibri"/>
                <w:color w:val="000000"/>
                <w:sz w:val="28"/>
                <w:szCs w:val="22"/>
              </w:rPr>
              <w:t>Phục vụ hành khách</w:t>
            </w:r>
          </w:p>
        </w:tc>
        <w:tc>
          <w:tcPr>
            <w:tcW w:w="3119" w:type="dxa"/>
            <w:shd w:val="clear" w:color="auto" w:fill="auto"/>
          </w:tcPr>
          <w:p w:rsidR="00A50CAE" w:rsidRPr="0099247E" w:rsidRDefault="00A50CAE" w:rsidP="003448F9">
            <w:pPr>
              <w:numPr>
                <w:ilvl w:val="0"/>
                <w:numId w:val="15"/>
              </w:numPr>
              <w:spacing w:before="120" w:after="120" w:line="276" w:lineRule="auto"/>
              <w:ind w:left="391" w:hanging="283"/>
              <w:contextualSpacing/>
              <w:jc w:val="both"/>
              <w:rPr>
                <w:rFonts w:eastAsia="Calibri"/>
                <w:color w:val="000000"/>
                <w:sz w:val="28"/>
                <w:szCs w:val="22"/>
              </w:rPr>
            </w:pPr>
            <w:r w:rsidRPr="0099247E">
              <w:rPr>
                <w:rFonts w:eastAsia="Calibri"/>
                <w:color w:val="000000"/>
                <w:sz w:val="28"/>
                <w:szCs w:val="22"/>
              </w:rPr>
              <w:t>Quy trình phục vụ</w:t>
            </w:r>
          </w:p>
          <w:p w:rsidR="00A50CAE" w:rsidRPr="0099247E" w:rsidRDefault="00A50CAE" w:rsidP="003448F9">
            <w:pPr>
              <w:numPr>
                <w:ilvl w:val="0"/>
                <w:numId w:val="15"/>
              </w:numPr>
              <w:spacing w:before="120" w:after="120" w:line="276" w:lineRule="auto"/>
              <w:ind w:left="391" w:hanging="283"/>
              <w:contextualSpacing/>
              <w:jc w:val="both"/>
              <w:rPr>
                <w:rFonts w:eastAsia="Calibri"/>
                <w:color w:val="000000"/>
                <w:sz w:val="28"/>
                <w:szCs w:val="22"/>
              </w:rPr>
            </w:pPr>
            <w:r w:rsidRPr="0099247E">
              <w:rPr>
                <w:rFonts w:eastAsia="Calibri"/>
                <w:color w:val="000000"/>
                <w:sz w:val="28"/>
                <w:szCs w:val="22"/>
              </w:rPr>
              <w:t>Kiểm soát hành khách</w:t>
            </w:r>
          </w:p>
          <w:p w:rsidR="00A50CAE" w:rsidRPr="0099247E" w:rsidRDefault="00A50CAE" w:rsidP="003448F9">
            <w:pPr>
              <w:numPr>
                <w:ilvl w:val="0"/>
                <w:numId w:val="15"/>
              </w:numPr>
              <w:spacing w:before="120" w:after="120" w:line="276" w:lineRule="auto"/>
              <w:ind w:left="391" w:hanging="283"/>
              <w:contextualSpacing/>
              <w:jc w:val="both"/>
              <w:rPr>
                <w:rFonts w:eastAsia="Calibri"/>
                <w:color w:val="000000"/>
                <w:sz w:val="28"/>
                <w:szCs w:val="22"/>
              </w:rPr>
            </w:pPr>
            <w:r w:rsidRPr="0099247E">
              <w:rPr>
                <w:rFonts w:eastAsia="Calibri"/>
                <w:color w:val="000000"/>
                <w:sz w:val="28"/>
                <w:szCs w:val="22"/>
              </w:rPr>
              <w:t>Khai thác cầu ống hành khách</w:t>
            </w:r>
          </w:p>
          <w:p w:rsidR="00A50CAE" w:rsidRPr="0099247E" w:rsidRDefault="00A50CAE" w:rsidP="003448F9">
            <w:pPr>
              <w:numPr>
                <w:ilvl w:val="0"/>
                <w:numId w:val="15"/>
              </w:numPr>
              <w:spacing w:before="120" w:after="120" w:line="276" w:lineRule="auto"/>
              <w:ind w:left="391" w:hanging="283"/>
              <w:contextualSpacing/>
              <w:jc w:val="both"/>
              <w:rPr>
                <w:rFonts w:eastAsia="Calibri"/>
                <w:color w:val="000000"/>
                <w:sz w:val="28"/>
                <w:szCs w:val="22"/>
              </w:rPr>
            </w:pPr>
            <w:r w:rsidRPr="0099247E">
              <w:rPr>
                <w:rFonts w:eastAsia="Calibri"/>
                <w:color w:val="000000"/>
                <w:sz w:val="28"/>
                <w:szCs w:val="22"/>
              </w:rPr>
              <w:t>Sử dụng không đúng các luồng tuyến an toàn</w:t>
            </w:r>
          </w:p>
          <w:p w:rsidR="00A50CAE" w:rsidRPr="0099247E" w:rsidRDefault="00A50CAE" w:rsidP="003448F9">
            <w:pPr>
              <w:numPr>
                <w:ilvl w:val="0"/>
                <w:numId w:val="15"/>
              </w:numPr>
              <w:spacing w:before="120" w:after="120" w:line="276" w:lineRule="auto"/>
              <w:ind w:left="391" w:hanging="283"/>
              <w:contextualSpacing/>
              <w:jc w:val="both"/>
              <w:rPr>
                <w:rFonts w:eastAsia="Calibri"/>
                <w:color w:val="000000"/>
                <w:sz w:val="28"/>
                <w:szCs w:val="22"/>
              </w:rPr>
            </w:pPr>
            <w:r w:rsidRPr="0099247E">
              <w:rPr>
                <w:rFonts w:eastAsia="Calibri"/>
                <w:color w:val="000000"/>
                <w:sz w:val="28"/>
                <w:szCs w:val="22"/>
              </w:rPr>
              <w:t>Chạy quá tốc độ</w:t>
            </w:r>
          </w:p>
          <w:p w:rsidR="00A50CAE" w:rsidRPr="0099247E" w:rsidRDefault="00A50CAE" w:rsidP="003448F9">
            <w:pPr>
              <w:numPr>
                <w:ilvl w:val="0"/>
                <w:numId w:val="15"/>
              </w:numPr>
              <w:spacing w:before="120" w:after="120" w:line="276" w:lineRule="auto"/>
              <w:ind w:left="391" w:hanging="283"/>
              <w:contextualSpacing/>
              <w:jc w:val="both"/>
              <w:rPr>
                <w:rFonts w:eastAsia="Calibri"/>
                <w:color w:val="000000"/>
                <w:sz w:val="28"/>
                <w:szCs w:val="22"/>
              </w:rPr>
            </w:pPr>
            <w:r w:rsidRPr="0099247E">
              <w:rPr>
                <w:rFonts w:eastAsia="Calibri"/>
                <w:color w:val="000000"/>
                <w:sz w:val="28"/>
                <w:szCs w:val="22"/>
              </w:rPr>
              <w:t>Khai thác xe chở khách</w:t>
            </w:r>
          </w:p>
          <w:p w:rsidR="00A50CAE" w:rsidRPr="0099247E" w:rsidRDefault="00A50CAE" w:rsidP="003448F9">
            <w:pPr>
              <w:numPr>
                <w:ilvl w:val="0"/>
                <w:numId w:val="15"/>
              </w:numPr>
              <w:spacing w:before="120" w:after="120" w:line="276" w:lineRule="auto"/>
              <w:ind w:left="391" w:hanging="283"/>
              <w:contextualSpacing/>
              <w:jc w:val="both"/>
              <w:rPr>
                <w:rFonts w:eastAsia="Calibri"/>
                <w:color w:val="000000"/>
                <w:sz w:val="28"/>
                <w:szCs w:val="22"/>
              </w:rPr>
            </w:pPr>
            <w:r w:rsidRPr="0099247E">
              <w:rPr>
                <w:rFonts w:eastAsia="Calibri"/>
                <w:color w:val="000000"/>
                <w:sz w:val="28"/>
                <w:szCs w:val="22"/>
              </w:rPr>
              <w:t>Nhân viên không nhận thức được hết các mối nguy</w:t>
            </w:r>
          </w:p>
          <w:p w:rsidR="00A50CAE" w:rsidRPr="0099247E" w:rsidRDefault="00A50CAE" w:rsidP="003448F9">
            <w:pPr>
              <w:numPr>
                <w:ilvl w:val="0"/>
                <w:numId w:val="15"/>
              </w:numPr>
              <w:spacing w:before="120" w:after="120" w:line="276" w:lineRule="auto"/>
              <w:ind w:left="391" w:hanging="283"/>
              <w:contextualSpacing/>
              <w:jc w:val="both"/>
              <w:rPr>
                <w:rFonts w:eastAsia="Calibri"/>
                <w:color w:val="000000"/>
                <w:sz w:val="28"/>
                <w:szCs w:val="22"/>
              </w:rPr>
            </w:pPr>
            <w:r w:rsidRPr="0099247E">
              <w:rPr>
                <w:rFonts w:eastAsia="Calibri"/>
                <w:color w:val="000000"/>
                <w:sz w:val="28"/>
                <w:szCs w:val="22"/>
              </w:rPr>
              <w:t xml:space="preserve">Phương thức sơ tán </w:t>
            </w:r>
            <w:r w:rsidRPr="0099247E">
              <w:rPr>
                <w:rFonts w:eastAsia="Calibri"/>
                <w:color w:val="000000"/>
                <w:sz w:val="28"/>
                <w:szCs w:val="22"/>
              </w:rPr>
              <w:lastRenderedPageBreak/>
              <w:t>hành khách…</w:t>
            </w:r>
          </w:p>
        </w:tc>
        <w:tc>
          <w:tcPr>
            <w:tcW w:w="3653" w:type="dxa"/>
            <w:shd w:val="clear" w:color="auto" w:fill="auto"/>
          </w:tcPr>
          <w:p w:rsidR="00A50CAE" w:rsidRPr="0099247E" w:rsidRDefault="00A50CAE" w:rsidP="003448F9">
            <w:pPr>
              <w:numPr>
                <w:ilvl w:val="0"/>
                <w:numId w:val="15"/>
              </w:numPr>
              <w:spacing w:before="120" w:after="120" w:line="276" w:lineRule="auto"/>
              <w:ind w:left="391" w:hanging="283"/>
              <w:contextualSpacing/>
              <w:jc w:val="both"/>
              <w:rPr>
                <w:rFonts w:eastAsia="Calibri"/>
                <w:color w:val="000000"/>
                <w:sz w:val="28"/>
                <w:szCs w:val="22"/>
              </w:rPr>
            </w:pPr>
            <w:r w:rsidRPr="0099247E">
              <w:rPr>
                <w:rFonts w:eastAsia="Calibri"/>
                <w:color w:val="000000"/>
                <w:sz w:val="28"/>
                <w:szCs w:val="22"/>
              </w:rPr>
              <w:lastRenderedPageBreak/>
              <w:t>Tàu bay chậm khởi hành, ảnh hưởng đến hoạt động bay</w:t>
            </w:r>
          </w:p>
          <w:p w:rsidR="00A50CAE" w:rsidRPr="0099247E" w:rsidRDefault="00A50CAE" w:rsidP="003448F9">
            <w:pPr>
              <w:numPr>
                <w:ilvl w:val="0"/>
                <w:numId w:val="15"/>
              </w:numPr>
              <w:spacing w:before="120" w:after="120" w:line="276" w:lineRule="auto"/>
              <w:ind w:left="391" w:hanging="283"/>
              <w:contextualSpacing/>
              <w:jc w:val="both"/>
              <w:rPr>
                <w:rFonts w:eastAsia="Calibri"/>
                <w:color w:val="000000"/>
                <w:sz w:val="28"/>
                <w:szCs w:val="22"/>
              </w:rPr>
            </w:pPr>
            <w:r w:rsidRPr="0099247E">
              <w:rPr>
                <w:rFonts w:eastAsia="Calibri"/>
                <w:color w:val="000000"/>
                <w:sz w:val="28"/>
                <w:szCs w:val="22"/>
              </w:rPr>
              <w:t>Va chạm trang thiết bị, con người, tàu bay, trang thiết bị</w:t>
            </w:r>
          </w:p>
          <w:p w:rsidR="00A50CAE" w:rsidRPr="0099247E" w:rsidRDefault="00A50CAE" w:rsidP="003448F9">
            <w:pPr>
              <w:numPr>
                <w:ilvl w:val="0"/>
                <w:numId w:val="15"/>
              </w:numPr>
              <w:spacing w:before="120" w:after="120" w:line="276" w:lineRule="auto"/>
              <w:ind w:left="391" w:hanging="283"/>
              <w:contextualSpacing/>
              <w:jc w:val="both"/>
              <w:rPr>
                <w:rFonts w:eastAsia="Calibri"/>
                <w:color w:val="000000"/>
                <w:sz w:val="28"/>
                <w:szCs w:val="22"/>
              </w:rPr>
            </w:pPr>
            <w:r w:rsidRPr="0099247E">
              <w:rPr>
                <w:rFonts w:eastAsia="Calibri"/>
                <w:color w:val="000000"/>
                <w:sz w:val="28"/>
                <w:szCs w:val="22"/>
              </w:rPr>
              <w:t>Gây tử vong</w:t>
            </w:r>
          </w:p>
          <w:p w:rsidR="00A50CAE" w:rsidRPr="0099247E" w:rsidRDefault="00A50CAE" w:rsidP="00412C19">
            <w:pPr>
              <w:spacing w:before="120" w:after="120" w:line="276" w:lineRule="auto"/>
              <w:jc w:val="both"/>
              <w:rPr>
                <w:rFonts w:eastAsia="Calibri"/>
                <w:color w:val="000000"/>
                <w:sz w:val="28"/>
                <w:szCs w:val="22"/>
              </w:rPr>
            </w:pPr>
          </w:p>
        </w:tc>
      </w:tr>
      <w:tr w:rsidR="00A50CAE" w:rsidRPr="0099247E">
        <w:tc>
          <w:tcPr>
            <w:tcW w:w="559" w:type="dxa"/>
            <w:shd w:val="clear" w:color="auto" w:fill="auto"/>
          </w:tcPr>
          <w:p w:rsidR="00A50CAE" w:rsidRPr="0099247E" w:rsidRDefault="00A50CAE" w:rsidP="00412C19">
            <w:pPr>
              <w:spacing w:before="120" w:after="120" w:line="276" w:lineRule="auto"/>
              <w:contextualSpacing/>
              <w:jc w:val="center"/>
              <w:rPr>
                <w:rFonts w:eastAsia="Calibri"/>
                <w:color w:val="000000"/>
                <w:sz w:val="28"/>
                <w:szCs w:val="22"/>
              </w:rPr>
            </w:pPr>
            <w:r w:rsidRPr="0099247E">
              <w:rPr>
                <w:rFonts w:eastAsia="Calibri"/>
                <w:color w:val="000000"/>
                <w:sz w:val="28"/>
                <w:szCs w:val="22"/>
              </w:rPr>
              <w:lastRenderedPageBreak/>
              <w:t>17</w:t>
            </w:r>
          </w:p>
        </w:tc>
        <w:tc>
          <w:tcPr>
            <w:tcW w:w="1959" w:type="dxa"/>
            <w:shd w:val="clear" w:color="auto" w:fill="auto"/>
          </w:tcPr>
          <w:p w:rsidR="00A50CAE" w:rsidRPr="0099247E" w:rsidRDefault="00A50CAE" w:rsidP="00412C19">
            <w:pPr>
              <w:spacing w:before="120" w:after="120" w:line="276" w:lineRule="auto"/>
              <w:contextualSpacing/>
              <w:jc w:val="both"/>
              <w:rPr>
                <w:rFonts w:eastAsia="Calibri"/>
                <w:color w:val="000000"/>
                <w:sz w:val="28"/>
                <w:szCs w:val="22"/>
              </w:rPr>
            </w:pPr>
            <w:r w:rsidRPr="0099247E">
              <w:rPr>
                <w:rFonts w:eastAsia="Calibri"/>
                <w:color w:val="000000"/>
                <w:sz w:val="28"/>
                <w:szCs w:val="22"/>
              </w:rPr>
              <w:t>Thông tin</w:t>
            </w:r>
          </w:p>
          <w:p w:rsidR="00A50CAE" w:rsidRPr="0099247E" w:rsidRDefault="00A50CAE" w:rsidP="00412C19">
            <w:pPr>
              <w:spacing w:before="120" w:after="120" w:line="276" w:lineRule="auto"/>
              <w:contextualSpacing/>
              <w:jc w:val="both"/>
              <w:rPr>
                <w:rFonts w:eastAsia="Calibri"/>
                <w:color w:val="000000"/>
                <w:sz w:val="28"/>
                <w:szCs w:val="22"/>
              </w:rPr>
            </w:pPr>
            <w:r w:rsidRPr="0099247E">
              <w:rPr>
                <w:rFonts w:eastAsia="Calibri"/>
                <w:color w:val="000000"/>
                <w:sz w:val="28"/>
                <w:szCs w:val="22"/>
              </w:rPr>
              <w:t>liên lạc</w:t>
            </w:r>
          </w:p>
        </w:tc>
        <w:tc>
          <w:tcPr>
            <w:tcW w:w="3119" w:type="dxa"/>
            <w:shd w:val="clear" w:color="auto" w:fill="auto"/>
          </w:tcPr>
          <w:p w:rsidR="00A50CAE" w:rsidRPr="0099247E" w:rsidRDefault="00A50CAE" w:rsidP="003448F9">
            <w:pPr>
              <w:numPr>
                <w:ilvl w:val="0"/>
                <w:numId w:val="15"/>
              </w:numPr>
              <w:spacing w:before="120" w:after="120" w:line="276" w:lineRule="auto"/>
              <w:ind w:left="391" w:hanging="283"/>
              <w:contextualSpacing/>
              <w:jc w:val="both"/>
              <w:rPr>
                <w:rFonts w:eastAsia="Calibri"/>
                <w:color w:val="000000"/>
                <w:sz w:val="28"/>
                <w:szCs w:val="22"/>
              </w:rPr>
            </w:pPr>
            <w:r w:rsidRPr="0099247E">
              <w:rPr>
                <w:rFonts w:eastAsia="Calibri"/>
                <w:color w:val="000000"/>
                <w:sz w:val="28"/>
                <w:szCs w:val="22"/>
              </w:rPr>
              <w:t>Quy trình thông tin liên lạc</w:t>
            </w:r>
          </w:p>
          <w:p w:rsidR="00A50CAE" w:rsidRPr="0099247E" w:rsidRDefault="00A50CAE" w:rsidP="003448F9">
            <w:pPr>
              <w:numPr>
                <w:ilvl w:val="0"/>
                <w:numId w:val="15"/>
              </w:numPr>
              <w:spacing w:before="120" w:after="120" w:line="276" w:lineRule="auto"/>
              <w:ind w:left="391" w:hanging="283"/>
              <w:contextualSpacing/>
              <w:jc w:val="both"/>
              <w:rPr>
                <w:rFonts w:eastAsia="Calibri"/>
                <w:color w:val="000000"/>
                <w:sz w:val="28"/>
                <w:szCs w:val="22"/>
              </w:rPr>
            </w:pPr>
            <w:r w:rsidRPr="0099247E">
              <w:rPr>
                <w:rFonts w:eastAsia="Calibri"/>
                <w:color w:val="000000"/>
                <w:sz w:val="28"/>
                <w:szCs w:val="22"/>
              </w:rPr>
              <w:t>Bảo dưỡng TTB</w:t>
            </w:r>
          </w:p>
          <w:p w:rsidR="00A50CAE" w:rsidRPr="0099247E" w:rsidRDefault="00A50CAE" w:rsidP="003448F9">
            <w:pPr>
              <w:numPr>
                <w:ilvl w:val="0"/>
                <w:numId w:val="15"/>
              </w:numPr>
              <w:spacing w:before="120" w:after="120" w:line="276" w:lineRule="auto"/>
              <w:ind w:left="391" w:hanging="283"/>
              <w:contextualSpacing/>
              <w:jc w:val="both"/>
              <w:rPr>
                <w:rFonts w:eastAsia="Calibri"/>
                <w:color w:val="000000"/>
                <w:sz w:val="28"/>
                <w:szCs w:val="22"/>
              </w:rPr>
            </w:pPr>
            <w:r w:rsidRPr="0099247E">
              <w:rPr>
                <w:rFonts w:eastAsia="Calibri"/>
                <w:color w:val="000000"/>
                <w:sz w:val="28"/>
                <w:szCs w:val="22"/>
              </w:rPr>
              <w:t>Sử dụng không đúng thuật ngữ</w:t>
            </w:r>
          </w:p>
          <w:p w:rsidR="00A50CAE" w:rsidRPr="0099247E" w:rsidRDefault="00A50CAE" w:rsidP="003448F9">
            <w:pPr>
              <w:numPr>
                <w:ilvl w:val="0"/>
                <w:numId w:val="15"/>
              </w:numPr>
              <w:spacing w:before="120" w:after="120" w:line="276" w:lineRule="auto"/>
              <w:ind w:left="391" w:hanging="283"/>
              <w:contextualSpacing/>
              <w:jc w:val="both"/>
              <w:rPr>
                <w:rFonts w:eastAsia="Calibri"/>
                <w:color w:val="000000"/>
                <w:sz w:val="28"/>
                <w:szCs w:val="22"/>
              </w:rPr>
            </w:pPr>
            <w:r w:rsidRPr="0099247E">
              <w:rPr>
                <w:rFonts w:eastAsia="Calibri"/>
                <w:color w:val="000000"/>
                <w:sz w:val="28"/>
                <w:szCs w:val="22"/>
              </w:rPr>
              <w:t>Huấn luyện đào tạo</w:t>
            </w:r>
          </w:p>
          <w:p w:rsidR="00A50CAE" w:rsidRPr="0099247E" w:rsidRDefault="00A50CAE" w:rsidP="003448F9">
            <w:pPr>
              <w:numPr>
                <w:ilvl w:val="0"/>
                <w:numId w:val="15"/>
              </w:numPr>
              <w:spacing w:before="120" w:after="120" w:line="276" w:lineRule="auto"/>
              <w:ind w:left="391" w:hanging="283"/>
              <w:contextualSpacing/>
              <w:jc w:val="both"/>
              <w:rPr>
                <w:rFonts w:eastAsia="Calibri"/>
                <w:color w:val="000000"/>
                <w:sz w:val="28"/>
                <w:szCs w:val="22"/>
              </w:rPr>
            </w:pPr>
            <w:r w:rsidRPr="0099247E">
              <w:rPr>
                <w:rFonts w:eastAsia="Calibri"/>
                <w:color w:val="000000"/>
                <w:sz w:val="28"/>
                <w:szCs w:val="22"/>
              </w:rPr>
              <w:t>Liên lạc không đúng cách…</w:t>
            </w:r>
          </w:p>
        </w:tc>
        <w:tc>
          <w:tcPr>
            <w:tcW w:w="3653" w:type="dxa"/>
            <w:shd w:val="clear" w:color="auto" w:fill="auto"/>
          </w:tcPr>
          <w:p w:rsidR="00A50CAE" w:rsidRPr="0099247E" w:rsidRDefault="00A50CAE" w:rsidP="003448F9">
            <w:pPr>
              <w:numPr>
                <w:ilvl w:val="0"/>
                <w:numId w:val="15"/>
              </w:numPr>
              <w:spacing w:before="120" w:after="120" w:line="276" w:lineRule="auto"/>
              <w:ind w:left="391" w:hanging="283"/>
              <w:contextualSpacing/>
              <w:jc w:val="both"/>
              <w:rPr>
                <w:rFonts w:eastAsia="Calibri"/>
                <w:color w:val="000000"/>
                <w:sz w:val="28"/>
                <w:szCs w:val="22"/>
              </w:rPr>
            </w:pPr>
            <w:r w:rsidRPr="0099247E">
              <w:rPr>
                <w:rFonts w:eastAsia="Calibri"/>
                <w:color w:val="000000"/>
                <w:sz w:val="28"/>
                <w:szCs w:val="22"/>
              </w:rPr>
              <w:t>Gây ảnh hưởng hoạt động khai thác và công tác khẩn nguy</w:t>
            </w:r>
          </w:p>
          <w:p w:rsidR="00A50CAE" w:rsidRPr="0099247E" w:rsidRDefault="00A50CAE" w:rsidP="003448F9">
            <w:pPr>
              <w:numPr>
                <w:ilvl w:val="0"/>
                <w:numId w:val="15"/>
              </w:numPr>
              <w:spacing w:before="120" w:after="120" w:line="276" w:lineRule="auto"/>
              <w:ind w:left="391" w:hanging="283"/>
              <w:contextualSpacing/>
              <w:jc w:val="both"/>
              <w:rPr>
                <w:rFonts w:eastAsia="Calibri"/>
                <w:color w:val="000000"/>
                <w:sz w:val="28"/>
                <w:szCs w:val="22"/>
              </w:rPr>
            </w:pPr>
            <w:r w:rsidRPr="0099247E">
              <w:rPr>
                <w:rFonts w:eastAsia="Calibri"/>
                <w:color w:val="000000"/>
                <w:sz w:val="28"/>
                <w:szCs w:val="22"/>
              </w:rPr>
              <w:t>Hỏng hóc TTB</w:t>
            </w:r>
          </w:p>
          <w:p w:rsidR="00A50CAE" w:rsidRPr="0099247E" w:rsidRDefault="00A50CAE" w:rsidP="003448F9">
            <w:pPr>
              <w:numPr>
                <w:ilvl w:val="0"/>
                <w:numId w:val="15"/>
              </w:numPr>
              <w:spacing w:before="120" w:after="120" w:line="276" w:lineRule="auto"/>
              <w:ind w:left="391" w:hanging="283"/>
              <w:contextualSpacing/>
              <w:jc w:val="both"/>
              <w:rPr>
                <w:rFonts w:eastAsia="Calibri"/>
                <w:color w:val="000000"/>
                <w:sz w:val="28"/>
                <w:szCs w:val="22"/>
              </w:rPr>
            </w:pPr>
            <w:r w:rsidRPr="0099247E">
              <w:rPr>
                <w:rFonts w:eastAsia="Calibri"/>
                <w:color w:val="000000"/>
                <w:sz w:val="28"/>
                <w:szCs w:val="22"/>
              </w:rPr>
              <w:t>Làm gián đoạn thông tin gây mất kiểm soát và phối hợp</w:t>
            </w:r>
          </w:p>
          <w:p w:rsidR="00A50CAE" w:rsidRPr="0099247E" w:rsidRDefault="00A50CAE" w:rsidP="003448F9">
            <w:pPr>
              <w:numPr>
                <w:ilvl w:val="0"/>
                <w:numId w:val="15"/>
              </w:numPr>
              <w:spacing w:before="120" w:after="120" w:line="276" w:lineRule="auto"/>
              <w:ind w:left="391" w:hanging="283"/>
              <w:contextualSpacing/>
              <w:jc w:val="both"/>
              <w:rPr>
                <w:rFonts w:eastAsia="Calibri"/>
                <w:color w:val="000000"/>
                <w:sz w:val="28"/>
                <w:szCs w:val="22"/>
              </w:rPr>
            </w:pPr>
            <w:r w:rsidRPr="0099247E">
              <w:rPr>
                <w:rFonts w:eastAsia="Calibri"/>
                <w:color w:val="000000"/>
                <w:sz w:val="28"/>
                <w:szCs w:val="22"/>
              </w:rPr>
              <w:t>Gây xáo trộn trong hoạt động điều hành bay</w:t>
            </w:r>
          </w:p>
          <w:p w:rsidR="00A50CAE" w:rsidRPr="0099247E" w:rsidRDefault="00A50CAE" w:rsidP="003448F9">
            <w:pPr>
              <w:numPr>
                <w:ilvl w:val="0"/>
                <w:numId w:val="15"/>
              </w:numPr>
              <w:spacing w:before="120" w:after="120" w:line="276" w:lineRule="auto"/>
              <w:ind w:left="391" w:hanging="283"/>
              <w:contextualSpacing/>
              <w:jc w:val="both"/>
              <w:rPr>
                <w:rFonts w:eastAsia="Calibri"/>
                <w:color w:val="000000"/>
                <w:sz w:val="28"/>
                <w:szCs w:val="22"/>
              </w:rPr>
            </w:pPr>
            <w:r w:rsidRPr="0099247E">
              <w:rPr>
                <w:rFonts w:eastAsia="Calibri"/>
                <w:color w:val="000000"/>
                <w:sz w:val="28"/>
                <w:szCs w:val="22"/>
              </w:rPr>
              <w:t>Gây nhầm lẫn giữa các đơn vị hiệp đồng</w:t>
            </w:r>
          </w:p>
          <w:p w:rsidR="00A50CAE" w:rsidRPr="0099247E" w:rsidRDefault="00A50CAE" w:rsidP="003448F9">
            <w:pPr>
              <w:numPr>
                <w:ilvl w:val="0"/>
                <w:numId w:val="15"/>
              </w:numPr>
              <w:spacing w:before="120" w:after="120" w:line="276" w:lineRule="auto"/>
              <w:ind w:left="391" w:hanging="283"/>
              <w:contextualSpacing/>
              <w:jc w:val="both"/>
              <w:rPr>
                <w:rFonts w:eastAsia="Calibri"/>
                <w:color w:val="000000"/>
                <w:sz w:val="28"/>
                <w:szCs w:val="22"/>
              </w:rPr>
            </w:pPr>
            <w:r w:rsidRPr="0099247E">
              <w:rPr>
                <w:rFonts w:eastAsia="Calibri"/>
                <w:color w:val="000000"/>
                <w:sz w:val="28"/>
                <w:szCs w:val="22"/>
              </w:rPr>
              <w:t>Mất khả năng khai thác sân bay…</w:t>
            </w:r>
          </w:p>
        </w:tc>
      </w:tr>
      <w:tr w:rsidR="00A50CAE" w:rsidRPr="0099247E">
        <w:tc>
          <w:tcPr>
            <w:tcW w:w="559" w:type="dxa"/>
            <w:shd w:val="clear" w:color="auto" w:fill="auto"/>
          </w:tcPr>
          <w:p w:rsidR="00A50CAE" w:rsidRPr="0099247E" w:rsidRDefault="00A50CAE" w:rsidP="00412C19">
            <w:pPr>
              <w:spacing w:before="120" w:after="120" w:line="276" w:lineRule="auto"/>
              <w:contextualSpacing/>
              <w:jc w:val="center"/>
              <w:rPr>
                <w:rFonts w:eastAsia="Calibri"/>
                <w:color w:val="000000"/>
                <w:sz w:val="28"/>
                <w:szCs w:val="22"/>
              </w:rPr>
            </w:pPr>
            <w:r w:rsidRPr="0099247E">
              <w:rPr>
                <w:rFonts w:eastAsia="Calibri"/>
                <w:color w:val="000000"/>
                <w:sz w:val="28"/>
                <w:szCs w:val="22"/>
              </w:rPr>
              <w:t>18</w:t>
            </w:r>
          </w:p>
        </w:tc>
        <w:tc>
          <w:tcPr>
            <w:tcW w:w="1959" w:type="dxa"/>
            <w:shd w:val="clear" w:color="auto" w:fill="auto"/>
          </w:tcPr>
          <w:p w:rsidR="00A50CAE" w:rsidRPr="0099247E" w:rsidRDefault="00A50CAE" w:rsidP="00412C19">
            <w:pPr>
              <w:spacing w:before="120" w:after="120" w:line="276" w:lineRule="auto"/>
              <w:contextualSpacing/>
              <w:jc w:val="both"/>
              <w:rPr>
                <w:rFonts w:eastAsia="Calibri"/>
                <w:color w:val="000000"/>
                <w:sz w:val="28"/>
                <w:szCs w:val="22"/>
              </w:rPr>
            </w:pPr>
            <w:r w:rsidRPr="0099247E">
              <w:rPr>
                <w:rFonts w:eastAsia="Calibri"/>
                <w:color w:val="000000"/>
                <w:sz w:val="28"/>
                <w:szCs w:val="22"/>
              </w:rPr>
              <w:t>Thông báo tin tức hàng không (AIP, NOTAM…)</w:t>
            </w:r>
          </w:p>
        </w:tc>
        <w:tc>
          <w:tcPr>
            <w:tcW w:w="3119" w:type="dxa"/>
            <w:shd w:val="clear" w:color="auto" w:fill="auto"/>
          </w:tcPr>
          <w:p w:rsidR="00A50CAE" w:rsidRPr="0099247E" w:rsidRDefault="00A50CAE" w:rsidP="003448F9">
            <w:pPr>
              <w:numPr>
                <w:ilvl w:val="0"/>
                <w:numId w:val="15"/>
              </w:numPr>
              <w:spacing w:before="120" w:after="120" w:line="276" w:lineRule="auto"/>
              <w:ind w:left="391" w:hanging="283"/>
              <w:contextualSpacing/>
              <w:jc w:val="both"/>
              <w:rPr>
                <w:rFonts w:eastAsia="Calibri"/>
                <w:color w:val="000000"/>
                <w:sz w:val="28"/>
                <w:szCs w:val="22"/>
              </w:rPr>
            </w:pPr>
            <w:r w:rsidRPr="0099247E">
              <w:rPr>
                <w:rFonts w:eastAsia="Calibri"/>
                <w:color w:val="000000"/>
                <w:sz w:val="28"/>
                <w:szCs w:val="22"/>
              </w:rPr>
              <w:t>Trách nhiệm thông báo</w:t>
            </w:r>
          </w:p>
          <w:p w:rsidR="00A50CAE" w:rsidRPr="0099247E" w:rsidRDefault="00A50CAE" w:rsidP="003448F9">
            <w:pPr>
              <w:numPr>
                <w:ilvl w:val="0"/>
                <w:numId w:val="15"/>
              </w:numPr>
              <w:spacing w:before="120" w:after="120" w:line="276" w:lineRule="auto"/>
              <w:ind w:left="391" w:hanging="283"/>
              <w:contextualSpacing/>
              <w:jc w:val="both"/>
              <w:rPr>
                <w:rFonts w:eastAsia="Calibri"/>
                <w:color w:val="000000"/>
                <w:sz w:val="28"/>
                <w:szCs w:val="22"/>
              </w:rPr>
            </w:pPr>
            <w:r w:rsidRPr="0099247E">
              <w:rPr>
                <w:rFonts w:eastAsia="Calibri"/>
                <w:color w:val="000000"/>
                <w:sz w:val="28"/>
                <w:szCs w:val="22"/>
              </w:rPr>
              <w:t>Cập nhật thông tin…</w:t>
            </w:r>
          </w:p>
        </w:tc>
        <w:tc>
          <w:tcPr>
            <w:tcW w:w="3653" w:type="dxa"/>
            <w:shd w:val="clear" w:color="auto" w:fill="auto"/>
          </w:tcPr>
          <w:p w:rsidR="00A50CAE" w:rsidRPr="0099247E" w:rsidRDefault="00A50CAE" w:rsidP="003448F9">
            <w:pPr>
              <w:numPr>
                <w:ilvl w:val="0"/>
                <w:numId w:val="15"/>
              </w:numPr>
              <w:spacing w:before="120" w:after="120" w:line="276" w:lineRule="auto"/>
              <w:ind w:left="391" w:hanging="283"/>
              <w:contextualSpacing/>
              <w:jc w:val="both"/>
              <w:rPr>
                <w:rFonts w:eastAsia="Calibri"/>
                <w:color w:val="000000"/>
                <w:sz w:val="28"/>
                <w:szCs w:val="22"/>
              </w:rPr>
            </w:pPr>
            <w:r w:rsidRPr="0099247E">
              <w:rPr>
                <w:rFonts w:eastAsia="Calibri"/>
                <w:color w:val="000000"/>
                <w:sz w:val="28"/>
                <w:szCs w:val="22"/>
              </w:rPr>
              <w:t>Chậm trễ trong hoạt động khai thác</w:t>
            </w:r>
          </w:p>
          <w:p w:rsidR="00A50CAE" w:rsidRPr="0099247E" w:rsidRDefault="00A50CAE" w:rsidP="003448F9">
            <w:pPr>
              <w:numPr>
                <w:ilvl w:val="0"/>
                <w:numId w:val="15"/>
              </w:numPr>
              <w:spacing w:before="120" w:after="120" w:line="276" w:lineRule="auto"/>
              <w:ind w:left="391" w:hanging="283"/>
              <w:contextualSpacing/>
              <w:jc w:val="both"/>
              <w:rPr>
                <w:rFonts w:eastAsia="Calibri"/>
                <w:color w:val="000000"/>
                <w:sz w:val="28"/>
                <w:szCs w:val="22"/>
              </w:rPr>
            </w:pPr>
            <w:r w:rsidRPr="0099247E">
              <w:rPr>
                <w:rFonts w:eastAsia="Calibri"/>
                <w:color w:val="000000"/>
                <w:sz w:val="28"/>
                <w:szCs w:val="22"/>
              </w:rPr>
              <w:t>Điều kiện khai thác phải thay đổi</w:t>
            </w:r>
          </w:p>
          <w:p w:rsidR="00A50CAE" w:rsidRPr="0099247E" w:rsidRDefault="00A50CAE" w:rsidP="003448F9">
            <w:pPr>
              <w:numPr>
                <w:ilvl w:val="0"/>
                <w:numId w:val="15"/>
              </w:numPr>
              <w:spacing w:before="120" w:after="120" w:line="276" w:lineRule="auto"/>
              <w:ind w:left="391" w:hanging="283"/>
              <w:contextualSpacing/>
              <w:jc w:val="both"/>
              <w:rPr>
                <w:rFonts w:eastAsia="Calibri"/>
                <w:color w:val="000000"/>
                <w:sz w:val="28"/>
                <w:szCs w:val="22"/>
              </w:rPr>
            </w:pPr>
            <w:r w:rsidRPr="0099247E">
              <w:rPr>
                <w:rFonts w:eastAsia="Calibri"/>
                <w:color w:val="000000"/>
                <w:sz w:val="28"/>
                <w:szCs w:val="22"/>
              </w:rPr>
              <w:t>Xâm nhập trái phép đường CHC</w:t>
            </w:r>
          </w:p>
          <w:p w:rsidR="00A50CAE" w:rsidRPr="0099247E" w:rsidRDefault="00A50CAE" w:rsidP="003448F9">
            <w:pPr>
              <w:numPr>
                <w:ilvl w:val="0"/>
                <w:numId w:val="15"/>
              </w:numPr>
              <w:spacing w:before="120" w:after="120" w:line="276" w:lineRule="auto"/>
              <w:ind w:left="391" w:hanging="283"/>
              <w:contextualSpacing/>
              <w:jc w:val="both"/>
              <w:rPr>
                <w:rFonts w:eastAsia="Calibri"/>
                <w:color w:val="000000"/>
                <w:sz w:val="28"/>
                <w:szCs w:val="22"/>
              </w:rPr>
            </w:pPr>
            <w:r w:rsidRPr="0099247E">
              <w:rPr>
                <w:rFonts w:eastAsia="Calibri"/>
                <w:color w:val="000000"/>
                <w:sz w:val="28"/>
                <w:szCs w:val="22"/>
              </w:rPr>
              <w:t>Hạ cánh nhầm đường CHC</w:t>
            </w:r>
          </w:p>
          <w:p w:rsidR="00A50CAE" w:rsidRPr="0099247E" w:rsidRDefault="00A50CAE" w:rsidP="003448F9">
            <w:pPr>
              <w:numPr>
                <w:ilvl w:val="0"/>
                <w:numId w:val="15"/>
              </w:numPr>
              <w:spacing w:before="120" w:after="120" w:line="276" w:lineRule="auto"/>
              <w:ind w:left="391" w:hanging="283"/>
              <w:contextualSpacing/>
              <w:jc w:val="both"/>
              <w:rPr>
                <w:rFonts w:eastAsia="Calibri"/>
                <w:color w:val="000000"/>
                <w:sz w:val="28"/>
                <w:szCs w:val="22"/>
              </w:rPr>
            </w:pPr>
            <w:r w:rsidRPr="0099247E">
              <w:rPr>
                <w:rFonts w:eastAsia="Calibri"/>
                <w:color w:val="000000"/>
                <w:sz w:val="28"/>
                <w:szCs w:val="22"/>
              </w:rPr>
              <w:t xml:space="preserve">Lăn nhầm đường lăn đang đóng cửa </w:t>
            </w:r>
          </w:p>
          <w:p w:rsidR="00A50CAE" w:rsidRPr="0099247E" w:rsidRDefault="00A50CAE" w:rsidP="003448F9">
            <w:pPr>
              <w:numPr>
                <w:ilvl w:val="0"/>
                <w:numId w:val="15"/>
              </w:numPr>
              <w:spacing w:before="120" w:after="120" w:line="276" w:lineRule="auto"/>
              <w:ind w:left="391" w:hanging="283"/>
              <w:contextualSpacing/>
              <w:jc w:val="both"/>
              <w:rPr>
                <w:rFonts w:eastAsia="Calibri"/>
                <w:color w:val="000000"/>
                <w:sz w:val="28"/>
                <w:szCs w:val="22"/>
              </w:rPr>
            </w:pPr>
            <w:r w:rsidRPr="0099247E">
              <w:rPr>
                <w:rFonts w:eastAsia="Calibri"/>
                <w:color w:val="000000"/>
                <w:sz w:val="28"/>
                <w:szCs w:val="22"/>
              </w:rPr>
              <w:t>Va chạm giữa tàu bay với phương tiện, TTB…</w:t>
            </w:r>
          </w:p>
        </w:tc>
      </w:tr>
      <w:tr w:rsidR="00A50CAE" w:rsidRPr="0099247E">
        <w:tc>
          <w:tcPr>
            <w:tcW w:w="559" w:type="dxa"/>
            <w:shd w:val="clear" w:color="auto" w:fill="auto"/>
          </w:tcPr>
          <w:p w:rsidR="00A50CAE" w:rsidRPr="0099247E" w:rsidRDefault="00A50CAE" w:rsidP="00412C19">
            <w:pPr>
              <w:spacing w:before="120" w:after="120" w:line="276" w:lineRule="auto"/>
              <w:contextualSpacing/>
              <w:jc w:val="center"/>
              <w:rPr>
                <w:rFonts w:eastAsia="Calibri"/>
                <w:color w:val="000000"/>
                <w:sz w:val="28"/>
                <w:szCs w:val="22"/>
              </w:rPr>
            </w:pPr>
            <w:r w:rsidRPr="0099247E">
              <w:rPr>
                <w:rFonts w:eastAsia="Calibri"/>
                <w:color w:val="000000"/>
                <w:sz w:val="28"/>
                <w:szCs w:val="22"/>
              </w:rPr>
              <w:lastRenderedPageBreak/>
              <w:t>19</w:t>
            </w:r>
          </w:p>
        </w:tc>
        <w:tc>
          <w:tcPr>
            <w:tcW w:w="1959" w:type="dxa"/>
            <w:shd w:val="clear" w:color="auto" w:fill="auto"/>
          </w:tcPr>
          <w:p w:rsidR="00A50CAE" w:rsidRPr="0099247E" w:rsidRDefault="00A50CAE" w:rsidP="00412C19">
            <w:pPr>
              <w:spacing w:before="120" w:after="120" w:line="276" w:lineRule="auto"/>
              <w:contextualSpacing/>
              <w:jc w:val="both"/>
              <w:rPr>
                <w:rFonts w:eastAsia="Calibri"/>
                <w:color w:val="000000"/>
                <w:sz w:val="28"/>
                <w:szCs w:val="22"/>
              </w:rPr>
            </w:pPr>
            <w:r w:rsidRPr="0099247E">
              <w:rPr>
                <w:rFonts w:eastAsia="Calibri"/>
                <w:color w:val="000000"/>
                <w:sz w:val="28"/>
                <w:szCs w:val="22"/>
              </w:rPr>
              <w:t>Quản lý sân đỗ</w:t>
            </w:r>
          </w:p>
        </w:tc>
        <w:tc>
          <w:tcPr>
            <w:tcW w:w="3119" w:type="dxa"/>
            <w:shd w:val="clear" w:color="auto" w:fill="auto"/>
          </w:tcPr>
          <w:p w:rsidR="00A50CAE" w:rsidRPr="0099247E" w:rsidRDefault="00A50CAE" w:rsidP="003448F9">
            <w:pPr>
              <w:numPr>
                <w:ilvl w:val="0"/>
                <w:numId w:val="15"/>
              </w:numPr>
              <w:spacing w:before="120" w:after="120" w:line="276" w:lineRule="auto"/>
              <w:ind w:left="391" w:hanging="283"/>
              <w:contextualSpacing/>
              <w:jc w:val="both"/>
              <w:rPr>
                <w:rFonts w:eastAsia="Calibri"/>
                <w:color w:val="000000"/>
                <w:sz w:val="28"/>
                <w:szCs w:val="22"/>
              </w:rPr>
            </w:pPr>
            <w:r w:rsidRPr="0099247E">
              <w:rPr>
                <w:rFonts w:eastAsia="Calibri"/>
                <w:color w:val="000000"/>
                <w:sz w:val="28"/>
                <w:szCs w:val="22"/>
              </w:rPr>
              <w:t>Sắp xếp nhầm lẫn bến đỗ tàu bay</w:t>
            </w:r>
          </w:p>
          <w:p w:rsidR="00A50CAE" w:rsidRPr="0099247E" w:rsidRDefault="00A50CAE" w:rsidP="003448F9">
            <w:pPr>
              <w:numPr>
                <w:ilvl w:val="0"/>
                <w:numId w:val="15"/>
              </w:numPr>
              <w:spacing w:before="120" w:after="120" w:line="276" w:lineRule="auto"/>
              <w:ind w:left="391" w:hanging="283"/>
              <w:contextualSpacing/>
              <w:jc w:val="both"/>
              <w:rPr>
                <w:rFonts w:eastAsia="Calibri"/>
                <w:color w:val="000000"/>
                <w:sz w:val="28"/>
                <w:szCs w:val="22"/>
              </w:rPr>
            </w:pPr>
            <w:r w:rsidRPr="0099247E">
              <w:rPr>
                <w:rFonts w:eastAsia="Calibri"/>
                <w:color w:val="000000"/>
                <w:sz w:val="28"/>
                <w:szCs w:val="22"/>
              </w:rPr>
              <w:t>TTB phục vụ khẩn nguy không sẵn sàng</w:t>
            </w:r>
          </w:p>
          <w:p w:rsidR="00A50CAE" w:rsidRPr="0099247E" w:rsidRDefault="00A50CAE" w:rsidP="003448F9">
            <w:pPr>
              <w:numPr>
                <w:ilvl w:val="0"/>
                <w:numId w:val="15"/>
              </w:numPr>
              <w:spacing w:before="120" w:after="120" w:line="276" w:lineRule="auto"/>
              <w:ind w:left="391" w:hanging="283"/>
              <w:contextualSpacing/>
              <w:jc w:val="both"/>
              <w:rPr>
                <w:rFonts w:eastAsia="Calibri"/>
                <w:color w:val="000000"/>
                <w:sz w:val="28"/>
                <w:szCs w:val="22"/>
              </w:rPr>
            </w:pPr>
            <w:r w:rsidRPr="0099247E">
              <w:rPr>
                <w:rFonts w:eastAsia="Calibri"/>
                <w:color w:val="000000"/>
                <w:sz w:val="28"/>
                <w:szCs w:val="22"/>
              </w:rPr>
              <w:t>Cầu ống hành khách (PBB) thu thả sai vị trí</w:t>
            </w:r>
          </w:p>
          <w:p w:rsidR="00A50CAE" w:rsidRPr="0099247E" w:rsidRDefault="00A50CAE" w:rsidP="003448F9">
            <w:pPr>
              <w:numPr>
                <w:ilvl w:val="0"/>
                <w:numId w:val="15"/>
              </w:numPr>
              <w:spacing w:before="120" w:after="120" w:line="276" w:lineRule="auto"/>
              <w:ind w:left="391" w:hanging="283"/>
              <w:contextualSpacing/>
              <w:jc w:val="both"/>
              <w:rPr>
                <w:rFonts w:eastAsia="Calibri"/>
                <w:color w:val="000000"/>
                <w:sz w:val="28"/>
                <w:szCs w:val="22"/>
              </w:rPr>
            </w:pPr>
            <w:r w:rsidRPr="0099247E">
              <w:rPr>
                <w:rFonts w:eastAsia="Calibri"/>
                <w:color w:val="000000"/>
                <w:sz w:val="28"/>
                <w:szCs w:val="22"/>
              </w:rPr>
              <w:t>Sự phối hợp không hiệu quả với đài kiểm soát không lưu, nhà thầu và các nhà cung cấp dịch vụ</w:t>
            </w:r>
          </w:p>
          <w:p w:rsidR="00A50CAE" w:rsidRPr="0099247E" w:rsidRDefault="00A50CAE" w:rsidP="003448F9">
            <w:pPr>
              <w:numPr>
                <w:ilvl w:val="0"/>
                <w:numId w:val="15"/>
              </w:numPr>
              <w:spacing w:before="120" w:after="120" w:line="276" w:lineRule="auto"/>
              <w:ind w:left="391" w:hanging="283"/>
              <w:contextualSpacing/>
              <w:jc w:val="both"/>
              <w:rPr>
                <w:rFonts w:eastAsia="Calibri"/>
                <w:color w:val="000000"/>
                <w:sz w:val="28"/>
                <w:szCs w:val="22"/>
              </w:rPr>
            </w:pPr>
            <w:r w:rsidRPr="0099247E">
              <w:rPr>
                <w:rFonts w:eastAsia="Calibri"/>
                <w:color w:val="000000"/>
                <w:sz w:val="28"/>
                <w:szCs w:val="22"/>
              </w:rPr>
              <w:t>Sơn kẻ tín hiệu không đúng và gây nhầm lẫn</w:t>
            </w:r>
          </w:p>
          <w:p w:rsidR="00A50CAE" w:rsidRPr="0099247E" w:rsidRDefault="00A50CAE" w:rsidP="003448F9">
            <w:pPr>
              <w:numPr>
                <w:ilvl w:val="0"/>
                <w:numId w:val="15"/>
              </w:numPr>
              <w:spacing w:before="120" w:after="120" w:line="276" w:lineRule="auto"/>
              <w:ind w:left="391" w:hanging="283"/>
              <w:contextualSpacing/>
              <w:jc w:val="both"/>
              <w:rPr>
                <w:rFonts w:eastAsia="Calibri"/>
                <w:color w:val="000000"/>
                <w:sz w:val="28"/>
                <w:szCs w:val="22"/>
              </w:rPr>
            </w:pPr>
            <w:r w:rsidRPr="0099247E">
              <w:rPr>
                <w:rFonts w:eastAsia="Calibri"/>
                <w:color w:val="000000"/>
                <w:sz w:val="28"/>
                <w:szCs w:val="22"/>
              </w:rPr>
              <w:t>Quản lý thiếu đồng bộ và tập trung</w:t>
            </w:r>
          </w:p>
          <w:p w:rsidR="00A50CAE" w:rsidRPr="0099247E" w:rsidRDefault="00A50CAE" w:rsidP="003448F9">
            <w:pPr>
              <w:numPr>
                <w:ilvl w:val="0"/>
                <w:numId w:val="15"/>
              </w:numPr>
              <w:spacing w:before="120" w:after="120" w:line="276" w:lineRule="auto"/>
              <w:ind w:left="391" w:hanging="283"/>
              <w:contextualSpacing/>
              <w:jc w:val="both"/>
              <w:rPr>
                <w:rFonts w:eastAsia="Calibri"/>
                <w:color w:val="000000"/>
                <w:sz w:val="28"/>
                <w:szCs w:val="22"/>
              </w:rPr>
            </w:pPr>
            <w:r w:rsidRPr="0099247E">
              <w:rPr>
                <w:rFonts w:eastAsia="Calibri"/>
                <w:color w:val="000000"/>
                <w:sz w:val="28"/>
                <w:szCs w:val="22"/>
              </w:rPr>
              <w:t>Không cải thiện quy định và quy trình chuẩn</w:t>
            </w:r>
          </w:p>
          <w:p w:rsidR="00A50CAE" w:rsidRPr="0099247E" w:rsidRDefault="00A50CAE" w:rsidP="003448F9">
            <w:pPr>
              <w:numPr>
                <w:ilvl w:val="0"/>
                <w:numId w:val="15"/>
              </w:numPr>
              <w:spacing w:before="120" w:after="120" w:line="276" w:lineRule="auto"/>
              <w:ind w:left="391" w:hanging="283"/>
              <w:contextualSpacing/>
              <w:jc w:val="both"/>
              <w:rPr>
                <w:rFonts w:eastAsia="Calibri"/>
                <w:color w:val="000000"/>
                <w:sz w:val="28"/>
                <w:szCs w:val="22"/>
              </w:rPr>
            </w:pPr>
            <w:r w:rsidRPr="0099247E">
              <w:rPr>
                <w:rFonts w:eastAsia="Calibri"/>
                <w:color w:val="000000"/>
                <w:sz w:val="28"/>
                <w:szCs w:val="22"/>
              </w:rPr>
              <w:t>Kiểm soát cổng cửa</w:t>
            </w:r>
          </w:p>
          <w:p w:rsidR="00A50CAE" w:rsidRPr="0099247E" w:rsidRDefault="00A50CAE" w:rsidP="003448F9">
            <w:pPr>
              <w:numPr>
                <w:ilvl w:val="0"/>
                <w:numId w:val="15"/>
              </w:numPr>
              <w:spacing w:before="120" w:after="120" w:line="276" w:lineRule="auto"/>
              <w:ind w:left="391" w:hanging="283"/>
              <w:contextualSpacing/>
              <w:jc w:val="both"/>
              <w:rPr>
                <w:rFonts w:eastAsia="Calibri"/>
                <w:color w:val="000000"/>
                <w:sz w:val="28"/>
                <w:szCs w:val="22"/>
              </w:rPr>
            </w:pPr>
            <w:r w:rsidRPr="0099247E">
              <w:rPr>
                <w:rFonts w:eastAsia="Calibri"/>
                <w:color w:val="000000"/>
                <w:sz w:val="28"/>
                <w:szCs w:val="22"/>
              </w:rPr>
              <w:t>Quá tải sân đỗ</w:t>
            </w:r>
          </w:p>
          <w:p w:rsidR="00A50CAE" w:rsidRPr="0099247E" w:rsidRDefault="00A50CAE" w:rsidP="003448F9">
            <w:pPr>
              <w:numPr>
                <w:ilvl w:val="0"/>
                <w:numId w:val="15"/>
              </w:numPr>
              <w:spacing w:before="120" w:after="120" w:line="276" w:lineRule="auto"/>
              <w:ind w:left="391" w:hanging="283"/>
              <w:contextualSpacing/>
              <w:jc w:val="both"/>
              <w:rPr>
                <w:rFonts w:eastAsia="Calibri"/>
                <w:color w:val="000000"/>
                <w:sz w:val="28"/>
                <w:szCs w:val="22"/>
              </w:rPr>
            </w:pPr>
            <w:r w:rsidRPr="0099247E">
              <w:rPr>
                <w:rFonts w:eastAsia="Calibri"/>
                <w:color w:val="000000"/>
                <w:sz w:val="28"/>
                <w:szCs w:val="22"/>
              </w:rPr>
              <w:t>Thời gian phục vụ chuyến bay</w:t>
            </w:r>
          </w:p>
          <w:p w:rsidR="00A50CAE" w:rsidRPr="0099247E" w:rsidRDefault="00A50CAE" w:rsidP="003448F9">
            <w:pPr>
              <w:numPr>
                <w:ilvl w:val="0"/>
                <w:numId w:val="15"/>
              </w:numPr>
              <w:spacing w:before="120" w:after="120" w:line="276" w:lineRule="auto"/>
              <w:ind w:left="391" w:hanging="283"/>
              <w:contextualSpacing/>
              <w:jc w:val="both"/>
              <w:rPr>
                <w:rFonts w:eastAsia="Calibri"/>
                <w:color w:val="000000"/>
                <w:sz w:val="28"/>
                <w:szCs w:val="22"/>
              </w:rPr>
            </w:pPr>
            <w:r w:rsidRPr="0099247E">
              <w:rPr>
                <w:rFonts w:eastAsia="Calibri"/>
                <w:color w:val="000000"/>
                <w:sz w:val="28"/>
                <w:szCs w:val="22"/>
              </w:rPr>
              <w:t>Hệ thống chiếu sáng không phù hợp</w:t>
            </w:r>
          </w:p>
          <w:p w:rsidR="00A50CAE" w:rsidRPr="0099247E" w:rsidRDefault="00A50CAE" w:rsidP="003448F9">
            <w:pPr>
              <w:numPr>
                <w:ilvl w:val="0"/>
                <w:numId w:val="15"/>
              </w:numPr>
              <w:spacing w:before="120" w:after="120" w:line="276" w:lineRule="auto"/>
              <w:ind w:left="391" w:hanging="283"/>
              <w:contextualSpacing/>
              <w:jc w:val="both"/>
              <w:rPr>
                <w:rFonts w:eastAsia="Calibri"/>
                <w:color w:val="000000"/>
                <w:sz w:val="28"/>
                <w:szCs w:val="22"/>
              </w:rPr>
            </w:pPr>
            <w:r w:rsidRPr="0099247E">
              <w:rPr>
                <w:rFonts w:eastAsia="Calibri"/>
                <w:color w:val="000000"/>
                <w:sz w:val="28"/>
                <w:szCs w:val="22"/>
              </w:rPr>
              <w:t>Cơ sở hạ tầng kém</w:t>
            </w:r>
          </w:p>
          <w:p w:rsidR="00A50CAE" w:rsidRPr="0099247E" w:rsidRDefault="00A50CAE" w:rsidP="003448F9">
            <w:pPr>
              <w:numPr>
                <w:ilvl w:val="0"/>
                <w:numId w:val="15"/>
              </w:numPr>
              <w:spacing w:before="120" w:after="120" w:line="276" w:lineRule="auto"/>
              <w:ind w:left="391" w:hanging="283"/>
              <w:contextualSpacing/>
              <w:jc w:val="both"/>
              <w:rPr>
                <w:rFonts w:eastAsia="Calibri"/>
                <w:color w:val="000000"/>
                <w:sz w:val="28"/>
                <w:szCs w:val="22"/>
              </w:rPr>
            </w:pPr>
            <w:r w:rsidRPr="0099247E">
              <w:rPr>
                <w:rFonts w:eastAsia="Calibri"/>
                <w:color w:val="000000"/>
                <w:sz w:val="28"/>
                <w:szCs w:val="22"/>
              </w:rPr>
              <w:t>Bảo dưỡng…</w:t>
            </w:r>
          </w:p>
        </w:tc>
        <w:tc>
          <w:tcPr>
            <w:tcW w:w="3653" w:type="dxa"/>
            <w:shd w:val="clear" w:color="auto" w:fill="auto"/>
          </w:tcPr>
          <w:p w:rsidR="00A50CAE" w:rsidRPr="0099247E" w:rsidRDefault="00A50CAE" w:rsidP="003448F9">
            <w:pPr>
              <w:numPr>
                <w:ilvl w:val="0"/>
                <w:numId w:val="15"/>
              </w:numPr>
              <w:spacing w:before="120" w:after="120" w:line="276" w:lineRule="auto"/>
              <w:ind w:left="391" w:hanging="283"/>
              <w:contextualSpacing/>
              <w:jc w:val="both"/>
              <w:rPr>
                <w:rFonts w:eastAsia="Calibri"/>
                <w:color w:val="000000"/>
                <w:sz w:val="28"/>
                <w:szCs w:val="22"/>
              </w:rPr>
            </w:pPr>
            <w:r w:rsidRPr="0099247E">
              <w:rPr>
                <w:rFonts w:eastAsia="Calibri"/>
                <w:color w:val="000000"/>
                <w:sz w:val="28"/>
                <w:szCs w:val="22"/>
              </w:rPr>
              <w:t>Chậm trễ trong hoạt động khai thác</w:t>
            </w:r>
          </w:p>
          <w:p w:rsidR="00A50CAE" w:rsidRPr="0099247E" w:rsidRDefault="00A50CAE" w:rsidP="003448F9">
            <w:pPr>
              <w:numPr>
                <w:ilvl w:val="0"/>
                <w:numId w:val="15"/>
              </w:numPr>
              <w:spacing w:before="120" w:after="120" w:line="276" w:lineRule="auto"/>
              <w:ind w:left="391" w:hanging="283"/>
              <w:contextualSpacing/>
              <w:jc w:val="both"/>
              <w:rPr>
                <w:rFonts w:eastAsia="Calibri"/>
                <w:color w:val="000000"/>
                <w:sz w:val="28"/>
                <w:szCs w:val="22"/>
              </w:rPr>
            </w:pPr>
            <w:r w:rsidRPr="0099247E">
              <w:rPr>
                <w:rFonts w:eastAsia="Calibri"/>
                <w:color w:val="000000"/>
                <w:sz w:val="28"/>
                <w:szCs w:val="22"/>
              </w:rPr>
              <w:t>Khả năng ứng cứu chậm, hoặc không có khả năng ứng cứu</w:t>
            </w:r>
          </w:p>
          <w:p w:rsidR="00A50CAE" w:rsidRPr="0099247E" w:rsidRDefault="00A50CAE" w:rsidP="003448F9">
            <w:pPr>
              <w:numPr>
                <w:ilvl w:val="0"/>
                <w:numId w:val="15"/>
              </w:numPr>
              <w:spacing w:before="120" w:after="120" w:line="276" w:lineRule="auto"/>
              <w:ind w:left="391" w:hanging="283"/>
              <w:contextualSpacing/>
              <w:jc w:val="both"/>
              <w:rPr>
                <w:rFonts w:eastAsia="Calibri"/>
                <w:color w:val="000000"/>
                <w:sz w:val="28"/>
                <w:szCs w:val="22"/>
              </w:rPr>
            </w:pPr>
            <w:r w:rsidRPr="0099247E">
              <w:rPr>
                <w:rFonts w:eastAsia="Calibri"/>
                <w:color w:val="000000"/>
                <w:sz w:val="28"/>
                <w:szCs w:val="22"/>
              </w:rPr>
              <w:t>Va chạm giữa tàu bay với tàu bay và tàu bay với phương tiện</w:t>
            </w:r>
          </w:p>
          <w:p w:rsidR="00A50CAE" w:rsidRPr="0099247E" w:rsidRDefault="00A50CAE" w:rsidP="003448F9">
            <w:pPr>
              <w:numPr>
                <w:ilvl w:val="0"/>
                <w:numId w:val="15"/>
              </w:numPr>
              <w:spacing w:before="120" w:after="120" w:line="276" w:lineRule="auto"/>
              <w:ind w:left="391" w:hanging="283"/>
              <w:contextualSpacing/>
              <w:jc w:val="both"/>
              <w:rPr>
                <w:rFonts w:eastAsia="Calibri"/>
                <w:color w:val="000000"/>
                <w:sz w:val="28"/>
                <w:szCs w:val="22"/>
              </w:rPr>
            </w:pPr>
            <w:r w:rsidRPr="0099247E">
              <w:rPr>
                <w:rFonts w:eastAsia="Calibri"/>
                <w:color w:val="000000"/>
                <w:sz w:val="28"/>
                <w:szCs w:val="22"/>
              </w:rPr>
              <w:t>Giảm năng suất khai thác bến đỗ</w:t>
            </w:r>
          </w:p>
          <w:p w:rsidR="00A50CAE" w:rsidRPr="0099247E" w:rsidRDefault="00A50CAE" w:rsidP="003448F9">
            <w:pPr>
              <w:numPr>
                <w:ilvl w:val="0"/>
                <w:numId w:val="15"/>
              </w:numPr>
              <w:spacing w:before="120" w:after="120" w:line="276" w:lineRule="auto"/>
              <w:ind w:left="391" w:hanging="283"/>
              <w:contextualSpacing/>
              <w:jc w:val="both"/>
              <w:rPr>
                <w:rFonts w:eastAsia="Calibri"/>
                <w:color w:val="000000"/>
                <w:sz w:val="28"/>
                <w:szCs w:val="22"/>
              </w:rPr>
            </w:pPr>
            <w:r w:rsidRPr="0099247E">
              <w:rPr>
                <w:rFonts w:eastAsia="Calibri"/>
                <w:color w:val="000000"/>
                <w:sz w:val="28"/>
                <w:szCs w:val="22"/>
              </w:rPr>
              <w:t>Gây hư hỏng cho tàu bay</w:t>
            </w:r>
          </w:p>
          <w:p w:rsidR="00A50CAE" w:rsidRPr="0099247E" w:rsidRDefault="00A50CAE" w:rsidP="003448F9">
            <w:pPr>
              <w:numPr>
                <w:ilvl w:val="0"/>
                <w:numId w:val="15"/>
              </w:numPr>
              <w:spacing w:before="120" w:after="120" w:line="276" w:lineRule="auto"/>
              <w:ind w:left="391" w:hanging="283"/>
              <w:contextualSpacing/>
              <w:jc w:val="both"/>
              <w:rPr>
                <w:rFonts w:eastAsia="Calibri"/>
                <w:color w:val="000000"/>
                <w:sz w:val="28"/>
                <w:szCs w:val="22"/>
              </w:rPr>
            </w:pPr>
            <w:r w:rsidRPr="0099247E">
              <w:rPr>
                <w:rFonts w:eastAsia="Calibri"/>
                <w:color w:val="000000"/>
                <w:sz w:val="28"/>
                <w:szCs w:val="22"/>
              </w:rPr>
              <w:t>Hư hỏng phương tiện, TTB…</w:t>
            </w:r>
          </w:p>
        </w:tc>
      </w:tr>
      <w:tr w:rsidR="00A50CAE" w:rsidRPr="0099247E">
        <w:tc>
          <w:tcPr>
            <w:tcW w:w="559" w:type="dxa"/>
            <w:shd w:val="clear" w:color="auto" w:fill="auto"/>
          </w:tcPr>
          <w:p w:rsidR="00A50CAE" w:rsidRPr="0099247E" w:rsidRDefault="00A50CAE" w:rsidP="00412C19">
            <w:pPr>
              <w:spacing w:before="120" w:after="120" w:line="276" w:lineRule="auto"/>
              <w:contextualSpacing/>
              <w:jc w:val="center"/>
              <w:rPr>
                <w:rFonts w:eastAsia="Calibri"/>
                <w:color w:val="000000"/>
                <w:sz w:val="28"/>
                <w:szCs w:val="22"/>
              </w:rPr>
            </w:pPr>
            <w:r w:rsidRPr="0099247E">
              <w:rPr>
                <w:rFonts w:eastAsia="Calibri"/>
                <w:color w:val="000000"/>
                <w:sz w:val="28"/>
                <w:szCs w:val="22"/>
              </w:rPr>
              <w:lastRenderedPageBreak/>
              <w:t>20</w:t>
            </w:r>
          </w:p>
        </w:tc>
        <w:tc>
          <w:tcPr>
            <w:tcW w:w="1959" w:type="dxa"/>
            <w:shd w:val="clear" w:color="auto" w:fill="auto"/>
          </w:tcPr>
          <w:p w:rsidR="00A50CAE" w:rsidRPr="0099247E" w:rsidRDefault="00A50CAE" w:rsidP="00412C19">
            <w:pPr>
              <w:spacing w:before="120" w:after="120" w:line="276" w:lineRule="auto"/>
              <w:contextualSpacing/>
              <w:jc w:val="both"/>
              <w:rPr>
                <w:rFonts w:eastAsia="Calibri"/>
                <w:color w:val="000000"/>
                <w:sz w:val="28"/>
                <w:szCs w:val="22"/>
              </w:rPr>
            </w:pPr>
            <w:r w:rsidRPr="0099247E">
              <w:rPr>
                <w:rFonts w:eastAsia="Calibri"/>
                <w:color w:val="000000"/>
                <w:sz w:val="28"/>
                <w:szCs w:val="22"/>
              </w:rPr>
              <w:t>Các hoạt động khai thác mặt đất (đánh tín hiệu, suất ăn, kéo đẩy, phục vụ hành lý, PBB…)</w:t>
            </w:r>
          </w:p>
        </w:tc>
        <w:tc>
          <w:tcPr>
            <w:tcW w:w="3119" w:type="dxa"/>
            <w:shd w:val="clear" w:color="auto" w:fill="auto"/>
          </w:tcPr>
          <w:p w:rsidR="00A50CAE" w:rsidRPr="0099247E" w:rsidRDefault="00A50CAE" w:rsidP="003448F9">
            <w:pPr>
              <w:numPr>
                <w:ilvl w:val="0"/>
                <w:numId w:val="15"/>
              </w:numPr>
              <w:spacing w:before="120" w:after="120" w:line="276" w:lineRule="auto"/>
              <w:ind w:left="391" w:hanging="283"/>
              <w:contextualSpacing/>
              <w:jc w:val="both"/>
              <w:rPr>
                <w:rFonts w:eastAsia="Calibri"/>
                <w:color w:val="000000"/>
                <w:sz w:val="28"/>
                <w:szCs w:val="22"/>
              </w:rPr>
            </w:pPr>
            <w:r w:rsidRPr="0099247E">
              <w:rPr>
                <w:rFonts w:eastAsia="Calibri"/>
                <w:color w:val="000000"/>
                <w:sz w:val="28"/>
                <w:szCs w:val="22"/>
              </w:rPr>
              <w:t>Các quy định của sân bay</w:t>
            </w:r>
          </w:p>
          <w:p w:rsidR="00A50CAE" w:rsidRPr="0099247E" w:rsidRDefault="00A50CAE" w:rsidP="003448F9">
            <w:pPr>
              <w:numPr>
                <w:ilvl w:val="0"/>
                <w:numId w:val="15"/>
              </w:numPr>
              <w:spacing w:before="120" w:after="120" w:line="276" w:lineRule="auto"/>
              <w:ind w:left="391" w:hanging="283"/>
              <w:contextualSpacing/>
              <w:jc w:val="both"/>
              <w:rPr>
                <w:rFonts w:eastAsia="Calibri"/>
                <w:color w:val="000000"/>
                <w:sz w:val="28"/>
                <w:szCs w:val="22"/>
              </w:rPr>
            </w:pPr>
            <w:r w:rsidRPr="0099247E">
              <w:rPr>
                <w:rFonts w:eastAsia="Calibri"/>
                <w:color w:val="000000"/>
                <w:sz w:val="28"/>
                <w:szCs w:val="22"/>
              </w:rPr>
              <w:t>Phục vụ tàu bay khi động cơ chưa dừng hẳn</w:t>
            </w:r>
          </w:p>
          <w:p w:rsidR="00A50CAE" w:rsidRPr="0099247E" w:rsidRDefault="00A50CAE" w:rsidP="003448F9">
            <w:pPr>
              <w:numPr>
                <w:ilvl w:val="0"/>
                <w:numId w:val="15"/>
              </w:numPr>
              <w:spacing w:before="120" w:after="120" w:line="276" w:lineRule="auto"/>
              <w:ind w:left="391" w:hanging="283"/>
              <w:contextualSpacing/>
              <w:jc w:val="both"/>
              <w:rPr>
                <w:rFonts w:eastAsia="Calibri"/>
                <w:color w:val="000000"/>
                <w:sz w:val="28"/>
                <w:szCs w:val="22"/>
              </w:rPr>
            </w:pPr>
            <w:r w:rsidRPr="0099247E">
              <w:rPr>
                <w:rFonts w:eastAsia="Calibri"/>
                <w:color w:val="000000"/>
                <w:sz w:val="28"/>
                <w:szCs w:val="22"/>
              </w:rPr>
              <w:t>Vị trí tập kết TTB</w:t>
            </w:r>
          </w:p>
          <w:p w:rsidR="00A50CAE" w:rsidRPr="0099247E" w:rsidRDefault="00A50CAE" w:rsidP="003448F9">
            <w:pPr>
              <w:numPr>
                <w:ilvl w:val="0"/>
                <w:numId w:val="15"/>
              </w:numPr>
              <w:spacing w:before="120" w:after="120" w:line="276" w:lineRule="auto"/>
              <w:ind w:left="391" w:hanging="283"/>
              <w:contextualSpacing/>
              <w:jc w:val="both"/>
              <w:rPr>
                <w:rFonts w:eastAsia="Calibri"/>
                <w:color w:val="000000"/>
                <w:sz w:val="28"/>
                <w:szCs w:val="22"/>
              </w:rPr>
            </w:pPr>
            <w:r w:rsidRPr="0099247E">
              <w:rPr>
                <w:rFonts w:eastAsia="Calibri"/>
                <w:color w:val="000000"/>
                <w:sz w:val="28"/>
                <w:szCs w:val="22"/>
              </w:rPr>
              <w:t>Khu vực khuất tầm nhìn phi công</w:t>
            </w:r>
          </w:p>
          <w:p w:rsidR="00A50CAE" w:rsidRPr="0099247E" w:rsidRDefault="00A50CAE" w:rsidP="003448F9">
            <w:pPr>
              <w:numPr>
                <w:ilvl w:val="0"/>
                <w:numId w:val="15"/>
              </w:numPr>
              <w:spacing w:before="120" w:after="120" w:line="276" w:lineRule="auto"/>
              <w:ind w:left="391" w:hanging="283"/>
              <w:contextualSpacing/>
              <w:jc w:val="both"/>
              <w:rPr>
                <w:rFonts w:eastAsia="Calibri"/>
                <w:color w:val="000000"/>
                <w:sz w:val="28"/>
                <w:szCs w:val="22"/>
              </w:rPr>
            </w:pPr>
            <w:r w:rsidRPr="0099247E">
              <w:rPr>
                <w:rFonts w:eastAsia="Calibri"/>
                <w:color w:val="000000"/>
                <w:sz w:val="28"/>
                <w:szCs w:val="22"/>
              </w:rPr>
              <w:t>Quy trình khai thác chuẩn</w:t>
            </w:r>
          </w:p>
          <w:p w:rsidR="00A50CAE" w:rsidRPr="0099247E" w:rsidRDefault="00A50CAE" w:rsidP="003448F9">
            <w:pPr>
              <w:numPr>
                <w:ilvl w:val="0"/>
                <w:numId w:val="15"/>
              </w:numPr>
              <w:spacing w:before="120" w:after="120" w:line="276" w:lineRule="auto"/>
              <w:ind w:left="391" w:hanging="283"/>
              <w:contextualSpacing/>
              <w:jc w:val="both"/>
              <w:rPr>
                <w:rFonts w:eastAsia="Calibri"/>
                <w:color w:val="000000"/>
                <w:sz w:val="28"/>
                <w:szCs w:val="22"/>
              </w:rPr>
            </w:pPr>
            <w:r w:rsidRPr="0099247E">
              <w:rPr>
                <w:rFonts w:eastAsia="Calibri"/>
                <w:color w:val="000000"/>
                <w:sz w:val="28"/>
                <w:szCs w:val="22"/>
              </w:rPr>
              <w:t>Vận hành PBB sai quy trình</w:t>
            </w:r>
          </w:p>
          <w:p w:rsidR="00A50CAE" w:rsidRPr="0099247E" w:rsidRDefault="00A50CAE" w:rsidP="003448F9">
            <w:pPr>
              <w:numPr>
                <w:ilvl w:val="0"/>
                <w:numId w:val="15"/>
              </w:numPr>
              <w:spacing w:before="120" w:after="120" w:line="276" w:lineRule="auto"/>
              <w:ind w:left="391" w:hanging="283"/>
              <w:contextualSpacing/>
              <w:jc w:val="both"/>
              <w:rPr>
                <w:rFonts w:eastAsia="Calibri"/>
                <w:color w:val="000000"/>
                <w:sz w:val="28"/>
                <w:szCs w:val="22"/>
              </w:rPr>
            </w:pPr>
            <w:r w:rsidRPr="0099247E">
              <w:rPr>
                <w:rFonts w:eastAsia="Calibri"/>
                <w:color w:val="000000"/>
                <w:sz w:val="28"/>
                <w:szCs w:val="22"/>
              </w:rPr>
              <w:t>Đánh tín hiệu sai</w:t>
            </w:r>
          </w:p>
          <w:p w:rsidR="00A50CAE" w:rsidRPr="0099247E" w:rsidRDefault="00A50CAE" w:rsidP="003448F9">
            <w:pPr>
              <w:numPr>
                <w:ilvl w:val="0"/>
                <w:numId w:val="15"/>
              </w:numPr>
              <w:spacing w:before="120" w:after="120" w:line="276" w:lineRule="auto"/>
              <w:ind w:left="391" w:hanging="283"/>
              <w:contextualSpacing/>
              <w:jc w:val="both"/>
              <w:rPr>
                <w:rFonts w:eastAsia="Calibri"/>
                <w:color w:val="000000"/>
                <w:sz w:val="28"/>
                <w:szCs w:val="22"/>
              </w:rPr>
            </w:pPr>
            <w:r w:rsidRPr="0099247E">
              <w:rPr>
                <w:rFonts w:eastAsia="Calibri"/>
                <w:color w:val="000000"/>
                <w:sz w:val="28"/>
                <w:szCs w:val="22"/>
              </w:rPr>
              <w:t>Giám sát</w:t>
            </w:r>
          </w:p>
          <w:p w:rsidR="00A50CAE" w:rsidRPr="0099247E" w:rsidRDefault="00A50CAE" w:rsidP="003448F9">
            <w:pPr>
              <w:numPr>
                <w:ilvl w:val="0"/>
                <w:numId w:val="15"/>
              </w:numPr>
              <w:spacing w:before="120" w:after="120" w:line="276" w:lineRule="auto"/>
              <w:ind w:left="391" w:hanging="283"/>
              <w:contextualSpacing/>
              <w:jc w:val="both"/>
              <w:rPr>
                <w:rFonts w:eastAsia="Calibri"/>
                <w:color w:val="000000"/>
                <w:sz w:val="28"/>
                <w:szCs w:val="22"/>
              </w:rPr>
            </w:pPr>
            <w:r w:rsidRPr="0099247E">
              <w:rPr>
                <w:rFonts w:eastAsia="Calibri"/>
                <w:color w:val="000000"/>
                <w:sz w:val="28"/>
                <w:szCs w:val="22"/>
              </w:rPr>
              <w:t>Huấn luyện, đào tạo…</w:t>
            </w:r>
          </w:p>
        </w:tc>
        <w:tc>
          <w:tcPr>
            <w:tcW w:w="3653" w:type="dxa"/>
            <w:shd w:val="clear" w:color="auto" w:fill="auto"/>
          </w:tcPr>
          <w:p w:rsidR="00A50CAE" w:rsidRPr="0099247E" w:rsidRDefault="00A50CAE" w:rsidP="003448F9">
            <w:pPr>
              <w:numPr>
                <w:ilvl w:val="0"/>
                <w:numId w:val="15"/>
              </w:numPr>
              <w:spacing w:before="120" w:after="120" w:line="276" w:lineRule="auto"/>
              <w:ind w:left="391" w:hanging="283"/>
              <w:contextualSpacing/>
              <w:jc w:val="both"/>
              <w:rPr>
                <w:rFonts w:eastAsia="Calibri"/>
                <w:color w:val="000000"/>
                <w:sz w:val="28"/>
                <w:szCs w:val="22"/>
              </w:rPr>
            </w:pPr>
            <w:r w:rsidRPr="0099247E">
              <w:rPr>
                <w:rFonts w:eastAsia="Calibri"/>
                <w:color w:val="000000"/>
                <w:sz w:val="28"/>
                <w:szCs w:val="22"/>
              </w:rPr>
              <w:t>Cánh quạt tàu bay chém người và TTB</w:t>
            </w:r>
          </w:p>
          <w:p w:rsidR="00A50CAE" w:rsidRPr="0099247E" w:rsidRDefault="00A50CAE" w:rsidP="003448F9">
            <w:pPr>
              <w:numPr>
                <w:ilvl w:val="0"/>
                <w:numId w:val="15"/>
              </w:numPr>
              <w:spacing w:before="120" w:after="120" w:line="276" w:lineRule="auto"/>
              <w:ind w:left="391" w:hanging="283"/>
              <w:contextualSpacing/>
              <w:jc w:val="both"/>
              <w:rPr>
                <w:rFonts w:eastAsia="Calibri"/>
                <w:color w:val="000000"/>
                <w:sz w:val="28"/>
                <w:szCs w:val="22"/>
              </w:rPr>
            </w:pPr>
            <w:r w:rsidRPr="0099247E">
              <w:rPr>
                <w:rFonts w:eastAsia="Calibri"/>
                <w:color w:val="000000"/>
                <w:sz w:val="28"/>
                <w:szCs w:val="22"/>
              </w:rPr>
              <w:t>Động cơ hút người và các vật thể</w:t>
            </w:r>
          </w:p>
          <w:p w:rsidR="00A50CAE" w:rsidRPr="0099247E" w:rsidRDefault="00A50CAE" w:rsidP="003448F9">
            <w:pPr>
              <w:numPr>
                <w:ilvl w:val="0"/>
                <w:numId w:val="15"/>
              </w:numPr>
              <w:spacing w:before="120" w:after="120" w:line="276" w:lineRule="auto"/>
              <w:ind w:left="391" w:hanging="283"/>
              <w:contextualSpacing/>
              <w:jc w:val="both"/>
              <w:rPr>
                <w:rFonts w:eastAsia="Calibri"/>
                <w:color w:val="000000"/>
                <w:sz w:val="28"/>
                <w:szCs w:val="22"/>
              </w:rPr>
            </w:pPr>
            <w:r w:rsidRPr="0099247E">
              <w:rPr>
                <w:rFonts w:eastAsia="Calibri"/>
                <w:color w:val="000000"/>
                <w:sz w:val="28"/>
                <w:szCs w:val="22"/>
              </w:rPr>
              <w:t>Dòng khí sau động cơ thổi vào người, tài liệu, TTB</w:t>
            </w:r>
          </w:p>
          <w:p w:rsidR="00A50CAE" w:rsidRPr="0099247E" w:rsidRDefault="00A50CAE" w:rsidP="003448F9">
            <w:pPr>
              <w:numPr>
                <w:ilvl w:val="0"/>
                <w:numId w:val="15"/>
              </w:numPr>
              <w:spacing w:before="120" w:after="120" w:line="276" w:lineRule="auto"/>
              <w:ind w:left="391" w:hanging="283"/>
              <w:contextualSpacing/>
              <w:jc w:val="both"/>
              <w:rPr>
                <w:rFonts w:eastAsia="Calibri"/>
                <w:color w:val="000000"/>
                <w:sz w:val="28"/>
                <w:szCs w:val="22"/>
              </w:rPr>
            </w:pPr>
            <w:r w:rsidRPr="0099247E">
              <w:rPr>
                <w:rFonts w:eastAsia="Calibri"/>
                <w:color w:val="000000"/>
                <w:sz w:val="28"/>
                <w:szCs w:val="22"/>
              </w:rPr>
              <w:t>Phi công không thể thấy người và TTB nên gây va chạm</w:t>
            </w:r>
          </w:p>
          <w:p w:rsidR="00A50CAE" w:rsidRPr="0099247E" w:rsidRDefault="00A50CAE" w:rsidP="003448F9">
            <w:pPr>
              <w:numPr>
                <w:ilvl w:val="0"/>
                <w:numId w:val="15"/>
              </w:numPr>
              <w:spacing w:before="120" w:after="120" w:line="276" w:lineRule="auto"/>
              <w:ind w:left="391" w:hanging="283"/>
              <w:contextualSpacing/>
              <w:jc w:val="both"/>
              <w:rPr>
                <w:rFonts w:eastAsia="Calibri"/>
                <w:color w:val="000000"/>
                <w:sz w:val="28"/>
                <w:szCs w:val="22"/>
              </w:rPr>
            </w:pPr>
            <w:r w:rsidRPr="0099247E">
              <w:rPr>
                <w:rFonts w:eastAsia="Calibri"/>
                <w:color w:val="000000"/>
                <w:sz w:val="28"/>
                <w:szCs w:val="22"/>
              </w:rPr>
              <w:t>Phương tiện va chạm với tàu bay/ con người</w:t>
            </w:r>
          </w:p>
          <w:p w:rsidR="00A50CAE" w:rsidRPr="0099247E" w:rsidRDefault="00A50CAE" w:rsidP="003448F9">
            <w:pPr>
              <w:numPr>
                <w:ilvl w:val="0"/>
                <w:numId w:val="15"/>
              </w:numPr>
              <w:spacing w:before="120" w:after="120" w:line="276" w:lineRule="auto"/>
              <w:ind w:left="391" w:hanging="283"/>
              <w:contextualSpacing/>
              <w:jc w:val="both"/>
              <w:rPr>
                <w:rFonts w:eastAsia="Calibri"/>
                <w:color w:val="000000"/>
                <w:sz w:val="28"/>
                <w:szCs w:val="22"/>
              </w:rPr>
            </w:pPr>
            <w:r w:rsidRPr="0099247E">
              <w:rPr>
                <w:rFonts w:eastAsia="Calibri"/>
                <w:color w:val="000000"/>
                <w:sz w:val="28"/>
                <w:szCs w:val="22"/>
              </w:rPr>
              <w:t>Tàu bay đỗ sai vị trí quy định</w:t>
            </w:r>
          </w:p>
          <w:p w:rsidR="00A50CAE" w:rsidRPr="0099247E" w:rsidRDefault="00A50CAE" w:rsidP="003448F9">
            <w:pPr>
              <w:numPr>
                <w:ilvl w:val="0"/>
                <w:numId w:val="15"/>
              </w:numPr>
              <w:spacing w:before="120" w:after="120" w:line="276" w:lineRule="auto"/>
              <w:ind w:left="391" w:hanging="283"/>
              <w:contextualSpacing/>
              <w:jc w:val="both"/>
              <w:rPr>
                <w:rFonts w:eastAsia="Calibri"/>
                <w:color w:val="000000"/>
                <w:sz w:val="28"/>
                <w:szCs w:val="22"/>
              </w:rPr>
            </w:pPr>
            <w:r w:rsidRPr="0099247E">
              <w:rPr>
                <w:rFonts w:eastAsia="Calibri"/>
                <w:color w:val="000000"/>
                <w:sz w:val="28"/>
                <w:szCs w:val="22"/>
              </w:rPr>
              <w:t>Hư hỏng phương tiện kéo đẩy tàu bay</w:t>
            </w:r>
          </w:p>
          <w:p w:rsidR="00A50CAE" w:rsidRPr="0099247E" w:rsidRDefault="00A50CAE" w:rsidP="003448F9">
            <w:pPr>
              <w:numPr>
                <w:ilvl w:val="0"/>
                <w:numId w:val="15"/>
              </w:numPr>
              <w:spacing w:before="120" w:after="120" w:line="276" w:lineRule="auto"/>
              <w:ind w:left="391" w:hanging="283"/>
              <w:contextualSpacing/>
              <w:jc w:val="both"/>
              <w:rPr>
                <w:rFonts w:eastAsia="Calibri"/>
                <w:color w:val="000000"/>
                <w:sz w:val="28"/>
                <w:szCs w:val="22"/>
              </w:rPr>
            </w:pPr>
            <w:r w:rsidRPr="0099247E">
              <w:rPr>
                <w:rFonts w:eastAsia="Calibri"/>
                <w:color w:val="000000"/>
                <w:sz w:val="28"/>
                <w:szCs w:val="22"/>
              </w:rPr>
              <w:t>Gây ách tắc cho hoạt động lăn của tàu bay…</w:t>
            </w:r>
          </w:p>
        </w:tc>
      </w:tr>
      <w:tr w:rsidR="00A50CAE" w:rsidRPr="0099247E">
        <w:tc>
          <w:tcPr>
            <w:tcW w:w="559" w:type="dxa"/>
            <w:shd w:val="clear" w:color="auto" w:fill="auto"/>
          </w:tcPr>
          <w:p w:rsidR="00A50CAE" w:rsidRPr="0099247E" w:rsidRDefault="00A50CAE" w:rsidP="00412C19">
            <w:pPr>
              <w:spacing w:before="120" w:after="120" w:line="276" w:lineRule="auto"/>
              <w:contextualSpacing/>
              <w:jc w:val="center"/>
              <w:rPr>
                <w:rFonts w:eastAsia="Calibri"/>
                <w:color w:val="000000"/>
                <w:sz w:val="28"/>
                <w:szCs w:val="22"/>
              </w:rPr>
            </w:pPr>
            <w:r w:rsidRPr="0099247E">
              <w:rPr>
                <w:rFonts w:eastAsia="Calibri"/>
                <w:color w:val="000000"/>
                <w:sz w:val="28"/>
                <w:szCs w:val="22"/>
              </w:rPr>
              <w:t>21</w:t>
            </w:r>
          </w:p>
        </w:tc>
        <w:tc>
          <w:tcPr>
            <w:tcW w:w="1959" w:type="dxa"/>
            <w:shd w:val="clear" w:color="auto" w:fill="auto"/>
          </w:tcPr>
          <w:p w:rsidR="00A50CAE" w:rsidRPr="0099247E" w:rsidRDefault="00A50CAE" w:rsidP="00412C19">
            <w:pPr>
              <w:spacing w:before="120" w:after="120" w:line="276" w:lineRule="auto"/>
              <w:contextualSpacing/>
              <w:jc w:val="both"/>
              <w:rPr>
                <w:rFonts w:eastAsia="Calibri"/>
                <w:color w:val="000000"/>
                <w:sz w:val="28"/>
                <w:szCs w:val="22"/>
              </w:rPr>
            </w:pPr>
            <w:r w:rsidRPr="0099247E">
              <w:rPr>
                <w:rFonts w:eastAsia="Calibri"/>
                <w:color w:val="000000"/>
                <w:sz w:val="28"/>
                <w:szCs w:val="22"/>
              </w:rPr>
              <w:t>Cơ sở hạ tầng, mặt đường, sơn kẻ tín hiệu, biển báo, hệ thống chiếu sáng, tĩnh không…</w:t>
            </w:r>
          </w:p>
        </w:tc>
        <w:tc>
          <w:tcPr>
            <w:tcW w:w="3119" w:type="dxa"/>
            <w:shd w:val="clear" w:color="auto" w:fill="auto"/>
          </w:tcPr>
          <w:p w:rsidR="00A50CAE" w:rsidRPr="0099247E" w:rsidRDefault="00A50CAE" w:rsidP="003448F9">
            <w:pPr>
              <w:numPr>
                <w:ilvl w:val="0"/>
                <w:numId w:val="15"/>
              </w:numPr>
              <w:spacing w:before="120" w:after="120" w:line="276" w:lineRule="auto"/>
              <w:ind w:left="391" w:hanging="283"/>
              <w:contextualSpacing/>
              <w:jc w:val="both"/>
              <w:rPr>
                <w:rFonts w:eastAsia="Calibri"/>
                <w:color w:val="000000"/>
                <w:sz w:val="28"/>
                <w:szCs w:val="22"/>
              </w:rPr>
            </w:pPr>
            <w:r w:rsidRPr="0099247E">
              <w:rPr>
                <w:rFonts w:eastAsia="Calibri"/>
                <w:color w:val="000000"/>
                <w:sz w:val="28"/>
                <w:szCs w:val="22"/>
              </w:rPr>
              <w:t>Độ cao chướng ngại vật vượt ngưỡng cho phép</w:t>
            </w:r>
          </w:p>
          <w:p w:rsidR="00A50CAE" w:rsidRPr="0099247E" w:rsidRDefault="00A50CAE" w:rsidP="003448F9">
            <w:pPr>
              <w:numPr>
                <w:ilvl w:val="0"/>
                <w:numId w:val="15"/>
              </w:numPr>
              <w:spacing w:before="120" w:after="120" w:line="276" w:lineRule="auto"/>
              <w:ind w:left="391" w:hanging="283"/>
              <w:contextualSpacing/>
              <w:jc w:val="both"/>
              <w:rPr>
                <w:rFonts w:eastAsia="Calibri"/>
                <w:color w:val="000000"/>
                <w:sz w:val="28"/>
                <w:szCs w:val="22"/>
              </w:rPr>
            </w:pPr>
            <w:r w:rsidRPr="0099247E">
              <w:rPr>
                <w:rFonts w:eastAsia="Calibri"/>
                <w:color w:val="000000"/>
                <w:sz w:val="28"/>
                <w:szCs w:val="22"/>
              </w:rPr>
              <w:t>Quản lý mặt đường trong khu bay (Hư hỏng mặt đường, FOD, PCN không đảm bảo, Chất lượng mặt đường CHC, đường lăn, sân đỗ kém)</w:t>
            </w:r>
          </w:p>
          <w:p w:rsidR="00A50CAE" w:rsidRPr="0099247E" w:rsidRDefault="00A50CAE" w:rsidP="003448F9">
            <w:pPr>
              <w:numPr>
                <w:ilvl w:val="0"/>
                <w:numId w:val="15"/>
              </w:numPr>
              <w:spacing w:before="120" w:after="120" w:line="276" w:lineRule="auto"/>
              <w:ind w:left="391" w:hanging="283"/>
              <w:contextualSpacing/>
              <w:jc w:val="both"/>
              <w:rPr>
                <w:rFonts w:eastAsia="Calibri"/>
                <w:color w:val="000000"/>
                <w:sz w:val="28"/>
                <w:szCs w:val="22"/>
              </w:rPr>
            </w:pPr>
            <w:r w:rsidRPr="0099247E">
              <w:rPr>
                <w:rFonts w:eastAsia="Calibri"/>
                <w:color w:val="000000"/>
                <w:sz w:val="28"/>
                <w:szCs w:val="22"/>
              </w:rPr>
              <w:lastRenderedPageBreak/>
              <w:t>Sơn kẻ tín hiệu, biển báo (thiếu, không rõ, xuống cấp)</w:t>
            </w:r>
          </w:p>
          <w:p w:rsidR="00A50CAE" w:rsidRPr="0099247E" w:rsidRDefault="00A50CAE" w:rsidP="003448F9">
            <w:pPr>
              <w:numPr>
                <w:ilvl w:val="0"/>
                <w:numId w:val="15"/>
              </w:numPr>
              <w:spacing w:before="120" w:after="120" w:line="276" w:lineRule="auto"/>
              <w:ind w:left="391" w:hanging="283"/>
              <w:contextualSpacing/>
              <w:jc w:val="both"/>
              <w:rPr>
                <w:rFonts w:eastAsia="Calibri"/>
                <w:color w:val="000000"/>
                <w:sz w:val="28"/>
                <w:szCs w:val="22"/>
              </w:rPr>
            </w:pPr>
            <w:r w:rsidRPr="0099247E">
              <w:rPr>
                <w:rFonts w:eastAsia="Calibri"/>
                <w:color w:val="000000"/>
                <w:sz w:val="28"/>
                <w:szCs w:val="22"/>
              </w:rPr>
              <w:t>Hệ thống chiếu sáng (không đủ quang độ, hư hỏng)…</w:t>
            </w:r>
          </w:p>
        </w:tc>
        <w:tc>
          <w:tcPr>
            <w:tcW w:w="3653" w:type="dxa"/>
            <w:shd w:val="clear" w:color="auto" w:fill="auto"/>
          </w:tcPr>
          <w:p w:rsidR="00A50CAE" w:rsidRPr="0099247E" w:rsidRDefault="00A50CAE" w:rsidP="003448F9">
            <w:pPr>
              <w:numPr>
                <w:ilvl w:val="0"/>
                <w:numId w:val="15"/>
              </w:numPr>
              <w:spacing w:before="120" w:after="120" w:line="276" w:lineRule="auto"/>
              <w:ind w:left="391" w:hanging="283"/>
              <w:contextualSpacing/>
              <w:jc w:val="both"/>
              <w:rPr>
                <w:rFonts w:eastAsia="Calibri"/>
                <w:color w:val="000000"/>
                <w:sz w:val="28"/>
                <w:szCs w:val="22"/>
              </w:rPr>
            </w:pPr>
            <w:r w:rsidRPr="0099247E">
              <w:rPr>
                <w:rFonts w:eastAsia="Calibri"/>
                <w:color w:val="000000"/>
                <w:sz w:val="28"/>
                <w:szCs w:val="22"/>
              </w:rPr>
              <w:lastRenderedPageBreak/>
              <w:t>Tàu bay va chạm với chướng ngại vật (trên không, mặt đất)</w:t>
            </w:r>
          </w:p>
          <w:p w:rsidR="00A50CAE" w:rsidRPr="0099247E" w:rsidRDefault="00A50CAE" w:rsidP="003448F9">
            <w:pPr>
              <w:numPr>
                <w:ilvl w:val="0"/>
                <w:numId w:val="15"/>
              </w:numPr>
              <w:spacing w:before="120" w:after="120" w:line="276" w:lineRule="auto"/>
              <w:ind w:left="391" w:hanging="283"/>
              <w:contextualSpacing/>
              <w:jc w:val="both"/>
              <w:rPr>
                <w:rFonts w:eastAsia="Calibri"/>
                <w:color w:val="000000"/>
                <w:sz w:val="28"/>
                <w:szCs w:val="22"/>
              </w:rPr>
            </w:pPr>
            <w:r w:rsidRPr="0099247E">
              <w:rPr>
                <w:rFonts w:eastAsia="Calibri"/>
                <w:color w:val="000000"/>
                <w:sz w:val="28"/>
                <w:szCs w:val="22"/>
              </w:rPr>
              <w:t>Tàu bay/ phương tiện bị lún</w:t>
            </w:r>
          </w:p>
          <w:p w:rsidR="00A50CAE" w:rsidRPr="0099247E" w:rsidRDefault="00A50CAE" w:rsidP="003448F9">
            <w:pPr>
              <w:numPr>
                <w:ilvl w:val="0"/>
                <w:numId w:val="15"/>
              </w:numPr>
              <w:spacing w:before="120" w:after="120" w:line="276" w:lineRule="auto"/>
              <w:ind w:left="391" w:hanging="283"/>
              <w:contextualSpacing/>
              <w:jc w:val="both"/>
              <w:rPr>
                <w:rFonts w:eastAsia="Calibri"/>
                <w:color w:val="000000"/>
                <w:sz w:val="28"/>
                <w:szCs w:val="22"/>
              </w:rPr>
            </w:pPr>
            <w:r w:rsidRPr="0099247E">
              <w:rPr>
                <w:rFonts w:eastAsia="Calibri"/>
                <w:color w:val="000000"/>
                <w:sz w:val="28"/>
                <w:szCs w:val="22"/>
              </w:rPr>
              <w:t>Tàu bay/ phương tiện bị hư hỏng</w:t>
            </w:r>
          </w:p>
          <w:p w:rsidR="00A50CAE" w:rsidRPr="0099247E" w:rsidRDefault="00A50CAE" w:rsidP="003448F9">
            <w:pPr>
              <w:numPr>
                <w:ilvl w:val="0"/>
                <w:numId w:val="15"/>
              </w:numPr>
              <w:spacing w:before="120" w:after="120" w:line="276" w:lineRule="auto"/>
              <w:ind w:left="391" w:hanging="283"/>
              <w:contextualSpacing/>
              <w:jc w:val="both"/>
              <w:rPr>
                <w:rFonts w:eastAsia="Calibri"/>
                <w:color w:val="000000"/>
                <w:sz w:val="28"/>
                <w:szCs w:val="22"/>
              </w:rPr>
            </w:pPr>
            <w:r w:rsidRPr="0099247E">
              <w:rPr>
                <w:rFonts w:eastAsia="Calibri"/>
                <w:color w:val="000000"/>
                <w:sz w:val="28"/>
                <w:szCs w:val="22"/>
              </w:rPr>
              <w:t>Lăn nhầm…</w:t>
            </w:r>
          </w:p>
          <w:p w:rsidR="00A50CAE" w:rsidRPr="0099247E" w:rsidRDefault="00A50CAE" w:rsidP="003448F9">
            <w:pPr>
              <w:numPr>
                <w:ilvl w:val="0"/>
                <w:numId w:val="15"/>
              </w:numPr>
              <w:spacing w:before="120" w:after="120" w:line="276" w:lineRule="auto"/>
              <w:ind w:left="391" w:hanging="283"/>
              <w:contextualSpacing/>
              <w:jc w:val="both"/>
              <w:rPr>
                <w:rFonts w:eastAsia="Calibri"/>
                <w:color w:val="000000"/>
                <w:sz w:val="28"/>
                <w:szCs w:val="22"/>
              </w:rPr>
            </w:pPr>
            <w:r w:rsidRPr="0099247E">
              <w:rPr>
                <w:rFonts w:eastAsia="Calibri"/>
                <w:color w:val="000000"/>
                <w:sz w:val="28"/>
                <w:szCs w:val="22"/>
              </w:rPr>
              <w:t xml:space="preserve">Va chạm giữa tàu bay, phương tiện, người phục </w:t>
            </w:r>
            <w:r w:rsidRPr="0099247E">
              <w:rPr>
                <w:rFonts w:eastAsia="Calibri"/>
                <w:color w:val="000000"/>
                <w:sz w:val="28"/>
                <w:szCs w:val="22"/>
              </w:rPr>
              <w:lastRenderedPageBreak/>
              <w:t>vụ trên sân đỗ</w:t>
            </w:r>
          </w:p>
          <w:p w:rsidR="00A50CAE" w:rsidRPr="0099247E" w:rsidRDefault="00A50CAE" w:rsidP="00412C19">
            <w:pPr>
              <w:spacing w:before="120" w:after="120" w:line="276" w:lineRule="auto"/>
              <w:ind w:left="720"/>
              <w:contextualSpacing/>
              <w:jc w:val="both"/>
              <w:rPr>
                <w:rFonts w:eastAsia="Calibri"/>
                <w:color w:val="000000"/>
                <w:sz w:val="28"/>
                <w:szCs w:val="22"/>
              </w:rPr>
            </w:pPr>
          </w:p>
        </w:tc>
      </w:tr>
      <w:tr w:rsidR="00A50CAE" w:rsidRPr="0099247E">
        <w:tc>
          <w:tcPr>
            <w:tcW w:w="559" w:type="dxa"/>
            <w:shd w:val="clear" w:color="auto" w:fill="auto"/>
          </w:tcPr>
          <w:p w:rsidR="00A50CAE" w:rsidRPr="0099247E" w:rsidRDefault="00A50CAE" w:rsidP="00412C19">
            <w:pPr>
              <w:spacing w:before="120" w:after="120" w:line="276" w:lineRule="auto"/>
              <w:contextualSpacing/>
              <w:jc w:val="center"/>
              <w:rPr>
                <w:rFonts w:eastAsia="Calibri"/>
                <w:color w:val="000000"/>
                <w:sz w:val="28"/>
                <w:szCs w:val="22"/>
              </w:rPr>
            </w:pPr>
            <w:r w:rsidRPr="0099247E">
              <w:rPr>
                <w:rFonts w:eastAsia="Calibri"/>
                <w:color w:val="000000"/>
                <w:sz w:val="28"/>
                <w:szCs w:val="22"/>
              </w:rPr>
              <w:lastRenderedPageBreak/>
              <w:t>22</w:t>
            </w:r>
          </w:p>
        </w:tc>
        <w:tc>
          <w:tcPr>
            <w:tcW w:w="1959" w:type="dxa"/>
            <w:shd w:val="clear" w:color="auto" w:fill="auto"/>
          </w:tcPr>
          <w:p w:rsidR="00A50CAE" w:rsidRPr="0099247E" w:rsidRDefault="00A50CAE" w:rsidP="00412C19">
            <w:pPr>
              <w:spacing w:before="120" w:after="120" w:line="276" w:lineRule="auto"/>
              <w:contextualSpacing/>
              <w:jc w:val="both"/>
              <w:rPr>
                <w:rFonts w:eastAsia="Calibri"/>
                <w:color w:val="000000"/>
                <w:sz w:val="28"/>
                <w:szCs w:val="22"/>
              </w:rPr>
            </w:pPr>
            <w:r w:rsidRPr="0099247E">
              <w:rPr>
                <w:rFonts w:eastAsia="Calibri"/>
                <w:color w:val="000000"/>
                <w:sz w:val="28"/>
                <w:szCs w:val="22"/>
              </w:rPr>
              <w:t>Điều kiện và công tác bảo dưỡng TTB</w:t>
            </w:r>
          </w:p>
        </w:tc>
        <w:tc>
          <w:tcPr>
            <w:tcW w:w="3119" w:type="dxa"/>
            <w:shd w:val="clear" w:color="auto" w:fill="auto"/>
          </w:tcPr>
          <w:p w:rsidR="00A50CAE" w:rsidRPr="0099247E" w:rsidRDefault="00A50CAE" w:rsidP="003448F9">
            <w:pPr>
              <w:numPr>
                <w:ilvl w:val="0"/>
                <w:numId w:val="15"/>
              </w:numPr>
              <w:spacing w:before="120" w:after="120" w:line="276" w:lineRule="auto"/>
              <w:ind w:left="391" w:hanging="283"/>
              <w:contextualSpacing/>
              <w:jc w:val="both"/>
              <w:rPr>
                <w:rFonts w:eastAsia="Calibri"/>
                <w:color w:val="000000"/>
                <w:sz w:val="28"/>
                <w:szCs w:val="22"/>
              </w:rPr>
            </w:pPr>
            <w:r w:rsidRPr="0099247E">
              <w:rPr>
                <w:rFonts w:eastAsia="Calibri"/>
                <w:color w:val="000000"/>
                <w:sz w:val="28"/>
                <w:szCs w:val="22"/>
              </w:rPr>
              <w:t>TTB phục vụ mặt đất</w:t>
            </w:r>
          </w:p>
          <w:p w:rsidR="00A50CAE" w:rsidRPr="0099247E" w:rsidRDefault="00A50CAE" w:rsidP="003448F9">
            <w:pPr>
              <w:numPr>
                <w:ilvl w:val="0"/>
                <w:numId w:val="15"/>
              </w:numPr>
              <w:spacing w:before="120" w:after="120" w:line="276" w:lineRule="auto"/>
              <w:ind w:left="391" w:hanging="283"/>
              <w:contextualSpacing/>
              <w:jc w:val="both"/>
              <w:rPr>
                <w:rFonts w:eastAsia="Calibri"/>
                <w:color w:val="000000"/>
                <w:sz w:val="28"/>
                <w:szCs w:val="22"/>
              </w:rPr>
            </w:pPr>
            <w:r w:rsidRPr="0099247E">
              <w:rPr>
                <w:rFonts w:eastAsia="Calibri"/>
                <w:color w:val="000000"/>
                <w:sz w:val="28"/>
                <w:szCs w:val="22"/>
              </w:rPr>
              <w:t>Các phù trợ hiển thị</w:t>
            </w:r>
          </w:p>
          <w:p w:rsidR="00A50CAE" w:rsidRPr="0099247E" w:rsidRDefault="00A50CAE" w:rsidP="003448F9">
            <w:pPr>
              <w:numPr>
                <w:ilvl w:val="0"/>
                <w:numId w:val="15"/>
              </w:numPr>
              <w:spacing w:before="120" w:after="120" w:line="276" w:lineRule="auto"/>
              <w:ind w:left="391" w:hanging="283"/>
              <w:contextualSpacing/>
              <w:jc w:val="both"/>
              <w:rPr>
                <w:rFonts w:eastAsia="Calibri"/>
                <w:color w:val="000000"/>
                <w:sz w:val="28"/>
                <w:szCs w:val="22"/>
              </w:rPr>
            </w:pPr>
            <w:r w:rsidRPr="0099247E">
              <w:rPr>
                <w:rFonts w:eastAsia="Calibri"/>
                <w:color w:val="000000"/>
                <w:sz w:val="28"/>
                <w:szCs w:val="22"/>
              </w:rPr>
              <w:t>Kiểm soát và hướng dẫn di chuyển trên mặt đất…</w:t>
            </w:r>
          </w:p>
        </w:tc>
        <w:tc>
          <w:tcPr>
            <w:tcW w:w="3653" w:type="dxa"/>
            <w:shd w:val="clear" w:color="auto" w:fill="auto"/>
          </w:tcPr>
          <w:p w:rsidR="00A50CAE" w:rsidRPr="0099247E" w:rsidRDefault="00A50CAE" w:rsidP="003448F9">
            <w:pPr>
              <w:numPr>
                <w:ilvl w:val="0"/>
                <w:numId w:val="15"/>
              </w:numPr>
              <w:spacing w:before="120" w:after="120" w:line="276" w:lineRule="auto"/>
              <w:ind w:left="391" w:hanging="283"/>
              <w:contextualSpacing/>
              <w:jc w:val="both"/>
              <w:rPr>
                <w:rFonts w:eastAsia="Calibri"/>
                <w:color w:val="000000"/>
                <w:sz w:val="28"/>
                <w:szCs w:val="22"/>
              </w:rPr>
            </w:pPr>
            <w:r w:rsidRPr="0099247E">
              <w:rPr>
                <w:rFonts w:eastAsia="Calibri"/>
                <w:color w:val="000000"/>
                <w:sz w:val="28"/>
                <w:szCs w:val="22"/>
              </w:rPr>
              <w:t>Gián đoạn các hoạt động khai thác</w:t>
            </w:r>
          </w:p>
          <w:p w:rsidR="00A50CAE" w:rsidRPr="0099247E" w:rsidRDefault="00A50CAE" w:rsidP="003448F9">
            <w:pPr>
              <w:numPr>
                <w:ilvl w:val="0"/>
                <w:numId w:val="15"/>
              </w:numPr>
              <w:spacing w:before="120" w:after="120" w:line="276" w:lineRule="auto"/>
              <w:ind w:left="391" w:hanging="283"/>
              <w:contextualSpacing/>
              <w:jc w:val="both"/>
              <w:rPr>
                <w:rFonts w:eastAsia="Calibri"/>
                <w:color w:val="000000"/>
                <w:sz w:val="28"/>
                <w:szCs w:val="22"/>
              </w:rPr>
            </w:pPr>
            <w:r w:rsidRPr="0099247E">
              <w:rPr>
                <w:rFonts w:eastAsia="Calibri"/>
                <w:color w:val="000000"/>
                <w:sz w:val="28"/>
                <w:szCs w:val="22"/>
              </w:rPr>
              <w:t>Tàu bay hạ cánh thô và xông ra ngoài đường CHC</w:t>
            </w:r>
          </w:p>
          <w:p w:rsidR="00A50CAE" w:rsidRPr="0099247E" w:rsidRDefault="00A50CAE" w:rsidP="003448F9">
            <w:pPr>
              <w:numPr>
                <w:ilvl w:val="0"/>
                <w:numId w:val="15"/>
              </w:numPr>
              <w:spacing w:before="120" w:after="120" w:line="276" w:lineRule="auto"/>
              <w:ind w:left="391" w:hanging="283"/>
              <w:contextualSpacing/>
              <w:jc w:val="both"/>
              <w:rPr>
                <w:rFonts w:eastAsia="Calibri"/>
                <w:color w:val="000000"/>
                <w:sz w:val="28"/>
                <w:szCs w:val="22"/>
              </w:rPr>
            </w:pPr>
            <w:r w:rsidRPr="0099247E">
              <w:rPr>
                <w:rFonts w:eastAsia="Calibri"/>
                <w:color w:val="000000"/>
                <w:sz w:val="28"/>
                <w:szCs w:val="22"/>
              </w:rPr>
              <w:t>Xâm nhập trái phép đường CHC</w:t>
            </w:r>
          </w:p>
          <w:p w:rsidR="00A50CAE" w:rsidRPr="0099247E" w:rsidRDefault="00A50CAE" w:rsidP="003448F9">
            <w:pPr>
              <w:numPr>
                <w:ilvl w:val="0"/>
                <w:numId w:val="15"/>
              </w:numPr>
              <w:spacing w:before="120" w:after="120" w:line="276" w:lineRule="auto"/>
              <w:ind w:left="391" w:hanging="283"/>
              <w:contextualSpacing/>
              <w:jc w:val="both"/>
              <w:rPr>
                <w:rFonts w:eastAsia="Calibri"/>
                <w:color w:val="000000"/>
                <w:sz w:val="28"/>
                <w:szCs w:val="22"/>
              </w:rPr>
            </w:pPr>
            <w:r w:rsidRPr="0099247E">
              <w:rPr>
                <w:rFonts w:eastAsia="Calibri"/>
                <w:color w:val="000000"/>
                <w:sz w:val="28"/>
                <w:szCs w:val="22"/>
              </w:rPr>
              <w:t>Va chạm giữa tàu bay và phương tiện</w:t>
            </w:r>
          </w:p>
          <w:p w:rsidR="00A50CAE" w:rsidRPr="0099247E" w:rsidRDefault="00A50CAE" w:rsidP="003448F9">
            <w:pPr>
              <w:numPr>
                <w:ilvl w:val="0"/>
                <w:numId w:val="15"/>
              </w:numPr>
              <w:spacing w:before="120" w:after="120" w:line="276" w:lineRule="auto"/>
              <w:ind w:left="391" w:hanging="283"/>
              <w:contextualSpacing/>
              <w:jc w:val="both"/>
              <w:rPr>
                <w:rFonts w:eastAsia="Calibri"/>
                <w:color w:val="000000"/>
                <w:sz w:val="28"/>
                <w:szCs w:val="22"/>
              </w:rPr>
            </w:pPr>
            <w:r w:rsidRPr="0099247E">
              <w:rPr>
                <w:rFonts w:eastAsia="Calibri"/>
                <w:color w:val="000000"/>
                <w:sz w:val="28"/>
                <w:szCs w:val="22"/>
              </w:rPr>
              <w:t>Tàu bay và phương tiện va chạm với người…</w:t>
            </w:r>
          </w:p>
        </w:tc>
      </w:tr>
      <w:tr w:rsidR="00A50CAE" w:rsidRPr="0099247E">
        <w:tc>
          <w:tcPr>
            <w:tcW w:w="559" w:type="dxa"/>
            <w:shd w:val="clear" w:color="auto" w:fill="auto"/>
          </w:tcPr>
          <w:p w:rsidR="00A50CAE" w:rsidRPr="0099247E" w:rsidRDefault="00A50CAE" w:rsidP="00412C19">
            <w:pPr>
              <w:spacing w:before="120" w:after="120" w:line="276" w:lineRule="auto"/>
              <w:contextualSpacing/>
              <w:jc w:val="center"/>
              <w:rPr>
                <w:rFonts w:eastAsia="Calibri"/>
                <w:color w:val="000000"/>
                <w:sz w:val="28"/>
                <w:szCs w:val="22"/>
              </w:rPr>
            </w:pPr>
            <w:r w:rsidRPr="0099247E">
              <w:rPr>
                <w:rFonts w:eastAsia="Calibri"/>
                <w:color w:val="000000"/>
                <w:sz w:val="28"/>
                <w:szCs w:val="22"/>
              </w:rPr>
              <w:t>23</w:t>
            </w:r>
          </w:p>
        </w:tc>
        <w:tc>
          <w:tcPr>
            <w:tcW w:w="1959" w:type="dxa"/>
            <w:shd w:val="clear" w:color="auto" w:fill="auto"/>
          </w:tcPr>
          <w:p w:rsidR="00A50CAE" w:rsidRPr="0099247E" w:rsidRDefault="00A50CAE" w:rsidP="00412C19">
            <w:pPr>
              <w:spacing w:before="120" w:after="120" w:line="276" w:lineRule="auto"/>
              <w:contextualSpacing/>
              <w:jc w:val="both"/>
              <w:rPr>
                <w:rFonts w:eastAsia="Calibri"/>
                <w:color w:val="000000"/>
                <w:sz w:val="28"/>
                <w:szCs w:val="22"/>
              </w:rPr>
            </w:pPr>
            <w:r w:rsidRPr="0099247E">
              <w:rPr>
                <w:rFonts w:eastAsia="Calibri"/>
                <w:color w:val="000000"/>
                <w:sz w:val="28"/>
                <w:szCs w:val="22"/>
              </w:rPr>
              <w:t>Làm việc theo ca</w:t>
            </w:r>
          </w:p>
        </w:tc>
        <w:tc>
          <w:tcPr>
            <w:tcW w:w="3119" w:type="dxa"/>
            <w:shd w:val="clear" w:color="auto" w:fill="auto"/>
          </w:tcPr>
          <w:p w:rsidR="00A50CAE" w:rsidRPr="0099247E" w:rsidRDefault="00A50CAE" w:rsidP="003448F9">
            <w:pPr>
              <w:numPr>
                <w:ilvl w:val="0"/>
                <w:numId w:val="15"/>
              </w:numPr>
              <w:spacing w:before="120" w:after="120" w:line="276" w:lineRule="auto"/>
              <w:ind w:left="391" w:hanging="283"/>
              <w:contextualSpacing/>
              <w:jc w:val="both"/>
              <w:rPr>
                <w:rFonts w:eastAsia="Calibri"/>
                <w:color w:val="000000"/>
                <w:sz w:val="28"/>
                <w:szCs w:val="22"/>
              </w:rPr>
            </w:pPr>
            <w:r w:rsidRPr="0099247E">
              <w:rPr>
                <w:rFonts w:eastAsia="Calibri"/>
                <w:color w:val="000000"/>
                <w:sz w:val="28"/>
                <w:szCs w:val="22"/>
              </w:rPr>
              <w:t>Sức khỏe</w:t>
            </w:r>
          </w:p>
          <w:p w:rsidR="00A50CAE" w:rsidRPr="0099247E" w:rsidRDefault="00A50CAE" w:rsidP="003448F9">
            <w:pPr>
              <w:numPr>
                <w:ilvl w:val="0"/>
                <w:numId w:val="15"/>
              </w:numPr>
              <w:spacing w:before="120" w:after="120" w:line="276" w:lineRule="auto"/>
              <w:ind w:left="391" w:hanging="283"/>
              <w:contextualSpacing/>
              <w:jc w:val="both"/>
              <w:rPr>
                <w:rFonts w:eastAsia="Calibri"/>
                <w:color w:val="000000"/>
                <w:sz w:val="28"/>
                <w:szCs w:val="22"/>
              </w:rPr>
            </w:pPr>
            <w:r w:rsidRPr="0099247E">
              <w:rPr>
                <w:rFonts w:eastAsia="Calibri"/>
                <w:color w:val="000000"/>
                <w:sz w:val="28"/>
                <w:szCs w:val="22"/>
              </w:rPr>
              <w:t>Sự phối hợp</w:t>
            </w:r>
          </w:p>
          <w:p w:rsidR="00A50CAE" w:rsidRPr="0099247E" w:rsidRDefault="00A50CAE" w:rsidP="003448F9">
            <w:pPr>
              <w:numPr>
                <w:ilvl w:val="0"/>
                <w:numId w:val="15"/>
              </w:numPr>
              <w:spacing w:before="120" w:after="120" w:line="276" w:lineRule="auto"/>
              <w:ind w:left="391" w:hanging="283"/>
              <w:contextualSpacing/>
              <w:jc w:val="both"/>
              <w:rPr>
                <w:rFonts w:eastAsia="Calibri"/>
                <w:color w:val="000000"/>
                <w:sz w:val="28"/>
                <w:szCs w:val="22"/>
              </w:rPr>
            </w:pPr>
            <w:r w:rsidRPr="0099247E">
              <w:rPr>
                <w:rFonts w:eastAsia="Calibri"/>
                <w:color w:val="000000"/>
                <w:sz w:val="28"/>
                <w:szCs w:val="22"/>
              </w:rPr>
              <w:t>Giờ giấc…</w:t>
            </w:r>
          </w:p>
        </w:tc>
        <w:tc>
          <w:tcPr>
            <w:tcW w:w="3653" w:type="dxa"/>
            <w:shd w:val="clear" w:color="auto" w:fill="auto"/>
          </w:tcPr>
          <w:p w:rsidR="00A50CAE" w:rsidRPr="0099247E" w:rsidRDefault="00A50CAE" w:rsidP="003448F9">
            <w:pPr>
              <w:numPr>
                <w:ilvl w:val="0"/>
                <w:numId w:val="15"/>
              </w:numPr>
              <w:spacing w:before="120" w:after="120" w:line="276" w:lineRule="auto"/>
              <w:ind w:left="391" w:hanging="283"/>
              <w:contextualSpacing/>
              <w:jc w:val="both"/>
              <w:rPr>
                <w:rFonts w:eastAsia="Calibri"/>
                <w:color w:val="000000"/>
                <w:sz w:val="28"/>
                <w:szCs w:val="22"/>
              </w:rPr>
            </w:pPr>
            <w:r w:rsidRPr="0099247E">
              <w:rPr>
                <w:rFonts w:eastAsia="Calibri"/>
                <w:color w:val="000000"/>
                <w:sz w:val="28"/>
                <w:szCs w:val="22"/>
              </w:rPr>
              <w:t>Gây mệt mỏi</w:t>
            </w:r>
          </w:p>
          <w:p w:rsidR="00A50CAE" w:rsidRPr="0099247E" w:rsidRDefault="00A50CAE" w:rsidP="003448F9">
            <w:pPr>
              <w:numPr>
                <w:ilvl w:val="0"/>
                <w:numId w:val="15"/>
              </w:numPr>
              <w:spacing w:before="120" w:after="120" w:line="276" w:lineRule="auto"/>
              <w:ind w:left="391" w:hanging="283"/>
              <w:contextualSpacing/>
              <w:jc w:val="both"/>
              <w:rPr>
                <w:rFonts w:eastAsia="Calibri"/>
                <w:color w:val="000000"/>
                <w:sz w:val="28"/>
                <w:szCs w:val="22"/>
              </w:rPr>
            </w:pPr>
            <w:r w:rsidRPr="0099247E">
              <w:rPr>
                <w:rFonts w:eastAsia="Calibri"/>
                <w:color w:val="000000"/>
                <w:sz w:val="28"/>
                <w:szCs w:val="22"/>
              </w:rPr>
              <w:t>Thiếu tập trung</w:t>
            </w:r>
          </w:p>
          <w:p w:rsidR="00A50CAE" w:rsidRPr="0099247E" w:rsidRDefault="00A50CAE" w:rsidP="003448F9">
            <w:pPr>
              <w:numPr>
                <w:ilvl w:val="0"/>
                <w:numId w:val="15"/>
              </w:numPr>
              <w:spacing w:before="120" w:after="120" w:line="276" w:lineRule="auto"/>
              <w:ind w:left="391" w:hanging="283"/>
              <w:contextualSpacing/>
              <w:jc w:val="both"/>
              <w:rPr>
                <w:rFonts w:eastAsia="Calibri"/>
                <w:color w:val="000000"/>
                <w:sz w:val="28"/>
                <w:szCs w:val="22"/>
              </w:rPr>
            </w:pPr>
            <w:r w:rsidRPr="0099247E">
              <w:rPr>
                <w:rFonts w:eastAsia="Calibri"/>
                <w:color w:val="000000"/>
                <w:sz w:val="28"/>
                <w:szCs w:val="22"/>
              </w:rPr>
              <w:t>Gây các sai sót do lỗi con người</w:t>
            </w:r>
          </w:p>
          <w:p w:rsidR="00A50CAE" w:rsidRPr="0099247E" w:rsidRDefault="00A50CAE" w:rsidP="003448F9">
            <w:pPr>
              <w:numPr>
                <w:ilvl w:val="0"/>
                <w:numId w:val="15"/>
              </w:numPr>
              <w:spacing w:before="120" w:after="120" w:line="276" w:lineRule="auto"/>
              <w:ind w:left="391" w:hanging="283"/>
              <w:contextualSpacing/>
              <w:jc w:val="both"/>
              <w:rPr>
                <w:rFonts w:eastAsia="Calibri"/>
                <w:color w:val="000000"/>
                <w:sz w:val="28"/>
                <w:szCs w:val="22"/>
              </w:rPr>
            </w:pPr>
            <w:r w:rsidRPr="0099247E">
              <w:rPr>
                <w:rFonts w:eastAsia="Calibri"/>
                <w:color w:val="000000"/>
                <w:sz w:val="28"/>
                <w:szCs w:val="22"/>
              </w:rPr>
              <w:t>Không hoàn thành nhiệm vụ…</w:t>
            </w:r>
          </w:p>
        </w:tc>
      </w:tr>
      <w:tr w:rsidR="00A50CAE" w:rsidRPr="0099247E">
        <w:tc>
          <w:tcPr>
            <w:tcW w:w="559" w:type="dxa"/>
            <w:shd w:val="clear" w:color="auto" w:fill="auto"/>
          </w:tcPr>
          <w:p w:rsidR="00A50CAE" w:rsidRPr="0099247E" w:rsidRDefault="00A50CAE" w:rsidP="00412C19">
            <w:pPr>
              <w:spacing w:before="120" w:after="120" w:line="276" w:lineRule="auto"/>
              <w:contextualSpacing/>
              <w:jc w:val="center"/>
              <w:rPr>
                <w:rFonts w:eastAsia="Calibri"/>
                <w:color w:val="000000"/>
                <w:sz w:val="28"/>
                <w:szCs w:val="22"/>
              </w:rPr>
            </w:pPr>
            <w:r w:rsidRPr="0099247E">
              <w:rPr>
                <w:rFonts w:eastAsia="Calibri"/>
                <w:color w:val="000000"/>
                <w:sz w:val="28"/>
                <w:szCs w:val="22"/>
              </w:rPr>
              <w:t>24</w:t>
            </w:r>
          </w:p>
        </w:tc>
        <w:tc>
          <w:tcPr>
            <w:tcW w:w="1959" w:type="dxa"/>
            <w:shd w:val="clear" w:color="auto" w:fill="auto"/>
          </w:tcPr>
          <w:p w:rsidR="00A50CAE" w:rsidRPr="0099247E" w:rsidRDefault="00A50CAE" w:rsidP="00412C19">
            <w:pPr>
              <w:spacing w:before="120" w:after="120" w:line="276" w:lineRule="auto"/>
              <w:contextualSpacing/>
              <w:jc w:val="both"/>
              <w:rPr>
                <w:rFonts w:eastAsia="Calibri"/>
                <w:color w:val="000000"/>
                <w:sz w:val="28"/>
                <w:szCs w:val="22"/>
              </w:rPr>
            </w:pPr>
            <w:r w:rsidRPr="0099247E">
              <w:rPr>
                <w:rFonts w:eastAsia="Calibri"/>
                <w:color w:val="000000"/>
                <w:sz w:val="28"/>
                <w:szCs w:val="22"/>
              </w:rPr>
              <w:t>Sự thay đổi</w:t>
            </w:r>
          </w:p>
        </w:tc>
        <w:tc>
          <w:tcPr>
            <w:tcW w:w="3119" w:type="dxa"/>
            <w:shd w:val="clear" w:color="auto" w:fill="auto"/>
          </w:tcPr>
          <w:p w:rsidR="00A50CAE" w:rsidRPr="0099247E" w:rsidRDefault="00A50CAE" w:rsidP="003448F9">
            <w:pPr>
              <w:numPr>
                <w:ilvl w:val="0"/>
                <w:numId w:val="15"/>
              </w:numPr>
              <w:spacing w:before="120" w:after="120" w:line="276" w:lineRule="auto"/>
              <w:ind w:left="391" w:hanging="283"/>
              <w:contextualSpacing/>
              <w:jc w:val="both"/>
              <w:rPr>
                <w:rFonts w:eastAsia="Calibri"/>
                <w:color w:val="000000"/>
                <w:sz w:val="28"/>
                <w:szCs w:val="22"/>
              </w:rPr>
            </w:pPr>
            <w:r w:rsidRPr="0099247E">
              <w:rPr>
                <w:rFonts w:eastAsia="Calibri"/>
                <w:color w:val="000000"/>
                <w:sz w:val="28"/>
                <w:szCs w:val="22"/>
              </w:rPr>
              <w:t>Phương tiện, TTB</w:t>
            </w:r>
          </w:p>
          <w:p w:rsidR="00A50CAE" w:rsidRPr="0099247E" w:rsidRDefault="00A50CAE" w:rsidP="003448F9">
            <w:pPr>
              <w:numPr>
                <w:ilvl w:val="0"/>
                <w:numId w:val="15"/>
              </w:numPr>
              <w:spacing w:before="120" w:after="120" w:line="276" w:lineRule="auto"/>
              <w:ind w:left="391" w:hanging="283"/>
              <w:contextualSpacing/>
              <w:jc w:val="both"/>
              <w:rPr>
                <w:rFonts w:eastAsia="Calibri"/>
                <w:color w:val="000000"/>
                <w:sz w:val="28"/>
                <w:szCs w:val="22"/>
              </w:rPr>
            </w:pPr>
            <w:r w:rsidRPr="0099247E">
              <w:rPr>
                <w:rFonts w:eastAsia="Calibri"/>
                <w:color w:val="000000"/>
                <w:sz w:val="28"/>
                <w:szCs w:val="22"/>
              </w:rPr>
              <w:t>Tàu bay</w:t>
            </w:r>
          </w:p>
          <w:p w:rsidR="00A50CAE" w:rsidRPr="0099247E" w:rsidRDefault="00A50CAE" w:rsidP="003448F9">
            <w:pPr>
              <w:numPr>
                <w:ilvl w:val="0"/>
                <w:numId w:val="15"/>
              </w:numPr>
              <w:spacing w:before="120" w:after="120" w:line="276" w:lineRule="auto"/>
              <w:ind w:left="391" w:hanging="283"/>
              <w:contextualSpacing/>
              <w:jc w:val="both"/>
              <w:rPr>
                <w:rFonts w:eastAsia="Calibri"/>
                <w:color w:val="000000"/>
                <w:sz w:val="28"/>
                <w:szCs w:val="22"/>
              </w:rPr>
            </w:pPr>
            <w:r w:rsidRPr="0099247E">
              <w:rPr>
                <w:rFonts w:eastAsia="Calibri"/>
                <w:color w:val="000000"/>
                <w:sz w:val="28"/>
                <w:szCs w:val="22"/>
              </w:rPr>
              <w:t>Nhân viên</w:t>
            </w:r>
          </w:p>
          <w:p w:rsidR="00A50CAE" w:rsidRPr="0099247E" w:rsidRDefault="00A50CAE" w:rsidP="003448F9">
            <w:pPr>
              <w:numPr>
                <w:ilvl w:val="0"/>
                <w:numId w:val="15"/>
              </w:numPr>
              <w:spacing w:before="120" w:after="120" w:line="276" w:lineRule="auto"/>
              <w:ind w:left="391" w:hanging="283"/>
              <w:contextualSpacing/>
              <w:jc w:val="both"/>
              <w:rPr>
                <w:rFonts w:eastAsia="Calibri"/>
                <w:color w:val="000000"/>
                <w:sz w:val="28"/>
                <w:szCs w:val="22"/>
              </w:rPr>
            </w:pPr>
            <w:r w:rsidRPr="0099247E">
              <w:rPr>
                <w:rFonts w:eastAsia="Calibri"/>
                <w:color w:val="000000"/>
                <w:sz w:val="28"/>
                <w:szCs w:val="22"/>
              </w:rPr>
              <w:lastRenderedPageBreak/>
              <w:t>Quy định</w:t>
            </w:r>
          </w:p>
          <w:p w:rsidR="00A50CAE" w:rsidRPr="0099247E" w:rsidRDefault="00A50CAE" w:rsidP="003448F9">
            <w:pPr>
              <w:numPr>
                <w:ilvl w:val="0"/>
                <w:numId w:val="15"/>
              </w:numPr>
              <w:spacing w:before="120" w:after="120" w:line="276" w:lineRule="auto"/>
              <w:ind w:left="391" w:hanging="283"/>
              <w:contextualSpacing/>
              <w:jc w:val="both"/>
              <w:rPr>
                <w:rFonts w:eastAsia="Calibri"/>
                <w:color w:val="000000"/>
                <w:sz w:val="28"/>
                <w:szCs w:val="22"/>
              </w:rPr>
            </w:pPr>
            <w:r w:rsidRPr="0099247E">
              <w:rPr>
                <w:rFonts w:eastAsia="Calibri"/>
                <w:color w:val="000000"/>
                <w:sz w:val="28"/>
                <w:szCs w:val="22"/>
              </w:rPr>
              <w:t>Quy trình…</w:t>
            </w:r>
          </w:p>
        </w:tc>
        <w:tc>
          <w:tcPr>
            <w:tcW w:w="3653" w:type="dxa"/>
            <w:shd w:val="clear" w:color="auto" w:fill="auto"/>
          </w:tcPr>
          <w:p w:rsidR="00A50CAE" w:rsidRPr="0099247E" w:rsidRDefault="00A50CAE" w:rsidP="003448F9">
            <w:pPr>
              <w:numPr>
                <w:ilvl w:val="0"/>
                <w:numId w:val="15"/>
              </w:numPr>
              <w:spacing w:before="120" w:after="120" w:line="276" w:lineRule="auto"/>
              <w:ind w:left="391" w:hanging="283"/>
              <w:contextualSpacing/>
              <w:jc w:val="both"/>
              <w:rPr>
                <w:rFonts w:eastAsia="Calibri"/>
                <w:color w:val="000000"/>
                <w:sz w:val="28"/>
                <w:szCs w:val="22"/>
              </w:rPr>
            </w:pPr>
            <w:r w:rsidRPr="0099247E">
              <w:rPr>
                <w:rFonts w:eastAsia="Calibri"/>
                <w:color w:val="000000"/>
                <w:sz w:val="28"/>
                <w:szCs w:val="22"/>
              </w:rPr>
              <w:lastRenderedPageBreak/>
              <w:t>Phục vụ không kịp thời, tiếp cận không đúng cách làm hư hỏng tàu bay</w:t>
            </w:r>
          </w:p>
          <w:p w:rsidR="00A50CAE" w:rsidRPr="0099247E" w:rsidRDefault="00A50CAE" w:rsidP="003448F9">
            <w:pPr>
              <w:numPr>
                <w:ilvl w:val="0"/>
                <w:numId w:val="15"/>
              </w:numPr>
              <w:spacing w:before="120" w:after="120" w:line="276" w:lineRule="auto"/>
              <w:ind w:left="391" w:hanging="283"/>
              <w:contextualSpacing/>
              <w:jc w:val="both"/>
              <w:rPr>
                <w:rFonts w:eastAsia="Calibri"/>
                <w:color w:val="000000"/>
                <w:sz w:val="28"/>
                <w:szCs w:val="22"/>
              </w:rPr>
            </w:pPr>
            <w:r w:rsidRPr="0099247E">
              <w:rPr>
                <w:rFonts w:eastAsia="Calibri"/>
                <w:color w:val="000000"/>
                <w:sz w:val="28"/>
                <w:szCs w:val="22"/>
              </w:rPr>
              <w:t xml:space="preserve">Gây va chạm giữa phương </w:t>
            </w:r>
            <w:r w:rsidRPr="0099247E">
              <w:rPr>
                <w:rFonts w:eastAsia="Calibri"/>
                <w:color w:val="000000"/>
                <w:sz w:val="28"/>
                <w:szCs w:val="22"/>
              </w:rPr>
              <w:lastRenderedPageBreak/>
              <w:t>tiện với phương tiện; giữa phương tiện với tàu bay</w:t>
            </w:r>
          </w:p>
          <w:p w:rsidR="00A50CAE" w:rsidRPr="0099247E" w:rsidRDefault="00A50CAE" w:rsidP="003448F9">
            <w:pPr>
              <w:numPr>
                <w:ilvl w:val="0"/>
                <w:numId w:val="15"/>
              </w:numPr>
              <w:spacing w:before="120" w:after="120" w:line="276" w:lineRule="auto"/>
              <w:ind w:left="391" w:hanging="283"/>
              <w:contextualSpacing/>
              <w:jc w:val="both"/>
              <w:rPr>
                <w:rFonts w:eastAsia="Calibri"/>
                <w:color w:val="000000"/>
                <w:sz w:val="28"/>
                <w:szCs w:val="22"/>
              </w:rPr>
            </w:pPr>
            <w:r w:rsidRPr="0099247E">
              <w:rPr>
                <w:rFonts w:eastAsia="Calibri"/>
                <w:color w:val="000000"/>
                <w:sz w:val="28"/>
                <w:szCs w:val="22"/>
              </w:rPr>
              <w:t>Không hoàn thành nhiệm vụ</w:t>
            </w:r>
          </w:p>
          <w:p w:rsidR="00A50CAE" w:rsidRPr="0099247E" w:rsidRDefault="00A50CAE" w:rsidP="003448F9">
            <w:pPr>
              <w:numPr>
                <w:ilvl w:val="0"/>
                <w:numId w:val="15"/>
              </w:numPr>
              <w:spacing w:before="120" w:after="120" w:line="276" w:lineRule="auto"/>
              <w:ind w:left="391" w:hanging="283"/>
              <w:contextualSpacing/>
              <w:jc w:val="both"/>
              <w:rPr>
                <w:rFonts w:eastAsia="Calibri"/>
                <w:color w:val="000000"/>
                <w:sz w:val="28"/>
                <w:szCs w:val="22"/>
              </w:rPr>
            </w:pPr>
            <w:r w:rsidRPr="0099247E">
              <w:rPr>
                <w:rFonts w:eastAsia="Calibri"/>
                <w:color w:val="000000"/>
                <w:sz w:val="28"/>
                <w:szCs w:val="22"/>
              </w:rPr>
              <w:t>Không tuân thủ quy định, quy trình mới gây mất an toàn…</w:t>
            </w:r>
          </w:p>
        </w:tc>
      </w:tr>
      <w:tr w:rsidR="00A50CAE" w:rsidRPr="0099247E">
        <w:tc>
          <w:tcPr>
            <w:tcW w:w="559" w:type="dxa"/>
            <w:shd w:val="clear" w:color="auto" w:fill="auto"/>
          </w:tcPr>
          <w:p w:rsidR="00A50CAE" w:rsidRPr="0099247E" w:rsidRDefault="00A50CAE" w:rsidP="00412C19">
            <w:pPr>
              <w:spacing w:before="120" w:after="120" w:line="276" w:lineRule="auto"/>
              <w:contextualSpacing/>
              <w:jc w:val="center"/>
              <w:rPr>
                <w:rFonts w:eastAsia="Calibri"/>
                <w:color w:val="000000"/>
                <w:sz w:val="28"/>
                <w:szCs w:val="22"/>
              </w:rPr>
            </w:pPr>
            <w:r w:rsidRPr="0099247E">
              <w:rPr>
                <w:rFonts w:eastAsia="Calibri"/>
                <w:color w:val="000000"/>
                <w:sz w:val="28"/>
                <w:szCs w:val="22"/>
              </w:rPr>
              <w:lastRenderedPageBreak/>
              <w:t>25</w:t>
            </w:r>
          </w:p>
        </w:tc>
        <w:tc>
          <w:tcPr>
            <w:tcW w:w="1959" w:type="dxa"/>
            <w:shd w:val="clear" w:color="auto" w:fill="auto"/>
          </w:tcPr>
          <w:p w:rsidR="00A50CAE" w:rsidRPr="0099247E" w:rsidRDefault="00A50CAE" w:rsidP="00412C19">
            <w:pPr>
              <w:spacing w:before="120" w:after="120" w:line="276" w:lineRule="auto"/>
              <w:contextualSpacing/>
              <w:jc w:val="both"/>
              <w:rPr>
                <w:rFonts w:eastAsia="Calibri"/>
                <w:color w:val="000000"/>
                <w:sz w:val="28"/>
                <w:szCs w:val="22"/>
              </w:rPr>
            </w:pPr>
            <w:r w:rsidRPr="0099247E">
              <w:rPr>
                <w:rFonts w:eastAsia="Calibri"/>
                <w:color w:val="000000"/>
                <w:sz w:val="28"/>
                <w:szCs w:val="22"/>
              </w:rPr>
              <w:t>Các hoạt động trong khu vực nhà ga hành khách</w:t>
            </w:r>
          </w:p>
        </w:tc>
        <w:tc>
          <w:tcPr>
            <w:tcW w:w="3119" w:type="dxa"/>
            <w:shd w:val="clear" w:color="auto" w:fill="auto"/>
          </w:tcPr>
          <w:p w:rsidR="00A50CAE" w:rsidRPr="0099247E" w:rsidRDefault="00A50CAE" w:rsidP="003448F9">
            <w:pPr>
              <w:numPr>
                <w:ilvl w:val="0"/>
                <w:numId w:val="15"/>
              </w:numPr>
              <w:spacing w:before="120" w:after="120" w:line="276" w:lineRule="auto"/>
              <w:ind w:left="391" w:hanging="283"/>
              <w:contextualSpacing/>
              <w:jc w:val="both"/>
              <w:rPr>
                <w:rFonts w:eastAsia="Calibri"/>
                <w:color w:val="000000"/>
                <w:sz w:val="28"/>
                <w:szCs w:val="22"/>
              </w:rPr>
            </w:pPr>
            <w:r w:rsidRPr="0099247E">
              <w:rPr>
                <w:rFonts w:eastAsia="Calibri"/>
                <w:color w:val="000000"/>
                <w:sz w:val="28"/>
                <w:szCs w:val="22"/>
              </w:rPr>
              <w:t xml:space="preserve">Thiết bị nhà ga </w:t>
            </w:r>
          </w:p>
          <w:p w:rsidR="00A50CAE" w:rsidRPr="0099247E" w:rsidRDefault="00A50CAE" w:rsidP="003448F9">
            <w:pPr>
              <w:numPr>
                <w:ilvl w:val="0"/>
                <w:numId w:val="15"/>
              </w:numPr>
              <w:spacing w:before="120" w:after="120" w:line="276" w:lineRule="auto"/>
              <w:ind w:left="391" w:hanging="283"/>
              <w:contextualSpacing/>
              <w:jc w:val="both"/>
              <w:rPr>
                <w:rFonts w:eastAsia="Calibri"/>
                <w:color w:val="000000"/>
                <w:sz w:val="28"/>
                <w:szCs w:val="22"/>
              </w:rPr>
            </w:pPr>
            <w:r w:rsidRPr="0099247E">
              <w:rPr>
                <w:rFonts w:eastAsia="Calibri"/>
                <w:color w:val="000000"/>
                <w:sz w:val="28"/>
                <w:szCs w:val="22"/>
              </w:rPr>
              <w:t>Băng chuyền hành khách</w:t>
            </w:r>
          </w:p>
          <w:p w:rsidR="00A50CAE" w:rsidRPr="0099247E" w:rsidRDefault="00A50CAE" w:rsidP="003448F9">
            <w:pPr>
              <w:numPr>
                <w:ilvl w:val="0"/>
                <w:numId w:val="15"/>
              </w:numPr>
              <w:spacing w:before="120" w:after="120" w:line="276" w:lineRule="auto"/>
              <w:ind w:left="391" w:hanging="283"/>
              <w:contextualSpacing/>
              <w:jc w:val="both"/>
              <w:rPr>
                <w:rFonts w:eastAsia="Calibri"/>
                <w:color w:val="000000"/>
                <w:sz w:val="28"/>
                <w:szCs w:val="22"/>
              </w:rPr>
            </w:pPr>
            <w:r w:rsidRPr="0099247E">
              <w:rPr>
                <w:rFonts w:eastAsia="Calibri"/>
                <w:color w:val="000000"/>
                <w:sz w:val="28"/>
                <w:szCs w:val="22"/>
              </w:rPr>
              <w:t>Thang cuốn</w:t>
            </w:r>
          </w:p>
          <w:p w:rsidR="00A50CAE" w:rsidRPr="0099247E" w:rsidRDefault="00A50CAE" w:rsidP="003448F9">
            <w:pPr>
              <w:numPr>
                <w:ilvl w:val="0"/>
                <w:numId w:val="15"/>
              </w:numPr>
              <w:spacing w:before="120" w:after="120" w:line="276" w:lineRule="auto"/>
              <w:ind w:left="391" w:hanging="283"/>
              <w:contextualSpacing/>
              <w:jc w:val="both"/>
              <w:rPr>
                <w:rFonts w:eastAsia="Calibri"/>
                <w:color w:val="000000"/>
                <w:sz w:val="28"/>
                <w:szCs w:val="22"/>
              </w:rPr>
            </w:pPr>
            <w:r w:rsidRPr="0099247E">
              <w:rPr>
                <w:rFonts w:eastAsia="Calibri"/>
                <w:color w:val="000000"/>
                <w:sz w:val="28"/>
                <w:szCs w:val="22"/>
              </w:rPr>
              <w:t>Thang máy</w:t>
            </w:r>
          </w:p>
          <w:p w:rsidR="00A50CAE" w:rsidRPr="0099247E" w:rsidRDefault="00A50CAE" w:rsidP="003448F9">
            <w:pPr>
              <w:numPr>
                <w:ilvl w:val="0"/>
                <w:numId w:val="15"/>
              </w:numPr>
              <w:spacing w:before="120" w:after="120" w:line="276" w:lineRule="auto"/>
              <w:ind w:left="391" w:hanging="283"/>
              <w:contextualSpacing/>
              <w:jc w:val="both"/>
              <w:rPr>
                <w:rFonts w:eastAsia="Calibri"/>
                <w:color w:val="000000"/>
                <w:sz w:val="28"/>
                <w:szCs w:val="22"/>
              </w:rPr>
            </w:pPr>
            <w:r w:rsidRPr="0099247E">
              <w:rPr>
                <w:rFonts w:eastAsia="Calibri"/>
                <w:color w:val="000000"/>
                <w:sz w:val="28"/>
                <w:szCs w:val="22"/>
              </w:rPr>
              <w:t>Hoạt động bảo dưỡng</w:t>
            </w:r>
          </w:p>
          <w:p w:rsidR="00A50CAE" w:rsidRPr="0099247E" w:rsidRDefault="00A50CAE" w:rsidP="003448F9">
            <w:pPr>
              <w:numPr>
                <w:ilvl w:val="0"/>
                <w:numId w:val="15"/>
              </w:numPr>
              <w:spacing w:before="120" w:after="120" w:line="276" w:lineRule="auto"/>
              <w:ind w:left="391" w:hanging="283"/>
              <w:contextualSpacing/>
              <w:jc w:val="both"/>
              <w:rPr>
                <w:rFonts w:eastAsia="Calibri"/>
                <w:color w:val="000000"/>
                <w:sz w:val="28"/>
                <w:szCs w:val="22"/>
              </w:rPr>
            </w:pPr>
            <w:r w:rsidRPr="0099247E">
              <w:rPr>
                <w:rFonts w:eastAsia="Calibri"/>
                <w:color w:val="000000"/>
                <w:sz w:val="28"/>
                <w:szCs w:val="22"/>
              </w:rPr>
              <w:t>Nhà ga bị dột…</w:t>
            </w:r>
          </w:p>
        </w:tc>
        <w:tc>
          <w:tcPr>
            <w:tcW w:w="3653" w:type="dxa"/>
            <w:shd w:val="clear" w:color="auto" w:fill="auto"/>
          </w:tcPr>
          <w:p w:rsidR="00A50CAE" w:rsidRPr="0099247E" w:rsidRDefault="00A50CAE" w:rsidP="003448F9">
            <w:pPr>
              <w:numPr>
                <w:ilvl w:val="0"/>
                <w:numId w:val="15"/>
              </w:numPr>
              <w:spacing w:before="120" w:after="120" w:line="276" w:lineRule="auto"/>
              <w:ind w:left="391" w:hanging="283"/>
              <w:contextualSpacing/>
              <w:jc w:val="both"/>
              <w:rPr>
                <w:rFonts w:eastAsia="Calibri"/>
                <w:color w:val="000000"/>
                <w:sz w:val="28"/>
                <w:szCs w:val="22"/>
              </w:rPr>
            </w:pPr>
            <w:r w:rsidRPr="0099247E">
              <w:rPr>
                <w:rFonts w:eastAsia="Calibri"/>
                <w:color w:val="000000"/>
                <w:sz w:val="28"/>
                <w:szCs w:val="22"/>
              </w:rPr>
              <w:t>Bị kẹt thang cuốn, thang máy</w:t>
            </w:r>
          </w:p>
          <w:p w:rsidR="00A50CAE" w:rsidRPr="0099247E" w:rsidRDefault="00A50CAE" w:rsidP="003448F9">
            <w:pPr>
              <w:numPr>
                <w:ilvl w:val="0"/>
                <w:numId w:val="15"/>
              </w:numPr>
              <w:spacing w:before="120" w:after="120" w:line="276" w:lineRule="auto"/>
              <w:ind w:left="391" w:hanging="283"/>
              <w:contextualSpacing/>
              <w:jc w:val="both"/>
              <w:rPr>
                <w:rFonts w:eastAsia="Calibri"/>
                <w:color w:val="000000"/>
                <w:sz w:val="28"/>
                <w:szCs w:val="22"/>
              </w:rPr>
            </w:pPr>
            <w:r w:rsidRPr="0099247E">
              <w:rPr>
                <w:rFonts w:eastAsia="Calibri"/>
                <w:color w:val="000000"/>
                <w:sz w:val="28"/>
                <w:szCs w:val="22"/>
              </w:rPr>
              <w:t>Gây chấn thương cho người khi các thiết bị dừng đột ngột</w:t>
            </w:r>
          </w:p>
          <w:p w:rsidR="00A50CAE" w:rsidRPr="0099247E" w:rsidRDefault="00A50CAE" w:rsidP="003448F9">
            <w:pPr>
              <w:numPr>
                <w:ilvl w:val="0"/>
                <w:numId w:val="15"/>
              </w:numPr>
              <w:spacing w:before="120" w:after="120" w:line="276" w:lineRule="auto"/>
              <w:ind w:left="391" w:hanging="283"/>
              <w:contextualSpacing/>
              <w:jc w:val="both"/>
              <w:rPr>
                <w:rFonts w:eastAsia="Calibri"/>
                <w:color w:val="000000"/>
                <w:sz w:val="28"/>
                <w:szCs w:val="22"/>
              </w:rPr>
            </w:pPr>
            <w:r w:rsidRPr="0099247E">
              <w:rPr>
                <w:rFonts w:eastAsia="Calibri"/>
                <w:color w:val="000000"/>
                <w:sz w:val="28"/>
                <w:szCs w:val="22"/>
              </w:rPr>
              <w:t>Chậm trễ chuyến bay</w:t>
            </w:r>
          </w:p>
          <w:p w:rsidR="00A50CAE" w:rsidRPr="0099247E" w:rsidRDefault="00A50CAE" w:rsidP="003448F9">
            <w:pPr>
              <w:numPr>
                <w:ilvl w:val="0"/>
                <w:numId w:val="15"/>
              </w:numPr>
              <w:spacing w:before="120" w:after="120" w:line="276" w:lineRule="auto"/>
              <w:ind w:left="391" w:hanging="283"/>
              <w:contextualSpacing/>
              <w:jc w:val="both"/>
              <w:rPr>
                <w:rFonts w:eastAsia="Calibri"/>
                <w:color w:val="000000"/>
                <w:sz w:val="28"/>
                <w:szCs w:val="22"/>
              </w:rPr>
            </w:pPr>
            <w:r w:rsidRPr="0099247E">
              <w:rPr>
                <w:rFonts w:eastAsia="Calibri"/>
                <w:color w:val="000000"/>
                <w:sz w:val="28"/>
                <w:szCs w:val="22"/>
              </w:rPr>
              <w:t>Chập hệ thống điện</w:t>
            </w:r>
          </w:p>
          <w:p w:rsidR="00A50CAE" w:rsidRPr="0099247E" w:rsidRDefault="00A50CAE" w:rsidP="003448F9">
            <w:pPr>
              <w:numPr>
                <w:ilvl w:val="0"/>
                <w:numId w:val="15"/>
              </w:numPr>
              <w:spacing w:before="120" w:after="120" w:line="276" w:lineRule="auto"/>
              <w:ind w:left="391" w:hanging="283"/>
              <w:contextualSpacing/>
              <w:jc w:val="both"/>
              <w:rPr>
                <w:rFonts w:eastAsia="Calibri"/>
                <w:color w:val="000000"/>
                <w:sz w:val="28"/>
                <w:szCs w:val="22"/>
              </w:rPr>
            </w:pPr>
            <w:r w:rsidRPr="0099247E">
              <w:rPr>
                <w:rFonts w:eastAsia="Calibri"/>
                <w:color w:val="000000"/>
                <w:sz w:val="28"/>
                <w:szCs w:val="22"/>
              </w:rPr>
              <w:t>Trượt ngã trên cầu thang, băng chuyền, sàn ướt…</w:t>
            </w:r>
          </w:p>
        </w:tc>
      </w:tr>
    </w:tbl>
    <w:p w:rsidR="00A50CAE" w:rsidRPr="0099247E" w:rsidRDefault="00A50CAE" w:rsidP="00A50CAE">
      <w:pPr>
        <w:pBdr>
          <w:bottom w:val="dotted" w:sz="24" w:space="1" w:color="auto"/>
        </w:pBdr>
        <w:spacing w:before="120" w:after="120" w:line="276" w:lineRule="auto"/>
        <w:rPr>
          <w:rFonts w:eastAsia="Calibri"/>
          <w:color w:val="000000"/>
          <w:sz w:val="28"/>
          <w:szCs w:val="22"/>
        </w:rPr>
      </w:pPr>
    </w:p>
    <w:p w:rsidR="00A50CAE" w:rsidRPr="0099247E" w:rsidRDefault="00667B76" w:rsidP="00667B76">
      <w:pPr>
        <w:pStyle w:val="ListParagraph"/>
        <w:spacing w:before="240" w:after="240" w:line="240" w:lineRule="auto"/>
        <w:ind w:left="0"/>
        <w:contextualSpacing w:val="0"/>
        <w:jc w:val="center"/>
        <w:rPr>
          <w:rFonts w:ascii="Times New Roman" w:hAnsi="Times New Roman"/>
          <w:color w:val="000000"/>
          <w:sz w:val="28"/>
          <w:szCs w:val="28"/>
        </w:rPr>
      </w:pPr>
      <w:r w:rsidRPr="0099247E">
        <w:rPr>
          <w:rFonts w:ascii="Times New Roman" w:hAnsi="Times New Roman"/>
          <w:color w:val="000000"/>
          <w:sz w:val="28"/>
          <w:szCs w:val="28"/>
        </w:rPr>
        <w:t>************</w:t>
      </w:r>
    </w:p>
    <w:p w:rsidR="002960D2" w:rsidRPr="0099247E" w:rsidRDefault="002960D2" w:rsidP="00667B76">
      <w:pPr>
        <w:pStyle w:val="ListParagraph"/>
        <w:spacing w:before="240" w:after="240" w:line="240" w:lineRule="auto"/>
        <w:ind w:left="0"/>
        <w:contextualSpacing w:val="0"/>
        <w:jc w:val="center"/>
        <w:rPr>
          <w:rFonts w:ascii="Times New Roman" w:hAnsi="Times New Roman"/>
          <w:color w:val="000000"/>
          <w:sz w:val="28"/>
          <w:szCs w:val="28"/>
        </w:rPr>
      </w:pPr>
    </w:p>
    <w:p w:rsidR="002960D2" w:rsidRPr="0099247E" w:rsidRDefault="002960D2" w:rsidP="00667B76">
      <w:pPr>
        <w:pStyle w:val="ListParagraph"/>
        <w:spacing w:before="240" w:after="240" w:line="240" w:lineRule="auto"/>
        <w:ind w:left="0"/>
        <w:contextualSpacing w:val="0"/>
        <w:jc w:val="center"/>
        <w:rPr>
          <w:rFonts w:ascii="Times New Roman" w:hAnsi="Times New Roman"/>
          <w:color w:val="000000"/>
          <w:sz w:val="28"/>
          <w:szCs w:val="28"/>
        </w:rPr>
      </w:pPr>
    </w:p>
    <w:p w:rsidR="002960D2" w:rsidRPr="0099247E" w:rsidRDefault="002960D2" w:rsidP="00667B76">
      <w:pPr>
        <w:pStyle w:val="ListParagraph"/>
        <w:spacing w:before="240" w:after="240" w:line="240" w:lineRule="auto"/>
        <w:ind w:left="0"/>
        <w:contextualSpacing w:val="0"/>
        <w:jc w:val="center"/>
        <w:rPr>
          <w:rFonts w:ascii="Times New Roman" w:hAnsi="Times New Roman"/>
          <w:color w:val="000000"/>
          <w:sz w:val="28"/>
          <w:szCs w:val="28"/>
        </w:rPr>
      </w:pPr>
    </w:p>
    <w:p w:rsidR="002960D2" w:rsidRPr="0099247E" w:rsidRDefault="002960D2" w:rsidP="00667B76">
      <w:pPr>
        <w:pStyle w:val="ListParagraph"/>
        <w:spacing w:before="240" w:after="240" w:line="240" w:lineRule="auto"/>
        <w:ind w:left="0"/>
        <w:contextualSpacing w:val="0"/>
        <w:jc w:val="center"/>
        <w:rPr>
          <w:rFonts w:ascii="Times New Roman" w:hAnsi="Times New Roman"/>
          <w:color w:val="000000"/>
          <w:sz w:val="28"/>
          <w:szCs w:val="28"/>
        </w:rPr>
      </w:pPr>
    </w:p>
    <w:p w:rsidR="002960D2" w:rsidRPr="0099247E" w:rsidRDefault="002960D2" w:rsidP="00667B76">
      <w:pPr>
        <w:pStyle w:val="ListParagraph"/>
        <w:spacing w:before="240" w:after="240" w:line="240" w:lineRule="auto"/>
        <w:ind w:left="0"/>
        <w:contextualSpacing w:val="0"/>
        <w:jc w:val="center"/>
        <w:rPr>
          <w:rFonts w:ascii="Times New Roman" w:hAnsi="Times New Roman"/>
          <w:color w:val="000000"/>
          <w:sz w:val="28"/>
          <w:szCs w:val="28"/>
        </w:rPr>
      </w:pPr>
    </w:p>
    <w:p w:rsidR="002960D2" w:rsidRPr="0099247E" w:rsidRDefault="002960D2" w:rsidP="00667B76">
      <w:pPr>
        <w:pStyle w:val="ListParagraph"/>
        <w:spacing w:before="240" w:after="240" w:line="240" w:lineRule="auto"/>
        <w:ind w:left="0"/>
        <w:contextualSpacing w:val="0"/>
        <w:jc w:val="center"/>
        <w:rPr>
          <w:rFonts w:ascii="Times New Roman" w:hAnsi="Times New Roman"/>
          <w:color w:val="000000"/>
          <w:sz w:val="28"/>
          <w:szCs w:val="28"/>
        </w:rPr>
      </w:pPr>
    </w:p>
    <w:p w:rsidR="002960D2" w:rsidRPr="0099247E" w:rsidRDefault="002960D2" w:rsidP="00667B76">
      <w:pPr>
        <w:pStyle w:val="ListParagraph"/>
        <w:spacing w:before="240" w:after="240" w:line="240" w:lineRule="auto"/>
        <w:ind w:left="0"/>
        <w:contextualSpacing w:val="0"/>
        <w:jc w:val="center"/>
        <w:rPr>
          <w:rFonts w:ascii="Times New Roman" w:hAnsi="Times New Roman"/>
          <w:color w:val="000000"/>
          <w:sz w:val="28"/>
          <w:szCs w:val="28"/>
        </w:rPr>
      </w:pPr>
    </w:p>
    <w:p w:rsidR="002960D2" w:rsidRPr="0099247E" w:rsidRDefault="002960D2" w:rsidP="00667B76">
      <w:pPr>
        <w:pStyle w:val="ListParagraph"/>
        <w:spacing w:before="240" w:after="240" w:line="240" w:lineRule="auto"/>
        <w:ind w:left="0"/>
        <w:contextualSpacing w:val="0"/>
        <w:jc w:val="center"/>
        <w:rPr>
          <w:rFonts w:ascii="Times New Roman" w:hAnsi="Times New Roman"/>
          <w:color w:val="000000"/>
          <w:sz w:val="28"/>
          <w:szCs w:val="28"/>
        </w:rPr>
      </w:pPr>
    </w:p>
    <w:sectPr w:rsidR="002960D2" w:rsidRPr="0099247E" w:rsidSect="00890EE6">
      <w:footerReference w:type="default" r:id="rId17"/>
      <w:pgSz w:w="12240" w:h="15840"/>
      <w:pgMar w:top="1134" w:right="1134"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15FA" w:rsidRDefault="00E115FA" w:rsidP="006B5B47">
      <w:r>
        <w:separator/>
      </w:r>
    </w:p>
  </w:endnote>
  <w:endnote w:type="continuationSeparator" w:id="1">
    <w:p w:rsidR="00E115FA" w:rsidRDefault="00E115FA" w:rsidP="006B5B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76F" w:rsidRDefault="0069476F">
    <w:pPr>
      <w:pStyle w:val="Footer"/>
      <w:jc w:val="center"/>
    </w:pPr>
    <w:fldSimple w:instr=" PAGE   \* MERGEFORMAT ">
      <w:r w:rsidR="00B700CC">
        <w:rPr>
          <w:noProof/>
        </w:rPr>
        <w:t>76</w:t>
      </w:r>
    </w:fldSimple>
  </w:p>
  <w:p w:rsidR="006B5B47" w:rsidRDefault="006B5B4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15FA" w:rsidRDefault="00E115FA" w:rsidP="006B5B47">
      <w:r>
        <w:separator/>
      </w:r>
    </w:p>
  </w:footnote>
  <w:footnote w:type="continuationSeparator" w:id="1">
    <w:p w:rsidR="00E115FA" w:rsidRDefault="00E115FA" w:rsidP="006B5B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Layout w:type="fixed"/>
      <w:tblLook w:val="0000"/>
    </w:tblPr>
    <w:tblGrid>
      <w:gridCol w:w="1620"/>
      <w:gridCol w:w="4500"/>
      <w:gridCol w:w="2880"/>
    </w:tblGrid>
    <w:tr w:rsidR="00521B39">
      <w:tblPrEx>
        <w:tblCellMar>
          <w:top w:w="0" w:type="dxa"/>
          <w:bottom w:w="0" w:type="dxa"/>
        </w:tblCellMar>
      </w:tblPrEx>
      <w:trPr>
        <w:cantSplit/>
        <w:trHeight w:val="354"/>
      </w:trPr>
      <w:tc>
        <w:tcPr>
          <w:tcW w:w="1620" w:type="dxa"/>
          <w:vMerge w:val="restart"/>
          <w:tcBorders>
            <w:top w:val="single" w:sz="4" w:space="0" w:color="auto"/>
            <w:left w:val="single" w:sz="4" w:space="0" w:color="auto"/>
            <w:bottom w:val="single" w:sz="4" w:space="0" w:color="auto"/>
            <w:right w:val="single" w:sz="4" w:space="0" w:color="auto"/>
          </w:tcBorders>
          <w:vAlign w:val="center"/>
        </w:tcPr>
        <w:p w:rsidR="00521B39" w:rsidRDefault="00521B39">
          <w:pPr>
            <w:rPr>
              <w:sz w:val="22"/>
            </w:rPr>
          </w:pPr>
          <w:r>
            <w:object w:dxaOrig="1281" w:dyaOrig="12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5.3pt;height:61.1pt" o:ole="" fillcolor="window">
                <v:imagedata r:id="rId1" o:title=""/>
              </v:shape>
              <o:OLEObject Type="Embed" ProgID="Word.Picture.8" ShapeID="_x0000_i1026" DrawAspect="Content" ObjectID="_1615182463" r:id="rId2"/>
            </w:object>
          </w:r>
        </w:p>
      </w:tc>
      <w:tc>
        <w:tcPr>
          <w:tcW w:w="4500" w:type="dxa"/>
          <w:vMerge w:val="restart"/>
          <w:tcBorders>
            <w:top w:val="single" w:sz="4" w:space="0" w:color="auto"/>
            <w:left w:val="nil"/>
            <w:bottom w:val="nil"/>
            <w:right w:val="single" w:sz="4" w:space="0" w:color="auto"/>
          </w:tcBorders>
          <w:vAlign w:val="center"/>
        </w:tcPr>
        <w:p w:rsidR="00521B39" w:rsidRDefault="00521B39">
          <w:pPr>
            <w:jc w:val="center"/>
            <w:rPr>
              <w:sz w:val="40"/>
            </w:rPr>
          </w:pPr>
          <w:r>
            <w:rPr>
              <w:sz w:val="40"/>
            </w:rPr>
            <w:t>QUY TRÌNH</w:t>
          </w:r>
        </w:p>
        <w:p w:rsidR="00521B39" w:rsidRDefault="00521B39">
          <w:pPr>
            <w:rPr>
              <w:sz w:val="22"/>
            </w:rPr>
          </w:pPr>
        </w:p>
      </w:tc>
      <w:tc>
        <w:tcPr>
          <w:tcW w:w="2880" w:type="dxa"/>
          <w:tcBorders>
            <w:top w:val="single" w:sz="4" w:space="0" w:color="auto"/>
            <w:left w:val="nil"/>
            <w:bottom w:val="single" w:sz="4" w:space="0" w:color="auto"/>
            <w:right w:val="single" w:sz="4" w:space="0" w:color="auto"/>
          </w:tcBorders>
          <w:vAlign w:val="center"/>
        </w:tcPr>
        <w:p w:rsidR="00521B39" w:rsidRDefault="00521B39">
          <w:r>
            <w:t>KH: QT4.2--03</w:t>
          </w:r>
        </w:p>
      </w:tc>
    </w:tr>
    <w:tr w:rsidR="00521B39">
      <w:tblPrEx>
        <w:tblCellMar>
          <w:top w:w="0" w:type="dxa"/>
          <w:bottom w:w="0" w:type="dxa"/>
        </w:tblCellMar>
      </w:tblPrEx>
      <w:trPr>
        <w:cantSplit/>
        <w:trHeight w:val="345"/>
      </w:trPr>
      <w:tc>
        <w:tcPr>
          <w:tcW w:w="1620" w:type="dxa"/>
          <w:vMerge/>
          <w:tcBorders>
            <w:top w:val="single" w:sz="4" w:space="0" w:color="auto"/>
            <w:left w:val="single" w:sz="4" w:space="0" w:color="auto"/>
            <w:bottom w:val="single" w:sz="4" w:space="0" w:color="auto"/>
            <w:right w:val="single" w:sz="4" w:space="0" w:color="auto"/>
          </w:tcBorders>
          <w:vAlign w:val="center"/>
        </w:tcPr>
        <w:p w:rsidR="00521B39" w:rsidRDefault="00521B39">
          <w:pPr>
            <w:rPr>
              <w:b/>
              <w:sz w:val="22"/>
            </w:rPr>
          </w:pPr>
        </w:p>
      </w:tc>
      <w:tc>
        <w:tcPr>
          <w:tcW w:w="4500" w:type="dxa"/>
          <w:vMerge/>
          <w:tcBorders>
            <w:top w:val="nil"/>
            <w:left w:val="nil"/>
            <w:bottom w:val="single" w:sz="4" w:space="0" w:color="auto"/>
            <w:right w:val="single" w:sz="4" w:space="0" w:color="auto"/>
          </w:tcBorders>
          <w:vAlign w:val="center"/>
        </w:tcPr>
        <w:p w:rsidR="00521B39" w:rsidRDefault="00521B39">
          <w:pPr>
            <w:rPr>
              <w:sz w:val="22"/>
            </w:rPr>
          </w:pPr>
        </w:p>
      </w:tc>
      <w:tc>
        <w:tcPr>
          <w:tcW w:w="2880" w:type="dxa"/>
          <w:tcBorders>
            <w:top w:val="single" w:sz="4" w:space="0" w:color="auto"/>
            <w:left w:val="nil"/>
            <w:bottom w:val="single" w:sz="4" w:space="0" w:color="auto"/>
            <w:right w:val="single" w:sz="4" w:space="0" w:color="auto"/>
          </w:tcBorders>
          <w:vAlign w:val="center"/>
        </w:tcPr>
        <w:p w:rsidR="00521B39" w:rsidRDefault="00521B39">
          <w:r>
            <w:t>LBH: 01</w:t>
          </w:r>
        </w:p>
      </w:tc>
    </w:tr>
    <w:tr w:rsidR="00521B39">
      <w:tblPrEx>
        <w:tblCellMar>
          <w:top w:w="0" w:type="dxa"/>
          <w:bottom w:w="0" w:type="dxa"/>
        </w:tblCellMar>
      </w:tblPrEx>
      <w:trPr>
        <w:cantSplit/>
        <w:trHeight w:val="354"/>
      </w:trPr>
      <w:tc>
        <w:tcPr>
          <w:tcW w:w="1620" w:type="dxa"/>
          <w:vMerge/>
          <w:tcBorders>
            <w:top w:val="single" w:sz="4" w:space="0" w:color="auto"/>
            <w:left w:val="single" w:sz="4" w:space="0" w:color="auto"/>
            <w:bottom w:val="single" w:sz="4" w:space="0" w:color="auto"/>
            <w:right w:val="single" w:sz="4" w:space="0" w:color="auto"/>
          </w:tcBorders>
          <w:vAlign w:val="center"/>
        </w:tcPr>
        <w:p w:rsidR="00521B39" w:rsidRDefault="00521B39">
          <w:pPr>
            <w:rPr>
              <w:b/>
              <w:sz w:val="22"/>
            </w:rPr>
          </w:pPr>
        </w:p>
      </w:tc>
      <w:tc>
        <w:tcPr>
          <w:tcW w:w="4500" w:type="dxa"/>
          <w:vMerge w:val="restart"/>
          <w:tcBorders>
            <w:top w:val="single" w:sz="4" w:space="0" w:color="auto"/>
            <w:left w:val="nil"/>
            <w:bottom w:val="nil"/>
            <w:right w:val="single" w:sz="4" w:space="0" w:color="auto"/>
          </w:tcBorders>
          <w:vAlign w:val="center"/>
        </w:tcPr>
        <w:p w:rsidR="00521B39" w:rsidRDefault="00521B39">
          <w:pPr>
            <w:jc w:val="center"/>
            <w:rPr>
              <w:sz w:val="28"/>
            </w:rPr>
          </w:pPr>
          <w:r>
            <w:rPr>
              <w:sz w:val="28"/>
            </w:rPr>
            <w:t>KIEÅM SOAÙT</w:t>
          </w:r>
        </w:p>
        <w:p w:rsidR="00521B39" w:rsidRDefault="00521B39">
          <w:pPr>
            <w:jc w:val="center"/>
            <w:rPr>
              <w:sz w:val="28"/>
            </w:rPr>
          </w:pPr>
          <w:r>
            <w:rPr>
              <w:sz w:val="28"/>
            </w:rPr>
            <w:t>HOÀ SÔ</w:t>
          </w:r>
        </w:p>
      </w:tc>
      <w:tc>
        <w:tcPr>
          <w:tcW w:w="2880" w:type="dxa"/>
          <w:tcBorders>
            <w:top w:val="single" w:sz="4" w:space="0" w:color="auto"/>
            <w:left w:val="nil"/>
            <w:bottom w:val="single" w:sz="4" w:space="0" w:color="auto"/>
            <w:right w:val="single" w:sz="4" w:space="0" w:color="auto"/>
          </w:tcBorders>
          <w:vAlign w:val="center"/>
        </w:tcPr>
        <w:p w:rsidR="00521B39" w:rsidRDefault="00521B39">
          <w:pPr>
            <w:rPr>
              <w:sz w:val="22"/>
            </w:rPr>
          </w:pPr>
          <w:r>
            <w:t>TRANG SOÁ:</w:t>
          </w:r>
          <w:r>
            <w:rPr>
              <w:sz w:val="22"/>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614C67">
            <w:rPr>
              <w:rStyle w:val="PageNumber"/>
              <w:noProof/>
            </w:rPr>
            <w:t>71</w:t>
          </w:r>
          <w:r>
            <w:rPr>
              <w:rStyle w:val="PageNumber"/>
            </w:rPr>
            <w:fldChar w:fldCharType="end"/>
          </w:r>
        </w:p>
      </w:tc>
    </w:tr>
    <w:tr w:rsidR="00521B39">
      <w:tblPrEx>
        <w:tblCellMar>
          <w:top w:w="0" w:type="dxa"/>
          <w:bottom w:w="0" w:type="dxa"/>
        </w:tblCellMar>
      </w:tblPrEx>
      <w:trPr>
        <w:cantSplit/>
        <w:trHeight w:val="471"/>
      </w:trPr>
      <w:tc>
        <w:tcPr>
          <w:tcW w:w="1620" w:type="dxa"/>
          <w:vMerge/>
          <w:tcBorders>
            <w:top w:val="single" w:sz="4" w:space="0" w:color="auto"/>
            <w:left w:val="single" w:sz="4" w:space="0" w:color="auto"/>
            <w:bottom w:val="single" w:sz="4" w:space="0" w:color="auto"/>
            <w:right w:val="single" w:sz="4" w:space="0" w:color="auto"/>
          </w:tcBorders>
          <w:vAlign w:val="center"/>
        </w:tcPr>
        <w:p w:rsidR="00521B39" w:rsidRDefault="00521B39">
          <w:pPr>
            <w:rPr>
              <w:b/>
              <w:sz w:val="22"/>
            </w:rPr>
          </w:pPr>
        </w:p>
      </w:tc>
      <w:tc>
        <w:tcPr>
          <w:tcW w:w="4500" w:type="dxa"/>
          <w:vMerge/>
          <w:tcBorders>
            <w:top w:val="nil"/>
            <w:left w:val="nil"/>
            <w:bottom w:val="single" w:sz="4" w:space="0" w:color="auto"/>
            <w:right w:val="single" w:sz="4" w:space="0" w:color="auto"/>
          </w:tcBorders>
          <w:vAlign w:val="center"/>
        </w:tcPr>
        <w:p w:rsidR="00521B39" w:rsidRDefault="00521B39">
          <w:pPr>
            <w:rPr>
              <w:sz w:val="22"/>
            </w:rPr>
          </w:pPr>
        </w:p>
      </w:tc>
      <w:tc>
        <w:tcPr>
          <w:tcW w:w="2880" w:type="dxa"/>
          <w:tcBorders>
            <w:top w:val="single" w:sz="4" w:space="0" w:color="auto"/>
            <w:left w:val="nil"/>
            <w:bottom w:val="single" w:sz="4" w:space="0" w:color="auto"/>
            <w:right w:val="single" w:sz="4" w:space="0" w:color="auto"/>
          </w:tcBorders>
          <w:vAlign w:val="center"/>
        </w:tcPr>
        <w:p w:rsidR="00521B39" w:rsidRDefault="00521B39">
          <w:r>
            <w:t>ÑVST: P. NHAÂN CHÍNH</w:t>
          </w:r>
        </w:p>
      </w:tc>
    </w:tr>
  </w:tbl>
  <w:p w:rsidR="00521B39" w:rsidRDefault="00521B39"/>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1"/>
      <w:gridCol w:w="3828"/>
      <w:gridCol w:w="2551"/>
    </w:tblGrid>
    <w:tr w:rsidR="00521B39" w:rsidRPr="00154207" w:rsidTr="003448F9">
      <w:trPr>
        <w:trHeight w:val="271"/>
      </w:trPr>
      <w:tc>
        <w:tcPr>
          <w:tcW w:w="3261" w:type="dxa"/>
          <w:vAlign w:val="center"/>
        </w:tcPr>
        <w:p w:rsidR="00521B39" w:rsidRPr="008B5103" w:rsidRDefault="00521B39" w:rsidP="003448F9">
          <w:pPr>
            <w:pStyle w:val="Header"/>
            <w:jc w:val="center"/>
            <w:rPr>
              <w:b/>
            </w:rPr>
          </w:pPr>
          <w:r w:rsidRPr="008B5103">
            <w:t>M</w:t>
          </w:r>
          <w:r>
            <w:t>ã số: SMS-CXR</w:t>
          </w:r>
        </w:p>
      </w:tc>
      <w:tc>
        <w:tcPr>
          <w:tcW w:w="3828" w:type="dxa"/>
          <w:vAlign w:val="center"/>
        </w:tcPr>
        <w:p w:rsidR="00521B39" w:rsidRDefault="00521B39" w:rsidP="003448F9">
          <w:pPr>
            <w:pStyle w:val="Header"/>
            <w:jc w:val="center"/>
            <w:rPr>
              <w:b/>
            </w:rPr>
          </w:pPr>
          <w:r>
            <w:rPr>
              <w:b/>
            </w:rPr>
            <w:t>TÀI LIỆU HTQLAT</w:t>
          </w:r>
        </w:p>
        <w:p w:rsidR="00521B39" w:rsidRPr="008B5103" w:rsidRDefault="00521B39" w:rsidP="003448F9">
          <w:pPr>
            <w:pStyle w:val="Header"/>
            <w:jc w:val="center"/>
            <w:rPr>
              <w:b/>
            </w:rPr>
          </w:pPr>
          <w:r>
            <w:rPr>
              <w:b/>
            </w:rPr>
            <w:t xml:space="preserve">CẢNG HKQT </w:t>
          </w:r>
          <w:r w:rsidR="00794CF5">
            <w:rPr>
              <w:b/>
            </w:rPr>
            <w:t>CÁT BI</w:t>
          </w:r>
        </w:p>
      </w:tc>
      <w:tc>
        <w:tcPr>
          <w:tcW w:w="2551" w:type="dxa"/>
          <w:vAlign w:val="center"/>
        </w:tcPr>
        <w:p w:rsidR="00521B39" w:rsidRPr="008B5103" w:rsidRDefault="00521B39" w:rsidP="003448F9">
          <w:pPr>
            <w:pStyle w:val="Header"/>
          </w:pPr>
          <w:r w:rsidRPr="008B5103">
            <w:t xml:space="preserve">Trang </w:t>
          </w:r>
          <w:r>
            <w:rPr>
              <w:rStyle w:val="PageNumber"/>
            </w:rPr>
            <w:t>1</w:t>
          </w:r>
          <w:r w:rsidRPr="008B5103">
            <w:t>/</w:t>
          </w:r>
          <w:r>
            <w:t>74</w:t>
          </w:r>
        </w:p>
      </w:tc>
    </w:tr>
    <w:tr w:rsidR="00521B39" w:rsidRPr="00154207" w:rsidTr="003448F9">
      <w:trPr>
        <w:trHeight w:val="365"/>
      </w:trPr>
      <w:tc>
        <w:tcPr>
          <w:tcW w:w="3261" w:type="dxa"/>
          <w:vMerge w:val="restart"/>
          <w:vAlign w:val="center"/>
        </w:tcPr>
        <w:p w:rsidR="00521B39" w:rsidRPr="008B5103" w:rsidRDefault="00521B39" w:rsidP="003448F9">
          <w:pPr>
            <w:pStyle w:val="Header"/>
            <w:spacing w:before="60" w:after="60"/>
            <w:jc w:val="center"/>
            <w:rPr>
              <w:b/>
            </w:rPr>
          </w:pPr>
          <w:r w:rsidRPr="008B5103">
            <w:rPr>
              <w:b/>
            </w:rPr>
            <w:t>CẢNG HÀNG KHÔNG</w:t>
          </w:r>
        </w:p>
        <w:p w:rsidR="00521B39" w:rsidRPr="008B5103" w:rsidRDefault="009A5B0E" w:rsidP="003448F9">
          <w:pPr>
            <w:pStyle w:val="Header"/>
            <w:spacing w:before="60" w:after="60"/>
            <w:jc w:val="center"/>
            <w:rPr>
              <w:b/>
            </w:rPr>
          </w:pPr>
          <w:r>
            <w:rPr>
              <w:b/>
            </w:rPr>
            <w:t>CÁT BI</w:t>
          </w:r>
        </w:p>
      </w:tc>
      <w:tc>
        <w:tcPr>
          <w:tcW w:w="3828" w:type="dxa"/>
          <w:vMerge w:val="restart"/>
          <w:vAlign w:val="center"/>
        </w:tcPr>
        <w:p w:rsidR="00521B39" w:rsidRPr="0048316B" w:rsidRDefault="00521B39" w:rsidP="003448F9">
          <w:pPr>
            <w:jc w:val="center"/>
            <w:rPr>
              <w:b/>
            </w:rPr>
          </w:pPr>
          <w:r>
            <w:rPr>
              <w:b/>
            </w:rPr>
            <w:t>KIỂM SOÁT TÀI LIỆU</w:t>
          </w:r>
        </w:p>
      </w:tc>
      <w:tc>
        <w:tcPr>
          <w:tcW w:w="2551" w:type="dxa"/>
          <w:vAlign w:val="center"/>
        </w:tcPr>
        <w:p w:rsidR="00521B39" w:rsidRPr="008B5103" w:rsidRDefault="00521B39" w:rsidP="003448F9">
          <w:pPr>
            <w:pStyle w:val="Header"/>
          </w:pPr>
          <w:r>
            <w:t>Phiên bản 02/02</w:t>
          </w:r>
        </w:p>
      </w:tc>
    </w:tr>
    <w:tr w:rsidR="00521B39" w:rsidRPr="00154207" w:rsidTr="003448F9">
      <w:trPr>
        <w:trHeight w:val="273"/>
      </w:trPr>
      <w:tc>
        <w:tcPr>
          <w:tcW w:w="3261" w:type="dxa"/>
          <w:vMerge/>
        </w:tcPr>
        <w:p w:rsidR="00521B39" w:rsidRPr="008B5103" w:rsidRDefault="00521B39" w:rsidP="003448F9">
          <w:pPr>
            <w:pStyle w:val="Header"/>
            <w:spacing w:before="120"/>
            <w:jc w:val="center"/>
            <w:rPr>
              <w:sz w:val="28"/>
              <w:szCs w:val="28"/>
            </w:rPr>
          </w:pPr>
        </w:p>
      </w:tc>
      <w:tc>
        <w:tcPr>
          <w:tcW w:w="3828" w:type="dxa"/>
          <w:vMerge/>
        </w:tcPr>
        <w:p w:rsidR="00521B39" w:rsidRPr="008B5103" w:rsidRDefault="00521B39" w:rsidP="003448F9">
          <w:pPr>
            <w:pStyle w:val="Header"/>
            <w:spacing w:before="120"/>
            <w:jc w:val="center"/>
            <w:rPr>
              <w:sz w:val="28"/>
              <w:szCs w:val="28"/>
            </w:rPr>
          </w:pPr>
        </w:p>
      </w:tc>
      <w:tc>
        <w:tcPr>
          <w:tcW w:w="2551" w:type="dxa"/>
          <w:vAlign w:val="center"/>
        </w:tcPr>
        <w:p w:rsidR="00521B39" w:rsidRPr="008B5103" w:rsidRDefault="00521B39" w:rsidP="003448F9">
          <w:pPr>
            <w:pStyle w:val="Header"/>
          </w:pPr>
          <w:r>
            <w:t>Ngày:   /   /2018</w:t>
          </w:r>
        </w:p>
      </w:tc>
    </w:tr>
  </w:tbl>
  <w:p w:rsidR="00521B39" w:rsidRPr="003870D0" w:rsidRDefault="00521B39">
    <w:pPr>
      <w:pStyle w:val="Header"/>
      <w:rPr>
        <w:rFonts w:ascii="Tahoma" w:hAnsi="Tahoma" w:cs="Tahoma"/>
        <w:sz w:val="26"/>
        <w:szCs w:val="2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B39" w:rsidRPr="003870D0" w:rsidRDefault="00521B39">
    <w:pPr>
      <w:pStyle w:val="Header"/>
      <w:rPr>
        <w:rFonts w:ascii="Tahoma" w:hAnsi="Tahoma" w:cs="Tahoma"/>
        <w:sz w:val="26"/>
        <w:szCs w:val="26"/>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CAE" w:rsidRDefault="00A50CA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D1158"/>
    <w:multiLevelType w:val="multilevel"/>
    <w:tmpl w:val="18D06298"/>
    <w:lvl w:ilvl="0">
      <w:start w:val="1"/>
      <w:numFmt w:val="decimal"/>
      <w:lvlText w:val="%1."/>
      <w:lvlJc w:val="left"/>
      <w:pPr>
        <w:ind w:left="720" w:hanging="360"/>
      </w:pPr>
      <w:rPr>
        <w:rFonts w:hint="default"/>
        <w:b/>
        <w:i w:val="0"/>
      </w:rPr>
    </w:lvl>
    <w:lvl w:ilvl="1">
      <w:start w:val="1"/>
      <w:numFmt w:val="decimal"/>
      <w:isLgl/>
      <w:lvlText w:val="%1.%2."/>
      <w:lvlJc w:val="left"/>
      <w:pPr>
        <w:ind w:left="1320" w:hanging="720"/>
      </w:pPr>
      <w:rPr>
        <w:rFonts w:hint="default"/>
        <w:b/>
        <w:i/>
      </w:rPr>
    </w:lvl>
    <w:lvl w:ilvl="2">
      <w:start w:val="1"/>
      <w:numFmt w:val="decimal"/>
      <w:isLgl/>
      <w:lvlText w:val="5.1.%3."/>
      <w:lvlJc w:val="left"/>
      <w:pPr>
        <w:ind w:left="1080" w:hanging="720"/>
      </w:pPr>
      <w:rPr>
        <w:rFonts w:hint="default"/>
        <w:i/>
        <w:u w:val="single"/>
      </w:rPr>
    </w:lvl>
    <w:lvl w:ilvl="3">
      <w:start w:val="1"/>
      <w:numFmt w:val="decimal"/>
      <w:isLgl/>
      <w:lvlText w:val="%1.%2.%3.%4."/>
      <w:lvlJc w:val="left"/>
      <w:pPr>
        <w:ind w:left="1440" w:hanging="1080"/>
      </w:pPr>
      <w:rPr>
        <w:rFonts w:hint="default"/>
        <w:i/>
        <w:u w:val="single"/>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0868271F"/>
    <w:multiLevelType w:val="multilevel"/>
    <w:tmpl w:val="1D9A26D6"/>
    <w:lvl w:ilvl="0">
      <w:start w:val="1"/>
      <w:numFmt w:val="bullet"/>
      <w:lvlText w:val="-"/>
      <w:lvlJc w:val="left"/>
      <w:pPr>
        <w:tabs>
          <w:tab w:val="num" w:pos="851"/>
        </w:tabs>
        <w:ind w:left="851" w:hanging="284"/>
      </w:pPr>
      <w:rPr>
        <w:rFonts w:ascii="Courier New" w:hAnsi="Courier New" w:hint="default"/>
        <w:b w:val="0"/>
      </w:rPr>
    </w:lvl>
    <w:lvl w:ilvl="1">
      <w:start w:val="1"/>
      <w:numFmt w:val="decimal"/>
      <w:lvlText w:val="%1.%2"/>
      <w:lvlJc w:val="left"/>
      <w:pPr>
        <w:tabs>
          <w:tab w:val="num" w:pos="576"/>
        </w:tabs>
        <w:ind w:left="576" w:hanging="576"/>
      </w:pPr>
      <w:rPr>
        <w:rFonts w:hint="default"/>
        <w:b/>
        <w:strike w:val="0"/>
      </w:rPr>
    </w:lvl>
    <w:lvl w:ilvl="2">
      <w:start w:val="1"/>
      <w:numFmt w:val="decimal"/>
      <w:lvlText w:val="%1.%2.%3"/>
      <w:lvlJc w:val="left"/>
      <w:pPr>
        <w:tabs>
          <w:tab w:val="num" w:pos="720"/>
        </w:tabs>
        <w:ind w:left="720" w:hanging="720"/>
      </w:pPr>
      <w:rPr>
        <w:rFonts w:hint="default"/>
        <w:b w:val="0"/>
        <w:strike w:val="0"/>
      </w:rPr>
    </w:lvl>
    <w:lvl w:ilvl="3">
      <w:start w:val="1"/>
      <w:numFmt w:val="bullet"/>
      <w:lvlText w:val="-"/>
      <w:lvlJc w:val="left"/>
      <w:pPr>
        <w:tabs>
          <w:tab w:val="num" w:pos="360"/>
        </w:tabs>
        <w:ind w:left="360" w:hanging="360"/>
      </w:pPr>
      <w:rPr>
        <w:rFonts w:ascii="Courier New" w:hAnsi="Courier New" w:hint="default"/>
        <w:b/>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B764E99"/>
    <w:multiLevelType w:val="hybridMultilevel"/>
    <w:tmpl w:val="189C854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E952359"/>
    <w:multiLevelType w:val="multilevel"/>
    <w:tmpl w:val="279CFF92"/>
    <w:lvl w:ilvl="0">
      <w:start w:val="1"/>
      <w:numFmt w:val="decimal"/>
      <w:lvlText w:val="%1."/>
      <w:lvlJc w:val="left"/>
      <w:pPr>
        <w:ind w:left="720" w:hanging="360"/>
      </w:pPr>
      <w:rPr>
        <w:rFonts w:hint="default"/>
        <w:b/>
      </w:rPr>
    </w:lvl>
    <w:lvl w:ilvl="1">
      <w:start w:val="1"/>
      <w:numFmt w:val="decimal"/>
      <w:isLgl/>
      <w:lvlText w:val="%1.%2."/>
      <w:lvlJc w:val="left"/>
      <w:pPr>
        <w:ind w:left="1713" w:hanging="720"/>
      </w:pPr>
      <w:rPr>
        <w:rFonts w:hint="default"/>
        <w:b/>
        <w:i/>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18407F04"/>
    <w:multiLevelType w:val="hybridMultilevel"/>
    <w:tmpl w:val="3E64ECEA"/>
    <w:lvl w:ilvl="0" w:tplc="1EA617FE">
      <w:start w:val="1"/>
      <w:numFmt w:val="bullet"/>
      <w:lvlText w:val="-"/>
      <w:lvlJc w:val="left"/>
      <w:pPr>
        <w:tabs>
          <w:tab w:val="num" w:pos="851"/>
        </w:tabs>
        <w:ind w:left="851" w:hanging="284"/>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BF67477"/>
    <w:multiLevelType w:val="hybridMultilevel"/>
    <w:tmpl w:val="AF4A1BEC"/>
    <w:lvl w:ilvl="0" w:tplc="D1AE899C">
      <w:start w:val="1"/>
      <w:numFmt w:val="decimal"/>
      <w:lvlText w:val="%1."/>
      <w:lvlJc w:val="left"/>
      <w:pPr>
        <w:tabs>
          <w:tab w:val="num" w:pos="915"/>
        </w:tabs>
        <w:ind w:left="915" w:hanging="675"/>
      </w:pPr>
      <w:rPr>
        <w:rFonts w:hint="default"/>
      </w:rPr>
    </w:lvl>
    <w:lvl w:ilvl="1" w:tplc="E9225560">
      <w:start w:val="1"/>
      <w:numFmt w:val="bullet"/>
      <w:pStyle w:val="SMSstyle-"/>
      <w:lvlText w:val="-"/>
      <w:lvlJc w:val="left"/>
      <w:pPr>
        <w:tabs>
          <w:tab w:val="num" w:pos="1244"/>
        </w:tabs>
        <w:ind w:left="1244" w:hanging="284"/>
      </w:pPr>
      <w:rPr>
        <w:rFonts w:ascii="Courier New" w:hAnsi="Courier New" w:hint="default"/>
      </w:r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6">
    <w:nsid w:val="1FAB11B4"/>
    <w:multiLevelType w:val="multilevel"/>
    <w:tmpl w:val="2A3A6240"/>
    <w:lvl w:ilvl="0">
      <w:start w:val="1"/>
      <w:numFmt w:val="decimal"/>
      <w:lvlText w:val="%1."/>
      <w:lvlJc w:val="left"/>
      <w:pPr>
        <w:ind w:left="720" w:hanging="360"/>
      </w:pPr>
      <w:rPr>
        <w:rFonts w:hint="default"/>
      </w:rPr>
    </w:lvl>
    <w:lvl w:ilvl="1">
      <w:start w:val="1"/>
      <w:numFmt w:val="decimal"/>
      <w:isLgl/>
      <w:lvlText w:val="%1.%2."/>
      <w:lvlJc w:val="left"/>
      <w:pPr>
        <w:ind w:left="1855" w:hanging="720"/>
      </w:pPr>
      <w:rPr>
        <w:rFonts w:hint="default"/>
        <w:b/>
        <w:i/>
      </w:rPr>
    </w:lvl>
    <w:lvl w:ilvl="2">
      <w:start w:val="1"/>
      <w:numFmt w:val="decimal"/>
      <w:isLgl/>
      <w:lvlText w:val="%1.4"/>
      <w:lvlJc w:val="left"/>
      <w:pPr>
        <w:ind w:left="1440" w:firstLine="3806"/>
      </w:pPr>
      <w:rPr>
        <w:rFonts w:hint="default"/>
        <w:i/>
      </w:rPr>
    </w:lvl>
    <w:lvl w:ilvl="3">
      <w:start w:val="1"/>
      <w:numFmt w:val="decimal"/>
      <w:isLgl/>
      <w:lvlText w:val="%1.%3.%4."/>
      <w:lvlJc w:val="left"/>
      <w:pPr>
        <w:ind w:left="1440" w:hanging="1080"/>
      </w:pPr>
      <w:rPr>
        <w:rFonts w:hint="default"/>
        <w:i/>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228E6ADD"/>
    <w:multiLevelType w:val="multilevel"/>
    <w:tmpl w:val="8C181AD6"/>
    <w:lvl w:ilvl="0">
      <w:start w:val="1"/>
      <w:numFmt w:val="decimal"/>
      <w:lvlText w:val="%1."/>
      <w:lvlJc w:val="left"/>
      <w:pPr>
        <w:ind w:left="1080" w:hanging="360"/>
      </w:pPr>
      <w:rPr>
        <w:rFonts w:hint="default"/>
      </w:rPr>
    </w:lvl>
    <w:lvl w:ilvl="1">
      <w:start w:val="1"/>
      <w:numFmt w:val="none"/>
      <w:isLgl/>
      <w:lvlText w:val="2.2."/>
      <w:lvlJc w:val="left"/>
      <w:pPr>
        <w:ind w:left="1713" w:hanging="720"/>
      </w:pPr>
      <w:rPr>
        <w:rFonts w:hint="default"/>
        <w:b/>
        <w:i/>
      </w:rPr>
    </w:lvl>
    <w:lvl w:ilvl="2">
      <w:start w:val="1"/>
      <w:numFmt w:val="decimal"/>
      <w:isLgl/>
      <w:lvlText w:val="%1.%2.%3."/>
      <w:lvlJc w:val="left"/>
      <w:pPr>
        <w:ind w:left="1080" w:hanging="720"/>
      </w:pPr>
      <w:rPr>
        <w:rFonts w:hint="default"/>
        <w:i/>
      </w:rPr>
    </w:lvl>
    <w:lvl w:ilvl="3">
      <w:start w:val="1"/>
      <w:numFmt w:val="decimal"/>
      <w:isLgl/>
      <w:lvlText w:val="%1.%2.%3.%4."/>
      <w:lvlJc w:val="left"/>
      <w:pPr>
        <w:ind w:left="1440" w:hanging="1080"/>
      </w:pPr>
      <w:rPr>
        <w:rFonts w:hint="default"/>
        <w:i/>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25E6255A"/>
    <w:multiLevelType w:val="hybridMultilevel"/>
    <w:tmpl w:val="E570791A"/>
    <w:lvl w:ilvl="0" w:tplc="D416045E">
      <w:start w:val="1"/>
      <w:numFmt w:val="decimal"/>
      <w:lvlText w:val="2.%1"/>
      <w:lvlJc w:val="left"/>
      <w:pPr>
        <w:tabs>
          <w:tab w:val="num" w:pos="851"/>
        </w:tabs>
        <w:ind w:left="851" w:hanging="851"/>
      </w:pPr>
      <w:rPr>
        <w:rFonts w:hint="default"/>
        <w:b w:val="0"/>
      </w:rPr>
    </w:lvl>
    <w:lvl w:ilvl="1" w:tplc="57E21080">
      <w:start w:val="1"/>
      <w:numFmt w:val="bullet"/>
      <w:lvlText w:val="-"/>
      <w:lvlJc w:val="left"/>
      <w:pPr>
        <w:tabs>
          <w:tab w:val="num" w:pos="567"/>
        </w:tabs>
        <w:ind w:left="567" w:hanging="283"/>
      </w:pPr>
      <w:rPr>
        <w:rFonts w:ascii="Times New Roman" w:hAnsi="Times New Roman" w:cs="Times New Roman" w:hint="default"/>
        <w:b/>
        <w:i w:val="0"/>
        <w:sz w:val="28"/>
        <w:szCs w:val="28"/>
      </w:rPr>
    </w:lvl>
    <w:lvl w:ilvl="2" w:tplc="042A001B">
      <w:start w:val="1"/>
      <w:numFmt w:val="decimal"/>
      <w:lvlText w:val="3.%3"/>
      <w:lvlJc w:val="left"/>
      <w:pPr>
        <w:tabs>
          <w:tab w:val="num" w:pos="851"/>
        </w:tabs>
        <w:ind w:left="851" w:hanging="851"/>
      </w:pPr>
      <w:rPr>
        <w:rFonts w:hint="default"/>
        <w:b w:val="0"/>
      </w:rPr>
    </w:lvl>
    <w:lvl w:ilvl="3" w:tplc="042A000F">
      <w:start w:val="1"/>
      <w:numFmt w:val="decimal"/>
      <w:lvlText w:val="%4."/>
      <w:lvlJc w:val="left"/>
      <w:pPr>
        <w:tabs>
          <w:tab w:val="num" w:pos="2880"/>
        </w:tabs>
        <w:ind w:left="2880" w:hanging="360"/>
      </w:pPr>
    </w:lvl>
    <w:lvl w:ilvl="4" w:tplc="DB1C52C8">
      <w:numFmt w:val="bullet"/>
      <w:lvlText w:val="·"/>
      <w:lvlJc w:val="left"/>
      <w:pPr>
        <w:ind w:left="3600" w:hanging="360"/>
      </w:pPr>
      <w:rPr>
        <w:rFonts w:ascii="Times New Roman" w:eastAsia="Times New Roman" w:hAnsi="Times New Roman" w:cs="Times New Roman" w:hint="default"/>
      </w:rPr>
    </w:lvl>
    <w:lvl w:ilvl="5" w:tplc="AE50DE74">
      <w:start w:val="1"/>
      <w:numFmt w:val="lowerLetter"/>
      <w:lvlText w:val="%6)"/>
      <w:lvlJc w:val="left"/>
      <w:pPr>
        <w:ind w:left="4500" w:hanging="360"/>
      </w:pPr>
      <w:rPr>
        <w:rFonts w:hint="default"/>
      </w:r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9">
    <w:nsid w:val="2BFA54B2"/>
    <w:multiLevelType w:val="hybridMultilevel"/>
    <w:tmpl w:val="0D14F70C"/>
    <w:lvl w:ilvl="0" w:tplc="D332B986">
      <w:start w:val="1"/>
      <w:numFmt w:val="bullet"/>
      <w:lvlText w:val=""/>
      <w:lvlJc w:val="left"/>
      <w:pPr>
        <w:tabs>
          <w:tab w:val="num" w:pos="720"/>
        </w:tabs>
        <w:ind w:left="720" w:hanging="360"/>
      </w:pPr>
      <w:rPr>
        <w:rFonts w:ascii="Symbol" w:hAnsi="Symbol" w:hint="default"/>
      </w:rPr>
    </w:lvl>
    <w:lvl w:ilvl="1" w:tplc="E224331E" w:tentative="1">
      <w:start w:val="1"/>
      <w:numFmt w:val="bullet"/>
      <w:lvlText w:val="o"/>
      <w:lvlJc w:val="left"/>
      <w:pPr>
        <w:tabs>
          <w:tab w:val="num" w:pos="1440"/>
        </w:tabs>
        <w:ind w:left="1440" w:hanging="360"/>
      </w:pPr>
      <w:rPr>
        <w:rFonts w:ascii="Courier New" w:hAnsi="Courier New" w:cs="Courier New" w:hint="default"/>
      </w:rPr>
    </w:lvl>
    <w:lvl w:ilvl="2" w:tplc="889E95F0" w:tentative="1">
      <w:start w:val="1"/>
      <w:numFmt w:val="bullet"/>
      <w:lvlText w:val=""/>
      <w:lvlJc w:val="left"/>
      <w:pPr>
        <w:tabs>
          <w:tab w:val="num" w:pos="2160"/>
        </w:tabs>
        <w:ind w:left="2160" w:hanging="360"/>
      </w:pPr>
      <w:rPr>
        <w:rFonts w:ascii="Wingdings" w:hAnsi="Wingdings" w:hint="default"/>
      </w:rPr>
    </w:lvl>
    <w:lvl w:ilvl="3" w:tplc="A2D8BF4C" w:tentative="1">
      <w:start w:val="1"/>
      <w:numFmt w:val="bullet"/>
      <w:lvlText w:val=""/>
      <w:lvlJc w:val="left"/>
      <w:pPr>
        <w:tabs>
          <w:tab w:val="num" w:pos="2880"/>
        </w:tabs>
        <w:ind w:left="2880" w:hanging="360"/>
      </w:pPr>
      <w:rPr>
        <w:rFonts w:ascii="Symbol" w:hAnsi="Symbol" w:hint="default"/>
      </w:rPr>
    </w:lvl>
    <w:lvl w:ilvl="4" w:tplc="5110261E" w:tentative="1">
      <w:start w:val="1"/>
      <w:numFmt w:val="bullet"/>
      <w:lvlText w:val="o"/>
      <w:lvlJc w:val="left"/>
      <w:pPr>
        <w:tabs>
          <w:tab w:val="num" w:pos="3600"/>
        </w:tabs>
        <w:ind w:left="3600" w:hanging="360"/>
      </w:pPr>
      <w:rPr>
        <w:rFonts w:ascii="Courier New" w:hAnsi="Courier New" w:cs="Courier New" w:hint="default"/>
      </w:rPr>
    </w:lvl>
    <w:lvl w:ilvl="5" w:tplc="C6D8F11E" w:tentative="1">
      <w:start w:val="1"/>
      <w:numFmt w:val="bullet"/>
      <w:lvlText w:val=""/>
      <w:lvlJc w:val="left"/>
      <w:pPr>
        <w:tabs>
          <w:tab w:val="num" w:pos="4320"/>
        </w:tabs>
        <w:ind w:left="4320" w:hanging="360"/>
      </w:pPr>
      <w:rPr>
        <w:rFonts w:ascii="Wingdings" w:hAnsi="Wingdings" w:hint="default"/>
      </w:rPr>
    </w:lvl>
    <w:lvl w:ilvl="6" w:tplc="CE96F902" w:tentative="1">
      <w:start w:val="1"/>
      <w:numFmt w:val="bullet"/>
      <w:lvlText w:val=""/>
      <w:lvlJc w:val="left"/>
      <w:pPr>
        <w:tabs>
          <w:tab w:val="num" w:pos="5040"/>
        </w:tabs>
        <w:ind w:left="5040" w:hanging="360"/>
      </w:pPr>
      <w:rPr>
        <w:rFonts w:ascii="Symbol" w:hAnsi="Symbol" w:hint="default"/>
      </w:rPr>
    </w:lvl>
    <w:lvl w:ilvl="7" w:tplc="7E5ABCB4" w:tentative="1">
      <w:start w:val="1"/>
      <w:numFmt w:val="bullet"/>
      <w:lvlText w:val="o"/>
      <w:lvlJc w:val="left"/>
      <w:pPr>
        <w:tabs>
          <w:tab w:val="num" w:pos="5760"/>
        </w:tabs>
        <w:ind w:left="5760" w:hanging="360"/>
      </w:pPr>
      <w:rPr>
        <w:rFonts w:ascii="Courier New" w:hAnsi="Courier New" w:cs="Courier New" w:hint="default"/>
      </w:rPr>
    </w:lvl>
    <w:lvl w:ilvl="8" w:tplc="DF066DB8" w:tentative="1">
      <w:start w:val="1"/>
      <w:numFmt w:val="bullet"/>
      <w:lvlText w:val=""/>
      <w:lvlJc w:val="left"/>
      <w:pPr>
        <w:tabs>
          <w:tab w:val="num" w:pos="6480"/>
        </w:tabs>
        <w:ind w:left="6480" w:hanging="360"/>
      </w:pPr>
      <w:rPr>
        <w:rFonts w:ascii="Wingdings" w:hAnsi="Wingdings" w:hint="default"/>
      </w:rPr>
    </w:lvl>
  </w:abstractNum>
  <w:abstractNum w:abstractNumId="10">
    <w:nsid w:val="2CA61836"/>
    <w:multiLevelType w:val="hybridMultilevel"/>
    <w:tmpl w:val="23AE2B64"/>
    <w:lvl w:ilvl="0" w:tplc="EC1A675C">
      <w:start w:val="1"/>
      <w:numFmt w:val="bullet"/>
      <w:pStyle w:val="Bullet"/>
      <w:lvlText w:val="+"/>
      <w:lvlJc w:val="left"/>
      <w:pPr>
        <w:tabs>
          <w:tab w:val="num" w:pos="1003"/>
        </w:tabs>
        <w:ind w:left="1003" w:hanging="283"/>
      </w:pPr>
      <w:rPr>
        <w:rFonts w:ascii="Courier New" w:hAnsi="Courier New"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E0D5D89"/>
    <w:multiLevelType w:val="hybridMultilevel"/>
    <w:tmpl w:val="BD2E1CC0"/>
    <w:lvl w:ilvl="0" w:tplc="035677AE">
      <w:start w:val="1"/>
      <w:numFmt w:val="bullet"/>
      <w:lvlText w:val=""/>
      <w:lvlJc w:val="left"/>
      <w:pPr>
        <w:ind w:left="1440" w:hanging="360"/>
      </w:pPr>
      <w:rPr>
        <w:rFonts w:ascii="Symbol" w:hAnsi="Symbol" w:hint="default"/>
        <w:strike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F9D66E9"/>
    <w:multiLevelType w:val="hybridMultilevel"/>
    <w:tmpl w:val="2D8CB5D0"/>
    <w:lvl w:ilvl="0" w:tplc="D5524C4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4D7781"/>
    <w:multiLevelType w:val="hybridMultilevel"/>
    <w:tmpl w:val="5C5CC0C0"/>
    <w:lvl w:ilvl="0" w:tplc="D1AE899C">
      <w:start w:val="1"/>
      <w:numFmt w:val="decimal"/>
      <w:lvlText w:val="%1."/>
      <w:lvlJc w:val="left"/>
      <w:pPr>
        <w:tabs>
          <w:tab w:val="num" w:pos="915"/>
        </w:tabs>
        <w:ind w:left="915" w:hanging="675"/>
      </w:pPr>
      <w:rPr>
        <w:rFonts w:hint="default"/>
      </w:rPr>
    </w:lvl>
    <w:lvl w:ilvl="1" w:tplc="903E2E9C">
      <w:start w:val="1"/>
      <w:numFmt w:val="bullet"/>
      <w:pStyle w:val="SMSstyle"/>
      <w:lvlText w:val="+"/>
      <w:lvlJc w:val="left"/>
      <w:pPr>
        <w:tabs>
          <w:tab w:val="num" w:pos="1243"/>
        </w:tabs>
        <w:ind w:left="1243" w:hanging="283"/>
      </w:pPr>
      <w:rPr>
        <w:rFonts w:ascii="Courier New" w:hAnsi="Courier New" w:hint="default"/>
      </w:r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4">
    <w:nsid w:val="3C3741A5"/>
    <w:multiLevelType w:val="hybridMultilevel"/>
    <w:tmpl w:val="8BA6DE24"/>
    <w:lvl w:ilvl="0" w:tplc="0409000F">
      <w:start w:val="1"/>
      <w:numFmt w:val="decimal"/>
      <w:lvlText w:val="%1."/>
      <w:lvlJc w:val="left"/>
      <w:pPr>
        <w:ind w:left="1080" w:hanging="720"/>
      </w:pPr>
      <w:rPr>
        <w:rFonts w:hint="default"/>
        <w:b/>
        <w:i w:val="0"/>
      </w:rPr>
    </w:lvl>
    <w:lvl w:ilvl="1" w:tplc="92042B58">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0292483"/>
    <w:multiLevelType w:val="hybridMultilevel"/>
    <w:tmpl w:val="ECB80B18"/>
    <w:lvl w:ilvl="0" w:tplc="4AB20E9A">
      <w:start w:val="1"/>
      <w:numFmt w:val="bullet"/>
      <w:lvlText w:val=""/>
      <w:lvlJc w:val="left"/>
      <w:pPr>
        <w:ind w:left="1440" w:hanging="360"/>
      </w:pPr>
      <w:rPr>
        <w:rFonts w:ascii="Symbol" w:hAnsi="Symbol" w:hint="default"/>
      </w:rPr>
    </w:lvl>
    <w:lvl w:ilvl="1" w:tplc="8E4C6E48">
      <w:start w:val="1"/>
      <w:numFmt w:val="bullet"/>
      <w:lvlText w:val="o"/>
      <w:lvlJc w:val="left"/>
      <w:pPr>
        <w:ind w:left="2160" w:hanging="360"/>
      </w:pPr>
      <w:rPr>
        <w:rFonts w:ascii="Courier New" w:hAnsi="Courier New" w:cs="Courier New" w:hint="default"/>
      </w:rPr>
    </w:lvl>
    <w:lvl w:ilvl="2" w:tplc="47CE1254" w:tentative="1">
      <w:start w:val="1"/>
      <w:numFmt w:val="bullet"/>
      <w:lvlText w:val=""/>
      <w:lvlJc w:val="left"/>
      <w:pPr>
        <w:ind w:left="2880" w:hanging="360"/>
      </w:pPr>
      <w:rPr>
        <w:rFonts w:ascii="Wingdings" w:hAnsi="Wingdings" w:hint="default"/>
      </w:rPr>
    </w:lvl>
    <w:lvl w:ilvl="3" w:tplc="A6687B8C" w:tentative="1">
      <w:start w:val="1"/>
      <w:numFmt w:val="bullet"/>
      <w:lvlText w:val=""/>
      <w:lvlJc w:val="left"/>
      <w:pPr>
        <w:ind w:left="3600" w:hanging="360"/>
      </w:pPr>
      <w:rPr>
        <w:rFonts w:ascii="Symbol" w:hAnsi="Symbol" w:hint="default"/>
      </w:rPr>
    </w:lvl>
    <w:lvl w:ilvl="4" w:tplc="327AF262" w:tentative="1">
      <w:start w:val="1"/>
      <w:numFmt w:val="bullet"/>
      <w:lvlText w:val="o"/>
      <w:lvlJc w:val="left"/>
      <w:pPr>
        <w:ind w:left="4320" w:hanging="360"/>
      </w:pPr>
      <w:rPr>
        <w:rFonts w:ascii="Courier New" w:hAnsi="Courier New" w:cs="Courier New" w:hint="default"/>
      </w:rPr>
    </w:lvl>
    <w:lvl w:ilvl="5" w:tplc="1B62DDF2" w:tentative="1">
      <w:start w:val="1"/>
      <w:numFmt w:val="bullet"/>
      <w:lvlText w:val=""/>
      <w:lvlJc w:val="left"/>
      <w:pPr>
        <w:ind w:left="5040" w:hanging="360"/>
      </w:pPr>
      <w:rPr>
        <w:rFonts w:ascii="Wingdings" w:hAnsi="Wingdings" w:hint="default"/>
      </w:rPr>
    </w:lvl>
    <w:lvl w:ilvl="6" w:tplc="46DE04F2" w:tentative="1">
      <w:start w:val="1"/>
      <w:numFmt w:val="bullet"/>
      <w:lvlText w:val=""/>
      <w:lvlJc w:val="left"/>
      <w:pPr>
        <w:ind w:left="5760" w:hanging="360"/>
      </w:pPr>
      <w:rPr>
        <w:rFonts w:ascii="Symbol" w:hAnsi="Symbol" w:hint="default"/>
      </w:rPr>
    </w:lvl>
    <w:lvl w:ilvl="7" w:tplc="FFB426B6" w:tentative="1">
      <w:start w:val="1"/>
      <w:numFmt w:val="bullet"/>
      <w:lvlText w:val="o"/>
      <w:lvlJc w:val="left"/>
      <w:pPr>
        <w:ind w:left="6480" w:hanging="360"/>
      </w:pPr>
      <w:rPr>
        <w:rFonts w:ascii="Courier New" w:hAnsi="Courier New" w:cs="Courier New" w:hint="default"/>
      </w:rPr>
    </w:lvl>
    <w:lvl w:ilvl="8" w:tplc="7F240D66" w:tentative="1">
      <w:start w:val="1"/>
      <w:numFmt w:val="bullet"/>
      <w:lvlText w:val=""/>
      <w:lvlJc w:val="left"/>
      <w:pPr>
        <w:ind w:left="7200" w:hanging="360"/>
      </w:pPr>
      <w:rPr>
        <w:rFonts w:ascii="Wingdings" w:hAnsi="Wingdings" w:hint="default"/>
      </w:rPr>
    </w:lvl>
  </w:abstractNum>
  <w:abstractNum w:abstractNumId="16">
    <w:nsid w:val="427D03C1"/>
    <w:multiLevelType w:val="hybridMultilevel"/>
    <w:tmpl w:val="40C2B33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nsid w:val="463E73C7"/>
    <w:multiLevelType w:val="hybridMultilevel"/>
    <w:tmpl w:val="C958D3A4"/>
    <w:lvl w:ilvl="0" w:tplc="06928B9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78D3F2B"/>
    <w:multiLevelType w:val="hybridMultilevel"/>
    <w:tmpl w:val="32DEBEE2"/>
    <w:lvl w:ilvl="0" w:tplc="723286F4">
      <w:start w:val="1"/>
      <w:numFmt w:val="bullet"/>
      <w:pStyle w:val="daucong"/>
      <w:lvlText w:val=""/>
      <w:lvlJc w:val="left"/>
      <w:pPr>
        <w:tabs>
          <w:tab w:val="num" w:pos="740"/>
        </w:tabs>
        <w:ind w:left="740" w:hanging="380"/>
      </w:pPr>
      <w:rPr>
        <w:rFonts w:ascii="Symbol" w:hAnsi="Symbol" w:hint="default"/>
      </w:rPr>
    </w:lvl>
    <w:lvl w:ilvl="1" w:tplc="7232525C">
      <w:numFmt w:val="bullet"/>
      <w:pStyle w:val="dautru"/>
      <w:lvlText w:val="-"/>
      <w:lvlJc w:val="left"/>
      <w:pPr>
        <w:tabs>
          <w:tab w:val="num" w:pos="1440"/>
        </w:tabs>
        <w:ind w:left="1440" w:hanging="360"/>
      </w:pPr>
      <w:rPr>
        <w:rFonts w:ascii="Times New Roman" w:eastAsia="Times New Roman" w:hAnsi="Times New Roman" w:cs="Times New Roman" w:hint="default"/>
        <w:lang w:val="es-ES"/>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39E0E1B"/>
    <w:multiLevelType w:val="multilevel"/>
    <w:tmpl w:val="A0DEFA5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i/>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57E07838"/>
    <w:multiLevelType w:val="hybridMultilevel"/>
    <w:tmpl w:val="8294FC44"/>
    <w:lvl w:ilvl="0" w:tplc="D890BB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C3C386F"/>
    <w:multiLevelType w:val="hybridMultilevel"/>
    <w:tmpl w:val="88AA8B64"/>
    <w:lvl w:ilvl="0" w:tplc="103E7444">
      <w:start w:val="1"/>
      <w:numFmt w:val="decimal"/>
      <w:lvlText w:val="%1."/>
      <w:lvlJc w:val="center"/>
      <w:pPr>
        <w:ind w:left="8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D0E3E61"/>
    <w:multiLevelType w:val="hybridMultilevel"/>
    <w:tmpl w:val="BE5C41B4"/>
    <w:lvl w:ilvl="0" w:tplc="D890BB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DB77889"/>
    <w:multiLevelType w:val="hybridMultilevel"/>
    <w:tmpl w:val="D8468994"/>
    <w:lvl w:ilvl="0" w:tplc="CE1810D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3015CB2"/>
    <w:multiLevelType w:val="hybridMultilevel"/>
    <w:tmpl w:val="3970CA44"/>
    <w:lvl w:ilvl="0" w:tplc="FB06C08C">
      <w:start w:val="1"/>
      <w:numFmt w:val="decimal"/>
      <w:lvlText w:val="%1."/>
      <w:lvlJc w:val="left"/>
      <w:pPr>
        <w:ind w:left="448" w:hanging="360"/>
      </w:pPr>
      <w:rPr>
        <w:rFonts w:hint="default"/>
      </w:rPr>
    </w:lvl>
    <w:lvl w:ilvl="1" w:tplc="04090019" w:tentative="1">
      <w:start w:val="1"/>
      <w:numFmt w:val="lowerLetter"/>
      <w:lvlText w:val="%2."/>
      <w:lvlJc w:val="left"/>
      <w:pPr>
        <w:ind w:left="1168" w:hanging="360"/>
      </w:pPr>
    </w:lvl>
    <w:lvl w:ilvl="2" w:tplc="0409001B" w:tentative="1">
      <w:start w:val="1"/>
      <w:numFmt w:val="lowerRoman"/>
      <w:lvlText w:val="%3."/>
      <w:lvlJc w:val="right"/>
      <w:pPr>
        <w:ind w:left="1888" w:hanging="180"/>
      </w:pPr>
    </w:lvl>
    <w:lvl w:ilvl="3" w:tplc="0409000F" w:tentative="1">
      <w:start w:val="1"/>
      <w:numFmt w:val="decimal"/>
      <w:lvlText w:val="%4."/>
      <w:lvlJc w:val="left"/>
      <w:pPr>
        <w:ind w:left="2608" w:hanging="360"/>
      </w:pPr>
    </w:lvl>
    <w:lvl w:ilvl="4" w:tplc="04090019" w:tentative="1">
      <w:start w:val="1"/>
      <w:numFmt w:val="lowerLetter"/>
      <w:lvlText w:val="%5."/>
      <w:lvlJc w:val="left"/>
      <w:pPr>
        <w:ind w:left="3328" w:hanging="360"/>
      </w:pPr>
    </w:lvl>
    <w:lvl w:ilvl="5" w:tplc="0409001B" w:tentative="1">
      <w:start w:val="1"/>
      <w:numFmt w:val="lowerRoman"/>
      <w:lvlText w:val="%6."/>
      <w:lvlJc w:val="right"/>
      <w:pPr>
        <w:ind w:left="4048" w:hanging="180"/>
      </w:pPr>
    </w:lvl>
    <w:lvl w:ilvl="6" w:tplc="0409000F" w:tentative="1">
      <w:start w:val="1"/>
      <w:numFmt w:val="decimal"/>
      <w:lvlText w:val="%7."/>
      <w:lvlJc w:val="left"/>
      <w:pPr>
        <w:ind w:left="4768" w:hanging="360"/>
      </w:pPr>
    </w:lvl>
    <w:lvl w:ilvl="7" w:tplc="04090019" w:tentative="1">
      <w:start w:val="1"/>
      <w:numFmt w:val="lowerLetter"/>
      <w:lvlText w:val="%8."/>
      <w:lvlJc w:val="left"/>
      <w:pPr>
        <w:ind w:left="5488" w:hanging="360"/>
      </w:pPr>
    </w:lvl>
    <w:lvl w:ilvl="8" w:tplc="0409001B" w:tentative="1">
      <w:start w:val="1"/>
      <w:numFmt w:val="lowerRoman"/>
      <w:lvlText w:val="%9."/>
      <w:lvlJc w:val="right"/>
      <w:pPr>
        <w:ind w:left="6208" w:hanging="180"/>
      </w:pPr>
    </w:lvl>
  </w:abstractNum>
  <w:abstractNum w:abstractNumId="25">
    <w:nsid w:val="66B33D91"/>
    <w:multiLevelType w:val="hybridMultilevel"/>
    <w:tmpl w:val="51E2B338"/>
    <w:lvl w:ilvl="0" w:tplc="1280F7F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A0E694B"/>
    <w:multiLevelType w:val="hybridMultilevel"/>
    <w:tmpl w:val="667C036E"/>
    <w:lvl w:ilvl="0" w:tplc="04090001">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A674AC8"/>
    <w:multiLevelType w:val="hybridMultilevel"/>
    <w:tmpl w:val="29C6DACC"/>
    <w:lvl w:ilvl="0" w:tplc="FFFFFFFF">
      <w:start w:val="1"/>
      <w:numFmt w:val="bullet"/>
      <w:lvlText w:val=""/>
      <w:lvlJc w:val="left"/>
      <w:pPr>
        <w:ind w:left="126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nsid w:val="6C48670C"/>
    <w:multiLevelType w:val="hybridMultilevel"/>
    <w:tmpl w:val="E0D29E32"/>
    <w:lvl w:ilvl="0" w:tplc="85663E0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EC13E51"/>
    <w:multiLevelType w:val="hybridMultilevel"/>
    <w:tmpl w:val="29AAACE6"/>
    <w:lvl w:ilvl="0" w:tplc="902C77C4">
      <w:numFmt w:val="bullet"/>
      <w:pStyle w:val="gachdaudong"/>
      <w:lvlText w:val="-"/>
      <w:lvlJc w:val="left"/>
      <w:pPr>
        <w:ind w:left="1480" w:hanging="360"/>
      </w:pPr>
      <w:rPr>
        <w:rFonts w:ascii="Times New Roman" w:eastAsia="Times New Roman" w:hAnsi="Times New Roman" w:cs="Times New Roman" w:hint="default"/>
        <w:b w:val="0"/>
      </w:rPr>
    </w:lvl>
    <w:lvl w:ilvl="1" w:tplc="89760716">
      <w:start w:val="1"/>
      <w:numFmt w:val="lowerLetter"/>
      <w:lvlText w:val="%2)"/>
      <w:lvlJc w:val="left"/>
      <w:pPr>
        <w:ind w:left="2480" w:hanging="840"/>
      </w:pPr>
      <w:rPr>
        <w:rFonts w:hint="default"/>
      </w:rPr>
    </w:lvl>
    <w:lvl w:ilvl="2" w:tplc="1D2A5F8C">
      <w:start w:val="1"/>
      <w:numFmt w:val="lowerLetter"/>
      <w:lvlText w:val="%3."/>
      <w:lvlJc w:val="left"/>
      <w:pPr>
        <w:ind w:left="3110" w:hanging="570"/>
      </w:pPr>
      <w:rPr>
        <w:rFonts w:hint="default"/>
        <w:b/>
      </w:rPr>
    </w:lvl>
    <w:lvl w:ilvl="3" w:tplc="0409000F" w:tentative="1">
      <w:start w:val="1"/>
      <w:numFmt w:val="decimal"/>
      <w:lvlText w:val="%4."/>
      <w:lvlJc w:val="left"/>
      <w:pPr>
        <w:ind w:left="3440" w:hanging="360"/>
      </w:pPr>
    </w:lvl>
    <w:lvl w:ilvl="4" w:tplc="04090019" w:tentative="1">
      <w:start w:val="1"/>
      <w:numFmt w:val="lowerLetter"/>
      <w:lvlText w:val="%5."/>
      <w:lvlJc w:val="left"/>
      <w:pPr>
        <w:ind w:left="4160" w:hanging="360"/>
      </w:pPr>
    </w:lvl>
    <w:lvl w:ilvl="5" w:tplc="0409001B" w:tentative="1">
      <w:start w:val="1"/>
      <w:numFmt w:val="lowerRoman"/>
      <w:lvlText w:val="%6."/>
      <w:lvlJc w:val="right"/>
      <w:pPr>
        <w:ind w:left="4880" w:hanging="180"/>
      </w:pPr>
    </w:lvl>
    <w:lvl w:ilvl="6" w:tplc="0409000F" w:tentative="1">
      <w:start w:val="1"/>
      <w:numFmt w:val="decimal"/>
      <w:lvlText w:val="%7."/>
      <w:lvlJc w:val="left"/>
      <w:pPr>
        <w:ind w:left="5600" w:hanging="360"/>
      </w:pPr>
    </w:lvl>
    <w:lvl w:ilvl="7" w:tplc="04090019" w:tentative="1">
      <w:start w:val="1"/>
      <w:numFmt w:val="lowerLetter"/>
      <w:lvlText w:val="%8."/>
      <w:lvlJc w:val="left"/>
      <w:pPr>
        <w:ind w:left="6320" w:hanging="360"/>
      </w:pPr>
    </w:lvl>
    <w:lvl w:ilvl="8" w:tplc="0409001B" w:tentative="1">
      <w:start w:val="1"/>
      <w:numFmt w:val="lowerRoman"/>
      <w:lvlText w:val="%9."/>
      <w:lvlJc w:val="right"/>
      <w:pPr>
        <w:ind w:left="7040" w:hanging="180"/>
      </w:pPr>
    </w:lvl>
  </w:abstractNum>
  <w:abstractNum w:abstractNumId="30">
    <w:nsid w:val="72CF37BB"/>
    <w:multiLevelType w:val="hybridMultilevel"/>
    <w:tmpl w:val="71508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E846CDD"/>
    <w:multiLevelType w:val="hybridMultilevel"/>
    <w:tmpl w:val="0E1C89C6"/>
    <w:lvl w:ilvl="0" w:tplc="F266CB18">
      <w:start w:val="1"/>
      <w:numFmt w:val="lowerLetter"/>
      <w:lvlText w:val="%1)"/>
      <w:lvlJc w:val="left"/>
      <w:pPr>
        <w:ind w:left="1069" w:hanging="360"/>
      </w:pPr>
      <w:rPr>
        <w:rFonts w:hint="default"/>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13"/>
  </w:num>
  <w:num w:numId="2">
    <w:abstractNumId w:val="5"/>
  </w:num>
  <w:num w:numId="3">
    <w:abstractNumId w:val="19"/>
  </w:num>
  <w:num w:numId="4">
    <w:abstractNumId w:val="0"/>
  </w:num>
  <w:num w:numId="5">
    <w:abstractNumId w:val="7"/>
  </w:num>
  <w:num w:numId="6">
    <w:abstractNumId w:val="6"/>
  </w:num>
  <w:num w:numId="7">
    <w:abstractNumId w:val="3"/>
  </w:num>
  <w:num w:numId="8">
    <w:abstractNumId w:val="4"/>
  </w:num>
  <w:num w:numId="9">
    <w:abstractNumId w:val="1"/>
  </w:num>
  <w:num w:numId="10">
    <w:abstractNumId w:val="11"/>
  </w:num>
  <w:num w:numId="11">
    <w:abstractNumId w:val="27"/>
  </w:num>
  <w:num w:numId="12">
    <w:abstractNumId w:val="26"/>
  </w:num>
  <w:num w:numId="13">
    <w:abstractNumId w:val="10"/>
  </w:num>
  <w:num w:numId="14">
    <w:abstractNumId w:val="15"/>
  </w:num>
  <w:num w:numId="15">
    <w:abstractNumId w:val="16"/>
  </w:num>
  <w:num w:numId="16">
    <w:abstractNumId w:val="30"/>
  </w:num>
  <w:num w:numId="17">
    <w:abstractNumId w:val="25"/>
  </w:num>
  <w:num w:numId="18">
    <w:abstractNumId w:val="2"/>
  </w:num>
  <w:num w:numId="19">
    <w:abstractNumId w:val="9"/>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12"/>
  </w:num>
  <w:num w:numId="23">
    <w:abstractNumId w:val="14"/>
  </w:num>
  <w:num w:numId="24">
    <w:abstractNumId w:val="17"/>
  </w:num>
  <w:num w:numId="25">
    <w:abstractNumId w:val="22"/>
  </w:num>
  <w:num w:numId="26">
    <w:abstractNumId w:val="24"/>
  </w:num>
  <w:num w:numId="27">
    <w:abstractNumId w:val="20"/>
  </w:num>
  <w:num w:numId="28">
    <w:abstractNumId w:val="23"/>
  </w:num>
  <w:num w:numId="29">
    <w:abstractNumId w:val="28"/>
  </w:num>
  <w:num w:numId="30">
    <w:abstractNumId w:val="31"/>
  </w:num>
  <w:num w:numId="31">
    <w:abstractNumId w:val="29"/>
  </w:num>
  <w:num w:numId="32">
    <w:abstractNumId w:val="8"/>
  </w:num>
  <w:num w:numId="33">
    <w:abstractNumId w:val="21"/>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grammar="clean"/>
  <w:stylePaneFormatFilter w:val="3F01"/>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C169E6"/>
    <w:rsid w:val="0000094A"/>
    <w:rsid w:val="00000E8C"/>
    <w:rsid w:val="00001242"/>
    <w:rsid w:val="0000235C"/>
    <w:rsid w:val="0000644E"/>
    <w:rsid w:val="00013D2F"/>
    <w:rsid w:val="00014DD4"/>
    <w:rsid w:val="0001641E"/>
    <w:rsid w:val="00017D06"/>
    <w:rsid w:val="00024EFF"/>
    <w:rsid w:val="00026743"/>
    <w:rsid w:val="00027466"/>
    <w:rsid w:val="00030603"/>
    <w:rsid w:val="0003373C"/>
    <w:rsid w:val="00040157"/>
    <w:rsid w:val="00040317"/>
    <w:rsid w:val="00040ACE"/>
    <w:rsid w:val="0004288F"/>
    <w:rsid w:val="000464BA"/>
    <w:rsid w:val="00053D29"/>
    <w:rsid w:val="0005592E"/>
    <w:rsid w:val="0005717D"/>
    <w:rsid w:val="000622E3"/>
    <w:rsid w:val="00065480"/>
    <w:rsid w:val="000745FB"/>
    <w:rsid w:val="00074C75"/>
    <w:rsid w:val="0007638B"/>
    <w:rsid w:val="0008326D"/>
    <w:rsid w:val="000908A4"/>
    <w:rsid w:val="00091B5C"/>
    <w:rsid w:val="0009369A"/>
    <w:rsid w:val="000936E9"/>
    <w:rsid w:val="0009481D"/>
    <w:rsid w:val="00096F61"/>
    <w:rsid w:val="000971E4"/>
    <w:rsid w:val="000A04AB"/>
    <w:rsid w:val="000A0540"/>
    <w:rsid w:val="000A2874"/>
    <w:rsid w:val="000A7675"/>
    <w:rsid w:val="000A7D36"/>
    <w:rsid w:val="000B0BE0"/>
    <w:rsid w:val="000B1C3A"/>
    <w:rsid w:val="000B1E3A"/>
    <w:rsid w:val="000B4FAE"/>
    <w:rsid w:val="000B514C"/>
    <w:rsid w:val="000B6169"/>
    <w:rsid w:val="000C0E0F"/>
    <w:rsid w:val="000C1212"/>
    <w:rsid w:val="000D15F9"/>
    <w:rsid w:val="000D1CA0"/>
    <w:rsid w:val="000E093D"/>
    <w:rsid w:val="000E3BFA"/>
    <w:rsid w:val="000E4E89"/>
    <w:rsid w:val="000F2BAE"/>
    <w:rsid w:val="000F307C"/>
    <w:rsid w:val="000F3559"/>
    <w:rsid w:val="000F3EBE"/>
    <w:rsid w:val="000F5080"/>
    <w:rsid w:val="000F78B3"/>
    <w:rsid w:val="001000A4"/>
    <w:rsid w:val="0010161D"/>
    <w:rsid w:val="00103287"/>
    <w:rsid w:val="00105ED9"/>
    <w:rsid w:val="00111374"/>
    <w:rsid w:val="00122D93"/>
    <w:rsid w:val="00125650"/>
    <w:rsid w:val="00126122"/>
    <w:rsid w:val="00126C22"/>
    <w:rsid w:val="00127D28"/>
    <w:rsid w:val="001343B9"/>
    <w:rsid w:val="00136012"/>
    <w:rsid w:val="001425A2"/>
    <w:rsid w:val="00143C87"/>
    <w:rsid w:val="00144155"/>
    <w:rsid w:val="00144A1A"/>
    <w:rsid w:val="00150206"/>
    <w:rsid w:val="001517C9"/>
    <w:rsid w:val="00162E1C"/>
    <w:rsid w:val="00180156"/>
    <w:rsid w:val="0018048A"/>
    <w:rsid w:val="0018124D"/>
    <w:rsid w:val="00183650"/>
    <w:rsid w:val="00187C2C"/>
    <w:rsid w:val="001937C2"/>
    <w:rsid w:val="00194C6A"/>
    <w:rsid w:val="001953B8"/>
    <w:rsid w:val="001A02CB"/>
    <w:rsid w:val="001A7700"/>
    <w:rsid w:val="001C3959"/>
    <w:rsid w:val="001C688C"/>
    <w:rsid w:val="001D53E0"/>
    <w:rsid w:val="001E3685"/>
    <w:rsid w:val="001E3CD2"/>
    <w:rsid w:val="001E5BB5"/>
    <w:rsid w:val="001E61B8"/>
    <w:rsid w:val="001F0B7A"/>
    <w:rsid w:val="001F618A"/>
    <w:rsid w:val="001F7B89"/>
    <w:rsid w:val="001F7E62"/>
    <w:rsid w:val="00202931"/>
    <w:rsid w:val="00205710"/>
    <w:rsid w:val="00206990"/>
    <w:rsid w:val="00206D00"/>
    <w:rsid w:val="002131C2"/>
    <w:rsid w:val="00220C41"/>
    <w:rsid w:val="002213DB"/>
    <w:rsid w:val="002251C9"/>
    <w:rsid w:val="00225AAD"/>
    <w:rsid w:val="00226E2E"/>
    <w:rsid w:val="00230366"/>
    <w:rsid w:val="002308EC"/>
    <w:rsid w:val="00230F1E"/>
    <w:rsid w:val="00231B1A"/>
    <w:rsid w:val="0023216D"/>
    <w:rsid w:val="002343AC"/>
    <w:rsid w:val="00237006"/>
    <w:rsid w:val="00240065"/>
    <w:rsid w:val="00240B96"/>
    <w:rsid w:val="00240C24"/>
    <w:rsid w:val="00241EF1"/>
    <w:rsid w:val="00247B9E"/>
    <w:rsid w:val="00251058"/>
    <w:rsid w:val="0025488B"/>
    <w:rsid w:val="00260582"/>
    <w:rsid w:val="0026130A"/>
    <w:rsid w:val="00271991"/>
    <w:rsid w:val="00274F50"/>
    <w:rsid w:val="00276015"/>
    <w:rsid w:val="0027670F"/>
    <w:rsid w:val="002774E6"/>
    <w:rsid w:val="00281F8B"/>
    <w:rsid w:val="00286FCE"/>
    <w:rsid w:val="00287997"/>
    <w:rsid w:val="002960D2"/>
    <w:rsid w:val="00297B44"/>
    <w:rsid w:val="002A380C"/>
    <w:rsid w:val="002A4730"/>
    <w:rsid w:val="002A7743"/>
    <w:rsid w:val="002B4FB6"/>
    <w:rsid w:val="002B769C"/>
    <w:rsid w:val="002C06E1"/>
    <w:rsid w:val="002D0341"/>
    <w:rsid w:val="002D1381"/>
    <w:rsid w:val="002D265A"/>
    <w:rsid w:val="002D715C"/>
    <w:rsid w:val="002E1031"/>
    <w:rsid w:val="002E13DC"/>
    <w:rsid w:val="002E641E"/>
    <w:rsid w:val="002F4E3B"/>
    <w:rsid w:val="002F52E2"/>
    <w:rsid w:val="002F7FE7"/>
    <w:rsid w:val="0030406C"/>
    <w:rsid w:val="0030407B"/>
    <w:rsid w:val="00310456"/>
    <w:rsid w:val="00310A98"/>
    <w:rsid w:val="00312476"/>
    <w:rsid w:val="00316540"/>
    <w:rsid w:val="00316B9C"/>
    <w:rsid w:val="00316CEA"/>
    <w:rsid w:val="00325074"/>
    <w:rsid w:val="003273B3"/>
    <w:rsid w:val="00327B57"/>
    <w:rsid w:val="003405CF"/>
    <w:rsid w:val="00340D80"/>
    <w:rsid w:val="00344369"/>
    <w:rsid w:val="003448F9"/>
    <w:rsid w:val="00345CBA"/>
    <w:rsid w:val="0035032E"/>
    <w:rsid w:val="00353613"/>
    <w:rsid w:val="00353B8C"/>
    <w:rsid w:val="003576D0"/>
    <w:rsid w:val="00362307"/>
    <w:rsid w:val="003645BE"/>
    <w:rsid w:val="0036647A"/>
    <w:rsid w:val="003667D9"/>
    <w:rsid w:val="00371BF6"/>
    <w:rsid w:val="00371F92"/>
    <w:rsid w:val="0037341D"/>
    <w:rsid w:val="003735D3"/>
    <w:rsid w:val="0037406A"/>
    <w:rsid w:val="00377110"/>
    <w:rsid w:val="0038096D"/>
    <w:rsid w:val="00383804"/>
    <w:rsid w:val="00384363"/>
    <w:rsid w:val="003852A1"/>
    <w:rsid w:val="00387C5D"/>
    <w:rsid w:val="00392078"/>
    <w:rsid w:val="0039313A"/>
    <w:rsid w:val="003A01D7"/>
    <w:rsid w:val="003A3450"/>
    <w:rsid w:val="003A5CDC"/>
    <w:rsid w:val="003A6D80"/>
    <w:rsid w:val="003A7B51"/>
    <w:rsid w:val="003B2894"/>
    <w:rsid w:val="003C4610"/>
    <w:rsid w:val="003C47DF"/>
    <w:rsid w:val="003D0969"/>
    <w:rsid w:val="003D0B38"/>
    <w:rsid w:val="003D5D77"/>
    <w:rsid w:val="003D784B"/>
    <w:rsid w:val="003D7DD7"/>
    <w:rsid w:val="003E15A6"/>
    <w:rsid w:val="003E1A52"/>
    <w:rsid w:val="003E1ED1"/>
    <w:rsid w:val="003E3115"/>
    <w:rsid w:val="003E6B49"/>
    <w:rsid w:val="003E6ED2"/>
    <w:rsid w:val="003F0431"/>
    <w:rsid w:val="003F4596"/>
    <w:rsid w:val="003F6C14"/>
    <w:rsid w:val="003F7AAB"/>
    <w:rsid w:val="00402E74"/>
    <w:rsid w:val="004031EA"/>
    <w:rsid w:val="0040369C"/>
    <w:rsid w:val="0040414D"/>
    <w:rsid w:val="00405575"/>
    <w:rsid w:val="00411085"/>
    <w:rsid w:val="00412C19"/>
    <w:rsid w:val="00420834"/>
    <w:rsid w:val="00424FCC"/>
    <w:rsid w:val="004326DF"/>
    <w:rsid w:val="00434701"/>
    <w:rsid w:val="00435B0B"/>
    <w:rsid w:val="0044098B"/>
    <w:rsid w:val="0044206E"/>
    <w:rsid w:val="004441A3"/>
    <w:rsid w:val="00453131"/>
    <w:rsid w:val="00454E58"/>
    <w:rsid w:val="004573C8"/>
    <w:rsid w:val="004606DF"/>
    <w:rsid w:val="00461D7A"/>
    <w:rsid w:val="00466F18"/>
    <w:rsid w:val="00467D34"/>
    <w:rsid w:val="004751C4"/>
    <w:rsid w:val="00475276"/>
    <w:rsid w:val="0048221B"/>
    <w:rsid w:val="00483E35"/>
    <w:rsid w:val="00485032"/>
    <w:rsid w:val="00486751"/>
    <w:rsid w:val="00487F82"/>
    <w:rsid w:val="00492095"/>
    <w:rsid w:val="004922DA"/>
    <w:rsid w:val="004925B9"/>
    <w:rsid w:val="00492D06"/>
    <w:rsid w:val="0049324E"/>
    <w:rsid w:val="00493322"/>
    <w:rsid w:val="00493C76"/>
    <w:rsid w:val="004A3930"/>
    <w:rsid w:val="004A3935"/>
    <w:rsid w:val="004A4BBB"/>
    <w:rsid w:val="004A5E81"/>
    <w:rsid w:val="004A7811"/>
    <w:rsid w:val="004A7CCB"/>
    <w:rsid w:val="004B393E"/>
    <w:rsid w:val="004B3E6F"/>
    <w:rsid w:val="004D41BC"/>
    <w:rsid w:val="004D62F4"/>
    <w:rsid w:val="004D6319"/>
    <w:rsid w:val="004D6FF7"/>
    <w:rsid w:val="004D7477"/>
    <w:rsid w:val="004E1941"/>
    <w:rsid w:val="004E3A6C"/>
    <w:rsid w:val="004E434D"/>
    <w:rsid w:val="004E4AF8"/>
    <w:rsid w:val="004E5AA7"/>
    <w:rsid w:val="004E5B9A"/>
    <w:rsid w:val="00501B97"/>
    <w:rsid w:val="0050315D"/>
    <w:rsid w:val="00503575"/>
    <w:rsid w:val="00506B2E"/>
    <w:rsid w:val="00516602"/>
    <w:rsid w:val="005217A6"/>
    <w:rsid w:val="00521B39"/>
    <w:rsid w:val="00523E9F"/>
    <w:rsid w:val="0052632F"/>
    <w:rsid w:val="00526C56"/>
    <w:rsid w:val="00527867"/>
    <w:rsid w:val="00527EBB"/>
    <w:rsid w:val="00531BF7"/>
    <w:rsid w:val="00531C58"/>
    <w:rsid w:val="005324C6"/>
    <w:rsid w:val="00534AC9"/>
    <w:rsid w:val="005408B6"/>
    <w:rsid w:val="00552845"/>
    <w:rsid w:val="00554687"/>
    <w:rsid w:val="005562A4"/>
    <w:rsid w:val="00571635"/>
    <w:rsid w:val="00575A84"/>
    <w:rsid w:val="00581640"/>
    <w:rsid w:val="00591EBB"/>
    <w:rsid w:val="00591F4A"/>
    <w:rsid w:val="00592201"/>
    <w:rsid w:val="00596302"/>
    <w:rsid w:val="005A360A"/>
    <w:rsid w:val="005B1E65"/>
    <w:rsid w:val="005B3E05"/>
    <w:rsid w:val="005B7291"/>
    <w:rsid w:val="005E08B8"/>
    <w:rsid w:val="005E18F6"/>
    <w:rsid w:val="005E28B6"/>
    <w:rsid w:val="005E7BC5"/>
    <w:rsid w:val="005F03E3"/>
    <w:rsid w:val="005F080A"/>
    <w:rsid w:val="005F2D6E"/>
    <w:rsid w:val="005F43D2"/>
    <w:rsid w:val="005F630A"/>
    <w:rsid w:val="006027B8"/>
    <w:rsid w:val="006046C0"/>
    <w:rsid w:val="00604FC5"/>
    <w:rsid w:val="006119A8"/>
    <w:rsid w:val="006121E0"/>
    <w:rsid w:val="00612F1E"/>
    <w:rsid w:val="00614C67"/>
    <w:rsid w:val="0061568E"/>
    <w:rsid w:val="00620355"/>
    <w:rsid w:val="00624109"/>
    <w:rsid w:val="00624D5D"/>
    <w:rsid w:val="006251BD"/>
    <w:rsid w:val="0062673B"/>
    <w:rsid w:val="006316FF"/>
    <w:rsid w:val="006326CC"/>
    <w:rsid w:val="0063460F"/>
    <w:rsid w:val="00634C50"/>
    <w:rsid w:val="00637C2A"/>
    <w:rsid w:val="00637D69"/>
    <w:rsid w:val="00640813"/>
    <w:rsid w:val="00642387"/>
    <w:rsid w:val="00652548"/>
    <w:rsid w:val="0065621F"/>
    <w:rsid w:val="00656B49"/>
    <w:rsid w:val="00661186"/>
    <w:rsid w:val="00662FE4"/>
    <w:rsid w:val="00665C14"/>
    <w:rsid w:val="00666B6C"/>
    <w:rsid w:val="00667B76"/>
    <w:rsid w:val="00670283"/>
    <w:rsid w:val="00674E02"/>
    <w:rsid w:val="00675125"/>
    <w:rsid w:val="0067607A"/>
    <w:rsid w:val="006760AE"/>
    <w:rsid w:val="006815F6"/>
    <w:rsid w:val="00683534"/>
    <w:rsid w:val="00683BF0"/>
    <w:rsid w:val="0068441F"/>
    <w:rsid w:val="00685BFF"/>
    <w:rsid w:val="00685F25"/>
    <w:rsid w:val="00690FB7"/>
    <w:rsid w:val="00693254"/>
    <w:rsid w:val="0069476F"/>
    <w:rsid w:val="00697833"/>
    <w:rsid w:val="006A34FB"/>
    <w:rsid w:val="006B54CF"/>
    <w:rsid w:val="006B5B47"/>
    <w:rsid w:val="006D18D6"/>
    <w:rsid w:val="006D35E5"/>
    <w:rsid w:val="006E322E"/>
    <w:rsid w:val="006E4DCD"/>
    <w:rsid w:val="006E5DED"/>
    <w:rsid w:val="006E6694"/>
    <w:rsid w:val="0070257C"/>
    <w:rsid w:val="00704699"/>
    <w:rsid w:val="00704C90"/>
    <w:rsid w:val="00713266"/>
    <w:rsid w:val="00721ABB"/>
    <w:rsid w:val="0072349E"/>
    <w:rsid w:val="00724412"/>
    <w:rsid w:val="00724BB5"/>
    <w:rsid w:val="0073189C"/>
    <w:rsid w:val="00731938"/>
    <w:rsid w:val="00733A31"/>
    <w:rsid w:val="00734BFB"/>
    <w:rsid w:val="0073512C"/>
    <w:rsid w:val="00740561"/>
    <w:rsid w:val="00742D89"/>
    <w:rsid w:val="007432D4"/>
    <w:rsid w:val="00746276"/>
    <w:rsid w:val="00747761"/>
    <w:rsid w:val="00754C7B"/>
    <w:rsid w:val="007551B6"/>
    <w:rsid w:val="00755EA6"/>
    <w:rsid w:val="00756AA1"/>
    <w:rsid w:val="00762453"/>
    <w:rsid w:val="0076663C"/>
    <w:rsid w:val="00767BDF"/>
    <w:rsid w:val="00773139"/>
    <w:rsid w:val="00781D89"/>
    <w:rsid w:val="00782DAA"/>
    <w:rsid w:val="0078632D"/>
    <w:rsid w:val="00787C46"/>
    <w:rsid w:val="007912CB"/>
    <w:rsid w:val="00792672"/>
    <w:rsid w:val="00794CF5"/>
    <w:rsid w:val="0079679F"/>
    <w:rsid w:val="007A28F3"/>
    <w:rsid w:val="007A3BA9"/>
    <w:rsid w:val="007A4EAA"/>
    <w:rsid w:val="007B3136"/>
    <w:rsid w:val="007B4F0E"/>
    <w:rsid w:val="007B5983"/>
    <w:rsid w:val="007C1A5D"/>
    <w:rsid w:val="007C1E9C"/>
    <w:rsid w:val="007D1D32"/>
    <w:rsid w:val="007D250A"/>
    <w:rsid w:val="007D3354"/>
    <w:rsid w:val="007E0617"/>
    <w:rsid w:val="007F1C57"/>
    <w:rsid w:val="007F4715"/>
    <w:rsid w:val="008020F3"/>
    <w:rsid w:val="008041C4"/>
    <w:rsid w:val="00804449"/>
    <w:rsid w:val="00804585"/>
    <w:rsid w:val="00804BEC"/>
    <w:rsid w:val="008101AF"/>
    <w:rsid w:val="00811A94"/>
    <w:rsid w:val="0081419B"/>
    <w:rsid w:val="00821028"/>
    <w:rsid w:val="008222BB"/>
    <w:rsid w:val="00822BDE"/>
    <w:rsid w:val="00825B58"/>
    <w:rsid w:val="008277A2"/>
    <w:rsid w:val="00831C31"/>
    <w:rsid w:val="008331EF"/>
    <w:rsid w:val="00833C29"/>
    <w:rsid w:val="0083589F"/>
    <w:rsid w:val="00841004"/>
    <w:rsid w:val="008446D9"/>
    <w:rsid w:val="00845657"/>
    <w:rsid w:val="00846F18"/>
    <w:rsid w:val="00847366"/>
    <w:rsid w:val="00853769"/>
    <w:rsid w:val="008640F3"/>
    <w:rsid w:val="008674AB"/>
    <w:rsid w:val="008723B8"/>
    <w:rsid w:val="008742EF"/>
    <w:rsid w:val="00876166"/>
    <w:rsid w:val="00876B88"/>
    <w:rsid w:val="008849E9"/>
    <w:rsid w:val="008874A3"/>
    <w:rsid w:val="00890EE6"/>
    <w:rsid w:val="00895720"/>
    <w:rsid w:val="008A052C"/>
    <w:rsid w:val="008A05E4"/>
    <w:rsid w:val="008A4ADC"/>
    <w:rsid w:val="008A62EF"/>
    <w:rsid w:val="008A6360"/>
    <w:rsid w:val="008B1DBF"/>
    <w:rsid w:val="008B28EE"/>
    <w:rsid w:val="008B5F97"/>
    <w:rsid w:val="008B62AB"/>
    <w:rsid w:val="008C31C7"/>
    <w:rsid w:val="008C6A7A"/>
    <w:rsid w:val="008D34C9"/>
    <w:rsid w:val="008D3D98"/>
    <w:rsid w:val="008D4114"/>
    <w:rsid w:val="008E2A99"/>
    <w:rsid w:val="008E6988"/>
    <w:rsid w:val="009065C3"/>
    <w:rsid w:val="00911A7F"/>
    <w:rsid w:val="0092740D"/>
    <w:rsid w:val="00931E0E"/>
    <w:rsid w:val="009344B3"/>
    <w:rsid w:val="00936110"/>
    <w:rsid w:val="00943554"/>
    <w:rsid w:val="00943AA8"/>
    <w:rsid w:val="00946FCA"/>
    <w:rsid w:val="00962120"/>
    <w:rsid w:val="009626F8"/>
    <w:rsid w:val="0096528E"/>
    <w:rsid w:val="0096684D"/>
    <w:rsid w:val="00970DA3"/>
    <w:rsid w:val="0097100A"/>
    <w:rsid w:val="009806DB"/>
    <w:rsid w:val="00980D9C"/>
    <w:rsid w:val="009874C3"/>
    <w:rsid w:val="00991618"/>
    <w:rsid w:val="0099247E"/>
    <w:rsid w:val="0099388E"/>
    <w:rsid w:val="0099601C"/>
    <w:rsid w:val="009A5B0E"/>
    <w:rsid w:val="009A6B2D"/>
    <w:rsid w:val="009A73EC"/>
    <w:rsid w:val="009B1213"/>
    <w:rsid w:val="009B5991"/>
    <w:rsid w:val="009B6B81"/>
    <w:rsid w:val="009C1BB9"/>
    <w:rsid w:val="009C263E"/>
    <w:rsid w:val="009C47B3"/>
    <w:rsid w:val="009D58A3"/>
    <w:rsid w:val="009D5CD8"/>
    <w:rsid w:val="009E2877"/>
    <w:rsid w:val="009F27AF"/>
    <w:rsid w:val="009F44C8"/>
    <w:rsid w:val="009F5FEE"/>
    <w:rsid w:val="009F705C"/>
    <w:rsid w:val="00A03281"/>
    <w:rsid w:val="00A0358E"/>
    <w:rsid w:val="00A06E4B"/>
    <w:rsid w:val="00A110CC"/>
    <w:rsid w:val="00A12FDC"/>
    <w:rsid w:val="00A15798"/>
    <w:rsid w:val="00A20469"/>
    <w:rsid w:val="00A236D0"/>
    <w:rsid w:val="00A24F6F"/>
    <w:rsid w:val="00A25C55"/>
    <w:rsid w:val="00A310E2"/>
    <w:rsid w:val="00A33F7C"/>
    <w:rsid w:val="00A37167"/>
    <w:rsid w:val="00A42995"/>
    <w:rsid w:val="00A42F2E"/>
    <w:rsid w:val="00A46EC4"/>
    <w:rsid w:val="00A47716"/>
    <w:rsid w:val="00A50CAE"/>
    <w:rsid w:val="00A52FB2"/>
    <w:rsid w:val="00A537D3"/>
    <w:rsid w:val="00A55656"/>
    <w:rsid w:val="00A56A65"/>
    <w:rsid w:val="00A56DE5"/>
    <w:rsid w:val="00A606C2"/>
    <w:rsid w:val="00A613C3"/>
    <w:rsid w:val="00A647CC"/>
    <w:rsid w:val="00A65043"/>
    <w:rsid w:val="00A65DF1"/>
    <w:rsid w:val="00A70C90"/>
    <w:rsid w:val="00A7223A"/>
    <w:rsid w:val="00A722E4"/>
    <w:rsid w:val="00A73CC1"/>
    <w:rsid w:val="00A7702D"/>
    <w:rsid w:val="00A8188F"/>
    <w:rsid w:val="00A846A0"/>
    <w:rsid w:val="00A92D2A"/>
    <w:rsid w:val="00A9708E"/>
    <w:rsid w:val="00AA0F82"/>
    <w:rsid w:val="00AA4F67"/>
    <w:rsid w:val="00AA550B"/>
    <w:rsid w:val="00AB1498"/>
    <w:rsid w:val="00AC3DF0"/>
    <w:rsid w:val="00AC5365"/>
    <w:rsid w:val="00AC74CE"/>
    <w:rsid w:val="00AC7910"/>
    <w:rsid w:val="00AD488B"/>
    <w:rsid w:val="00AD6407"/>
    <w:rsid w:val="00AD6F27"/>
    <w:rsid w:val="00AE3C1F"/>
    <w:rsid w:val="00AE46A5"/>
    <w:rsid w:val="00AE6302"/>
    <w:rsid w:val="00AE727F"/>
    <w:rsid w:val="00AF296A"/>
    <w:rsid w:val="00AF3573"/>
    <w:rsid w:val="00AF4FD8"/>
    <w:rsid w:val="00B018BE"/>
    <w:rsid w:val="00B03F6D"/>
    <w:rsid w:val="00B05350"/>
    <w:rsid w:val="00B06615"/>
    <w:rsid w:val="00B100DC"/>
    <w:rsid w:val="00B11065"/>
    <w:rsid w:val="00B13E0F"/>
    <w:rsid w:val="00B20E73"/>
    <w:rsid w:val="00B20FEF"/>
    <w:rsid w:val="00B220B6"/>
    <w:rsid w:val="00B254C4"/>
    <w:rsid w:val="00B255B1"/>
    <w:rsid w:val="00B25E48"/>
    <w:rsid w:val="00B300AE"/>
    <w:rsid w:val="00B33CEF"/>
    <w:rsid w:val="00B34B38"/>
    <w:rsid w:val="00B366CE"/>
    <w:rsid w:val="00B4227F"/>
    <w:rsid w:val="00B478A3"/>
    <w:rsid w:val="00B529D5"/>
    <w:rsid w:val="00B52EC6"/>
    <w:rsid w:val="00B53321"/>
    <w:rsid w:val="00B53A5A"/>
    <w:rsid w:val="00B54B0E"/>
    <w:rsid w:val="00B62200"/>
    <w:rsid w:val="00B642D8"/>
    <w:rsid w:val="00B675BF"/>
    <w:rsid w:val="00B700CC"/>
    <w:rsid w:val="00B71329"/>
    <w:rsid w:val="00B74773"/>
    <w:rsid w:val="00B756B1"/>
    <w:rsid w:val="00B8521D"/>
    <w:rsid w:val="00B87EC0"/>
    <w:rsid w:val="00B9516E"/>
    <w:rsid w:val="00B96A28"/>
    <w:rsid w:val="00BA325F"/>
    <w:rsid w:val="00BA61B3"/>
    <w:rsid w:val="00BB3378"/>
    <w:rsid w:val="00BB35AC"/>
    <w:rsid w:val="00BC3431"/>
    <w:rsid w:val="00BC69D1"/>
    <w:rsid w:val="00BC7640"/>
    <w:rsid w:val="00BD3B78"/>
    <w:rsid w:val="00BD5432"/>
    <w:rsid w:val="00BE1C2E"/>
    <w:rsid w:val="00BE2F1F"/>
    <w:rsid w:val="00BE510E"/>
    <w:rsid w:val="00BE635C"/>
    <w:rsid w:val="00BF004F"/>
    <w:rsid w:val="00BF4004"/>
    <w:rsid w:val="00BF69BD"/>
    <w:rsid w:val="00BF7245"/>
    <w:rsid w:val="00BF74B7"/>
    <w:rsid w:val="00C04177"/>
    <w:rsid w:val="00C0523E"/>
    <w:rsid w:val="00C067CD"/>
    <w:rsid w:val="00C10C5D"/>
    <w:rsid w:val="00C11895"/>
    <w:rsid w:val="00C14C63"/>
    <w:rsid w:val="00C169E6"/>
    <w:rsid w:val="00C16BA6"/>
    <w:rsid w:val="00C208B4"/>
    <w:rsid w:val="00C22764"/>
    <w:rsid w:val="00C24FEE"/>
    <w:rsid w:val="00C259A2"/>
    <w:rsid w:val="00C31342"/>
    <w:rsid w:val="00C42F38"/>
    <w:rsid w:val="00C43476"/>
    <w:rsid w:val="00C548A9"/>
    <w:rsid w:val="00C6191A"/>
    <w:rsid w:val="00C653AC"/>
    <w:rsid w:val="00C65B9F"/>
    <w:rsid w:val="00C66068"/>
    <w:rsid w:val="00C74153"/>
    <w:rsid w:val="00C750E2"/>
    <w:rsid w:val="00C756C8"/>
    <w:rsid w:val="00C93D74"/>
    <w:rsid w:val="00C97EDF"/>
    <w:rsid w:val="00CA3B07"/>
    <w:rsid w:val="00CA4B50"/>
    <w:rsid w:val="00CB1C50"/>
    <w:rsid w:val="00CB43A7"/>
    <w:rsid w:val="00CB4F49"/>
    <w:rsid w:val="00CC22A3"/>
    <w:rsid w:val="00CC2817"/>
    <w:rsid w:val="00CC2949"/>
    <w:rsid w:val="00CC3EB5"/>
    <w:rsid w:val="00CC5065"/>
    <w:rsid w:val="00CC5894"/>
    <w:rsid w:val="00CC62A5"/>
    <w:rsid w:val="00CE1B85"/>
    <w:rsid w:val="00CE6D75"/>
    <w:rsid w:val="00CF2173"/>
    <w:rsid w:val="00CF259C"/>
    <w:rsid w:val="00CF53EE"/>
    <w:rsid w:val="00CF6398"/>
    <w:rsid w:val="00D019A1"/>
    <w:rsid w:val="00D01BB9"/>
    <w:rsid w:val="00D02A8B"/>
    <w:rsid w:val="00D06FFA"/>
    <w:rsid w:val="00D07E82"/>
    <w:rsid w:val="00D10B18"/>
    <w:rsid w:val="00D16A78"/>
    <w:rsid w:val="00D275BC"/>
    <w:rsid w:val="00D305ED"/>
    <w:rsid w:val="00D346D5"/>
    <w:rsid w:val="00D34A90"/>
    <w:rsid w:val="00D41916"/>
    <w:rsid w:val="00D45030"/>
    <w:rsid w:val="00D52108"/>
    <w:rsid w:val="00D56747"/>
    <w:rsid w:val="00D62488"/>
    <w:rsid w:val="00D6380B"/>
    <w:rsid w:val="00D7028F"/>
    <w:rsid w:val="00D7036B"/>
    <w:rsid w:val="00D73AF5"/>
    <w:rsid w:val="00D74052"/>
    <w:rsid w:val="00D77004"/>
    <w:rsid w:val="00D778AF"/>
    <w:rsid w:val="00D847A9"/>
    <w:rsid w:val="00D85727"/>
    <w:rsid w:val="00D878CD"/>
    <w:rsid w:val="00D9394B"/>
    <w:rsid w:val="00D954A1"/>
    <w:rsid w:val="00D96E8E"/>
    <w:rsid w:val="00DA0DCF"/>
    <w:rsid w:val="00DA32E8"/>
    <w:rsid w:val="00DA4507"/>
    <w:rsid w:val="00DA7F51"/>
    <w:rsid w:val="00DB0778"/>
    <w:rsid w:val="00DB2D02"/>
    <w:rsid w:val="00DC2B62"/>
    <w:rsid w:val="00DC610A"/>
    <w:rsid w:val="00DC7634"/>
    <w:rsid w:val="00DD0ECA"/>
    <w:rsid w:val="00DD74E1"/>
    <w:rsid w:val="00DE3282"/>
    <w:rsid w:val="00DF32A6"/>
    <w:rsid w:val="00DF4A85"/>
    <w:rsid w:val="00DF7930"/>
    <w:rsid w:val="00DF7B1C"/>
    <w:rsid w:val="00E01FA7"/>
    <w:rsid w:val="00E03CC8"/>
    <w:rsid w:val="00E05794"/>
    <w:rsid w:val="00E1098D"/>
    <w:rsid w:val="00E115FA"/>
    <w:rsid w:val="00E13F91"/>
    <w:rsid w:val="00E14E11"/>
    <w:rsid w:val="00E1530F"/>
    <w:rsid w:val="00E20927"/>
    <w:rsid w:val="00E2201F"/>
    <w:rsid w:val="00E23D7C"/>
    <w:rsid w:val="00E25BFF"/>
    <w:rsid w:val="00E302ED"/>
    <w:rsid w:val="00E31492"/>
    <w:rsid w:val="00E34D8E"/>
    <w:rsid w:val="00E41EB8"/>
    <w:rsid w:val="00E44416"/>
    <w:rsid w:val="00E45644"/>
    <w:rsid w:val="00E45887"/>
    <w:rsid w:val="00E46414"/>
    <w:rsid w:val="00E4736D"/>
    <w:rsid w:val="00E53CA3"/>
    <w:rsid w:val="00E540A0"/>
    <w:rsid w:val="00E5533F"/>
    <w:rsid w:val="00E6142B"/>
    <w:rsid w:val="00E65826"/>
    <w:rsid w:val="00E72F1A"/>
    <w:rsid w:val="00E732F7"/>
    <w:rsid w:val="00E76105"/>
    <w:rsid w:val="00E77B4A"/>
    <w:rsid w:val="00E8380B"/>
    <w:rsid w:val="00E858C4"/>
    <w:rsid w:val="00E863E3"/>
    <w:rsid w:val="00E97DE3"/>
    <w:rsid w:val="00EA299F"/>
    <w:rsid w:val="00EA3669"/>
    <w:rsid w:val="00EA4A93"/>
    <w:rsid w:val="00EA5961"/>
    <w:rsid w:val="00EA654F"/>
    <w:rsid w:val="00EB17D5"/>
    <w:rsid w:val="00EB6C09"/>
    <w:rsid w:val="00EC3880"/>
    <w:rsid w:val="00EC4B27"/>
    <w:rsid w:val="00EC647B"/>
    <w:rsid w:val="00EC79C0"/>
    <w:rsid w:val="00ED1E0D"/>
    <w:rsid w:val="00ED1E8A"/>
    <w:rsid w:val="00ED2C15"/>
    <w:rsid w:val="00ED4ECB"/>
    <w:rsid w:val="00ED5596"/>
    <w:rsid w:val="00EE07A8"/>
    <w:rsid w:val="00EE1881"/>
    <w:rsid w:val="00EE2788"/>
    <w:rsid w:val="00EE5CF1"/>
    <w:rsid w:val="00EE6577"/>
    <w:rsid w:val="00EF415A"/>
    <w:rsid w:val="00EF791E"/>
    <w:rsid w:val="00EF7C4C"/>
    <w:rsid w:val="00EF7F75"/>
    <w:rsid w:val="00F01579"/>
    <w:rsid w:val="00F05602"/>
    <w:rsid w:val="00F13420"/>
    <w:rsid w:val="00F13806"/>
    <w:rsid w:val="00F17901"/>
    <w:rsid w:val="00F235C8"/>
    <w:rsid w:val="00F24A12"/>
    <w:rsid w:val="00F270DD"/>
    <w:rsid w:val="00F342C8"/>
    <w:rsid w:val="00F35B3F"/>
    <w:rsid w:val="00F36625"/>
    <w:rsid w:val="00F370F6"/>
    <w:rsid w:val="00F43598"/>
    <w:rsid w:val="00F47B1D"/>
    <w:rsid w:val="00F51710"/>
    <w:rsid w:val="00F51AD1"/>
    <w:rsid w:val="00F5492B"/>
    <w:rsid w:val="00F54CED"/>
    <w:rsid w:val="00F5629C"/>
    <w:rsid w:val="00F57F65"/>
    <w:rsid w:val="00F601C5"/>
    <w:rsid w:val="00F61590"/>
    <w:rsid w:val="00F6701D"/>
    <w:rsid w:val="00F72A6D"/>
    <w:rsid w:val="00F72B03"/>
    <w:rsid w:val="00F754CB"/>
    <w:rsid w:val="00F85CCA"/>
    <w:rsid w:val="00F86B82"/>
    <w:rsid w:val="00F86F39"/>
    <w:rsid w:val="00F929C0"/>
    <w:rsid w:val="00F95C0F"/>
    <w:rsid w:val="00FA26F6"/>
    <w:rsid w:val="00FA5D8C"/>
    <w:rsid w:val="00FA6C67"/>
    <w:rsid w:val="00FB0FFC"/>
    <w:rsid w:val="00FB7BF9"/>
    <w:rsid w:val="00FB7DFB"/>
    <w:rsid w:val="00FC6FBE"/>
    <w:rsid w:val="00FD4E3D"/>
    <w:rsid w:val="00FD55CF"/>
    <w:rsid w:val="00FD5F24"/>
    <w:rsid w:val="00FD6E5C"/>
    <w:rsid w:val="00FE29DD"/>
    <w:rsid w:val="00FE2FFE"/>
    <w:rsid w:val="00FE572F"/>
    <w:rsid w:val="00FE5A22"/>
    <w:rsid w:val="00FE7006"/>
    <w:rsid w:val="00FE70A9"/>
    <w:rsid w:val="00FE78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1"/>
      <o:rules v:ext="edit">
        <o:r id="V:Rule1" type="connector" idref="#Line 603"/>
        <o:r id="V:Rule2" type="connector" idref="#Line 604"/>
        <o:r id="V:Rule3" type="connector" idref="#Line 605"/>
        <o:r id="V:Rule4" type="connector" idref="#Line 606"/>
        <o:r id="V:Rule5" type="connector" idref="#Line 607"/>
        <o:r id="V:Rule6" type="connector" idref="#Line 608"/>
        <o:r id="V:Rule7" type="connector" idref="#Line 609"/>
        <o:r id="V:Rule8" type="connector" idref="#Line 610"/>
        <o:r id="V:Rule9" type="connector" idref="#Line 611"/>
        <o:r id="V:Rule10" type="connector" idref="#Line 612"/>
        <o:r id="V:Rule11" type="connector" idref="#Line 613"/>
        <o:r id="V:Rule12" type="connector" idref="#Line 614"/>
        <o:r id="V:Rule13" type="connector" idref="#Line 615"/>
        <o:r id="V:Rule14" type="connector" idref="#Line 616"/>
        <o:r id="V:Rule15" type="connector" idref="#Line 617"/>
        <o:r id="V:Rule16" type="connector" idref="#Line 618"/>
        <o:r id="V:Rule17" type="connector" idref="#Line 619"/>
        <o:r id="V:Rule18" type="connector" idref="#Line 620"/>
        <o:r id="V:Rule19" type="connector" idref="#Line 621"/>
        <o:r id="V:Rule20" type="connector" idref="#Line 622"/>
        <o:r id="V:Rule21" type="connector" idref="#Line 623"/>
        <o:r id="V:Rule22" type="connector" idref="#Line 624"/>
        <o:r id="V:Rule23" type="connector" idref="#Line 625"/>
        <o:r id="V:Rule24" type="connector" idref="#Line 1147"/>
        <o:r id="V:Rule25" type="connector" idref="#Line 1148"/>
        <o:r id="V:Rule26" type="connector" idref="#Line 1149"/>
        <o:r id="V:Rule27" type="connector" idref="#Line 1150"/>
        <o:r id="V:Rule28" type="connector" idref="#Line 1151"/>
        <o:r id="V:Rule29" type="connector" idref="#Line 664"/>
        <o:r id="V:Rule30" type="connector" idref="#Line 665"/>
        <o:r id="V:Rule31" type="connector" idref="#Line 666"/>
        <o:r id="V:Rule32" type="connector" idref="#Line 667"/>
        <o:r id="V:Rule33" type="connector" idref="#Line 668"/>
        <o:r id="V:Rule34" type="connector" idref="#Line 669"/>
        <o:r id="V:Rule35" type="connector" idref="#Line 670"/>
        <o:r id="V:Rule36" type="connector" idref="#Line 671"/>
        <o:r id="V:Rule37" type="connector" idref="#Line 672"/>
        <o:r id="V:Rule38" type="connector" idref="#Line 673"/>
        <o:r id="V:Rule39" type="connector" idref="#Line 674"/>
        <o:r id="V:Rule40" type="connector" idref="#Line 675"/>
        <o:r id="V:Rule41" type="connector" idref="#Line 676"/>
        <o:r id="V:Rule42" type="connector" idref="#Line 677"/>
        <o:r id="V:Rule43" type="connector" idref="#Line 678"/>
        <o:r id="V:Rule44" type="connector" idref="#Line 680"/>
        <o:r id="V:Rule45" type="connector" idref="#Line 681"/>
        <o:r id="V:Rule46" type="connector" idref="#Line 682"/>
        <o:r id="V:Rule47" type="connector" idref="#Line 683"/>
        <o:r id="V:Rule48" type="connector" idref="#Line 684"/>
        <o:r id="V:Rule49" type="connector" idref="#Line 685"/>
        <o:r id="V:Rule50" type="connector" idref="#Line 686"/>
        <o:r id="V:Rule51" type="connector" idref="#Line 687"/>
        <o:r id="V:Rule52" type="connector" idref="#Line 688"/>
        <o:r id="V:Rule53" type="connector" idref="#Line 689"/>
        <o:r id="V:Rule54" type="connector" idref="#Line 690"/>
        <o:r id="V:Rule55" type="connector" idref="#Line 691"/>
        <o:r id="V:Rule56" type="connector" idref="#Line 692"/>
        <o:r id="V:Rule57" type="connector" idref="#AutoShape 35"/>
        <o:r id="V:Rule58" type="connector" idref="#AutoShape 36"/>
        <o:r id="V:Rule59" type="connector" idref="#AutoShape 37"/>
        <o:r id="V:Rule60" type="connector" idref="#AutoShape 38"/>
        <o:r id="V:Rule61" type="connector" idref="#AutoShape 40"/>
        <o:r id="V:Rule62" type="connector" idref="#AutoShape 41"/>
        <o:r id="V:Rule63" type="connector" idref="#AutoShape 42"/>
        <o:r id="V:Rule64" type="connector" idref="#AutoShape 43"/>
        <o:r id="V:Rule65" type="connector" idref="#AutoShape 49"/>
        <o:r id="V:Rule66" type="connector" idref="#AutoShape 50"/>
        <o:r id="V:Rule67" type="connector" idref="#AutoShape 51"/>
        <o:r id="V:Rule68" type="connector" idref="#AutoShape 53"/>
        <o:r id="V:Rule69" type="connector" idref="#AutoShape 54"/>
        <o:r id="V:Rule70" type="connector" idref="#AutoShape 57"/>
        <o:r id="V:Rule71" type="connector" idref="#AutoShape 5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uiPriority="9" w:qFormat="1"/>
    <w:lsdException w:name="heading 5" w:qFormat="1"/>
    <w:lsdException w:name="heading 6" w:semiHidden="1" w:unhideWhenUsed="1" w:qFormat="1"/>
    <w:lsdException w:name="heading 7" w:uiPriority="9"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Body Text Indent" w:uiPriority="99"/>
    <w:lsdException w:name="Subtitle" w:qFormat="1"/>
    <w:lsdException w:name="Body Text 2" w:uiPriority="99"/>
    <w:lsdException w:name="Hyperlink" w:uiPriority="99"/>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A50CAE"/>
    <w:pPr>
      <w:keepNext/>
      <w:keepLines/>
      <w:spacing w:before="480" w:line="276" w:lineRule="auto"/>
      <w:outlineLvl w:val="0"/>
    </w:pPr>
    <w:rPr>
      <w:rFonts w:eastAsia="MS Gothic"/>
      <w:bCs/>
      <w:sz w:val="28"/>
      <w:szCs w:val="28"/>
    </w:rPr>
  </w:style>
  <w:style w:type="paragraph" w:styleId="Heading2">
    <w:name w:val="heading 2"/>
    <w:basedOn w:val="Normal"/>
    <w:next w:val="Normal"/>
    <w:link w:val="Heading2Char"/>
    <w:uiPriority w:val="9"/>
    <w:qFormat/>
    <w:rsid w:val="00A50CAE"/>
    <w:pPr>
      <w:keepNext/>
      <w:keepLines/>
      <w:spacing w:before="200" w:line="276" w:lineRule="auto"/>
      <w:outlineLvl w:val="1"/>
    </w:pPr>
    <w:rPr>
      <w:rFonts w:eastAsia="MS Gothic"/>
      <w:b/>
      <w:bCs/>
      <w:sz w:val="28"/>
      <w:szCs w:val="26"/>
    </w:rPr>
  </w:style>
  <w:style w:type="paragraph" w:styleId="Heading3">
    <w:name w:val="heading 3"/>
    <w:basedOn w:val="Normal"/>
    <w:next w:val="Normal"/>
    <w:link w:val="Heading3Char"/>
    <w:qFormat/>
    <w:rsid w:val="00A50CAE"/>
    <w:pPr>
      <w:keepNext/>
      <w:keepLines/>
      <w:spacing w:before="200" w:line="276" w:lineRule="auto"/>
      <w:outlineLvl w:val="2"/>
    </w:pPr>
    <w:rPr>
      <w:rFonts w:ascii="Cambria" w:eastAsia="MS Gothic" w:hAnsi="Cambria"/>
      <w:b/>
      <w:bCs/>
      <w:color w:val="4F81BD"/>
      <w:sz w:val="28"/>
      <w:szCs w:val="22"/>
    </w:rPr>
  </w:style>
  <w:style w:type="paragraph" w:styleId="Heading4">
    <w:name w:val="heading 4"/>
    <w:basedOn w:val="Normal"/>
    <w:next w:val="Normal"/>
    <w:link w:val="Heading4Char"/>
    <w:uiPriority w:val="9"/>
    <w:qFormat/>
    <w:rsid w:val="00A50CAE"/>
    <w:pPr>
      <w:keepNext/>
      <w:keepLines/>
      <w:spacing w:before="200" w:line="276" w:lineRule="auto"/>
      <w:outlineLvl w:val="3"/>
    </w:pPr>
    <w:rPr>
      <w:rFonts w:ascii="Cambria" w:eastAsia="MS Gothic" w:hAnsi="Cambria"/>
      <w:b/>
      <w:bCs/>
      <w:i/>
      <w:iCs/>
      <w:color w:val="4F81BD"/>
      <w:sz w:val="28"/>
      <w:szCs w:val="22"/>
    </w:rPr>
  </w:style>
  <w:style w:type="paragraph" w:styleId="Heading5">
    <w:name w:val="heading 5"/>
    <w:basedOn w:val="Normal"/>
    <w:next w:val="Normal"/>
    <w:link w:val="Heading5Char"/>
    <w:qFormat/>
    <w:rsid w:val="002960D2"/>
    <w:pPr>
      <w:spacing w:before="240" w:after="60"/>
      <w:outlineLvl w:val="4"/>
    </w:pPr>
    <w:rPr>
      <w:rFonts w:ascii="Calibri" w:hAnsi="Calibri"/>
      <w:b/>
      <w:bCs/>
      <w:i/>
      <w:iCs/>
      <w:sz w:val="26"/>
      <w:szCs w:val="26"/>
    </w:rPr>
  </w:style>
  <w:style w:type="paragraph" w:styleId="Heading7">
    <w:name w:val="heading 7"/>
    <w:basedOn w:val="Normal"/>
    <w:next w:val="Normal"/>
    <w:link w:val="Heading7Char"/>
    <w:uiPriority w:val="9"/>
    <w:qFormat/>
    <w:rsid w:val="00A50CAE"/>
    <w:pPr>
      <w:keepNext/>
      <w:keepLines/>
      <w:spacing w:before="200" w:line="276" w:lineRule="auto"/>
      <w:outlineLvl w:val="6"/>
    </w:pPr>
    <w:rPr>
      <w:rFonts w:ascii="Cambria" w:eastAsia="MS Gothic" w:hAnsi="Cambria"/>
      <w:i/>
      <w:iCs/>
      <w:color w:val="404040"/>
      <w:sz w:val="28"/>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7351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Sstyle">
    <w:name w:val="SMS style +"/>
    <w:basedOn w:val="Normal"/>
    <w:rsid w:val="000F78B3"/>
    <w:pPr>
      <w:numPr>
        <w:ilvl w:val="1"/>
        <w:numId w:val="1"/>
      </w:numPr>
    </w:pPr>
  </w:style>
  <w:style w:type="paragraph" w:customStyle="1" w:styleId="SMSstyle-">
    <w:name w:val="SMS style -"/>
    <w:basedOn w:val="Normal"/>
    <w:rsid w:val="000F78B3"/>
    <w:pPr>
      <w:numPr>
        <w:ilvl w:val="1"/>
        <w:numId w:val="2"/>
      </w:numPr>
    </w:pPr>
  </w:style>
  <w:style w:type="character" w:styleId="Hyperlink">
    <w:name w:val="Hyperlink"/>
    <w:uiPriority w:val="99"/>
    <w:rsid w:val="00C750E2"/>
    <w:rPr>
      <w:color w:val="0000FF"/>
      <w:u w:val="single"/>
    </w:rPr>
  </w:style>
  <w:style w:type="paragraph" w:styleId="ListParagraph">
    <w:name w:val="List Paragraph"/>
    <w:basedOn w:val="Normal"/>
    <w:link w:val="ListParagraphChar"/>
    <w:uiPriority w:val="34"/>
    <w:qFormat/>
    <w:rsid w:val="00E20927"/>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rsid w:val="006B5B47"/>
    <w:pPr>
      <w:tabs>
        <w:tab w:val="center" w:pos="4680"/>
        <w:tab w:val="right" w:pos="9360"/>
      </w:tabs>
    </w:pPr>
  </w:style>
  <w:style w:type="character" w:customStyle="1" w:styleId="HeaderChar">
    <w:name w:val="Header Char"/>
    <w:link w:val="Header"/>
    <w:uiPriority w:val="99"/>
    <w:rsid w:val="006B5B47"/>
    <w:rPr>
      <w:sz w:val="24"/>
      <w:szCs w:val="24"/>
    </w:rPr>
  </w:style>
  <w:style w:type="paragraph" w:styleId="Footer">
    <w:name w:val="footer"/>
    <w:basedOn w:val="Normal"/>
    <w:link w:val="FooterChar"/>
    <w:uiPriority w:val="99"/>
    <w:rsid w:val="006B5B47"/>
    <w:pPr>
      <w:tabs>
        <w:tab w:val="center" w:pos="4680"/>
        <w:tab w:val="right" w:pos="9360"/>
      </w:tabs>
    </w:pPr>
  </w:style>
  <w:style w:type="character" w:customStyle="1" w:styleId="FooterChar">
    <w:name w:val="Footer Char"/>
    <w:link w:val="Footer"/>
    <w:uiPriority w:val="99"/>
    <w:rsid w:val="006B5B47"/>
    <w:rPr>
      <w:sz w:val="24"/>
      <w:szCs w:val="24"/>
    </w:rPr>
  </w:style>
  <w:style w:type="character" w:customStyle="1" w:styleId="Heading1Char">
    <w:name w:val="Heading 1 Char"/>
    <w:link w:val="Heading1"/>
    <w:uiPriority w:val="9"/>
    <w:rsid w:val="00A50CAE"/>
    <w:rPr>
      <w:rFonts w:eastAsia="MS Gothic"/>
      <w:bCs/>
      <w:sz w:val="28"/>
      <w:szCs w:val="28"/>
    </w:rPr>
  </w:style>
  <w:style w:type="character" w:customStyle="1" w:styleId="Heading2Char">
    <w:name w:val="Heading 2 Char"/>
    <w:link w:val="Heading2"/>
    <w:uiPriority w:val="9"/>
    <w:rsid w:val="00A50CAE"/>
    <w:rPr>
      <w:rFonts w:eastAsia="MS Gothic"/>
      <w:b/>
      <w:bCs/>
      <w:sz w:val="28"/>
      <w:szCs w:val="26"/>
    </w:rPr>
  </w:style>
  <w:style w:type="character" w:customStyle="1" w:styleId="Heading3Char">
    <w:name w:val="Heading 3 Char"/>
    <w:link w:val="Heading3"/>
    <w:rsid w:val="00A50CAE"/>
    <w:rPr>
      <w:rFonts w:ascii="Cambria" w:eastAsia="MS Gothic" w:hAnsi="Cambria"/>
      <w:b/>
      <w:bCs/>
      <w:color w:val="4F81BD"/>
      <w:sz w:val="28"/>
      <w:szCs w:val="22"/>
    </w:rPr>
  </w:style>
  <w:style w:type="character" w:customStyle="1" w:styleId="Heading4Char">
    <w:name w:val="Heading 4 Char"/>
    <w:link w:val="Heading4"/>
    <w:uiPriority w:val="9"/>
    <w:semiHidden/>
    <w:rsid w:val="00A50CAE"/>
    <w:rPr>
      <w:rFonts w:ascii="Cambria" w:eastAsia="MS Gothic" w:hAnsi="Cambria"/>
      <w:b/>
      <w:bCs/>
      <w:i/>
      <w:iCs/>
      <w:color w:val="4F81BD"/>
      <w:sz w:val="28"/>
      <w:szCs w:val="22"/>
    </w:rPr>
  </w:style>
  <w:style w:type="character" w:customStyle="1" w:styleId="Heading7Char">
    <w:name w:val="Heading 7 Char"/>
    <w:link w:val="Heading7"/>
    <w:uiPriority w:val="9"/>
    <w:semiHidden/>
    <w:rsid w:val="00A50CAE"/>
    <w:rPr>
      <w:rFonts w:ascii="Cambria" w:eastAsia="MS Gothic" w:hAnsi="Cambria"/>
      <w:i/>
      <w:iCs/>
      <w:color w:val="404040"/>
      <w:sz w:val="28"/>
      <w:szCs w:val="22"/>
    </w:rPr>
  </w:style>
  <w:style w:type="numbering" w:customStyle="1" w:styleId="NoList1">
    <w:name w:val="No List1"/>
    <w:next w:val="NoList"/>
    <w:uiPriority w:val="99"/>
    <w:semiHidden/>
    <w:unhideWhenUsed/>
    <w:rsid w:val="00A50CAE"/>
  </w:style>
  <w:style w:type="table" w:customStyle="1" w:styleId="TableGrid1">
    <w:name w:val="Table Grid1"/>
    <w:basedOn w:val="TableNormal"/>
    <w:next w:val="TableGrid"/>
    <w:uiPriority w:val="59"/>
    <w:rsid w:val="00A50CAE"/>
    <w:rPr>
      <w:rFonts w:eastAsia="Calibri"/>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qFormat/>
    <w:rsid w:val="00A50CAE"/>
    <w:pPr>
      <w:outlineLvl w:val="9"/>
    </w:pPr>
    <w:rPr>
      <w:rFonts w:ascii="Cambria" w:hAnsi="Cambria"/>
      <w:b/>
      <w:color w:val="365F91"/>
      <w:lang w:eastAsia="ja-JP"/>
    </w:rPr>
  </w:style>
  <w:style w:type="paragraph" w:styleId="TOC1">
    <w:name w:val="toc 1"/>
    <w:basedOn w:val="Normal"/>
    <w:next w:val="Normal"/>
    <w:autoRedefine/>
    <w:uiPriority w:val="39"/>
    <w:unhideWhenUsed/>
    <w:rsid w:val="00A50CAE"/>
    <w:pPr>
      <w:spacing w:before="120" w:after="100" w:line="276" w:lineRule="auto"/>
    </w:pPr>
    <w:rPr>
      <w:rFonts w:eastAsia="Calibri"/>
      <w:sz w:val="28"/>
      <w:szCs w:val="22"/>
    </w:rPr>
  </w:style>
  <w:style w:type="paragraph" w:styleId="TOC2">
    <w:name w:val="toc 2"/>
    <w:basedOn w:val="Normal"/>
    <w:next w:val="Normal"/>
    <w:autoRedefine/>
    <w:uiPriority w:val="39"/>
    <w:unhideWhenUsed/>
    <w:rsid w:val="00A50CAE"/>
    <w:pPr>
      <w:spacing w:before="120" w:after="100" w:line="276" w:lineRule="auto"/>
      <w:ind w:left="280"/>
    </w:pPr>
    <w:rPr>
      <w:rFonts w:eastAsia="Calibri"/>
      <w:sz w:val="28"/>
      <w:szCs w:val="22"/>
    </w:rPr>
  </w:style>
  <w:style w:type="paragraph" w:styleId="BalloonText">
    <w:name w:val="Balloon Text"/>
    <w:basedOn w:val="Normal"/>
    <w:link w:val="BalloonTextChar"/>
    <w:uiPriority w:val="99"/>
    <w:unhideWhenUsed/>
    <w:rsid w:val="00A50CAE"/>
    <w:rPr>
      <w:rFonts w:ascii="Tahoma" w:eastAsia="Calibri" w:hAnsi="Tahoma" w:cs="Tahoma"/>
      <w:sz w:val="16"/>
      <w:szCs w:val="16"/>
    </w:rPr>
  </w:style>
  <w:style w:type="character" w:customStyle="1" w:styleId="BalloonTextChar">
    <w:name w:val="Balloon Text Char"/>
    <w:link w:val="BalloonText"/>
    <w:uiPriority w:val="99"/>
    <w:rsid w:val="00A50CAE"/>
    <w:rPr>
      <w:rFonts w:ascii="Tahoma" w:eastAsia="Calibri" w:hAnsi="Tahoma" w:cs="Tahoma"/>
      <w:sz w:val="16"/>
      <w:szCs w:val="16"/>
    </w:rPr>
  </w:style>
  <w:style w:type="paragraph" w:customStyle="1" w:styleId="B1">
    <w:name w:val="B1"/>
    <w:basedOn w:val="Normal"/>
    <w:link w:val="B1Char"/>
    <w:autoRedefine/>
    <w:rsid w:val="00A50CAE"/>
    <w:pPr>
      <w:tabs>
        <w:tab w:val="left" w:pos="1134"/>
      </w:tabs>
      <w:spacing w:before="120" w:after="120" w:line="276" w:lineRule="auto"/>
      <w:ind w:firstLine="709"/>
      <w:jc w:val="both"/>
    </w:pPr>
    <w:rPr>
      <w:sz w:val="28"/>
      <w:szCs w:val="28"/>
      <w:lang w:val="vi-VN"/>
    </w:rPr>
  </w:style>
  <w:style w:type="character" w:customStyle="1" w:styleId="B1Char">
    <w:name w:val="B1 Char"/>
    <w:link w:val="B1"/>
    <w:rsid w:val="00A50CAE"/>
    <w:rPr>
      <w:sz w:val="28"/>
      <w:szCs w:val="28"/>
      <w:lang w:val="vi-VN"/>
    </w:rPr>
  </w:style>
  <w:style w:type="paragraph" w:customStyle="1" w:styleId="SMSstyle1">
    <w:name w:val="SMS style 1"/>
    <w:basedOn w:val="Normal"/>
    <w:link w:val="SMSstyle1CharChar"/>
    <w:autoRedefine/>
    <w:rsid w:val="00A50CAE"/>
    <w:pPr>
      <w:spacing w:before="240" w:after="240"/>
      <w:jc w:val="both"/>
    </w:pPr>
    <w:rPr>
      <w:sz w:val="28"/>
      <w:szCs w:val="28"/>
      <w:lang/>
    </w:rPr>
  </w:style>
  <w:style w:type="character" w:customStyle="1" w:styleId="SMSstyle1CharChar">
    <w:name w:val="SMS style 1 Char Char"/>
    <w:link w:val="SMSstyle1"/>
    <w:rsid w:val="00A50CAE"/>
    <w:rPr>
      <w:sz w:val="28"/>
      <w:szCs w:val="28"/>
      <w:lang/>
    </w:rPr>
  </w:style>
  <w:style w:type="paragraph" w:customStyle="1" w:styleId="SMSstyle0">
    <w:name w:val="SMS style"/>
    <w:basedOn w:val="Normal"/>
    <w:link w:val="SMSstyleChar"/>
    <w:autoRedefine/>
    <w:rsid w:val="001A7700"/>
    <w:pPr>
      <w:tabs>
        <w:tab w:val="left" w:pos="567"/>
      </w:tabs>
      <w:jc w:val="center"/>
    </w:pPr>
    <w:rPr>
      <w:color w:val="000000"/>
      <w:sz w:val="28"/>
      <w:szCs w:val="28"/>
      <w:lang w:val="nl-NL"/>
    </w:rPr>
  </w:style>
  <w:style w:type="character" w:customStyle="1" w:styleId="SMSstyleChar">
    <w:name w:val="SMS style Char"/>
    <w:link w:val="SMSstyle0"/>
    <w:rsid w:val="001A7700"/>
    <w:rPr>
      <w:color w:val="000000"/>
      <w:sz w:val="28"/>
      <w:szCs w:val="28"/>
      <w:lang w:val="nl-NL"/>
    </w:rPr>
  </w:style>
  <w:style w:type="paragraph" w:customStyle="1" w:styleId="Bullet">
    <w:name w:val="Bullet +"/>
    <w:basedOn w:val="Normal"/>
    <w:autoRedefine/>
    <w:rsid w:val="00A50CAE"/>
    <w:pPr>
      <w:numPr>
        <w:numId w:val="13"/>
      </w:numPr>
      <w:tabs>
        <w:tab w:val="clear" w:pos="1003"/>
      </w:tabs>
      <w:spacing w:before="240" w:after="240"/>
      <w:ind w:left="0" w:firstLine="1134"/>
      <w:jc w:val="both"/>
    </w:pPr>
    <w:rPr>
      <w:color w:val="FF0000"/>
      <w:sz w:val="28"/>
      <w:szCs w:val="28"/>
      <w:lang w:val="vi-VN"/>
    </w:rPr>
  </w:style>
  <w:style w:type="paragraph" w:customStyle="1" w:styleId="Style2">
    <w:name w:val="Style2"/>
    <w:basedOn w:val="SMSstyle0"/>
    <w:link w:val="Style2CharChar"/>
    <w:autoRedefine/>
    <w:rsid w:val="00A50CAE"/>
    <w:pPr>
      <w:ind w:left="567"/>
    </w:pPr>
    <w:rPr>
      <w:i/>
    </w:rPr>
  </w:style>
  <w:style w:type="character" w:customStyle="1" w:styleId="Style2CharChar">
    <w:name w:val="Style2 Char Char"/>
    <w:link w:val="Style2"/>
    <w:rsid w:val="00A50CAE"/>
    <w:rPr>
      <w:b/>
      <w:i/>
      <w:color w:val="000000"/>
      <w:sz w:val="28"/>
      <w:szCs w:val="28"/>
      <w:lang w:val="nl-NL"/>
    </w:rPr>
  </w:style>
  <w:style w:type="paragraph" w:customStyle="1" w:styleId="A1">
    <w:name w:val="A1"/>
    <w:basedOn w:val="Normal"/>
    <w:link w:val="A1Char"/>
    <w:autoRedefine/>
    <w:rsid w:val="00A50CAE"/>
    <w:pPr>
      <w:tabs>
        <w:tab w:val="left" w:pos="1134"/>
      </w:tabs>
      <w:spacing w:before="120" w:after="120" w:line="276" w:lineRule="auto"/>
      <w:ind w:left="709"/>
      <w:jc w:val="both"/>
    </w:pPr>
    <w:rPr>
      <w:b/>
      <w:i/>
      <w:color w:val="000000"/>
      <w:sz w:val="28"/>
      <w:szCs w:val="28"/>
      <w:lang w:val="es-ES"/>
    </w:rPr>
  </w:style>
  <w:style w:type="character" w:customStyle="1" w:styleId="A1Char">
    <w:name w:val="A1 Char"/>
    <w:link w:val="A1"/>
    <w:rsid w:val="00A50CAE"/>
    <w:rPr>
      <w:b/>
      <w:i/>
      <w:color w:val="000000"/>
      <w:sz w:val="28"/>
      <w:szCs w:val="28"/>
      <w:lang w:val="es-ES"/>
    </w:rPr>
  </w:style>
  <w:style w:type="paragraph" w:customStyle="1" w:styleId="whs3">
    <w:name w:val="whs3"/>
    <w:basedOn w:val="Normal"/>
    <w:rsid w:val="00A50CAE"/>
    <w:pPr>
      <w:spacing w:before="100" w:beforeAutospacing="1" w:after="100" w:afterAutospacing="1"/>
    </w:pPr>
  </w:style>
  <w:style w:type="table" w:customStyle="1" w:styleId="TableGrid11">
    <w:name w:val="Table Grid11"/>
    <w:basedOn w:val="TableNormal"/>
    <w:next w:val="TableGrid"/>
    <w:uiPriority w:val="59"/>
    <w:rsid w:val="00A50CAE"/>
    <w:pPr>
      <w:ind w:firstLine="709"/>
    </w:pPr>
    <w:rPr>
      <w:rFonts w:eastAsia="Calibri"/>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nbnnidung2">
    <w:name w:val="Văn bản nội dung (2)_"/>
    <w:link w:val="Vnbnnidung20"/>
    <w:rsid w:val="00A50CAE"/>
    <w:rPr>
      <w:sz w:val="26"/>
      <w:szCs w:val="26"/>
      <w:shd w:val="clear" w:color="auto" w:fill="FFFFFF"/>
    </w:rPr>
  </w:style>
  <w:style w:type="character" w:customStyle="1" w:styleId="Vnbnnidung211pt">
    <w:name w:val="Văn bản nội dung (2) + 11 pt"/>
    <w:aliases w:val="In nghiêng"/>
    <w:rsid w:val="00A50CAE"/>
    <w:rPr>
      <w:rFonts w:eastAsia="Times New Roman" w:cs="Times New Roman"/>
      <w:i/>
      <w:iCs/>
      <w:color w:val="000000"/>
      <w:spacing w:val="0"/>
      <w:w w:val="100"/>
      <w:position w:val="0"/>
      <w:sz w:val="22"/>
      <w:szCs w:val="22"/>
      <w:shd w:val="clear" w:color="auto" w:fill="FFFFFF"/>
      <w:lang w:val="vi-VN" w:eastAsia="vi-VN" w:bidi="vi-VN"/>
    </w:rPr>
  </w:style>
  <w:style w:type="paragraph" w:customStyle="1" w:styleId="Vnbnnidung20">
    <w:name w:val="Văn bản nội dung (2)"/>
    <w:basedOn w:val="Normal"/>
    <w:link w:val="Vnbnnidung2"/>
    <w:rsid w:val="00A50CAE"/>
    <w:pPr>
      <w:widowControl w:val="0"/>
      <w:shd w:val="clear" w:color="auto" w:fill="FFFFFF"/>
      <w:spacing w:before="60" w:after="180" w:line="0" w:lineRule="atLeast"/>
      <w:jc w:val="both"/>
    </w:pPr>
    <w:rPr>
      <w:sz w:val="26"/>
      <w:szCs w:val="26"/>
    </w:rPr>
  </w:style>
  <w:style w:type="character" w:customStyle="1" w:styleId="Vnbnnidung2Inm">
    <w:name w:val="Văn bản nội dung (2) + In đậm"/>
    <w:rsid w:val="00A50CAE"/>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vi-VN" w:eastAsia="vi-VN" w:bidi="vi-VN"/>
    </w:rPr>
  </w:style>
  <w:style w:type="paragraph" w:customStyle="1" w:styleId="StyleHeading4NotBold">
    <w:name w:val="Style Heading 4 + Not Bold"/>
    <w:basedOn w:val="Heading4"/>
    <w:rsid w:val="00A50CAE"/>
    <w:pPr>
      <w:keepLines w:val="0"/>
      <w:spacing w:before="240" w:after="60" w:line="240" w:lineRule="auto"/>
    </w:pPr>
    <w:rPr>
      <w:rFonts w:ascii="Times New Roman" w:eastAsia="Times New Roman" w:hAnsi="Times New Roman"/>
      <w:b w:val="0"/>
      <w:bCs w:val="0"/>
      <w:i w:val="0"/>
      <w:iCs w:val="0"/>
      <w:color w:val="auto"/>
      <w:szCs w:val="28"/>
    </w:rPr>
  </w:style>
  <w:style w:type="paragraph" w:customStyle="1" w:styleId="dautru">
    <w:name w:val="dau tru"/>
    <w:basedOn w:val="Normal"/>
    <w:rsid w:val="00A50CAE"/>
    <w:pPr>
      <w:numPr>
        <w:ilvl w:val="1"/>
        <w:numId w:val="21"/>
      </w:numPr>
      <w:jc w:val="both"/>
    </w:pPr>
    <w:rPr>
      <w:bCs/>
      <w:sz w:val="28"/>
      <w:szCs w:val="28"/>
      <w:lang/>
    </w:rPr>
  </w:style>
  <w:style w:type="paragraph" w:customStyle="1" w:styleId="daucong">
    <w:name w:val="dau cong"/>
    <w:basedOn w:val="Normal"/>
    <w:rsid w:val="00A50CAE"/>
    <w:pPr>
      <w:numPr>
        <w:numId w:val="21"/>
      </w:numPr>
      <w:jc w:val="both"/>
    </w:pPr>
    <w:rPr>
      <w:bCs/>
      <w:sz w:val="28"/>
      <w:szCs w:val="28"/>
    </w:rPr>
  </w:style>
  <w:style w:type="character" w:customStyle="1" w:styleId="ListParagraphChar">
    <w:name w:val="List Paragraph Char"/>
    <w:link w:val="ListParagraph"/>
    <w:uiPriority w:val="34"/>
    <w:locked/>
    <w:rsid w:val="00A50CAE"/>
    <w:rPr>
      <w:rFonts w:ascii="Calibri" w:eastAsia="Calibri" w:hAnsi="Calibri"/>
      <w:sz w:val="22"/>
      <w:szCs w:val="22"/>
    </w:rPr>
  </w:style>
  <w:style w:type="table" w:customStyle="1" w:styleId="TableGrid2">
    <w:name w:val="Table Grid2"/>
    <w:basedOn w:val="TableNormal"/>
    <w:next w:val="TableGrid"/>
    <w:uiPriority w:val="59"/>
    <w:rsid w:val="00A50CAE"/>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aua">
    <w:name w:val="mau a"/>
    <w:basedOn w:val="Normal"/>
    <w:autoRedefine/>
    <w:rsid w:val="002960D2"/>
    <w:pPr>
      <w:widowControl w:val="0"/>
      <w:tabs>
        <w:tab w:val="left" w:pos="0"/>
        <w:tab w:val="left" w:pos="330"/>
      </w:tabs>
      <w:spacing w:before="120" w:after="120"/>
      <w:ind w:firstLine="567"/>
      <w:jc w:val="both"/>
    </w:pPr>
    <w:rPr>
      <w:sz w:val="28"/>
      <w:szCs w:val="28"/>
      <w:lang w:val="fr-FR"/>
    </w:rPr>
  </w:style>
  <w:style w:type="paragraph" w:customStyle="1" w:styleId="mau1">
    <w:name w:val="mau 1"/>
    <w:basedOn w:val="Normal"/>
    <w:autoRedefine/>
    <w:rsid w:val="002960D2"/>
    <w:pPr>
      <w:tabs>
        <w:tab w:val="left" w:pos="561"/>
      </w:tabs>
      <w:spacing w:before="120" w:after="120" w:line="360" w:lineRule="atLeast"/>
      <w:ind w:left="940" w:hanging="720"/>
      <w:jc w:val="both"/>
    </w:pPr>
    <w:rPr>
      <w:b/>
      <w:sz w:val="28"/>
      <w:szCs w:val="28"/>
      <w:lang w:val="fr-FR"/>
    </w:rPr>
  </w:style>
  <w:style w:type="paragraph" w:styleId="BodyTextIndent">
    <w:name w:val="Body Text Indent"/>
    <w:basedOn w:val="Normal"/>
    <w:link w:val="BodyTextIndentChar"/>
    <w:uiPriority w:val="99"/>
    <w:unhideWhenUsed/>
    <w:rsid w:val="002960D2"/>
    <w:pPr>
      <w:spacing w:after="120" w:line="276" w:lineRule="auto"/>
      <w:ind w:left="360"/>
    </w:pPr>
    <w:rPr>
      <w:rFonts w:ascii="Calibri" w:eastAsia="Calibri" w:hAnsi="Calibri"/>
      <w:sz w:val="22"/>
      <w:szCs w:val="22"/>
    </w:rPr>
  </w:style>
  <w:style w:type="character" w:customStyle="1" w:styleId="BodyTextIndentChar">
    <w:name w:val="Body Text Indent Char"/>
    <w:link w:val="BodyTextIndent"/>
    <w:uiPriority w:val="99"/>
    <w:rsid w:val="002960D2"/>
    <w:rPr>
      <w:rFonts w:ascii="Calibri" w:eastAsia="Calibri" w:hAnsi="Calibri"/>
      <w:sz w:val="22"/>
      <w:szCs w:val="22"/>
    </w:rPr>
  </w:style>
  <w:style w:type="paragraph" w:styleId="BodyText2">
    <w:name w:val="Body Text 2"/>
    <w:basedOn w:val="Normal"/>
    <w:link w:val="BodyText2Char"/>
    <w:uiPriority w:val="99"/>
    <w:unhideWhenUsed/>
    <w:rsid w:val="002960D2"/>
    <w:pPr>
      <w:spacing w:before="120" w:after="120" w:line="480" w:lineRule="auto"/>
      <w:ind w:left="567"/>
      <w:jc w:val="both"/>
    </w:pPr>
    <w:rPr>
      <w:rFonts w:eastAsia="Calibri"/>
      <w:sz w:val="28"/>
      <w:szCs w:val="28"/>
    </w:rPr>
  </w:style>
  <w:style w:type="character" w:customStyle="1" w:styleId="BodyText2Char">
    <w:name w:val="Body Text 2 Char"/>
    <w:link w:val="BodyText2"/>
    <w:uiPriority w:val="99"/>
    <w:rsid w:val="002960D2"/>
    <w:rPr>
      <w:rFonts w:eastAsia="Calibri"/>
      <w:sz w:val="28"/>
      <w:szCs w:val="28"/>
    </w:rPr>
  </w:style>
  <w:style w:type="paragraph" w:customStyle="1" w:styleId="Heading2x">
    <w:name w:val="Heading 2x"/>
    <w:basedOn w:val="Heading4"/>
    <w:link w:val="Heading2xChar"/>
    <w:rsid w:val="002960D2"/>
    <w:pPr>
      <w:keepLines w:val="0"/>
      <w:spacing w:before="120" w:after="120" w:line="240" w:lineRule="auto"/>
      <w:ind w:left="780" w:hanging="450"/>
      <w:jc w:val="both"/>
    </w:pPr>
    <w:rPr>
      <w:rFonts w:ascii="Times New Roman" w:eastAsia="Times New Roman" w:hAnsi="Times New Roman"/>
      <w:i w:val="0"/>
      <w:iCs w:val="0"/>
      <w:color w:val="auto"/>
      <w:szCs w:val="28"/>
      <w:lang w:val="nl-NL"/>
    </w:rPr>
  </w:style>
  <w:style w:type="character" w:customStyle="1" w:styleId="Heading2xChar">
    <w:name w:val="Heading 2x Char"/>
    <w:link w:val="Heading2x"/>
    <w:rsid w:val="002960D2"/>
    <w:rPr>
      <w:b/>
      <w:bCs/>
      <w:sz w:val="28"/>
      <w:szCs w:val="28"/>
      <w:lang w:val="nl-NL"/>
    </w:rPr>
  </w:style>
  <w:style w:type="paragraph" w:customStyle="1" w:styleId="Heading3x">
    <w:name w:val="Heading 3x"/>
    <w:basedOn w:val="Heading5"/>
    <w:link w:val="Heading3xChar"/>
    <w:qFormat/>
    <w:rsid w:val="002960D2"/>
    <w:pPr>
      <w:keepNext/>
      <w:tabs>
        <w:tab w:val="left" w:pos="851"/>
      </w:tabs>
      <w:spacing w:before="120" w:after="120"/>
      <w:ind w:left="940" w:hanging="720"/>
      <w:jc w:val="both"/>
    </w:pPr>
    <w:rPr>
      <w:rFonts w:ascii="Times New Roman" w:hAnsi="Times New Roman"/>
      <w:bCs w:val="0"/>
      <w:iCs w:val="0"/>
      <w:sz w:val="28"/>
      <w:szCs w:val="20"/>
      <w:lang w:val="nl-NL"/>
    </w:rPr>
  </w:style>
  <w:style w:type="character" w:customStyle="1" w:styleId="Heading3xChar">
    <w:name w:val="Heading 3x Char"/>
    <w:link w:val="Heading3x"/>
    <w:rsid w:val="002960D2"/>
    <w:rPr>
      <w:b/>
      <w:i/>
      <w:sz w:val="28"/>
      <w:lang w:val="nl-NL"/>
    </w:rPr>
  </w:style>
  <w:style w:type="paragraph" w:customStyle="1" w:styleId="gachdaudong">
    <w:name w:val="gach dau dong"/>
    <w:basedOn w:val="BodyTextIndent"/>
    <w:link w:val="gachdaudongChar"/>
    <w:qFormat/>
    <w:rsid w:val="002960D2"/>
    <w:pPr>
      <w:keepNext/>
      <w:widowControl w:val="0"/>
      <w:numPr>
        <w:numId w:val="31"/>
      </w:numPr>
      <w:tabs>
        <w:tab w:val="left" w:pos="851"/>
      </w:tabs>
      <w:spacing w:before="120" w:line="240" w:lineRule="auto"/>
      <w:ind w:left="851" w:hanging="425"/>
      <w:jc w:val="both"/>
    </w:pPr>
    <w:rPr>
      <w:rFonts w:ascii="Times New Roman" w:eastAsia="Times New Roman" w:hAnsi="Times New Roman"/>
      <w:iCs/>
      <w:sz w:val="28"/>
      <w:szCs w:val="28"/>
    </w:rPr>
  </w:style>
  <w:style w:type="character" w:customStyle="1" w:styleId="gachdaudongChar">
    <w:name w:val="gach dau dong Char"/>
    <w:link w:val="gachdaudong"/>
    <w:rsid w:val="002960D2"/>
    <w:rPr>
      <w:iCs/>
      <w:sz w:val="28"/>
      <w:szCs w:val="28"/>
    </w:rPr>
  </w:style>
  <w:style w:type="character" w:customStyle="1" w:styleId="Heading5Char">
    <w:name w:val="Heading 5 Char"/>
    <w:link w:val="Heading5"/>
    <w:semiHidden/>
    <w:rsid w:val="002960D2"/>
    <w:rPr>
      <w:rFonts w:ascii="Calibri" w:eastAsia="Times New Roman" w:hAnsi="Calibri" w:cs="Times New Roman"/>
      <w:b/>
      <w:bCs/>
      <w:i/>
      <w:iCs/>
      <w:sz w:val="26"/>
      <w:szCs w:val="26"/>
    </w:rPr>
  </w:style>
  <w:style w:type="character" w:styleId="PageNumber">
    <w:name w:val="page number"/>
    <w:rsid w:val="00521B39"/>
  </w:style>
</w:styles>
</file>

<file path=word/webSettings.xml><?xml version="1.0" encoding="utf-8"?>
<w:webSettings xmlns:r="http://schemas.openxmlformats.org/officeDocument/2006/relationships" xmlns:w="http://schemas.openxmlformats.org/wordprocessingml/2006/main">
  <w:divs>
    <w:div w:id="1773237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diagramQuickStyle" Target="diagrams/quickStyle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diagramLayout" Target="diagrams/layout1.xm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Data" Target="diagrams/data1.xml"/><Relationship Id="rId5" Type="http://schemas.openxmlformats.org/officeDocument/2006/relationships/footnotes" Target="footnotes.xml"/><Relationship Id="rId15" Type="http://schemas.openxmlformats.org/officeDocument/2006/relationships/image" Target="media/image3.emf"/><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diagramColors" Target="diagrams/colors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0887C57-6C19-4DED-BA5F-FB2EAB2FF9FE}" type="doc">
      <dgm:prSet loTypeId="urn:microsoft.com/office/officeart/2005/8/layout/cycle1" loCatId="cycle" qsTypeId="urn:microsoft.com/office/officeart/2005/8/quickstyle/simple1" qsCatId="simple" csTypeId="urn:microsoft.com/office/officeart/2005/8/colors/accent1_2" csCatId="accent1" phldr="1"/>
      <dgm:spPr/>
    </dgm:pt>
    <dgm:pt modelId="{C83579E9-4E45-4F70-B54F-4F36864A1ED6}">
      <dgm:prSet/>
      <dgm:spPr>
        <a:xfrm>
          <a:off x="3011935" y="71788"/>
          <a:ext cx="1151845" cy="1151845"/>
        </a:xfrm>
        <a:noFill/>
        <a:ln>
          <a:noFill/>
        </a:ln>
        <a:effectLst/>
      </dgm:spPr>
      <dgm:t>
        <a:bodyPr/>
        <a:lstStyle/>
        <a:p>
          <a:pPr marR="0" algn="ctr" rtl="0"/>
          <a:endParaRPr lang="en-US" b="1" i="0" u="none" strike="noStrike" baseline="0" smtClean="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a:p>
          <a:pPr marR="0" algn="ctr" rtl="0"/>
          <a:r>
            <a:rPr lang="en-US" b="1" i="0" u="none" strike="noStrike" baseline="0" smtClean="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Lập kế hoạch</a:t>
          </a:r>
          <a:endParaRPr lang="en-US" smtClean="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426CAE10-9943-4D90-966F-90887210A39B}" type="parTrans" cxnId="{A7AC07E4-CFF2-48FF-BCE5-911659ECF082}">
      <dgm:prSet/>
      <dgm:spPr/>
      <dgm:t>
        <a:bodyPr/>
        <a:lstStyle/>
        <a:p>
          <a:pPr algn="ctr"/>
          <a:endParaRPr lang="en-US"/>
        </a:p>
      </dgm:t>
    </dgm:pt>
    <dgm:pt modelId="{D62C311E-8D93-4067-9A89-55658BB0547D}" type="sibTrans" cxnId="{A7AC07E4-CFF2-48FF-BCE5-911659ECF082}">
      <dgm:prSet/>
      <dgm:spPr>
        <a:xfrm>
          <a:off x="982541" y="-869"/>
          <a:ext cx="3253897" cy="3253897"/>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endParaRPr lang="en-US"/>
        </a:p>
      </dgm:t>
    </dgm:pt>
    <dgm:pt modelId="{E45725FE-8D2E-45E4-BD72-F68745413FBE}">
      <dgm:prSet/>
      <dgm:spPr>
        <a:xfrm>
          <a:off x="3011935" y="2028524"/>
          <a:ext cx="1151845" cy="1151845"/>
        </a:xfrm>
        <a:noFill/>
        <a:ln>
          <a:noFill/>
        </a:ln>
        <a:effectLst/>
      </dgm:spPr>
      <dgm:t>
        <a:bodyPr/>
        <a:lstStyle/>
        <a:p>
          <a:pPr marR="0" algn="ctr" rtl="0"/>
          <a:r>
            <a:rPr lang="en-US" b="1" i="0" u="none" strike="noStrike" baseline="0" smtClean="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Thực hiện</a:t>
          </a:r>
        </a:p>
      </dgm:t>
    </dgm:pt>
    <dgm:pt modelId="{E28BBA6B-5A2E-49B4-9A91-E6BA07048F05}" type="parTrans" cxnId="{1A48F1EF-E9C2-4275-8FC8-13BBB7CC550C}">
      <dgm:prSet/>
      <dgm:spPr/>
      <dgm:t>
        <a:bodyPr/>
        <a:lstStyle/>
        <a:p>
          <a:pPr algn="ctr"/>
          <a:endParaRPr lang="en-US"/>
        </a:p>
      </dgm:t>
    </dgm:pt>
    <dgm:pt modelId="{FBA520F1-B3B1-4BDC-BFF3-DBA37216CFC8}" type="sibTrans" cxnId="{1A48F1EF-E9C2-4275-8FC8-13BBB7CC550C}">
      <dgm:prSet/>
      <dgm:spPr>
        <a:xfrm>
          <a:off x="982541" y="-869"/>
          <a:ext cx="3253897" cy="3253897"/>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endParaRPr lang="en-US"/>
        </a:p>
      </dgm:t>
    </dgm:pt>
    <dgm:pt modelId="{DCFA2005-6F82-4685-A078-0B75EEC0887A}">
      <dgm:prSet/>
      <dgm:spPr>
        <a:xfrm>
          <a:off x="1055199" y="2028524"/>
          <a:ext cx="1151845" cy="1151845"/>
        </a:xfrm>
        <a:noFill/>
        <a:ln>
          <a:noFill/>
        </a:ln>
        <a:effectLst/>
      </dgm:spPr>
      <dgm:t>
        <a:bodyPr/>
        <a:lstStyle/>
        <a:p>
          <a:pPr marR="0" algn="ctr" rtl="0"/>
          <a:r>
            <a:rPr lang="en-US" b="1" i="0" u="none" strike="noStrike" baseline="0" smtClean="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Kiểm tra,</a:t>
          </a:r>
        </a:p>
        <a:p>
          <a:pPr marR="0" algn="ctr" rtl="0"/>
          <a:r>
            <a:rPr lang="vi-VN" b="1" i="0" u="none" strike="noStrike" baseline="0" smtClean="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đánh giá</a:t>
          </a:r>
        </a:p>
      </dgm:t>
    </dgm:pt>
    <dgm:pt modelId="{FD267368-C71E-4581-986C-10A873BBC982}" type="parTrans" cxnId="{63975722-D1C4-4092-B374-B7342AF63F9E}">
      <dgm:prSet/>
      <dgm:spPr/>
      <dgm:t>
        <a:bodyPr/>
        <a:lstStyle/>
        <a:p>
          <a:pPr algn="ctr"/>
          <a:endParaRPr lang="en-US"/>
        </a:p>
      </dgm:t>
    </dgm:pt>
    <dgm:pt modelId="{05209D5A-F368-41D0-BEEA-FFFD0017D687}" type="sibTrans" cxnId="{63975722-D1C4-4092-B374-B7342AF63F9E}">
      <dgm:prSet/>
      <dgm:spPr>
        <a:xfrm>
          <a:off x="982541" y="-869"/>
          <a:ext cx="3253897" cy="3253897"/>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endParaRPr lang="en-US"/>
        </a:p>
      </dgm:t>
    </dgm:pt>
    <dgm:pt modelId="{BD96DC5E-F2A2-4C74-A8F6-05B9AB2FA8A6}">
      <dgm:prSet/>
      <dgm:spPr>
        <a:xfrm>
          <a:off x="1055199" y="71788"/>
          <a:ext cx="1151845" cy="1151845"/>
        </a:xfrm>
        <a:noFill/>
        <a:ln>
          <a:noFill/>
        </a:ln>
        <a:effectLst/>
      </dgm:spPr>
      <dgm:t>
        <a:bodyPr/>
        <a:lstStyle/>
        <a:p>
          <a:pPr marR="0" algn="ctr" rtl="0"/>
          <a:endParaRPr lang="en-US" b="1" i="0" u="none" strike="noStrike" baseline="0" smtClean="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a:p>
          <a:pPr marR="0" algn="ctr" rtl="0"/>
          <a:r>
            <a:rPr lang="en-US" b="1" i="0" u="none" strike="noStrike" baseline="0" smtClean="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Cải tiến</a:t>
          </a:r>
        </a:p>
      </dgm:t>
    </dgm:pt>
    <dgm:pt modelId="{B3A365E3-1DFF-4B97-93C8-022B97B174B5}" type="parTrans" cxnId="{46A794F8-A559-40B1-9FAF-90470DFF1D65}">
      <dgm:prSet/>
      <dgm:spPr/>
      <dgm:t>
        <a:bodyPr/>
        <a:lstStyle/>
        <a:p>
          <a:pPr algn="ctr"/>
          <a:endParaRPr lang="en-US"/>
        </a:p>
      </dgm:t>
    </dgm:pt>
    <dgm:pt modelId="{CE9ACC17-0136-4A09-81C9-37BE05EBAC34}" type="sibTrans" cxnId="{46A794F8-A559-40B1-9FAF-90470DFF1D65}">
      <dgm:prSet/>
      <dgm:spPr>
        <a:xfrm>
          <a:off x="982541" y="-869"/>
          <a:ext cx="3253897" cy="3253897"/>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endParaRPr lang="en-US"/>
        </a:p>
      </dgm:t>
    </dgm:pt>
    <dgm:pt modelId="{4EED6876-D5ED-472B-B120-1798322ED07B}" type="pres">
      <dgm:prSet presAssocID="{70887C57-6C19-4DED-BA5F-FB2EAB2FF9FE}" presName="cycle" presStyleCnt="0">
        <dgm:presLayoutVars>
          <dgm:dir/>
          <dgm:resizeHandles val="exact"/>
        </dgm:presLayoutVars>
      </dgm:prSet>
      <dgm:spPr/>
    </dgm:pt>
    <dgm:pt modelId="{966A96A4-2E9A-4BF0-8232-5FC2286C8EE9}" type="pres">
      <dgm:prSet presAssocID="{C83579E9-4E45-4F70-B54F-4F36864A1ED6}" presName="dummy" presStyleCnt="0"/>
      <dgm:spPr/>
    </dgm:pt>
    <dgm:pt modelId="{D2FB4F8A-3C1D-4C7F-BAC1-C68DBF98E527}" type="pres">
      <dgm:prSet presAssocID="{C83579E9-4E45-4F70-B54F-4F36864A1ED6}" presName="node" presStyleLbl="revTx" presStyleIdx="0" presStyleCnt="4">
        <dgm:presLayoutVars>
          <dgm:bulletEnabled val="1"/>
        </dgm:presLayoutVars>
      </dgm:prSet>
      <dgm:spPr>
        <a:prstGeom prst="rect">
          <a:avLst/>
        </a:prstGeom>
      </dgm:spPr>
      <dgm:t>
        <a:bodyPr/>
        <a:lstStyle/>
        <a:p>
          <a:endParaRPr lang="en-US"/>
        </a:p>
      </dgm:t>
    </dgm:pt>
    <dgm:pt modelId="{8C8E6C74-D836-418B-AED1-322729061A40}" type="pres">
      <dgm:prSet presAssocID="{D62C311E-8D93-4067-9A89-55658BB0547D}" presName="sibTrans" presStyleLbl="node1" presStyleIdx="0" presStyleCnt="4"/>
      <dgm:spPr>
        <a:prstGeom prst="circularArrow">
          <a:avLst>
            <a:gd name="adj1" fmla="val 6903"/>
            <a:gd name="adj2" fmla="val 465410"/>
            <a:gd name="adj3" fmla="val 549170"/>
            <a:gd name="adj4" fmla="val 20585420"/>
            <a:gd name="adj5" fmla="val 8053"/>
          </a:avLst>
        </a:prstGeom>
      </dgm:spPr>
      <dgm:t>
        <a:bodyPr/>
        <a:lstStyle/>
        <a:p>
          <a:endParaRPr lang="en-US"/>
        </a:p>
      </dgm:t>
    </dgm:pt>
    <dgm:pt modelId="{BF53E20E-8ED1-49F7-BCD8-743D53683097}" type="pres">
      <dgm:prSet presAssocID="{E45725FE-8D2E-45E4-BD72-F68745413FBE}" presName="dummy" presStyleCnt="0"/>
      <dgm:spPr/>
    </dgm:pt>
    <dgm:pt modelId="{828777CC-9CA0-463A-A6A2-FA8DB252CE0E}" type="pres">
      <dgm:prSet presAssocID="{E45725FE-8D2E-45E4-BD72-F68745413FBE}" presName="node" presStyleLbl="revTx" presStyleIdx="1" presStyleCnt="4">
        <dgm:presLayoutVars>
          <dgm:bulletEnabled val="1"/>
        </dgm:presLayoutVars>
      </dgm:prSet>
      <dgm:spPr>
        <a:prstGeom prst="rect">
          <a:avLst/>
        </a:prstGeom>
      </dgm:spPr>
      <dgm:t>
        <a:bodyPr/>
        <a:lstStyle/>
        <a:p>
          <a:endParaRPr lang="en-US"/>
        </a:p>
      </dgm:t>
    </dgm:pt>
    <dgm:pt modelId="{FF3D1E43-E9E5-499D-AF6A-D27A84FB25C8}" type="pres">
      <dgm:prSet presAssocID="{FBA520F1-B3B1-4BDC-BFF3-DBA37216CFC8}" presName="sibTrans" presStyleLbl="node1" presStyleIdx="1" presStyleCnt="4"/>
      <dgm:spPr>
        <a:prstGeom prst="circularArrow">
          <a:avLst>
            <a:gd name="adj1" fmla="val 6903"/>
            <a:gd name="adj2" fmla="val 465410"/>
            <a:gd name="adj3" fmla="val 5949170"/>
            <a:gd name="adj4" fmla="val 4385420"/>
            <a:gd name="adj5" fmla="val 8053"/>
          </a:avLst>
        </a:prstGeom>
      </dgm:spPr>
      <dgm:t>
        <a:bodyPr/>
        <a:lstStyle/>
        <a:p>
          <a:endParaRPr lang="en-US"/>
        </a:p>
      </dgm:t>
    </dgm:pt>
    <dgm:pt modelId="{75F95D7C-3AF0-4800-ACF6-8F38928F8C62}" type="pres">
      <dgm:prSet presAssocID="{DCFA2005-6F82-4685-A078-0B75EEC0887A}" presName="dummy" presStyleCnt="0"/>
      <dgm:spPr/>
    </dgm:pt>
    <dgm:pt modelId="{80CC0E82-CE0D-4A3A-8778-D35813BD552A}" type="pres">
      <dgm:prSet presAssocID="{DCFA2005-6F82-4685-A078-0B75EEC0887A}" presName="node" presStyleLbl="revTx" presStyleIdx="2" presStyleCnt="4">
        <dgm:presLayoutVars>
          <dgm:bulletEnabled val="1"/>
        </dgm:presLayoutVars>
      </dgm:prSet>
      <dgm:spPr>
        <a:prstGeom prst="rect">
          <a:avLst/>
        </a:prstGeom>
      </dgm:spPr>
      <dgm:t>
        <a:bodyPr/>
        <a:lstStyle/>
        <a:p>
          <a:endParaRPr lang="en-US"/>
        </a:p>
      </dgm:t>
    </dgm:pt>
    <dgm:pt modelId="{B72DC5C5-9AE3-48F5-B1BF-E9C077D1213E}" type="pres">
      <dgm:prSet presAssocID="{05209D5A-F368-41D0-BEEA-FFFD0017D687}" presName="sibTrans" presStyleLbl="node1" presStyleIdx="2" presStyleCnt="4"/>
      <dgm:spPr>
        <a:prstGeom prst="circularArrow">
          <a:avLst>
            <a:gd name="adj1" fmla="val 6903"/>
            <a:gd name="adj2" fmla="val 465410"/>
            <a:gd name="adj3" fmla="val 11349170"/>
            <a:gd name="adj4" fmla="val 9785420"/>
            <a:gd name="adj5" fmla="val 8053"/>
          </a:avLst>
        </a:prstGeom>
      </dgm:spPr>
      <dgm:t>
        <a:bodyPr/>
        <a:lstStyle/>
        <a:p>
          <a:endParaRPr lang="en-US"/>
        </a:p>
      </dgm:t>
    </dgm:pt>
    <dgm:pt modelId="{B8D2E48B-AD80-4F48-9CA0-F1EBCE989E8C}" type="pres">
      <dgm:prSet presAssocID="{BD96DC5E-F2A2-4C74-A8F6-05B9AB2FA8A6}" presName="dummy" presStyleCnt="0"/>
      <dgm:spPr/>
    </dgm:pt>
    <dgm:pt modelId="{CF82360F-416B-4B1C-ACB4-940D58508E32}" type="pres">
      <dgm:prSet presAssocID="{BD96DC5E-F2A2-4C74-A8F6-05B9AB2FA8A6}" presName="node" presStyleLbl="revTx" presStyleIdx="3" presStyleCnt="4">
        <dgm:presLayoutVars>
          <dgm:bulletEnabled val="1"/>
        </dgm:presLayoutVars>
      </dgm:prSet>
      <dgm:spPr>
        <a:prstGeom prst="rect">
          <a:avLst/>
        </a:prstGeom>
      </dgm:spPr>
      <dgm:t>
        <a:bodyPr/>
        <a:lstStyle/>
        <a:p>
          <a:endParaRPr lang="en-US"/>
        </a:p>
      </dgm:t>
    </dgm:pt>
    <dgm:pt modelId="{EBEBF38A-204F-4289-8A9A-EF26F7CC5E2F}" type="pres">
      <dgm:prSet presAssocID="{CE9ACC17-0136-4A09-81C9-37BE05EBAC34}" presName="sibTrans" presStyleLbl="node1" presStyleIdx="3" presStyleCnt="4" custAng="0"/>
      <dgm:spPr>
        <a:prstGeom prst="circularArrow">
          <a:avLst>
            <a:gd name="adj1" fmla="val 6903"/>
            <a:gd name="adj2" fmla="val 465410"/>
            <a:gd name="adj3" fmla="val 16749170"/>
            <a:gd name="adj4" fmla="val 15185420"/>
            <a:gd name="adj5" fmla="val 8053"/>
          </a:avLst>
        </a:prstGeom>
      </dgm:spPr>
      <dgm:t>
        <a:bodyPr/>
        <a:lstStyle/>
        <a:p>
          <a:endParaRPr lang="en-US"/>
        </a:p>
      </dgm:t>
    </dgm:pt>
  </dgm:ptLst>
  <dgm:cxnLst>
    <dgm:cxn modelId="{63975722-D1C4-4092-B374-B7342AF63F9E}" srcId="{70887C57-6C19-4DED-BA5F-FB2EAB2FF9FE}" destId="{DCFA2005-6F82-4685-A078-0B75EEC0887A}" srcOrd="2" destOrd="0" parTransId="{FD267368-C71E-4581-986C-10A873BBC982}" sibTransId="{05209D5A-F368-41D0-BEEA-FFFD0017D687}"/>
    <dgm:cxn modelId="{5894AFBA-39D7-4991-A7F7-94EF7F13E3E6}" type="presOf" srcId="{C83579E9-4E45-4F70-B54F-4F36864A1ED6}" destId="{D2FB4F8A-3C1D-4C7F-BAC1-C68DBF98E527}" srcOrd="0" destOrd="0" presId="urn:microsoft.com/office/officeart/2005/8/layout/cycle1"/>
    <dgm:cxn modelId="{A7AC07E4-CFF2-48FF-BCE5-911659ECF082}" srcId="{70887C57-6C19-4DED-BA5F-FB2EAB2FF9FE}" destId="{C83579E9-4E45-4F70-B54F-4F36864A1ED6}" srcOrd="0" destOrd="0" parTransId="{426CAE10-9943-4D90-966F-90887210A39B}" sibTransId="{D62C311E-8D93-4067-9A89-55658BB0547D}"/>
    <dgm:cxn modelId="{4DBEE556-3889-4092-B842-4AAF9246ECD7}" type="presOf" srcId="{FBA520F1-B3B1-4BDC-BFF3-DBA37216CFC8}" destId="{FF3D1E43-E9E5-499D-AF6A-D27A84FB25C8}" srcOrd="0" destOrd="0" presId="urn:microsoft.com/office/officeart/2005/8/layout/cycle1"/>
    <dgm:cxn modelId="{C3A3D7F5-B7A3-43C7-9196-98F6F4A8A189}" type="presOf" srcId="{DCFA2005-6F82-4685-A078-0B75EEC0887A}" destId="{80CC0E82-CE0D-4A3A-8778-D35813BD552A}" srcOrd="0" destOrd="0" presId="urn:microsoft.com/office/officeart/2005/8/layout/cycle1"/>
    <dgm:cxn modelId="{F583F36F-2423-4C76-B968-B3C4CD9317D0}" type="presOf" srcId="{BD96DC5E-F2A2-4C74-A8F6-05B9AB2FA8A6}" destId="{CF82360F-416B-4B1C-ACB4-940D58508E32}" srcOrd="0" destOrd="0" presId="urn:microsoft.com/office/officeart/2005/8/layout/cycle1"/>
    <dgm:cxn modelId="{1A48F1EF-E9C2-4275-8FC8-13BBB7CC550C}" srcId="{70887C57-6C19-4DED-BA5F-FB2EAB2FF9FE}" destId="{E45725FE-8D2E-45E4-BD72-F68745413FBE}" srcOrd="1" destOrd="0" parTransId="{E28BBA6B-5A2E-49B4-9A91-E6BA07048F05}" sibTransId="{FBA520F1-B3B1-4BDC-BFF3-DBA37216CFC8}"/>
    <dgm:cxn modelId="{F4DBC5F7-CDF6-4654-B59B-3E3D19603B82}" type="presOf" srcId="{70887C57-6C19-4DED-BA5F-FB2EAB2FF9FE}" destId="{4EED6876-D5ED-472B-B120-1798322ED07B}" srcOrd="0" destOrd="0" presId="urn:microsoft.com/office/officeart/2005/8/layout/cycle1"/>
    <dgm:cxn modelId="{46A794F8-A559-40B1-9FAF-90470DFF1D65}" srcId="{70887C57-6C19-4DED-BA5F-FB2EAB2FF9FE}" destId="{BD96DC5E-F2A2-4C74-A8F6-05B9AB2FA8A6}" srcOrd="3" destOrd="0" parTransId="{B3A365E3-1DFF-4B97-93C8-022B97B174B5}" sibTransId="{CE9ACC17-0136-4A09-81C9-37BE05EBAC34}"/>
    <dgm:cxn modelId="{44D1AA45-6F7F-4A07-B34A-2D48569E4B56}" type="presOf" srcId="{05209D5A-F368-41D0-BEEA-FFFD0017D687}" destId="{B72DC5C5-9AE3-48F5-B1BF-E9C077D1213E}" srcOrd="0" destOrd="0" presId="urn:microsoft.com/office/officeart/2005/8/layout/cycle1"/>
    <dgm:cxn modelId="{47D9EA5C-119A-44A1-ADC4-9195D292E18B}" type="presOf" srcId="{CE9ACC17-0136-4A09-81C9-37BE05EBAC34}" destId="{EBEBF38A-204F-4289-8A9A-EF26F7CC5E2F}" srcOrd="0" destOrd="0" presId="urn:microsoft.com/office/officeart/2005/8/layout/cycle1"/>
    <dgm:cxn modelId="{9C38AA6C-4FD2-42B3-932A-0BC0FCEF8A17}" type="presOf" srcId="{D62C311E-8D93-4067-9A89-55658BB0547D}" destId="{8C8E6C74-D836-418B-AED1-322729061A40}" srcOrd="0" destOrd="0" presId="urn:microsoft.com/office/officeart/2005/8/layout/cycle1"/>
    <dgm:cxn modelId="{3269C469-C7F8-43C7-9E5B-0FB1A646370A}" type="presOf" srcId="{E45725FE-8D2E-45E4-BD72-F68745413FBE}" destId="{828777CC-9CA0-463A-A6A2-FA8DB252CE0E}" srcOrd="0" destOrd="0" presId="urn:microsoft.com/office/officeart/2005/8/layout/cycle1"/>
    <dgm:cxn modelId="{21464237-E23C-48CB-A65A-BFF252836030}" type="presParOf" srcId="{4EED6876-D5ED-472B-B120-1798322ED07B}" destId="{966A96A4-2E9A-4BF0-8232-5FC2286C8EE9}" srcOrd="0" destOrd="0" presId="urn:microsoft.com/office/officeart/2005/8/layout/cycle1"/>
    <dgm:cxn modelId="{7D151C09-A6C9-4502-93D8-37BBFF5CB2D7}" type="presParOf" srcId="{4EED6876-D5ED-472B-B120-1798322ED07B}" destId="{D2FB4F8A-3C1D-4C7F-BAC1-C68DBF98E527}" srcOrd="1" destOrd="0" presId="urn:microsoft.com/office/officeart/2005/8/layout/cycle1"/>
    <dgm:cxn modelId="{E3CE2CE0-BC6C-4302-B786-32B1E0A2CEC9}" type="presParOf" srcId="{4EED6876-D5ED-472B-B120-1798322ED07B}" destId="{8C8E6C74-D836-418B-AED1-322729061A40}" srcOrd="2" destOrd="0" presId="urn:microsoft.com/office/officeart/2005/8/layout/cycle1"/>
    <dgm:cxn modelId="{5E09EE89-1E74-4BDE-8077-4941609C64A4}" type="presParOf" srcId="{4EED6876-D5ED-472B-B120-1798322ED07B}" destId="{BF53E20E-8ED1-49F7-BCD8-743D53683097}" srcOrd="3" destOrd="0" presId="urn:microsoft.com/office/officeart/2005/8/layout/cycle1"/>
    <dgm:cxn modelId="{91E6F3E8-DEDD-4F4A-8770-DDD8701D0764}" type="presParOf" srcId="{4EED6876-D5ED-472B-B120-1798322ED07B}" destId="{828777CC-9CA0-463A-A6A2-FA8DB252CE0E}" srcOrd="4" destOrd="0" presId="urn:microsoft.com/office/officeart/2005/8/layout/cycle1"/>
    <dgm:cxn modelId="{AD03E78C-14F8-46AB-A2FB-56B0DEBB435F}" type="presParOf" srcId="{4EED6876-D5ED-472B-B120-1798322ED07B}" destId="{FF3D1E43-E9E5-499D-AF6A-D27A84FB25C8}" srcOrd="5" destOrd="0" presId="urn:microsoft.com/office/officeart/2005/8/layout/cycle1"/>
    <dgm:cxn modelId="{6C5BB04C-BC1E-451A-ACEB-EF87F9364059}" type="presParOf" srcId="{4EED6876-D5ED-472B-B120-1798322ED07B}" destId="{75F95D7C-3AF0-4800-ACF6-8F38928F8C62}" srcOrd="6" destOrd="0" presId="urn:microsoft.com/office/officeart/2005/8/layout/cycle1"/>
    <dgm:cxn modelId="{AC2532D0-C315-451F-91F3-FB51A8BCE8AC}" type="presParOf" srcId="{4EED6876-D5ED-472B-B120-1798322ED07B}" destId="{80CC0E82-CE0D-4A3A-8778-D35813BD552A}" srcOrd="7" destOrd="0" presId="urn:microsoft.com/office/officeart/2005/8/layout/cycle1"/>
    <dgm:cxn modelId="{093268D2-EAD8-4B36-8676-90098CB1F728}" type="presParOf" srcId="{4EED6876-D5ED-472B-B120-1798322ED07B}" destId="{B72DC5C5-9AE3-48F5-B1BF-E9C077D1213E}" srcOrd="8" destOrd="0" presId="urn:microsoft.com/office/officeart/2005/8/layout/cycle1"/>
    <dgm:cxn modelId="{A378959A-D5ED-47AD-9E4E-781D3E84AA7C}" type="presParOf" srcId="{4EED6876-D5ED-472B-B120-1798322ED07B}" destId="{B8D2E48B-AD80-4F48-9CA0-F1EBCE989E8C}" srcOrd="9" destOrd="0" presId="urn:microsoft.com/office/officeart/2005/8/layout/cycle1"/>
    <dgm:cxn modelId="{45A88EC4-0B43-49F0-BEB9-09D57D533A13}" type="presParOf" srcId="{4EED6876-D5ED-472B-B120-1798322ED07B}" destId="{CF82360F-416B-4B1C-ACB4-940D58508E32}" srcOrd="10" destOrd="0" presId="urn:microsoft.com/office/officeart/2005/8/layout/cycle1"/>
    <dgm:cxn modelId="{7371F27E-7102-4616-B3D9-09CC97AB5ADA}" type="presParOf" srcId="{4EED6876-D5ED-472B-B120-1798322ED07B}" destId="{EBEBF38A-204F-4289-8A9A-EF26F7CC5E2F}" srcOrd="11" destOrd="0" presId="urn:microsoft.com/office/officeart/2005/8/layout/cycle1"/>
  </dgm:cxnLst>
  <dgm:bg/>
  <dgm:whole/>
</dgm:dataModel>
</file>

<file path=word/diagrams/layout1.xml><?xml version="1.0" encoding="utf-8"?>
<dgm:layoutDef xmlns:dgm="http://schemas.openxmlformats.org/drawingml/2006/diagram" xmlns:a="http://schemas.openxmlformats.org/drawingml/2006/main" uniqueId="urn:microsoft.com/office/officeart/2005/8/layout/cycle1">
  <dgm:title val=""/>
  <dgm:desc val=""/>
  <dgm:catLst>
    <dgm:cat type="cycle" pri="2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alg type="cycle">
          <dgm:param type="stAng" val="0"/>
          <dgm:param type="spanAng" val="360"/>
        </dgm:alg>
      </dgm:if>
      <dgm:else name="Name2">
        <dgm:alg type="cycle">
          <dgm:param type="stAng" val="0"/>
          <dgm:param type="spanAng" val="-360"/>
        </dgm:alg>
      </dgm:else>
    </dgm:choose>
    <dgm:shape xmlns:r="http://schemas.openxmlformats.org/officeDocument/2006/relationships" r:blip="">
      <dgm:adjLst/>
    </dgm:shape>
    <dgm:presOf/>
    <dgm:choose name="Name3">
      <dgm:if name="Name4" func="var" arg="dir" op="equ" val="norm">
        <dgm:constrLst>
          <dgm:constr type="diam" val="1"/>
          <dgm:constr type="w" for="ch" forName="node" refType="w"/>
          <dgm:constr type="w" for="ch" ptType="sibTrans" refType="w" refFor="ch" refForName="node" fact="0.5"/>
          <dgm:constr type="h" for="ch" ptType="sibTrans" op="equ"/>
          <dgm:constr type="diam" for="ch" ptType="sibTrans" refType="diam" op="equ"/>
          <dgm:constr type="sibSp" refType="w" refFor="ch" refForName="node" fact="0.15"/>
          <dgm:constr type="w" for="ch" forName="dummy" refType="sibSp" fact="2.8"/>
          <dgm:constr type="primFontSz" for="ch" forName="node" op="equ" val="65"/>
        </dgm:constrLst>
      </dgm:if>
      <dgm:else name="Name5">
        <dgm:constrLst>
          <dgm:constr type="diam" val="1"/>
          <dgm:constr type="w" for="ch" forName="node" refType="w"/>
          <dgm:constr type="w" for="ch" ptType="sibTrans" refType="w" refFor="ch" refForName="node" fact="0.5"/>
          <dgm:constr type="h" for="ch" ptType="sibTrans" op="equ"/>
          <dgm:constr type="diam" for="ch" ptType="sibTrans" refType="diam" op="equ" fact="-1"/>
          <dgm:constr type="sibSp" refType="w" refFor="ch" refForName="node" fact="0.15"/>
          <dgm:constr type="w" for="ch" forName="dummy" refType="sibSp" fact="2.8"/>
          <dgm:constr type="primFontSz" for="ch" forName="node" op="equ" val="65"/>
        </dgm:constrLst>
      </dgm:else>
    </dgm:choose>
    <dgm:ruleLst>
      <dgm:rule type="diam" val="INF" fact="NaN" max="NaN"/>
    </dgm:ruleLst>
    <dgm:forEach name="nodesForEach" axis="ch" ptType="node">
      <dgm:choose name="Name6">
        <dgm:if name="Name7" axis="par ch" ptType="doc node" func="cnt" op="gt" val="1">
          <dgm:layoutNode name="dummy">
            <dgm:alg type="sp"/>
            <dgm:shape xmlns:r="http://schemas.openxmlformats.org/officeDocument/2006/relationships" r:blip="">
              <dgm:adjLst/>
            </dgm:shape>
            <dgm:presOf/>
            <dgm:constrLst>
              <dgm:constr type="h" refType="w"/>
            </dgm:constrLst>
            <dgm:ruleLst/>
          </dgm:layoutNode>
        </dgm:if>
        <dgm:else name="Name8"/>
      </dgm:choose>
      <dgm:layoutNode name="node" styleLbl="revTx">
        <dgm:varLst>
          <dgm:bulletEnabled val="1"/>
        </dgm:varLst>
        <dgm:alg type="tx">
          <dgm:param type="txAnchorVertCh" val="mid"/>
        </dgm:alg>
        <dgm:shape xmlns:r="http://schemas.openxmlformats.org/officeDocument/2006/relationships" type="rect"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Name11" axis="followSib" ptType="sibTrans" hideLastTrans="0" cnt="1">
            <dgm:layoutNode name="sibTrans" styleLbl="node1">
              <dgm:alg type="conn">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begPad"/>
                <dgm:constr type="endPad"/>
              </dgm:constrLst>
              <dgm:ruleLst/>
            </dgm:layoutNode>
          </dgm:forEach>
        </dgm:if>
        <dgm:else name="Name12"/>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71</Pages>
  <Words>13085</Words>
  <Characters>74586</Characters>
  <Application>Microsoft Office Word</Application>
  <DocSecurity>0</DocSecurity>
  <Lines>621</Lines>
  <Paragraphs>174</Paragraphs>
  <ScaleCrop>false</ScaleCrop>
  <HeadingPairs>
    <vt:vector size="2" baseType="variant">
      <vt:variant>
        <vt:lpstr>Title</vt:lpstr>
      </vt:variant>
      <vt:variant>
        <vt:i4>1</vt:i4>
      </vt:variant>
    </vt:vector>
  </HeadingPairs>
  <TitlesOfParts>
    <vt:vector size="1" baseType="lpstr">
      <vt:lpstr>BỘ GIAO THÔNG VẬN TẢI</vt:lpstr>
    </vt:vector>
  </TitlesOfParts>
  <Company>HOME</Company>
  <LinksUpToDate>false</LinksUpToDate>
  <CharactersWithSpaces>87497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GIAO THÔNG VẬN TẢI</dc:title>
  <dc:creator>User</dc:creator>
  <cp:lastModifiedBy>Miss Binh</cp:lastModifiedBy>
  <cp:revision>2</cp:revision>
  <cp:lastPrinted>2019-03-21T09:08:00Z</cp:lastPrinted>
  <dcterms:created xsi:type="dcterms:W3CDTF">2019-03-27T02:01:00Z</dcterms:created>
  <dcterms:modified xsi:type="dcterms:W3CDTF">2019-03-27T02:01:00Z</dcterms:modified>
</cp:coreProperties>
</file>