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626" w:rsidRPr="006626FC" w:rsidRDefault="00E14626" w:rsidP="00E14626">
      <w:pPr>
        <w:spacing w:before="240"/>
        <w:jc w:val="center"/>
        <w:rPr>
          <w:b/>
          <w:sz w:val="32"/>
          <w:szCs w:val="32"/>
        </w:rPr>
      </w:pPr>
      <w:bookmarkStart w:id="0" w:name="_Toc121124021"/>
      <w:bookmarkStart w:id="1" w:name="_Toc110757073"/>
      <w:bookmarkStart w:id="2" w:name="_Toc120345639"/>
      <w:bookmarkStart w:id="3" w:name="_Toc366828279"/>
      <w:bookmarkStart w:id="4" w:name="_Toc392423611"/>
      <w:bookmarkStart w:id="5" w:name="_Toc406763187"/>
      <w:bookmarkStart w:id="6" w:name="_Toc406764468"/>
      <w:bookmarkStart w:id="7" w:name="_Toc489892462"/>
      <w:r>
        <w:rPr>
          <w:b/>
          <w:noProof/>
          <w:sz w:val="32"/>
          <w:szCs w:val="32"/>
        </w:rPr>
        <w:pict>
          <v:shapetype id="_x0000_t202" coordsize="21600,21600" o:spt="202" path="m,l,21600r21600,l21600,xe">
            <v:stroke joinstyle="miter"/>
            <v:path gradientshapeok="t" o:connecttype="rect"/>
          </v:shapetype>
          <v:shape id="_x0000_s1596" type="#_x0000_t202" style="position:absolute;left:0;text-align:left;margin-left:-24.05pt;margin-top:-8.7pt;width:482.45pt;height:726.45pt;z-index:251658752" strokeweight="4.5pt">
            <v:stroke linestyle="thickThin"/>
            <v:textbox style="mso-next-textbox:#_x0000_s1596">
              <w:txbxContent>
                <w:p w:rsidR="004C795F" w:rsidRPr="0082203A" w:rsidRDefault="004C795F" w:rsidP="00E14626">
                  <w:pPr>
                    <w:spacing w:before="60" w:after="60"/>
                    <w:jc w:val="center"/>
                    <w:rPr>
                      <w:b/>
                      <w:sz w:val="32"/>
                      <w:szCs w:val="32"/>
                    </w:rPr>
                  </w:pPr>
                  <w:r w:rsidRPr="0082203A">
                    <w:rPr>
                      <w:b/>
                      <w:sz w:val="32"/>
                      <w:szCs w:val="32"/>
                    </w:rPr>
                    <w:t>BỘ GIAO THÔNG VẬN TẢI</w:t>
                  </w:r>
                </w:p>
                <w:p w:rsidR="004C795F" w:rsidRDefault="004C795F" w:rsidP="00E14626">
                  <w:pPr>
                    <w:spacing w:before="60" w:after="60"/>
                    <w:jc w:val="center"/>
                    <w:rPr>
                      <w:b/>
                    </w:rPr>
                  </w:pPr>
                  <w:r w:rsidRPr="0082203A">
                    <w:rPr>
                      <w:b/>
                    </w:rPr>
                    <w:t>TỔNG CÔNG TY CẢNG HÀNG KHÔNG VIỆT NAM</w:t>
                  </w:r>
                  <w:r>
                    <w:rPr>
                      <w:b/>
                    </w:rPr>
                    <w:t xml:space="preserve"> - CTCP</w:t>
                  </w:r>
                </w:p>
                <w:p w:rsidR="004C795F" w:rsidRPr="00BE468C" w:rsidRDefault="004C795F" w:rsidP="00E14626">
                  <w:pPr>
                    <w:spacing w:before="60" w:after="60"/>
                    <w:jc w:val="center"/>
                    <w:rPr>
                      <w:b/>
                    </w:rPr>
                  </w:pPr>
                </w:p>
                <w:p w:rsidR="004C795F" w:rsidRPr="00BE468C" w:rsidRDefault="004C795F" w:rsidP="00E14626">
                  <w:pPr>
                    <w:spacing w:before="60" w:after="60"/>
                    <w:jc w:val="center"/>
                    <w:rPr>
                      <w:b/>
                    </w:rPr>
                  </w:pPr>
                </w:p>
                <w:p w:rsidR="004C795F" w:rsidRDefault="008B5D1B" w:rsidP="00E14626">
                  <w:pPr>
                    <w:spacing w:before="60" w:after="60"/>
                    <w:jc w:val="center"/>
                  </w:pPr>
                  <w:r>
                    <w:rPr>
                      <w:noProof/>
                    </w:rPr>
                    <w:drawing>
                      <wp:inline distT="0" distB="0" distL="0" distR="0">
                        <wp:extent cx="3629025" cy="876300"/>
                        <wp:effectExtent l="19050" t="0" r="9525" b="0"/>
                        <wp:docPr id="5" name="Picture 6" descr="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1"/>
                                <pic:cNvPicPr>
                                  <a:picLocks noChangeAspect="1" noChangeArrowheads="1"/>
                                </pic:cNvPicPr>
                              </pic:nvPicPr>
                              <pic:blipFill>
                                <a:blip r:embed="rId8"/>
                                <a:srcRect/>
                                <a:stretch>
                                  <a:fillRect/>
                                </a:stretch>
                              </pic:blipFill>
                              <pic:spPr bwMode="auto">
                                <a:xfrm>
                                  <a:off x="0" y="0"/>
                                  <a:ext cx="3629025" cy="876300"/>
                                </a:xfrm>
                                <a:prstGeom prst="rect">
                                  <a:avLst/>
                                </a:prstGeom>
                                <a:noFill/>
                                <a:ln w="9525">
                                  <a:noFill/>
                                  <a:miter lim="800000"/>
                                  <a:headEnd/>
                                  <a:tailEnd/>
                                </a:ln>
                              </pic:spPr>
                            </pic:pic>
                          </a:graphicData>
                        </a:graphic>
                      </wp:inline>
                    </w:drawing>
                  </w:r>
                </w:p>
                <w:p w:rsidR="004C795F" w:rsidRPr="00BE468C" w:rsidRDefault="004C795F" w:rsidP="00E14626">
                  <w:pPr>
                    <w:spacing w:before="60" w:after="60"/>
                    <w:jc w:val="center"/>
                    <w:rPr>
                      <w:b/>
                    </w:rPr>
                  </w:pPr>
                </w:p>
                <w:p w:rsidR="004C795F" w:rsidRPr="00BE468C" w:rsidRDefault="004C795F" w:rsidP="00E14626">
                  <w:pPr>
                    <w:spacing w:before="60" w:after="60"/>
                    <w:jc w:val="center"/>
                    <w:rPr>
                      <w:b/>
                    </w:rPr>
                  </w:pPr>
                </w:p>
                <w:p w:rsidR="004C795F" w:rsidRDefault="004C795F" w:rsidP="00E14626">
                  <w:pPr>
                    <w:spacing w:before="60" w:after="60"/>
                    <w:jc w:val="center"/>
                    <w:rPr>
                      <w:b/>
                      <w:sz w:val="48"/>
                      <w:szCs w:val="48"/>
                    </w:rPr>
                  </w:pPr>
                  <w:r w:rsidRPr="00934B4B">
                    <w:rPr>
                      <w:b/>
                      <w:sz w:val="48"/>
                      <w:szCs w:val="48"/>
                    </w:rPr>
                    <w:t>TÀI LIỆU KHAI THÁC</w:t>
                  </w:r>
                  <w:r>
                    <w:rPr>
                      <w:b/>
                      <w:sz w:val="48"/>
                      <w:szCs w:val="48"/>
                    </w:rPr>
                    <w:t xml:space="preserve"> SÂN BAY</w:t>
                  </w:r>
                </w:p>
                <w:p w:rsidR="004C795F" w:rsidRDefault="00D614A0" w:rsidP="00E14626">
                  <w:pPr>
                    <w:spacing w:before="60" w:after="60"/>
                    <w:jc w:val="center"/>
                    <w:rPr>
                      <w:b/>
                      <w:sz w:val="48"/>
                      <w:szCs w:val="48"/>
                    </w:rPr>
                  </w:pPr>
                  <w:r>
                    <w:rPr>
                      <w:b/>
                      <w:sz w:val="48"/>
                      <w:szCs w:val="48"/>
                    </w:rPr>
                    <w:t xml:space="preserve">CẢNG HÀNG KHÔNG </w:t>
                  </w:r>
                  <w:r w:rsidR="004C795F">
                    <w:rPr>
                      <w:b/>
                      <w:sz w:val="48"/>
                      <w:szCs w:val="48"/>
                    </w:rPr>
                    <w:t>QUỐC TẾ CÁT BI</w:t>
                  </w:r>
                </w:p>
                <w:p w:rsidR="004C795F" w:rsidRPr="00F72114" w:rsidRDefault="004C795F" w:rsidP="00F72114">
                  <w:pPr>
                    <w:spacing w:before="60" w:after="60"/>
                    <w:jc w:val="center"/>
                    <w:rPr>
                      <w:b/>
                      <w:sz w:val="32"/>
                      <w:szCs w:val="32"/>
                    </w:rPr>
                  </w:pPr>
                  <w:r w:rsidRPr="00F72114">
                    <w:rPr>
                      <w:b/>
                      <w:sz w:val="32"/>
                      <w:szCs w:val="32"/>
                    </w:rPr>
                    <w:t>(Ban hành kèm theo văn bản số       /</w:t>
                  </w:r>
                  <w:r>
                    <w:rPr>
                      <w:b/>
                      <w:sz w:val="32"/>
                      <w:szCs w:val="32"/>
                    </w:rPr>
                    <w:t>CHK-</w:t>
                  </w:r>
                  <w:r w:rsidRPr="00F72114">
                    <w:rPr>
                      <w:b/>
                      <w:sz w:val="32"/>
                      <w:szCs w:val="32"/>
                    </w:rPr>
                    <w:t xml:space="preserve">QLC </w:t>
                  </w:r>
                </w:p>
                <w:p w:rsidR="004C795F" w:rsidRPr="00F72114" w:rsidRDefault="004C795F" w:rsidP="00F72114">
                  <w:pPr>
                    <w:spacing w:before="60" w:after="60"/>
                    <w:jc w:val="center"/>
                    <w:rPr>
                      <w:b/>
                      <w:sz w:val="32"/>
                      <w:szCs w:val="32"/>
                    </w:rPr>
                  </w:pPr>
                  <w:r w:rsidRPr="00F72114">
                    <w:rPr>
                      <w:b/>
                      <w:sz w:val="32"/>
                      <w:szCs w:val="32"/>
                    </w:rPr>
                    <w:t>ngày …/.../201</w:t>
                  </w:r>
                  <w:r>
                    <w:rPr>
                      <w:b/>
                      <w:sz w:val="32"/>
                      <w:szCs w:val="32"/>
                    </w:rPr>
                    <w:t>9</w:t>
                  </w:r>
                  <w:r w:rsidRPr="00F72114">
                    <w:rPr>
                      <w:b/>
                      <w:sz w:val="32"/>
                      <w:szCs w:val="32"/>
                    </w:rPr>
                    <w:t xml:space="preserve"> của Cục Hàng không Việt Nam)</w:t>
                  </w:r>
                </w:p>
                <w:p w:rsidR="004C795F" w:rsidRDefault="004C795F" w:rsidP="00E14626">
                  <w:pPr>
                    <w:spacing w:before="60" w:after="60"/>
                    <w:jc w:val="center"/>
                  </w:pPr>
                </w:p>
                <w:p w:rsidR="004C795F" w:rsidRDefault="004C795F" w:rsidP="00E14626">
                  <w:pPr>
                    <w:spacing w:before="60" w:after="60"/>
                    <w:jc w:val="center"/>
                  </w:pPr>
                </w:p>
                <w:p w:rsidR="004C795F" w:rsidRDefault="008B5D1B" w:rsidP="00E14626">
                  <w:pPr>
                    <w:spacing w:before="60" w:after="60"/>
                    <w:jc w:val="center"/>
                  </w:pPr>
                  <w:r>
                    <w:rPr>
                      <w:noProof/>
                    </w:rPr>
                    <w:drawing>
                      <wp:inline distT="0" distB="0" distL="0" distR="0">
                        <wp:extent cx="5543550" cy="3657600"/>
                        <wp:effectExtent l="19050" t="0" r="0" b="0"/>
                        <wp:docPr id="6" name="Picture 1" descr="Descriptio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9"/>
                                <pic:cNvPicPr>
                                  <a:picLocks noChangeAspect="1" noChangeArrowheads="1"/>
                                </pic:cNvPicPr>
                              </pic:nvPicPr>
                              <pic:blipFill>
                                <a:blip r:embed="rId9"/>
                                <a:srcRect/>
                                <a:stretch>
                                  <a:fillRect/>
                                </a:stretch>
                              </pic:blipFill>
                              <pic:spPr bwMode="auto">
                                <a:xfrm>
                                  <a:off x="0" y="0"/>
                                  <a:ext cx="5543550" cy="3657600"/>
                                </a:xfrm>
                                <a:prstGeom prst="rect">
                                  <a:avLst/>
                                </a:prstGeom>
                                <a:noFill/>
                                <a:ln w="9525">
                                  <a:noFill/>
                                  <a:miter lim="800000"/>
                                  <a:headEnd/>
                                  <a:tailEnd/>
                                </a:ln>
                              </pic:spPr>
                            </pic:pic>
                          </a:graphicData>
                        </a:graphic>
                      </wp:inline>
                    </w:drawing>
                  </w:r>
                </w:p>
                <w:p w:rsidR="004C795F" w:rsidRDefault="004C795F" w:rsidP="00E14626">
                  <w:pPr>
                    <w:spacing w:before="60" w:after="60"/>
                    <w:jc w:val="center"/>
                  </w:pPr>
                </w:p>
                <w:p w:rsidR="004C795F" w:rsidRPr="001A3747" w:rsidRDefault="004C795F" w:rsidP="00E14626">
                  <w:pPr>
                    <w:spacing w:before="60" w:after="60"/>
                    <w:jc w:val="center"/>
                    <w:rPr>
                      <w:b/>
                      <w:color w:val="0033CC"/>
                    </w:rPr>
                  </w:pPr>
                  <w:r>
                    <w:rPr>
                      <w:b/>
                      <w:color w:val="0033CC"/>
                    </w:rPr>
                    <w:t>Mã số: ________</w:t>
                  </w:r>
                </w:p>
                <w:p w:rsidR="004C795F" w:rsidRDefault="004C795F" w:rsidP="00E14626">
                  <w:pPr>
                    <w:jc w:val="center"/>
                    <w:rPr>
                      <w:b/>
                    </w:rPr>
                  </w:pPr>
                </w:p>
                <w:p w:rsidR="004C795F" w:rsidRPr="0019288D" w:rsidRDefault="004C795F" w:rsidP="00E14626">
                  <w:pPr>
                    <w:jc w:val="center"/>
                    <w:rPr>
                      <w:sz w:val="32"/>
                      <w:szCs w:val="32"/>
                    </w:rPr>
                  </w:pPr>
                  <w:r w:rsidRPr="0019288D">
                    <w:rPr>
                      <w:b/>
                      <w:sz w:val="32"/>
                      <w:szCs w:val="32"/>
                    </w:rPr>
                    <w:t>T</w:t>
                  </w:r>
                  <w:r>
                    <w:rPr>
                      <w:b/>
                      <w:sz w:val="32"/>
                      <w:szCs w:val="32"/>
                    </w:rPr>
                    <w:t>háng __-</w:t>
                  </w:r>
                  <w:r w:rsidRPr="0019288D">
                    <w:rPr>
                      <w:b/>
                      <w:sz w:val="32"/>
                      <w:szCs w:val="32"/>
                    </w:rPr>
                    <w:t>201</w:t>
                  </w:r>
                  <w:r>
                    <w:rPr>
                      <w:b/>
                      <w:sz w:val="32"/>
                      <w:szCs w:val="32"/>
                    </w:rPr>
                    <w:t>9</w:t>
                  </w:r>
                </w:p>
                <w:p w:rsidR="004C795F" w:rsidRDefault="004C795F" w:rsidP="00E14626">
                  <w:pPr>
                    <w:jc w:val="center"/>
                  </w:pPr>
                </w:p>
                <w:p w:rsidR="004C795F" w:rsidRDefault="004C795F" w:rsidP="00E14626">
                  <w:pPr>
                    <w:jc w:val="center"/>
                  </w:pPr>
                </w:p>
                <w:p w:rsidR="004C795F" w:rsidRDefault="004C795F" w:rsidP="00E14626">
                  <w:pPr>
                    <w:jc w:val="center"/>
                  </w:pPr>
                </w:p>
                <w:p w:rsidR="004C795F" w:rsidRDefault="004C795F" w:rsidP="00E14626">
                  <w:pPr>
                    <w:jc w:val="center"/>
                  </w:pPr>
                </w:p>
                <w:p w:rsidR="004C795F" w:rsidRDefault="004C795F" w:rsidP="00E14626">
                  <w:pPr>
                    <w:jc w:val="center"/>
                  </w:pPr>
                </w:p>
                <w:p w:rsidR="004C795F" w:rsidRDefault="004C795F" w:rsidP="00E14626">
                  <w:pPr>
                    <w:jc w:val="center"/>
                  </w:pPr>
                </w:p>
                <w:p w:rsidR="004C795F" w:rsidRDefault="004C795F" w:rsidP="00E14626">
                  <w:pPr>
                    <w:jc w:val="center"/>
                  </w:pPr>
                </w:p>
                <w:p w:rsidR="004C795F" w:rsidRDefault="004C795F" w:rsidP="00E14626">
                  <w:pPr>
                    <w:jc w:val="center"/>
                  </w:pPr>
                </w:p>
                <w:p w:rsidR="004C795F" w:rsidRDefault="004C795F" w:rsidP="00E14626">
                  <w:pPr>
                    <w:jc w:val="center"/>
                  </w:pPr>
                </w:p>
                <w:p w:rsidR="004C795F" w:rsidRPr="00CE486F" w:rsidRDefault="004C795F" w:rsidP="00E14626">
                  <w:pPr>
                    <w:jc w:val="center"/>
                  </w:pPr>
                </w:p>
                <w:p w:rsidR="004C795F" w:rsidRDefault="004C795F" w:rsidP="00E14626"/>
              </w:txbxContent>
            </v:textbox>
          </v:shape>
        </w:pict>
      </w:r>
      <w:r w:rsidRPr="006626FC">
        <w:rPr>
          <w:b/>
          <w:sz w:val="32"/>
          <w:szCs w:val="32"/>
        </w:rPr>
        <w:t>BỘ GIAO THÔNG VẬN TẢI</w:t>
      </w:r>
    </w:p>
    <w:p w:rsidR="00E14626" w:rsidRDefault="00E14626" w:rsidP="00E14626">
      <w:pPr>
        <w:pStyle w:val="Heading1"/>
        <w:tabs>
          <w:tab w:val="left" w:pos="720"/>
        </w:tabs>
        <w:rPr>
          <w:color w:val="0000FF"/>
          <w:lang w:val="es-ES_tradnl"/>
        </w:rPr>
        <w:sectPr w:rsidR="00E14626" w:rsidSect="00215CE1">
          <w:pgSz w:w="11907" w:h="16839" w:code="9"/>
          <w:pgMar w:top="1134" w:right="1134" w:bottom="1134" w:left="1701" w:header="720" w:footer="144" w:gutter="0"/>
          <w:cols w:space="720"/>
          <w:docGrid w:linePitch="381"/>
        </w:sectPr>
      </w:pPr>
    </w:p>
    <w:p w:rsidR="00C77CDB" w:rsidRPr="002C2393" w:rsidRDefault="00C77CDB" w:rsidP="00A07304">
      <w:pPr>
        <w:pStyle w:val="Heading1"/>
        <w:numPr>
          <w:ilvl w:val="0"/>
          <w:numId w:val="0"/>
        </w:numPr>
        <w:tabs>
          <w:tab w:val="left" w:pos="720"/>
        </w:tabs>
        <w:ind w:left="432"/>
        <w:rPr>
          <w:lang w:val="es-ES_tradnl"/>
        </w:rPr>
      </w:pPr>
      <w:bookmarkStart w:id="8" w:name="_Toc3868706"/>
      <w:r w:rsidRPr="002C2393">
        <w:rPr>
          <w:lang w:val="es-ES_tradnl"/>
        </w:rPr>
        <w:lastRenderedPageBreak/>
        <w:t>MỤC LỤC</w:t>
      </w:r>
      <w:bookmarkEnd w:id="6"/>
      <w:bookmarkEnd w:id="7"/>
      <w:bookmarkEnd w:id="8"/>
    </w:p>
    <w:p w:rsidR="00DC7BC8" w:rsidRPr="00F56F8C" w:rsidRDefault="0033578B" w:rsidP="00DC7BC8">
      <w:pPr>
        <w:pStyle w:val="TOC1"/>
        <w:rPr>
          <w:b w:val="0"/>
          <w:bCs w:val="0"/>
          <w:caps w:val="0"/>
          <w:color w:val="auto"/>
          <w:sz w:val="28"/>
          <w:szCs w:val="28"/>
          <w:lang w:val="en-US"/>
        </w:rPr>
      </w:pPr>
      <w:r w:rsidRPr="00DC7BC8">
        <w:rPr>
          <w:color w:val="auto"/>
          <w:sz w:val="28"/>
          <w:szCs w:val="28"/>
          <w:u w:val="single"/>
        </w:rPr>
        <w:fldChar w:fldCharType="begin"/>
      </w:r>
      <w:r w:rsidRPr="00DC7BC8">
        <w:rPr>
          <w:color w:val="auto"/>
          <w:sz w:val="28"/>
          <w:szCs w:val="28"/>
          <w:u w:val="single"/>
        </w:rPr>
        <w:instrText xml:space="preserve"> TOC \o "1-3" \u </w:instrText>
      </w:r>
      <w:r w:rsidRPr="00DC7BC8">
        <w:rPr>
          <w:color w:val="auto"/>
          <w:sz w:val="28"/>
          <w:szCs w:val="28"/>
          <w:u w:val="single"/>
        </w:rPr>
        <w:fldChar w:fldCharType="separate"/>
      </w:r>
      <w:r w:rsidR="00DC7BC8" w:rsidRPr="00DC7BC8">
        <w:rPr>
          <w:color w:val="auto"/>
          <w:sz w:val="28"/>
          <w:szCs w:val="28"/>
        </w:rPr>
        <w:t>MỤC LỤC</w:t>
      </w:r>
      <w:r w:rsidR="00DC7BC8" w:rsidRPr="00DC7BC8">
        <w:rPr>
          <w:color w:val="auto"/>
          <w:sz w:val="28"/>
          <w:szCs w:val="28"/>
        </w:rPr>
        <w:tab/>
      </w:r>
      <w:r w:rsidR="00DC7BC8" w:rsidRPr="00DC7BC8">
        <w:rPr>
          <w:color w:val="auto"/>
          <w:sz w:val="28"/>
          <w:szCs w:val="28"/>
        </w:rPr>
        <w:fldChar w:fldCharType="begin"/>
      </w:r>
      <w:r w:rsidR="00DC7BC8" w:rsidRPr="00DC7BC8">
        <w:rPr>
          <w:color w:val="auto"/>
          <w:sz w:val="28"/>
          <w:szCs w:val="28"/>
        </w:rPr>
        <w:instrText xml:space="preserve"> PAGEREF _Toc3868706 \h </w:instrText>
      </w:r>
      <w:r w:rsidR="00DC7BC8" w:rsidRPr="00DC7BC8">
        <w:rPr>
          <w:color w:val="auto"/>
          <w:sz w:val="28"/>
          <w:szCs w:val="28"/>
        </w:rPr>
      </w:r>
      <w:r w:rsidR="00DC7BC8" w:rsidRPr="00DC7BC8">
        <w:rPr>
          <w:color w:val="auto"/>
          <w:sz w:val="28"/>
          <w:szCs w:val="28"/>
        </w:rPr>
        <w:fldChar w:fldCharType="separate"/>
      </w:r>
      <w:r w:rsidR="00DC7BC8" w:rsidRPr="00DC7BC8">
        <w:rPr>
          <w:color w:val="auto"/>
          <w:sz w:val="28"/>
          <w:szCs w:val="28"/>
        </w:rPr>
        <w:t>2</w:t>
      </w:r>
      <w:r w:rsidR="00DC7BC8" w:rsidRPr="00DC7BC8">
        <w:rPr>
          <w:color w:val="auto"/>
          <w:sz w:val="28"/>
          <w:szCs w:val="28"/>
        </w:rPr>
        <w:fldChar w:fldCharType="end"/>
      </w:r>
    </w:p>
    <w:p w:rsidR="00DC7BC8" w:rsidRPr="00F56F8C" w:rsidRDefault="00DC7BC8" w:rsidP="00DC7BC8">
      <w:pPr>
        <w:pStyle w:val="TOC1"/>
        <w:rPr>
          <w:b w:val="0"/>
          <w:bCs w:val="0"/>
          <w:caps w:val="0"/>
          <w:color w:val="auto"/>
          <w:sz w:val="28"/>
          <w:szCs w:val="28"/>
          <w:lang w:val="en-US"/>
        </w:rPr>
      </w:pPr>
      <w:r w:rsidRPr="00DC7BC8">
        <w:rPr>
          <w:color w:val="auto"/>
          <w:sz w:val="28"/>
          <w:szCs w:val="28"/>
        </w:rPr>
        <w:t>DANH SÁCH PHÂN PHỐI TÀI LIỆU</w:t>
      </w:r>
      <w:r w:rsidRPr="00DC7BC8">
        <w:rPr>
          <w:color w:val="auto"/>
          <w:sz w:val="28"/>
          <w:szCs w:val="28"/>
        </w:rPr>
        <w:tab/>
      </w:r>
      <w:r w:rsidRPr="00DC7BC8">
        <w:rPr>
          <w:color w:val="auto"/>
          <w:sz w:val="28"/>
          <w:szCs w:val="28"/>
        </w:rPr>
        <w:fldChar w:fldCharType="begin"/>
      </w:r>
      <w:r w:rsidRPr="00DC7BC8">
        <w:rPr>
          <w:color w:val="auto"/>
          <w:sz w:val="28"/>
          <w:szCs w:val="28"/>
        </w:rPr>
        <w:instrText xml:space="preserve"> PAGEREF _Toc3868707 \h </w:instrText>
      </w:r>
      <w:r w:rsidRPr="00DC7BC8">
        <w:rPr>
          <w:color w:val="auto"/>
          <w:sz w:val="28"/>
          <w:szCs w:val="28"/>
        </w:rPr>
      </w:r>
      <w:r w:rsidRPr="00DC7BC8">
        <w:rPr>
          <w:color w:val="auto"/>
          <w:sz w:val="28"/>
          <w:szCs w:val="28"/>
        </w:rPr>
        <w:fldChar w:fldCharType="separate"/>
      </w:r>
      <w:r w:rsidRPr="00DC7BC8">
        <w:rPr>
          <w:color w:val="auto"/>
          <w:sz w:val="28"/>
          <w:szCs w:val="28"/>
        </w:rPr>
        <w:t>5</w:t>
      </w:r>
      <w:r w:rsidRPr="00DC7BC8">
        <w:rPr>
          <w:color w:val="auto"/>
          <w:sz w:val="28"/>
          <w:szCs w:val="28"/>
        </w:rPr>
        <w:fldChar w:fldCharType="end"/>
      </w:r>
    </w:p>
    <w:p w:rsidR="00DC7BC8" w:rsidRPr="00F56F8C" w:rsidRDefault="00DC7BC8" w:rsidP="00DC7BC8">
      <w:pPr>
        <w:pStyle w:val="TOC1"/>
        <w:rPr>
          <w:b w:val="0"/>
          <w:bCs w:val="0"/>
          <w:caps w:val="0"/>
          <w:color w:val="auto"/>
          <w:sz w:val="28"/>
          <w:szCs w:val="28"/>
          <w:lang w:val="en-US"/>
        </w:rPr>
      </w:pPr>
      <w:r w:rsidRPr="00DC7BC8">
        <w:rPr>
          <w:color w:val="auto"/>
          <w:sz w:val="28"/>
          <w:szCs w:val="28"/>
          <w:lang w:val="fr-FR"/>
        </w:rPr>
        <w:t>TRANG GHI NHẬN CÁC TU CHỈNH</w:t>
      </w:r>
      <w:r w:rsidRPr="00DC7BC8">
        <w:rPr>
          <w:color w:val="auto"/>
          <w:sz w:val="28"/>
          <w:szCs w:val="28"/>
        </w:rPr>
        <w:tab/>
      </w:r>
      <w:r w:rsidRPr="00DC7BC8">
        <w:rPr>
          <w:color w:val="auto"/>
          <w:sz w:val="28"/>
          <w:szCs w:val="28"/>
        </w:rPr>
        <w:fldChar w:fldCharType="begin"/>
      </w:r>
      <w:r w:rsidRPr="00DC7BC8">
        <w:rPr>
          <w:color w:val="auto"/>
          <w:sz w:val="28"/>
          <w:szCs w:val="28"/>
        </w:rPr>
        <w:instrText xml:space="preserve"> PAGEREF _Toc3868708 \h </w:instrText>
      </w:r>
      <w:r w:rsidRPr="00DC7BC8">
        <w:rPr>
          <w:color w:val="auto"/>
          <w:sz w:val="28"/>
          <w:szCs w:val="28"/>
        </w:rPr>
      </w:r>
      <w:r w:rsidRPr="00DC7BC8">
        <w:rPr>
          <w:color w:val="auto"/>
          <w:sz w:val="28"/>
          <w:szCs w:val="28"/>
        </w:rPr>
        <w:fldChar w:fldCharType="separate"/>
      </w:r>
      <w:r w:rsidRPr="00DC7BC8">
        <w:rPr>
          <w:color w:val="auto"/>
          <w:sz w:val="28"/>
          <w:szCs w:val="28"/>
        </w:rPr>
        <w:t>7</w:t>
      </w:r>
      <w:r w:rsidRPr="00DC7BC8">
        <w:rPr>
          <w:color w:val="auto"/>
          <w:sz w:val="28"/>
          <w:szCs w:val="28"/>
        </w:rPr>
        <w:fldChar w:fldCharType="end"/>
      </w:r>
    </w:p>
    <w:p w:rsidR="00DC7BC8" w:rsidRPr="00F56F8C" w:rsidRDefault="00DC7BC8" w:rsidP="00DC7BC8">
      <w:pPr>
        <w:pStyle w:val="TOC1"/>
        <w:rPr>
          <w:b w:val="0"/>
          <w:bCs w:val="0"/>
          <w:caps w:val="0"/>
          <w:color w:val="auto"/>
          <w:sz w:val="28"/>
          <w:szCs w:val="28"/>
          <w:lang w:val="en-US"/>
        </w:rPr>
      </w:pPr>
      <w:r w:rsidRPr="00DC7BC8">
        <w:rPr>
          <w:color w:val="auto"/>
          <w:sz w:val="28"/>
          <w:szCs w:val="28"/>
        </w:rPr>
        <w:t>DANH MỤC CÁC NỘI DUNG KIỂM TRA ĐÃ THỰC HIỆN</w:t>
      </w:r>
      <w:r w:rsidRPr="00DC7BC8">
        <w:rPr>
          <w:color w:val="auto"/>
          <w:sz w:val="28"/>
          <w:szCs w:val="28"/>
        </w:rPr>
        <w:tab/>
      </w:r>
      <w:r w:rsidRPr="00DC7BC8">
        <w:rPr>
          <w:color w:val="auto"/>
          <w:sz w:val="28"/>
          <w:szCs w:val="28"/>
        </w:rPr>
        <w:fldChar w:fldCharType="begin"/>
      </w:r>
      <w:r w:rsidRPr="00DC7BC8">
        <w:rPr>
          <w:color w:val="auto"/>
          <w:sz w:val="28"/>
          <w:szCs w:val="28"/>
        </w:rPr>
        <w:instrText xml:space="preserve"> PAGEREF _Toc3868709 \h </w:instrText>
      </w:r>
      <w:r w:rsidRPr="00DC7BC8">
        <w:rPr>
          <w:color w:val="auto"/>
          <w:sz w:val="28"/>
          <w:szCs w:val="28"/>
        </w:rPr>
      </w:r>
      <w:r w:rsidRPr="00DC7BC8">
        <w:rPr>
          <w:color w:val="auto"/>
          <w:sz w:val="28"/>
          <w:szCs w:val="28"/>
        </w:rPr>
        <w:fldChar w:fldCharType="separate"/>
      </w:r>
      <w:r w:rsidRPr="00DC7BC8">
        <w:rPr>
          <w:color w:val="auto"/>
          <w:sz w:val="28"/>
          <w:szCs w:val="28"/>
        </w:rPr>
        <w:t>8</w:t>
      </w:r>
      <w:r w:rsidRPr="00DC7BC8">
        <w:rPr>
          <w:color w:val="auto"/>
          <w:sz w:val="28"/>
          <w:szCs w:val="28"/>
        </w:rPr>
        <w:fldChar w:fldCharType="end"/>
      </w:r>
    </w:p>
    <w:p w:rsidR="00DC7BC8" w:rsidRPr="00F56F8C" w:rsidRDefault="00DC7BC8" w:rsidP="00DC7BC8">
      <w:pPr>
        <w:pStyle w:val="TOC1"/>
        <w:rPr>
          <w:b w:val="0"/>
          <w:bCs w:val="0"/>
          <w:caps w:val="0"/>
          <w:color w:val="auto"/>
          <w:sz w:val="28"/>
          <w:szCs w:val="28"/>
          <w:lang w:val="en-US"/>
        </w:rPr>
      </w:pPr>
      <w:r w:rsidRPr="00DC7BC8">
        <w:rPr>
          <w:color w:val="auto"/>
          <w:sz w:val="28"/>
          <w:szCs w:val="28"/>
        </w:rPr>
        <w:t>GIẢI THÍCH THUẬT NGỮ VÀ CÁC CHỮ VIẾT TẮT</w:t>
      </w:r>
      <w:r w:rsidRPr="00DC7BC8">
        <w:rPr>
          <w:color w:val="auto"/>
          <w:sz w:val="28"/>
          <w:szCs w:val="28"/>
        </w:rPr>
        <w:tab/>
      </w:r>
      <w:r w:rsidRPr="00DC7BC8">
        <w:rPr>
          <w:color w:val="auto"/>
          <w:sz w:val="28"/>
          <w:szCs w:val="28"/>
        </w:rPr>
        <w:fldChar w:fldCharType="begin"/>
      </w:r>
      <w:r w:rsidRPr="00DC7BC8">
        <w:rPr>
          <w:color w:val="auto"/>
          <w:sz w:val="28"/>
          <w:szCs w:val="28"/>
        </w:rPr>
        <w:instrText xml:space="preserve"> PAGEREF _Toc3868710 \h </w:instrText>
      </w:r>
      <w:r w:rsidRPr="00DC7BC8">
        <w:rPr>
          <w:color w:val="auto"/>
          <w:sz w:val="28"/>
          <w:szCs w:val="28"/>
        </w:rPr>
      </w:r>
      <w:r w:rsidRPr="00DC7BC8">
        <w:rPr>
          <w:color w:val="auto"/>
          <w:sz w:val="28"/>
          <w:szCs w:val="28"/>
        </w:rPr>
        <w:fldChar w:fldCharType="separate"/>
      </w:r>
      <w:r w:rsidRPr="00DC7BC8">
        <w:rPr>
          <w:color w:val="auto"/>
          <w:sz w:val="28"/>
          <w:szCs w:val="28"/>
        </w:rPr>
        <w:t>9</w:t>
      </w:r>
      <w:r w:rsidRPr="00DC7BC8">
        <w:rPr>
          <w:color w:val="auto"/>
          <w:sz w:val="28"/>
          <w:szCs w:val="28"/>
        </w:rPr>
        <w:fldChar w:fldCharType="end"/>
      </w:r>
    </w:p>
    <w:p w:rsidR="00DC7BC8" w:rsidRPr="00F56F8C" w:rsidRDefault="00DC7BC8" w:rsidP="00DC7BC8">
      <w:pPr>
        <w:pStyle w:val="TOC1"/>
        <w:rPr>
          <w:b w:val="0"/>
          <w:bCs w:val="0"/>
          <w:caps w:val="0"/>
          <w:color w:val="auto"/>
          <w:sz w:val="28"/>
          <w:szCs w:val="28"/>
          <w:lang w:val="en-US"/>
        </w:rPr>
      </w:pPr>
      <w:r w:rsidRPr="00DC7BC8">
        <w:rPr>
          <w:color w:val="auto"/>
          <w:sz w:val="28"/>
          <w:szCs w:val="28"/>
        </w:rPr>
        <w:t>CHƯƠNG I</w:t>
      </w:r>
      <w:r w:rsidRPr="00DC7BC8">
        <w:rPr>
          <w:color w:val="auto"/>
          <w:sz w:val="28"/>
          <w:szCs w:val="28"/>
        </w:rPr>
        <w:tab/>
      </w:r>
      <w:r w:rsidRPr="00DC7BC8">
        <w:rPr>
          <w:color w:val="auto"/>
          <w:sz w:val="28"/>
          <w:szCs w:val="28"/>
        </w:rPr>
        <w:fldChar w:fldCharType="begin"/>
      </w:r>
      <w:r w:rsidRPr="00DC7BC8">
        <w:rPr>
          <w:color w:val="auto"/>
          <w:sz w:val="28"/>
          <w:szCs w:val="28"/>
        </w:rPr>
        <w:instrText xml:space="preserve"> PAGEREF _Toc3868711 \h </w:instrText>
      </w:r>
      <w:r w:rsidRPr="00DC7BC8">
        <w:rPr>
          <w:color w:val="auto"/>
          <w:sz w:val="28"/>
          <w:szCs w:val="28"/>
        </w:rPr>
      </w:r>
      <w:r w:rsidRPr="00DC7BC8">
        <w:rPr>
          <w:color w:val="auto"/>
          <w:sz w:val="28"/>
          <w:szCs w:val="28"/>
        </w:rPr>
        <w:fldChar w:fldCharType="separate"/>
      </w:r>
      <w:r w:rsidRPr="00DC7BC8">
        <w:rPr>
          <w:color w:val="auto"/>
          <w:sz w:val="28"/>
          <w:szCs w:val="28"/>
        </w:rPr>
        <w:t>14</w:t>
      </w:r>
      <w:r w:rsidRPr="00DC7BC8">
        <w:rPr>
          <w:color w:val="auto"/>
          <w:sz w:val="28"/>
          <w:szCs w:val="28"/>
        </w:rPr>
        <w:fldChar w:fldCharType="end"/>
      </w:r>
    </w:p>
    <w:p w:rsidR="00DC7BC8" w:rsidRPr="00F56F8C" w:rsidRDefault="00DC7BC8" w:rsidP="00DC7BC8">
      <w:pPr>
        <w:pStyle w:val="TOC1"/>
        <w:rPr>
          <w:b w:val="0"/>
          <w:bCs w:val="0"/>
          <w:caps w:val="0"/>
          <w:color w:val="auto"/>
          <w:sz w:val="28"/>
          <w:szCs w:val="28"/>
          <w:lang w:val="en-US"/>
        </w:rPr>
      </w:pPr>
      <w:r w:rsidRPr="00DC7BC8">
        <w:rPr>
          <w:color w:val="auto"/>
          <w:sz w:val="28"/>
          <w:szCs w:val="28"/>
        </w:rPr>
        <w:t>QUY ĐỊNH CHUNG</w:t>
      </w:r>
      <w:r w:rsidRPr="00DC7BC8">
        <w:rPr>
          <w:color w:val="auto"/>
          <w:sz w:val="28"/>
          <w:szCs w:val="28"/>
        </w:rPr>
        <w:tab/>
      </w:r>
      <w:r w:rsidRPr="00DC7BC8">
        <w:rPr>
          <w:color w:val="auto"/>
          <w:sz w:val="28"/>
          <w:szCs w:val="28"/>
        </w:rPr>
        <w:fldChar w:fldCharType="begin"/>
      </w:r>
      <w:r w:rsidRPr="00DC7BC8">
        <w:rPr>
          <w:color w:val="auto"/>
          <w:sz w:val="28"/>
          <w:szCs w:val="28"/>
        </w:rPr>
        <w:instrText xml:space="preserve"> PAGEREF _Toc3868712 \h </w:instrText>
      </w:r>
      <w:r w:rsidRPr="00DC7BC8">
        <w:rPr>
          <w:color w:val="auto"/>
          <w:sz w:val="28"/>
          <w:szCs w:val="28"/>
        </w:rPr>
      </w:r>
      <w:r w:rsidRPr="00DC7BC8">
        <w:rPr>
          <w:color w:val="auto"/>
          <w:sz w:val="28"/>
          <w:szCs w:val="28"/>
        </w:rPr>
        <w:fldChar w:fldCharType="separate"/>
      </w:r>
      <w:r w:rsidRPr="00DC7BC8">
        <w:rPr>
          <w:color w:val="auto"/>
          <w:sz w:val="28"/>
          <w:szCs w:val="28"/>
        </w:rPr>
        <w:t>14</w:t>
      </w:r>
      <w:r w:rsidRPr="00DC7BC8">
        <w:rPr>
          <w:color w:val="auto"/>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rPr>
        <w:t>1.</w:t>
      </w:r>
      <w:r w:rsidRPr="00F56F8C">
        <w:rPr>
          <w:rFonts w:cs="Times New Roman"/>
          <w:b w:val="0"/>
          <w:bCs w:val="0"/>
          <w:noProof/>
          <w:sz w:val="28"/>
          <w:szCs w:val="28"/>
        </w:rPr>
        <w:tab/>
      </w:r>
      <w:r w:rsidRPr="00DC7BC8">
        <w:rPr>
          <w:rFonts w:cs="Times New Roman"/>
          <w:b w:val="0"/>
          <w:noProof/>
          <w:sz w:val="28"/>
          <w:szCs w:val="28"/>
        </w:rPr>
        <w:t>Mục đích, yêu cầu và phạm vi áp dụng của Tài liệu khai thác sân bay</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_Toc3868713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14</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rPr>
        <w:t>2.</w:t>
      </w:r>
      <w:r w:rsidRPr="00F56F8C">
        <w:rPr>
          <w:rFonts w:cs="Times New Roman"/>
          <w:b w:val="0"/>
          <w:bCs w:val="0"/>
          <w:noProof/>
          <w:sz w:val="28"/>
          <w:szCs w:val="28"/>
        </w:rPr>
        <w:tab/>
      </w:r>
      <w:r w:rsidRPr="00DC7BC8">
        <w:rPr>
          <w:rFonts w:cs="Times New Roman"/>
          <w:b w:val="0"/>
          <w:noProof/>
          <w:sz w:val="28"/>
          <w:szCs w:val="28"/>
        </w:rPr>
        <w:t>Căn cứ pháp lý và tài liệu viện dẫn</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_Toc3868714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16</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rPr>
        <w:t>3.</w:t>
      </w:r>
      <w:r w:rsidRPr="00F56F8C">
        <w:rPr>
          <w:rFonts w:cs="Times New Roman"/>
          <w:b w:val="0"/>
          <w:bCs w:val="0"/>
          <w:noProof/>
          <w:sz w:val="28"/>
          <w:szCs w:val="28"/>
        </w:rPr>
        <w:tab/>
      </w:r>
      <w:r w:rsidRPr="00DC7BC8">
        <w:rPr>
          <w:rFonts w:cs="Times New Roman"/>
          <w:b w:val="0"/>
          <w:noProof/>
          <w:sz w:val="28"/>
          <w:szCs w:val="28"/>
        </w:rPr>
        <w:t>Quy trình sửa đổi</w:t>
      </w:r>
      <w:r w:rsidRPr="00DC7BC8">
        <w:rPr>
          <w:rFonts w:cs="Times New Roman"/>
          <w:b w:val="0"/>
          <w:noProof/>
          <w:sz w:val="28"/>
          <w:szCs w:val="28"/>
          <w:lang w:val="es-ES_tradnl"/>
        </w:rPr>
        <w:t xml:space="preserve">, </w:t>
      </w:r>
      <w:r w:rsidRPr="00DC7BC8">
        <w:rPr>
          <w:rFonts w:cs="Times New Roman"/>
          <w:b w:val="0"/>
          <w:noProof/>
          <w:sz w:val="28"/>
          <w:szCs w:val="28"/>
        </w:rPr>
        <w:t>bổ sung tài liệu</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_Toc3868715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20</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rPr>
        <w:t>4.</w:t>
      </w:r>
      <w:r w:rsidRPr="00F56F8C">
        <w:rPr>
          <w:rFonts w:cs="Times New Roman"/>
          <w:b w:val="0"/>
          <w:bCs w:val="0"/>
          <w:noProof/>
          <w:sz w:val="28"/>
          <w:szCs w:val="28"/>
        </w:rPr>
        <w:tab/>
      </w:r>
      <w:r w:rsidRPr="00DC7BC8">
        <w:rPr>
          <w:rFonts w:cs="Times New Roman"/>
          <w:b w:val="0"/>
          <w:noProof/>
          <w:sz w:val="28"/>
          <w:szCs w:val="28"/>
        </w:rPr>
        <w:t xml:space="preserve">Các điều kiện chung để khai thác </w:t>
      </w:r>
      <w:r w:rsidRPr="00DC7BC8">
        <w:rPr>
          <w:rFonts w:cs="Times New Roman"/>
          <w:b w:val="0"/>
          <w:noProof/>
          <w:sz w:val="28"/>
          <w:szCs w:val="28"/>
          <w:lang w:val="es-ES_tradnl"/>
        </w:rPr>
        <w:t>sân bay</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_Toc3868716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21</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rPr>
        <w:t>5.</w:t>
      </w:r>
      <w:r w:rsidRPr="00F56F8C">
        <w:rPr>
          <w:rFonts w:cs="Times New Roman"/>
          <w:b w:val="0"/>
          <w:bCs w:val="0"/>
          <w:noProof/>
          <w:sz w:val="28"/>
          <w:szCs w:val="28"/>
        </w:rPr>
        <w:tab/>
      </w:r>
      <w:r w:rsidRPr="00DC7BC8">
        <w:rPr>
          <w:rFonts w:cs="Times New Roman"/>
          <w:b w:val="0"/>
          <w:noProof/>
          <w:sz w:val="28"/>
          <w:szCs w:val="28"/>
        </w:rPr>
        <w:t>Hệ thống thông báo tin tức hàng không hiện có và các thủ tục thông báo</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_Toc3868717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22</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rPr>
        <w:t>6.</w:t>
      </w:r>
      <w:r w:rsidRPr="00F56F8C">
        <w:rPr>
          <w:rFonts w:cs="Times New Roman"/>
          <w:b w:val="0"/>
          <w:bCs w:val="0"/>
          <w:noProof/>
          <w:sz w:val="28"/>
          <w:szCs w:val="28"/>
        </w:rPr>
        <w:tab/>
      </w:r>
      <w:r w:rsidRPr="00DC7BC8">
        <w:rPr>
          <w:rFonts w:cs="Times New Roman"/>
          <w:b w:val="0"/>
          <w:noProof/>
          <w:sz w:val="28"/>
          <w:szCs w:val="28"/>
        </w:rPr>
        <w:t>Hệ thống thống kê hoạt động cất hạ cánh của tàu bay tại Cảng HKQT Cát Bi</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_Toc3868718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23</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rPr>
        <w:t>7.</w:t>
      </w:r>
      <w:r w:rsidRPr="00F56F8C">
        <w:rPr>
          <w:rFonts w:cs="Times New Roman"/>
          <w:b w:val="0"/>
          <w:bCs w:val="0"/>
          <w:noProof/>
          <w:sz w:val="28"/>
          <w:szCs w:val="28"/>
        </w:rPr>
        <w:tab/>
      </w:r>
      <w:r w:rsidRPr="00DC7BC8">
        <w:rPr>
          <w:rFonts w:cs="Times New Roman"/>
          <w:b w:val="0"/>
          <w:noProof/>
          <w:sz w:val="28"/>
          <w:szCs w:val="28"/>
        </w:rPr>
        <w:t>Chức năng, nhiệm vụ, quyền hạn của Người khai thác Cảng HKQT Cát Bi</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_Toc3868719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24</w:t>
      </w:r>
      <w:r w:rsidRPr="00DC7BC8">
        <w:rPr>
          <w:rFonts w:cs="Times New Roman"/>
          <w:b w:val="0"/>
          <w:noProof/>
          <w:sz w:val="28"/>
          <w:szCs w:val="28"/>
        </w:rPr>
        <w:fldChar w:fldCharType="end"/>
      </w:r>
    </w:p>
    <w:p w:rsidR="00DC7BC8" w:rsidRPr="00F56F8C" w:rsidRDefault="00DC7BC8" w:rsidP="00DC7BC8">
      <w:pPr>
        <w:pStyle w:val="TOC1"/>
        <w:rPr>
          <w:b w:val="0"/>
          <w:bCs w:val="0"/>
          <w:caps w:val="0"/>
          <w:color w:val="auto"/>
          <w:sz w:val="28"/>
          <w:szCs w:val="28"/>
          <w:lang w:val="en-US"/>
        </w:rPr>
      </w:pPr>
      <w:r w:rsidRPr="00DC7BC8">
        <w:rPr>
          <w:color w:val="auto"/>
          <w:sz w:val="28"/>
          <w:szCs w:val="28"/>
        </w:rPr>
        <w:t>CHƯƠNG II</w:t>
      </w:r>
      <w:r w:rsidRPr="00DC7BC8">
        <w:rPr>
          <w:color w:val="auto"/>
          <w:sz w:val="28"/>
          <w:szCs w:val="28"/>
        </w:rPr>
        <w:tab/>
      </w:r>
      <w:r w:rsidRPr="00DC7BC8">
        <w:rPr>
          <w:color w:val="auto"/>
          <w:sz w:val="28"/>
          <w:szCs w:val="28"/>
        </w:rPr>
        <w:fldChar w:fldCharType="begin"/>
      </w:r>
      <w:r w:rsidRPr="00DC7BC8">
        <w:rPr>
          <w:color w:val="auto"/>
          <w:sz w:val="28"/>
          <w:szCs w:val="28"/>
        </w:rPr>
        <w:instrText xml:space="preserve"> PAGEREF _Toc3868720 \h </w:instrText>
      </w:r>
      <w:r w:rsidRPr="00DC7BC8">
        <w:rPr>
          <w:color w:val="auto"/>
          <w:sz w:val="28"/>
          <w:szCs w:val="28"/>
        </w:rPr>
      </w:r>
      <w:r w:rsidRPr="00DC7BC8">
        <w:rPr>
          <w:color w:val="auto"/>
          <w:sz w:val="28"/>
          <w:szCs w:val="28"/>
        </w:rPr>
        <w:fldChar w:fldCharType="separate"/>
      </w:r>
      <w:r w:rsidRPr="00DC7BC8">
        <w:rPr>
          <w:color w:val="auto"/>
          <w:sz w:val="28"/>
          <w:szCs w:val="28"/>
        </w:rPr>
        <w:t>27</w:t>
      </w:r>
      <w:r w:rsidRPr="00DC7BC8">
        <w:rPr>
          <w:color w:val="auto"/>
          <w:sz w:val="28"/>
          <w:szCs w:val="28"/>
        </w:rPr>
        <w:fldChar w:fldCharType="end"/>
      </w:r>
    </w:p>
    <w:p w:rsidR="00DC7BC8" w:rsidRPr="00F56F8C" w:rsidRDefault="00DC7BC8" w:rsidP="00DC7BC8">
      <w:pPr>
        <w:pStyle w:val="TOC1"/>
        <w:rPr>
          <w:b w:val="0"/>
          <w:bCs w:val="0"/>
          <w:caps w:val="0"/>
          <w:color w:val="auto"/>
          <w:sz w:val="28"/>
          <w:szCs w:val="28"/>
          <w:lang w:val="en-US"/>
        </w:rPr>
      </w:pPr>
      <w:r w:rsidRPr="00DC7BC8">
        <w:rPr>
          <w:color w:val="auto"/>
          <w:sz w:val="28"/>
          <w:szCs w:val="28"/>
        </w:rPr>
        <w:t>THÔNG TIN CHUNG VỀ CẢNG HÀNG KHÔNG QUỐC TẾ CÁT BI</w:t>
      </w:r>
      <w:r w:rsidRPr="00DC7BC8">
        <w:rPr>
          <w:color w:val="auto"/>
          <w:sz w:val="28"/>
          <w:szCs w:val="28"/>
        </w:rPr>
        <w:tab/>
      </w:r>
      <w:r w:rsidRPr="00DC7BC8">
        <w:rPr>
          <w:color w:val="auto"/>
          <w:sz w:val="28"/>
          <w:szCs w:val="28"/>
        </w:rPr>
        <w:fldChar w:fldCharType="begin"/>
      </w:r>
      <w:r w:rsidRPr="00DC7BC8">
        <w:rPr>
          <w:color w:val="auto"/>
          <w:sz w:val="28"/>
          <w:szCs w:val="28"/>
        </w:rPr>
        <w:instrText xml:space="preserve"> PAGEREF _Toc3868721 \h </w:instrText>
      </w:r>
      <w:r w:rsidRPr="00DC7BC8">
        <w:rPr>
          <w:color w:val="auto"/>
          <w:sz w:val="28"/>
          <w:szCs w:val="28"/>
        </w:rPr>
      </w:r>
      <w:r w:rsidRPr="00DC7BC8">
        <w:rPr>
          <w:color w:val="auto"/>
          <w:sz w:val="28"/>
          <w:szCs w:val="28"/>
        </w:rPr>
        <w:fldChar w:fldCharType="separate"/>
      </w:r>
      <w:r w:rsidRPr="00DC7BC8">
        <w:rPr>
          <w:color w:val="auto"/>
          <w:sz w:val="28"/>
          <w:szCs w:val="28"/>
        </w:rPr>
        <w:t>27</w:t>
      </w:r>
      <w:r w:rsidRPr="00DC7BC8">
        <w:rPr>
          <w:color w:val="auto"/>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lang w:val="es-ES_tradnl"/>
        </w:rPr>
        <w:t>1.</w:t>
      </w:r>
      <w:r w:rsidRPr="00F56F8C">
        <w:rPr>
          <w:rFonts w:cs="Times New Roman"/>
          <w:b w:val="0"/>
          <w:bCs w:val="0"/>
          <w:noProof/>
          <w:sz w:val="28"/>
          <w:szCs w:val="28"/>
        </w:rPr>
        <w:tab/>
      </w:r>
      <w:r w:rsidRPr="00DC7BC8">
        <w:rPr>
          <w:rFonts w:cs="Times New Roman"/>
          <w:b w:val="0"/>
          <w:noProof/>
          <w:sz w:val="28"/>
          <w:szCs w:val="28"/>
          <w:lang w:val="es-ES_tradnl"/>
        </w:rPr>
        <w:t>Tên cảng hàng không, sân bay</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_Toc3868722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27</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lang w:val="es-ES_tradnl"/>
        </w:rPr>
        <w:t>2.</w:t>
      </w:r>
      <w:r w:rsidRPr="00F56F8C">
        <w:rPr>
          <w:rFonts w:cs="Times New Roman"/>
          <w:b w:val="0"/>
          <w:bCs w:val="0"/>
          <w:noProof/>
          <w:sz w:val="28"/>
          <w:szCs w:val="28"/>
        </w:rPr>
        <w:tab/>
      </w:r>
      <w:r w:rsidRPr="00DC7BC8">
        <w:rPr>
          <w:rFonts w:cs="Times New Roman"/>
          <w:b w:val="0"/>
          <w:noProof/>
          <w:sz w:val="28"/>
          <w:szCs w:val="28"/>
          <w:lang w:val="es-ES_tradnl"/>
        </w:rPr>
        <w:t>Vị trí cảng hàng không quốc tế Cát Bi</w:t>
      </w:r>
      <w:r w:rsidRPr="00DC7BC8">
        <w:rPr>
          <w:rFonts w:cs="Times New Roman"/>
          <w:b w:val="0"/>
          <w:strike/>
          <w:noProof/>
          <w:sz w:val="28"/>
          <w:szCs w:val="28"/>
          <w:lang w:val="es-ES_tradnl"/>
        </w:rPr>
        <w:t>, sân bay</w:t>
      </w:r>
      <w:r w:rsidRPr="00DC7BC8">
        <w:rPr>
          <w:rFonts w:cs="Times New Roman"/>
          <w:b w:val="0"/>
          <w:noProof/>
          <w:sz w:val="28"/>
          <w:szCs w:val="28"/>
          <w:lang w:val="es-ES_tradnl"/>
        </w:rPr>
        <w:t>:</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_Toc3868723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27</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lang w:val="es-ES_tradnl"/>
        </w:rPr>
        <w:t>3.</w:t>
      </w:r>
      <w:r w:rsidRPr="00F56F8C">
        <w:rPr>
          <w:rFonts w:cs="Times New Roman"/>
          <w:b w:val="0"/>
          <w:bCs w:val="0"/>
          <w:noProof/>
          <w:sz w:val="28"/>
          <w:szCs w:val="28"/>
        </w:rPr>
        <w:tab/>
      </w:r>
      <w:r w:rsidRPr="00DC7BC8">
        <w:rPr>
          <w:rFonts w:cs="Times New Roman"/>
          <w:b w:val="0"/>
          <w:noProof/>
          <w:sz w:val="28"/>
          <w:szCs w:val="28"/>
          <w:lang w:val="es-ES_tradnl"/>
        </w:rPr>
        <w:t>Tọa độ điểm quy chiếu sân bay (Theo hệ WGS-84).</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_Toc3868724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27</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lang w:val="es-ES_tradnl"/>
        </w:rPr>
        <w:t>4.</w:t>
      </w:r>
      <w:r w:rsidRPr="00F56F8C">
        <w:rPr>
          <w:rFonts w:cs="Times New Roman"/>
          <w:b w:val="0"/>
          <w:bCs w:val="0"/>
          <w:noProof/>
          <w:sz w:val="28"/>
          <w:szCs w:val="28"/>
        </w:rPr>
        <w:tab/>
      </w:r>
      <w:r w:rsidRPr="00DC7BC8">
        <w:rPr>
          <w:rFonts w:cs="Times New Roman"/>
          <w:b w:val="0"/>
          <w:noProof/>
          <w:sz w:val="28"/>
          <w:szCs w:val="28"/>
          <w:lang w:val="es-ES_tradnl"/>
        </w:rPr>
        <w:t>Mức cao sân bay và địa thế Cảng HKQT Cát Bi</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_Toc3868725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28</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lang w:val="es-ES_tradnl"/>
        </w:rPr>
        <w:t>5.</w:t>
      </w:r>
      <w:r w:rsidRPr="00F56F8C">
        <w:rPr>
          <w:rFonts w:cs="Times New Roman"/>
          <w:b w:val="0"/>
          <w:bCs w:val="0"/>
          <w:noProof/>
          <w:sz w:val="28"/>
          <w:szCs w:val="28"/>
        </w:rPr>
        <w:tab/>
      </w:r>
      <w:r w:rsidRPr="00DC7BC8">
        <w:rPr>
          <w:rFonts w:cs="Times New Roman"/>
          <w:b w:val="0"/>
          <w:noProof/>
          <w:sz w:val="28"/>
          <w:szCs w:val="28"/>
          <w:lang w:val="es-ES_tradnl"/>
        </w:rPr>
        <w:t>Cấp cứu hỏa sân bay</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_Toc3868726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28</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lang w:val="es-ES_tradnl"/>
        </w:rPr>
        <w:t>6.</w:t>
      </w:r>
      <w:r w:rsidRPr="00F56F8C">
        <w:rPr>
          <w:rFonts w:cs="Times New Roman"/>
          <w:b w:val="0"/>
          <w:bCs w:val="0"/>
          <w:noProof/>
          <w:sz w:val="28"/>
          <w:szCs w:val="28"/>
        </w:rPr>
        <w:tab/>
      </w:r>
      <w:r w:rsidRPr="00DC7BC8">
        <w:rPr>
          <w:rFonts w:cs="Times New Roman"/>
          <w:b w:val="0"/>
          <w:noProof/>
          <w:sz w:val="28"/>
          <w:szCs w:val="28"/>
          <w:lang w:val="es-ES_tradnl"/>
        </w:rPr>
        <w:t>Nhiệt độ tham chiếu tại Cảng HKQT Cát Bi:</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_Toc3868727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28</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lang w:val="es-ES_tradnl"/>
        </w:rPr>
        <w:t>7.</w:t>
      </w:r>
      <w:r w:rsidRPr="00F56F8C">
        <w:rPr>
          <w:rFonts w:cs="Times New Roman"/>
          <w:b w:val="0"/>
          <w:bCs w:val="0"/>
          <w:noProof/>
          <w:sz w:val="28"/>
          <w:szCs w:val="28"/>
        </w:rPr>
        <w:tab/>
      </w:r>
      <w:r w:rsidRPr="00DC7BC8">
        <w:rPr>
          <w:rFonts w:cs="Times New Roman"/>
          <w:b w:val="0"/>
          <w:noProof/>
          <w:sz w:val="28"/>
          <w:szCs w:val="28"/>
          <w:lang w:val="es-ES_tradnl"/>
        </w:rPr>
        <w:t>Tên, địa chỉ, số điện thoại liên lạc (24/24 giờ) của Người khai thác Cảng HKQT Cát Bi</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_Toc3868728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29</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lang w:val="es-ES_tradnl"/>
        </w:rPr>
        <w:t>8.</w:t>
      </w:r>
      <w:r w:rsidRPr="00F56F8C">
        <w:rPr>
          <w:rFonts w:cs="Times New Roman"/>
          <w:b w:val="0"/>
          <w:bCs w:val="0"/>
          <w:noProof/>
          <w:sz w:val="28"/>
          <w:szCs w:val="28"/>
        </w:rPr>
        <w:tab/>
      </w:r>
      <w:r w:rsidRPr="00DC7BC8">
        <w:rPr>
          <w:rFonts w:cs="Times New Roman"/>
          <w:b w:val="0"/>
          <w:noProof/>
          <w:sz w:val="28"/>
          <w:szCs w:val="28"/>
          <w:lang w:val="es-ES_tradnl"/>
        </w:rPr>
        <w:t>Các loại bản đồ, sơ đồ:</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_Toc3868729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29</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lang w:val="es-ES_tradnl"/>
        </w:rPr>
        <w:t>9.</w:t>
      </w:r>
      <w:r w:rsidRPr="00F56F8C">
        <w:rPr>
          <w:rFonts w:cs="Times New Roman"/>
          <w:b w:val="0"/>
          <w:bCs w:val="0"/>
          <w:noProof/>
          <w:sz w:val="28"/>
          <w:szCs w:val="28"/>
        </w:rPr>
        <w:tab/>
      </w:r>
      <w:r w:rsidRPr="00DC7BC8">
        <w:rPr>
          <w:rFonts w:cs="Times New Roman"/>
          <w:b w:val="0"/>
          <w:noProof/>
          <w:sz w:val="28"/>
          <w:szCs w:val="28"/>
          <w:lang w:val="es-ES_tradnl"/>
        </w:rPr>
        <w:t>Các chi tiết quyền sử dụng đất Cảng HKQT Cát Bi</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_Toc3868730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31</w:t>
      </w:r>
      <w:r w:rsidRPr="00DC7BC8">
        <w:rPr>
          <w:rFonts w:cs="Times New Roman"/>
          <w:b w:val="0"/>
          <w:noProof/>
          <w:sz w:val="28"/>
          <w:szCs w:val="28"/>
        </w:rPr>
        <w:fldChar w:fldCharType="end"/>
      </w:r>
    </w:p>
    <w:p w:rsidR="00DC7BC8" w:rsidRPr="00F56F8C" w:rsidRDefault="00DC7BC8" w:rsidP="00DC7BC8">
      <w:pPr>
        <w:pStyle w:val="TOC1"/>
        <w:rPr>
          <w:b w:val="0"/>
          <w:bCs w:val="0"/>
          <w:caps w:val="0"/>
          <w:color w:val="auto"/>
          <w:sz w:val="28"/>
          <w:szCs w:val="28"/>
          <w:lang w:val="en-US"/>
        </w:rPr>
      </w:pPr>
      <w:r w:rsidRPr="00DC7BC8">
        <w:rPr>
          <w:color w:val="auto"/>
          <w:sz w:val="28"/>
          <w:szCs w:val="28"/>
        </w:rPr>
        <w:t>CHƯƠNG III</w:t>
      </w:r>
      <w:r w:rsidRPr="00DC7BC8">
        <w:rPr>
          <w:color w:val="auto"/>
          <w:sz w:val="28"/>
          <w:szCs w:val="28"/>
        </w:rPr>
        <w:tab/>
      </w:r>
      <w:r w:rsidRPr="00DC7BC8">
        <w:rPr>
          <w:color w:val="auto"/>
          <w:sz w:val="28"/>
          <w:szCs w:val="28"/>
        </w:rPr>
        <w:fldChar w:fldCharType="begin"/>
      </w:r>
      <w:r w:rsidRPr="00DC7BC8">
        <w:rPr>
          <w:color w:val="auto"/>
          <w:sz w:val="28"/>
          <w:szCs w:val="28"/>
        </w:rPr>
        <w:instrText xml:space="preserve"> PAGEREF _Toc3868731 \h </w:instrText>
      </w:r>
      <w:r w:rsidRPr="00DC7BC8">
        <w:rPr>
          <w:color w:val="auto"/>
          <w:sz w:val="28"/>
          <w:szCs w:val="28"/>
        </w:rPr>
      </w:r>
      <w:r w:rsidRPr="00DC7BC8">
        <w:rPr>
          <w:color w:val="auto"/>
          <w:sz w:val="28"/>
          <w:szCs w:val="28"/>
        </w:rPr>
        <w:fldChar w:fldCharType="separate"/>
      </w:r>
      <w:r w:rsidRPr="00DC7BC8">
        <w:rPr>
          <w:color w:val="auto"/>
          <w:sz w:val="28"/>
          <w:szCs w:val="28"/>
        </w:rPr>
        <w:t>32</w:t>
      </w:r>
      <w:r w:rsidRPr="00DC7BC8">
        <w:rPr>
          <w:color w:val="auto"/>
          <w:sz w:val="28"/>
          <w:szCs w:val="28"/>
        </w:rPr>
        <w:fldChar w:fldCharType="end"/>
      </w:r>
    </w:p>
    <w:p w:rsidR="00DC7BC8" w:rsidRPr="00F56F8C" w:rsidRDefault="00DC7BC8" w:rsidP="00DC7BC8">
      <w:pPr>
        <w:pStyle w:val="TOC1"/>
        <w:rPr>
          <w:b w:val="0"/>
          <w:bCs w:val="0"/>
          <w:caps w:val="0"/>
          <w:color w:val="auto"/>
          <w:sz w:val="28"/>
          <w:szCs w:val="28"/>
          <w:lang w:val="en-US"/>
        </w:rPr>
      </w:pPr>
      <w:r w:rsidRPr="00DC7BC8">
        <w:rPr>
          <w:color w:val="auto"/>
          <w:sz w:val="28"/>
          <w:szCs w:val="28"/>
        </w:rPr>
        <w:t>CÁC THÔNG TIN CHI TIẾT VỀ</w:t>
      </w:r>
      <w:r w:rsidRPr="00DC7BC8">
        <w:rPr>
          <w:color w:val="auto"/>
          <w:sz w:val="28"/>
          <w:szCs w:val="28"/>
        </w:rPr>
        <w:tab/>
      </w:r>
      <w:r w:rsidRPr="00DC7BC8">
        <w:rPr>
          <w:color w:val="auto"/>
          <w:sz w:val="28"/>
          <w:szCs w:val="28"/>
        </w:rPr>
        <w:fldChar w:fldCharType="begin"/>
      </w:r>
      <w:r w:rsidRPr="00DC7BC8">
        <w:rPr>
          <w:color w:val="auto"/>
          <w:sz w:val="28"/>
          <w:szCs w:val="28"/>
        </w:rPr>
        <w:instrText xml:space="preserve"> PAGEREF _Toc3868732 \h </w:instrText>
      </w:r>
      <w:r w:rsidRPr="00DC7BC8">
        <w:rPr>
          <w:color w:val="auto"/>
          <w:sz w:val="28"/>
          <w:szCs w:val="28"/>
        </w:rPr>
      </w:r>
      <w:r w:rsidRPr="00DC7BC8">
        <w:rPr>
          <w:color w:val="auto"/>
          <w:sz w:val="28"/>
          <w:szCs w:val="28"/>
        </w:rPr>
        <w:fldChar w:fldCharType="separate"/>
      </w:r>
      <w:r w:rsidRPr="00DC7BC8">
        <w:rPr>
          <w:color w:val="auto"/>
          <w:sz w:val="28"/>
          <w:szCs w:val="28"/>
        </w:rPr>
        <w:t>32</w:t>
      </w:r>
      <w:r w:rsidRPr="00DC7BC8">
        <w:rPr>
          <w:color w:val="auto"/>
          <w:sz w:val="28"/>
          <w:szCs w:val="28"/>
        </w:rPr>
        <w:fldChar w:fldCharType="end"/>
      </w:r>
    </w:p>
    <w:p w:rsidR="00DC7BC8" w:rsidRPr="00F56F8C" w:rsidRDefault="00DC7BC8" w:rsidP="00DC7BC8">
      <w:pPr>
        <w:pStyle w:val="TOC1"/>
        <w:rPr>
          <w:b w:val="0"/>
          <w:bCs w:val="0"/>
          <w:caps w:val="0"/>
          <w:color w:val="auto"/>
          <w:sz w:val="28"/>
          <w:szCs w:val="28"/>
          <w:lang w:val="en-US"/>
        </w:rPr>
      </w:pPr>
      <w:r w:rsidRPr="00DC7BC8">
        <w:rPr>
          <w:color w:val="auto"/>
          <w:sz w:val="28"/>
          <w:szCs w:val="28"/>
        </w:rPr>
        <w:t>CẢNG HÀNG KHÔNG QUỐC TẾ CÁT BI</w:t>
      </w:r>
      <w:r w:rsidRPr="00DC7BC8">
        <w:rPr>
          <w:color w:val="auto"/>
          <w:sz w:val="28"/>
          <w:szCs w:val="28"/>
        </w:rPr>
        <w:tab/>
      </w:r>
      <w:r w:rsidRPr="00DC7BC8">
        <w:rPr>
          <w:color w:val="auto"/>
          <w:sz w:val="28"/>
          <w:szCs w:val="28"/>
        </w:rPr>
        <w:fldChar w:fldCharType="begin"/>
      </w:r>
      <w:r w:rsidRPr="00DC7BC8">
        <w:rPr>
          <w:color w:val="auto"/>
          <w:sz w:val="28"/>
          <w:szCs w:val="28"/>
        </w:rPr>
        <w:instrText xml:space="preserve"> PAGEREF _Toc3868733 \h </w:instrText>
      </w:r>
      <w:r w:rsidRPr="00DC7BC8">
        <w:rPr>
          <w:color w:val="auto"/>
          <w:sz w:val="28"/>
          <w:szCs w:val="28"/>
        </w:rPr>
      </w:r>
      <w:r w:rsidRPr="00DC7BC8">
        <w:rPr>
          <w:color w:val="auto"/>
          <w:sz w:val="28"/>
          <w:szCs w:val="28"/>
        </w:rPr>
        <w:fldChar w:fldCharType="separate"/>
      </w:r>
      <w:r w:rsidRPr="00DC7BC8">
        <w:rPr>
          <w:color w:val="auto"/>
          <w:sz w:val="28"/>
          <w:szCs w:val="28"/>
        </w:rPr>
        <w:t>32</w:t>
      </w:r>
      <w:r w:rsidRPr="00DC7BC8">
        <w:rPr>
          <w:color w:val="auto"/>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lang w:val="vi-VN"/>
        </w:rPr>
        <w:t>1.</w:t>
      </w:r>
      <w:r w:rsidRPr="00F56F8C">
        <w:rPr>
          <w:rFonts w:cs="Times New Roman"/>
          <w:b w:val="0"/>
          <w:bCs w:val="0"/>
          <w:noProof/>
          <w:sz w:val="28"/>
          <w:szCs w:val="28"/>
        </w:rPr>
        <w:tab/>
      </w:r>
      <w:r w:rsidRPr="00DC7BC8">
        <w:rPr>
          <w:rFonts w:cs="Times New Roman"/>
          <w:b w:val="0"/>
          <w:noProof/>
          <w:sz w:val="28"/>
          <w:szCs w:val="28"/>
        </w:rPr>
        <w:t>Đường cất hạ cánh</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_Toc3868734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32</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lang w:val="vi-VN"/>
        </w:rPr>
        <w:lastRenderedPageBreak/>
        <w:t>2.</w:t>
      </w:r>
      <w:r w:rsidRPr="00F56F8C">
        <w:rPr>
          <w:rFonts w:cs="Times New Roman"/>
          <w:b w:val="0"/>
          <w:bCs w:val="0"/>
          <w:noProof/>
          <w:sz w:val="28"/>
          <w:szCs w:val="28"/>
        </w:rPr>
        <w:tab/>
      </w:r>
      <w:r w:rsidRPr="00DC7BC8">
        <w:rPr>
          <w:rFonts w:cs="Times New Roman"/>
          <w:b w:val="0"/>
          <w:noProof/>
          <w:sz w:val="28"/>
          <w:szCs w:val="28"/>
        </w:rPr>
        <w:t>Đường lăn</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_Toc3868735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36</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lang w:val="vi-VN"/>
        </w:rPr>
        <w:t>3.</w:t>
      </w:r>
      <w:r w:rsidRPr="00F56F8C">
        <w:rPr>
          <w:rFonts w:cs="Times New Roman"/>
          <w:b w:val="0"/>
          <w:bCs w:val="0"/>
          <w:noProof/>
          <w:sz w:val="28"/>
          <w:szCs w:val="28"/>
        </w:rPr>
        <w:tab/>
      </w:r>
      <w:r w:rsidRPr="00DC7BC8">
        <w:rPr>
          <w:rFonts w:cs="Times New Roman"/>
          <w:b w:val="0"/>
          <w:noProof/>
          <w:sz w:val="28"/>
          <w:szCs w:val="28"/>
        </w:rPr>
        <w:t>Sân đỗ</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_Toc3868736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39</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highlight w:val="yellow"/>
          <w:lang w:val="vi-VN"/>
        </w:rPr>
        <w:t>4.</w:t>
      </w:r>
      <w:r w:rsidRPr="00F56F8C">
        <w:rPr>
          <w:rFonts w:cs="Times New Roman"/>
          <w:b w:val="0"/>
          <w:bCs w:val="0"/>
          <w:noProof/>
          <w:sz w:val="28"/>
          <w:szCs w:val="28"/>
        </w:rPr>
        <w:tab/>
      </w:r>
      <w:r w:rsidRPr="00DC7BC8">
        <w:rPr>
          <w:rFonts w:cs="Times New Roman"/>
          <w:b w:val="0"/>
          <w:noProof/>
          <w:sz w:val="28"/>
          <w:szCs w:val="28"/>
          <w:highlight w:val="yellow"/>
        </w:rPr>
        <w:t>Đài kiểm soát không lưu Cát Bi</w:t>
      </w:r>
      <w:r w:rsidRPr="00DC7BC8">
        <w:rPr>
          <w:rFonts w:cs="Times New Roman"/>
          <w:b w:val="0"/>
          <w:noProof/>
          <w:sz w:val="28"/>
          <w:szCs w:val="28"/>
          <w:highlight w:val="yellow"/>
          <w:lang w:val="pt-BR"/>
        </w:rPr>
        <w:t xml:space="preserve"> và các cơ sở cung cấp dịch vụ không lưu khác</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_Toc3868737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4</w:t>
      </w:r>
      <w:r w:rsidRPr="00DC7BC8">
        <w:rPr>
          <w:rFonts w:cs="Times New Roman"/>
          <w:b w:val="0"/>
          <w:noProof/>
          <w:sz w:val="28"/>
          <w:szCs w:val="28"/>
        </w:rPr>
        <w:t>3</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lang w:val="vi-VN"/>
        </w:rPr>
        <w:t>5.</w:t>
      </w:r>
      <w:r w:rsidRPr="00F56F8C">
        <w:rPr>
          <w:rFonts w:cs="Times New Roman"/>
          <w:b w:val="0"/>
          <w:bCs w:val="0"/>
          <w:noProof/>
          <w:sz w:val="28"/>
          <w:szCs w:val="28"/>
        </w:rPr>
        <w:tab/>
      </w:r>
      <w:r w:rsidRPr="00DC7BC8">
        <w:rPr>
          <w:rFonts w:cs="Times New Roman"/>
          <w:b w:val="0"/>
          <w:noProof/>
          <w:sz w:val="28"/>
          <w:szCs w:val="28"/>
        </w:rPr>
        <w:t>Thông tin về các thiết bị phù trợ dẫn đường</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_Toc3868738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47</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lang w:val="vi-VN"/>
        </w:rPr>
        <w:t>6.</w:t>
      </w:r>
      <w:r w:rsidRPr="00F56F8C">
        <w:rPr>
          <w:rFonts w:cs="Times New Roman"/>
          <w:b w:val="0"/>
          <w:bCs w:val="0"/>
          <w:noProof/>
          <w:sz w:val="28"/>
          <w:szCs w:val="28"/>
        </w:rPr>
        <w:tab/>
      </w:r>
      <w:r w:rsidRPr="00DC7BC8">
        <w:rPr>
          <w:rFonts w:cs="Times New Roman"/>
          <w:b w:val="0"/>
          <w:noProof/>
          <w:sz w:val="28"/>
          <w:szCs w:val="28"/>
        </w:rPr>
        <w:t xml:space="preserve">Vị trí của </w:t>
      </w:r>
      <w:r w:rsidRPr="00DC7BC8">
        <w:rPr>
          <w:rFonts w:cs="Times New Roman"/>
          <w:b w:val="0"/>
          <w:noProof/>
          <w:sz w:val="28"/>
          <w:szCs w:val="28"/>
          <w:lang w:val="vi-VN"/>
        </w:rPr>
        <w:t xml:space="preserve">các </w:t>
      </w:r>
      <w:r w:rsidRPr="00DC7BC8">
        <w:rPr>
          <w:rFonts w:cs="Times New Roman"/>
          <w:b w:val="0"/>
          <w:noProof/>
          <w:sz w:val="28"/>
          <w:szCs w:val="28"/>
        </w:rPr>
        <w:t>điểm kiểm tra đài VOR tại sân và tần số vô tuyến:</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_Toc3868739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53</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lang w:val="vi-VN"/>
        </w:rPr>
        <w:t>7.</w:t>
      </w:r>
      <w:r w:rsidRPr="00F56F8C">
        <w:rPr>
          <w:rFonts w:cs="Times New Roman"/>
          <w:b w:val="0"/>
          <w:bCs w:val="0"/>
          <w:noProof/>
          <w:sz w:val="28"/>
          <w:szCs w:val="28"/>
        </w:rPr>
        <w:tab/>
      </w:r>
      <w:r w:rsidRPr="00DC7BC8">
        <w:rPr>
          <w:rFonts w:cs="Times New Roman"/>
          <w:b w:val="0"/>
          <w:noProof/>
          <w:sz w:val="28"/>
          <w:szCs w:val="28"/>
        </w:rPr>
        <w:t>Vị trí của các hệ thống chỉ dẫn chuyển động tàu bay trên mặt đất</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_Toc3868740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53</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lang w:val="vi-VN"/>
        </w:rPr>
        <w:t>8.</w:t>
      </w:r>
      <w:r w:rsidRPr="00F56F8C">
        <w:rPr>
          <w:rFonts w:cs="Times New Roman"/>
          <w:b w:val="0"/>
          <w:bCs w:val="0"/>
          <w:noProof/>
          <w:sz w:val="28"/>
          <w:szCs w:val="28"/>
        </w:rPr>
        <w:tab/>
      </w:r>
      <w:r w:rsidRPr="00DC7BC8">
        <w:rPr>
          <w:rFonts w:cs="Times New Roman"/>
          <w:b w:val="0"/>
          <w:noProof/>
          <w:sz w:val="28"/>
          <w:szCs w:val="28"/>
        </w:rPr>
        <w:t>Vị trí và cao độ các điểm kiểm tra độ cao trước chuyến bay</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_Toc3868741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55</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lang w:val="vi-VN"/>
        </w:rPr>
        <w:t>9.</w:t>
      </w:r>
      <w:r w:rsidRPr="00F56F8C">
        <w:rPr>
          <w:rFonts w:cs="Times New Roman"/>
          <w:b w:val="0"/>
          <w:bCs w:val="0"/>
          <w:noProof/>
          <w:sz w:val="28"/>
          <w:szCs w:val="28"/>
        </w:rPr>
        <w:tab/>
      </w:r>
      <w:r w:rsidRPr="00DC7BC8">
        <w:rPr>
          <w:rFonts w:cs="Times New Roman"/>
          <w:b w:val="0"/>
          <w:noProof/>
          <w:sz w:val="28"/>
          <w:szCs w:val="28"/>
        </w:rPr>
        <w:t>Hệ thống đường giao thông trong khu bay</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_Toc3868742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55</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lang w:val="vi-VN"/>
        </w:rPr>
        <w:t>10.</w:t>
      </w:r>
      <w:r w:rsidRPr="00F56F8C">
        <w:rPr>
          <w:rFonts w:cs="Times New Roman"/>
          <w:b w:val="0"/>
          <w:bCs w:val="0"/>
          <w:noProof/>
          <w:sz w:val="28"/>
          <w:szCs w:val="28"/>
        </w:rPr>
        <w:tab/>
      </w:r>
      <w:r w:rsidRPr="00DC7BC8">
        <w:rPr>
          <w:rFonts w:cs="Times New Roman"/>
          <w:b w:val="0"/>
          <w:noProof/>
          <w:sz w:val="28"/>
          <w:szCs w:val="28"/>
          <w:lang w:val="vi-VN"/>
        </w:rPr>
        <w:t>Hạ tầng bảo vệ môi trường</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_Toc3868743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58</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lang w:val="vi-VN"/>
        </w:rPr>
        <w:t>11.</w:t>
      </w:r>
      <w:r w:rsidRPr="00F56F8C">
        <w:rPr>
          <w:rFonts w:cs="Times New Roman"/>
          <w:b w:val="0"/>
          <w:bCs w:val="0"/>
          <w:noProof/>
          <w:sz w:val="28"/>
          <w:szCs w:val="28"/>
        </w:rPr>
        <w:tab/>
      </w:r>
      <w:r w:rsidRPr="00DC7BC8">
        <w:rPr>
          <w:rFonts w:cs="Times New Roman"/>
          <w:b w:val="0"/>
          <w:noProof/>
          <w:sz w:val="28"/>
          <w:szCs w:val="28"/>
        </w:rPr>
        <w:t>Hạ tầng tra nạp nhiên liệu ngầm cho tàu bay</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_Toc3868744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58</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lang w:val="vi-VN"/>
        </w:rPr>
        <w:t>12.</w:t>
      </w:r>
      <w:r w:rsidRPr="00F56F8C">
        <w:rPr>
          <w:rFonts w:cs="Times New Roman"/>
          <w:b w:val="0"/>
          <w:bCs w:val="0"/>
          <w:noProof/>
          <w:sz w:val="28"/>
          <w:szCs w:val="28"/>
        </w:rPr>
        <w:tab/>
      </w:r>
      <w:r w:rsidRPr="00DC7BC8">
        <w:rPr>
          <w:rFonts w:cs="Times New Roman"/>
          <w:b w:val="0"/>
          <w:noProof/>
          <w:sz w:val="28"/>
          <w:szCs w:val="28"/>
        </w:rPr>
        <w:t>Hệ thống cấp điện trong khu bay</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_Toc3868745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59</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lang w:val="vi-VN"/>
        </w:rPr>
        <w:t>13.</w:t>
      </w:r>
      <w:r w:rsidRPr="00F56F8C">
        <w:rPr>
          <w:rFonts w:cs="Times New Roman"/>
          <w:b w:val="0"/>
          <w:bCs w:val="0"/>
          <w:noProof/>
          <w:sz w:val="28"/>
          <w:szCs w:val="28"/>
        </w:rPr>
        <w:tab/>
      </w:r>
      <w:r w:rsidRPr="00DC7BC8">
        <w:rPr>
          <w:rFonts w:cs="Times New Roman"/>
          <w:b w:val="0"/>
          <w:noProof/>
          <w:sz w:val="28"/>
          <w:szCs w:val="28"/>
        </w:rPr>
        <w:t>Hệ thống cấp, thoát nước trong khu bay</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_Toc3868746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59</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lang w:val="vi-VN"/>
        </w:rPr>
        <w:t>14.</w:t>
      </w:r>
      <w:r w:rsidRPr="00F56F8C">
        <w:rPr>
          <w:rFonts w:cs="Times New Roman"/>
          <w:b w:val="0"/>
          <w:bCs w:val="0"/>
          <w:noProof/>
          <w:sz w:val="28"/>
          <w:szCs w:val="28"/>
        </w:rPr>
        <w:tab/>
      </w:r>
      <w:r w:rsidRPr="00DC7BC8">
        <w:rPr>
          <w:rFonts w:cs="Times New Roman"/>
          <w:b w:val="0"/>
          <w:noProof/>
          <w:sz w:val="28"/>
          <w:szCs w:val="28"/>
          <w:lang w:val="de-DE"/>
        </w:rPr>
        <w:t>Hạ tầng bảo đảm an ninh hàng không</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_Toc3868747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60</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lang w:val="vi-VN"/>
        </w:rPr>
        <w:t>15.</w:t>
      </w:r>
      <w:r w:rsidRPr="00F56F8C">
        <w:rPr>
          <w:rFonts w:cs="Times New Roman"/>
          <w:b w:val="0"/>
          <w:bCs w:val="0"/>
          <w:noProof/>
          <w:sz w:val="28"/>
          <w:szCs w:val="28"/>
        </w:rPr>
        <w:tab/>
      </w:r>
      <w:r w:rsidRPr="00DC7BC8">
        <w:rPr>
          <w:rFonts w:cs="Times New Roman"/>
          <w:b w:val="0"/>
          <w:noProof/>
          <w:sz w:val="28"/>
          <w:szCs w:val="28"/>
          <w:lang w:val="es-ES_tradnl"/>
        </w:rPr>
        <w:t>Hạ tầng phục vụ công tác khẩn nguy sân bay, phòng chống cháy nổ tại Cảng HKQT Cát Bi</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_Toc3868748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63</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lang w:val="vi-VN"/>
        </w:rPr>
        <w:t>16.</w:t>
      </w:r>
      <w:r w:rsidRPr="00F56F8C">
        <w:rPr>
          <w:rFonts w:cs="Times New Roman"/>
          <w:b w:val="0"/>
          <w:bCs w:val="0"/>
          <w:noProof/>
          <w:sz w:val="28"/>
          <w:szCs w:val="28"/>
        </w:rPr>
        <w:tab/>
      </w:r>
      <w:r w:rsidRPr="00DC7BC8">
        <w:rPr>
          <w:rFonts w:cs="Times New Roman"/>
          <w:b w:val="0"/>
          <w:noProof/>
          <w:sz w:val="28"/>
          <w:szCs w:val="28"/>
        </w:rPr>
        <w:t>Hệ thống chiếu sáng</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_Toc3868749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65</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lang w:val="vi-VN"/>
        </w:rPr>
        <w:t>17.</w:t>
      </w:r>
      <w:r w:rsidRPr="00F56F8C">
        <w:rPr>
          <w:rFonts w:cs="Times New Roman"/>
          <w:b w:val="0"/>
          <w:bCs w:val="0"/>
          <w:noProof/>
          <w:sz w:val="28"/>
          <w:szCs w:val="28"/>
        </w:rPr>
        <w:tab/>
      </w:r>
      <w:r w:rsidRPr="00DC7BC8">
        <w:rPr>
          <w:rFonts w:cs="Times New Roman"/>
          <w:b w:val="0"/>
          <w:noProof/>
          <w:sz w:val="28"/>
          <w:szCs w:val="28"/>
          <w:lang w:val="es-ES_tradnl"/>
        </w:rPr>
        <w:t>Các dịch vụ hàng không tại Cảng HKQT Cát Bi</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_Toc3868750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66</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lang w:val="vi-VN"/>
        </w:rPr>
        <w:t>18.</w:t>
      </w:r>
      <w:r w:rsidRPr="00F56F8C">
        <w:rPr>
          <w:rFonts w:cs="Times New Roman"/>
          <w:b w:val="0"/>
          <w:bCs w:val="0"/>
          <w:noProof/>
          <w:sz w:val="28"/>
          <w:szCs w:val="28"/>
        </w:rPr>
        <w:tab/>
      </w:r>
      <w:r w:rsidRPr="00DC7BC8">
        <w:rPr>
          <w:rFonts w:cs="Times New Roman"/>
          <w:b w:val="0"/>
          <w:noProof/>
          <w:sz w:val="28"/>
          <w:szCs w:val="28"/>
          <w:lang w:val="nl-BE"/>
        </w:rPr>
        <w:t>Các thông tin đặc biệt cần lưu ý</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_Toc3868751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74</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lang w:val="vi-VN"/>
        </w:rPr>
        <w:t>19.</w:t>
      </w:r>
      <w:r w:rsidRPr="00F56F8C">
        <w:rPr>
          <w:rFonts w:cs="Times New Roman"/>
          <w:b w:val="0"/>
          <w:bCs w:val="0"/>
          <w:noProof/>
          <w:sz w:val="28"/>
          <w:szCs w:val="28"/>
        </w:rPr>
        <w:tab/>
      </w:r>
      <w:r w:rsidRPr="00DC7BC8">
        <w:rPr>
          <w:rFonts w:cs="Times New Roman"/>
          <w:b w:val="0"/>
          <w:noProof/>
          <w:sz w:val="28"/>
          <w:szCs w:val="28"/>
        </w:rPr>
        <w:t>Danh mục không đáp ứng</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_Toc3868752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75</w:t>
      </w:r>
      <w:r w:rsidRPr="00DC7BC8">
        <w:rPr>
          <w:rFonts w:cs="Times New Roman"/>
          <w:b w:val="0"/>
          <w:noProof/>
          <w:sz w:val="28"/>
          <w:szCs w:val="28"/>
        </w:rPr>
        <w:fldChar w:fldCharType="end"/>
      </w:r>
    </w:p>
    <w:p w:rsidR="00DC7BC8" w:rsidRPr="00F56F8C" w:rsidRDefault="00DC7BC8" w:rsidP="00DC7BC8">
      <w:pPr>
        <w:pStyle w:val="TOC1"/>
        <w:rPr>
          <w:b w:val="0"/>
          <w:bCs w:val="0"/>
          <w:caps w:val="0"/>
          <w:color w:val="auto"/>
          <w:sz w:val="28"/>
          <w:szCs w:val="28"/>
          <w:lang w:val="en-US"/>
        </w:rPr>
      </w:pPr>
      <w:r w:rsidRPr="00DC7BC8">
        <w:rPr>
          <w:color w:val="auto"/>
          <w:sz w:val="28"/>
          <w:szCs w:val="28"/>
        </w:rPr>
        <w:t>CHƯƠNG IV</w:t>
      </w:r>
      <w:r w:rsidRPr="00DC7BC8">
        <w:rPr>
          <w:color w:val="auto"/>
          <w:sz w:val="28"/>
          <w:szCs w:val="28"/>
        </w:rPr>
        <w:tab/>
      </w:r>
      <w:r w:rsidRPr="00DC7BC8">
        <w:rPr>
          <w:color w:val="auto"/>
          <w:sz w:val="28"/>
          <w:szCs w:val="28"/>
        </w:rPr>
        <w:fldChar w:fldCharType="begin"/>
      </w:r>
      <w:r w:rsidRPr="00DC7BC8">
        <w:rPr>
          <w:color w:val="auto"/>
          <w:sz w:val="28"/>
          <w:szCs w:val="28"/>
        </w:rPr>
        <w:instrText xml:space="preserve"> PAGEREF _Toc3868753 \h </w:instrText>
      </w:r>
      <w:r w:rsidRPr="00DC7BC8">
        <w:rPr>
          <w:color w:val="auto"/>
          <w:sz w:val="28"/>
          <w:szCs w:val="28"/>
        </w:rPr>
      </w:r>
      <w:r w:rsidRPr="00DC7BC8">
        <w:rPr>
          <w:color w:val="auto"/>
          <w:sz w:val="28"/>
          <w:szCs w:val="28"/>
        </w:rPr>
        <w:fldChar w:fldCharType="separate"/>
      </w:r>
      <w:r w:rsidRPr="00DC7BC8">
        <w:rPr>
          <w:color w:val="auto"/>
          <w:sz w:val="28"/>
          <w:szCs w:val="28"/>
        </w:rPr>
        <w:t>77</w:t>
      </w:r>
      <w:r w:rsidRPr="00DC7BC8">
        <w:rPr>
          <w:color w:val="auto"/>
          <w:sz w:val="28"/>
          <w:szCs w:val="28"/>
        </w:rPr>
        <w:fldChar w:fldCharType="end"/>
      </w:r>
    </w:p>
    <w:p w:rsidR="00DC7BC8" w:rsidRPr="00F56F8C" w:rsidRDefault="00DC7BC8" w:rsidP="00DC7BC8">
      <w:pPr>
        <w:pStyle w:val="TOC1"/>
        <w:rPr>
          <w:b w:val="0"/>
          <w:bCs w:val="0"/>
          <w:caps w:val="0"/>
          <w:color w:val="auto"/>
          <w:sz w:val="28"/>
          <w:szCs w:val="28"/>
          <w:lang w:val="en-US"/>
        </w:rPr>
      </w:pPr>
      <w:r w:rsidRPr="00DC7BC8">
        <w:rPr>
          <w:color w:val="auto"/>
          <w:sz w:val="28"/>
          <w:szCs w:val="28"/>
        </w:rPr>
        <w:t>QUY TRÌNH VẬN HÀNH KHAI THÁC, BẢO TRÌ, BIỆN PHÁP BẢO ĐẢM AN TOÀN KHAI THÁC TRONG KHU BAY</w:t>
      </w:r>
      <w:r w:rsidRPr="00DC7BC8">
        <w:rPr>
          <w:color w:val="auto"/>
          <w:sz w:val="28"/>
          <w:szCs w:val="28"/>
        </w:rPr>
        <w:tab/>
      </w:r>
      <w:r w:rsidRPr="00DC7BC8">
        <w:rPr>
          <w:color w:val="auto"/>
          <w:sz w:val="28"/>
          <w:szCs w:val="28"/>
        </w:rPr>
        <w:fldChar w:fldCharType="begin"/>
      </w:r>
      <w:r w:rsidRPr="00DC7BC8">
        <w:rPr>
          <w:color w:val="auto"/>
          <w:sz w:val="28"/>
          <w:szCs w:val="28"/>
        </w:rPr>
        <w:instrText xml:space="preserve"> PAGEREF _Toc3868754 \h </w:instrText>
      </w:r>
      <w:r w:rsidRPr="00DC7BC8">
        <w:rPr>
          <w:color w:val="auto"/>
          <w:sz w:val="28"/>
          <w:szCs w:val="28"/>
        </w:rPr>
      </w:r>
      <w:r w:rsidRPr="00DC7BC8">
        <w:rPr>
          <w:color w:val="auto"/>
          <w:sz w:val="28"/>
          <w:szCs w:val="28"/>
        </w:rPr>
        <w:fldChar w:fldCharType="separate"/>
      </w:r>
      <w:r w:rsidRPr="00DC7BC8">
        <w:rPr>
          <w:color w:val="auto"/>
          <w:sz w:val="28"/>
          <w:szCs w:val="28"/>
        </w:rPr>
        <w:t>77</w:t>
      </w:r>
      <w:r w:rsidRPr="00DC7BC8">
        <w:rPr>
          <w:color w:val="auto"/>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rPr>
        <w:t>1.</w:t>
      </w:r>
      <w:r w:rsidRPr="00F56F8C">
        <w:rPr>
          <w:rFonts w:cs="Times New Roman"/>
          <w:b w:val="0"/>
          <w:bCs w:val="0"/>
          <w:noProof/>
          <w:sz w:val="28"/>
          <w:szCs w:val="28"/>
        </w:rPr>
        <w:tab/>
      </w:r>
      <w:r w:rsidRPr="00DC7BC8">
        <w:rPr>
          <w:rFonts w:cs="Times New Roman"/>
          <w:b w:val="0"/>
          <w:noProof/>
          <w:sz w:val="28"/>
          <w:szCs w:val="28"/>
        </w:rPr>
        <w:t xml:space="preserve">Quy trình khai thác, cung cấp dịch vụ </w:t>
      </w:r>
      <w:r w:rsidRPr="00DC7BC8">
        <w:rPr>
          <w:rFonts w:cs="Times New Roman"/>
          <w:b w:val="0"/>
          <w:noProof/>
          <w:sz w:val="28"/>
          <w:szCs w:val="28"/>
          <w:lang w:val="es-ES_tradnl"/>
        </w:rPr>
        <w:t>b</w:t>
      </w:r>
      <w:r w:rsidRPr="00DC7BC8">
        <w:rPr>
          <w:rFonts w:cs="Times New Roman"/>
          <w:b w:val="0"/>
          <w:noProof/>
          <w:sz w:val="28"/>
          <w:szCs w:val="28"/>
        </w:rPr>
        <w:t>ảo đảm hoạt động bay</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_Toc3868755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77</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rPr>
        <w:t>2.</w:t>
      </w:r>
      <w:r w:rsidRPr="00F56F8C">
        <w:rPr>
          <w:rFonts w:cs="Times New Roman"/>
          <w:b w:val="0"/>
          <w:bCs w:val="0"/>
          <w:noProof/>
          <w:sz w:val="28"/>
          <w:szCs w:val="28"/>
        </w:rPr>
        <w:tab/>
      </w:r>
      <w:r w:rsidRPr="00DC7BC8">
        <w:rPr>
          <w:rFonts w:cs="Times New Roman"/>
          <w:b w:val="0"/>
          <w:noProof/>
          <w:sz w:val="28"/>
          <w:szCs w:val="28"/>
        </w:rPr>
        <w:t>Quy trình bảo đảm an ninh</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_Toc3868756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79</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rPr>
        <w:t>3.</w:t>
      </w:r>
      <w:r w:rsidRPr="00F56F8C">
        <w:rPr>
          <w:rFonts w:cs="Times New Roman"/>
          <w:b w:val="0"/>
          <w:bCs w:val="0"/>
          <w:noProof/>
          <w:sz w:val="28"/>
          <w:szCs w:val="28"/>
        </w:rPr>
        <w:tab/>
      </w:r>
      <w:r w:rsidRPr="00DC7BC8">
        <w:rPr>
          <w:rFonts w:cs="Times New Roman"/>
          <w:b w:val="0"/>
          <w:noProof/>
          <w:sz w:val="28"/>
          <w:szCs w:val="28"/>
        </w:rPr>
        <w:t>Kế hoạch khẩn nguy sân bay</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_Toc3868757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79</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highlight w:val="yellow"/>
        </w:rPr>
        <w:t>4.</w:t>
      </w:r>
      <w:r w:rsidRPr="00F56F8C">
        <w:rPr>
          <w:rFonts w:cs="Times New Roman"/>
          <w:b w:val="0"/>
          <w:bCs w:val="0"/>
          <w:noProof/>
          <w:sz w:val="28"/>
          <w:szCs w:val="28"/>
        </w:rPr>
        <w:tab/>
      </w:r>
      <w:r w:rsidRPr="00DC7BC8">
        <w:rPr>
          <w:rFonts w:cs="Times New Roman"/>
          <w:b w:val="0"/>
          <w:noProof/>
          <w:sz w:val="28"/>
          <w:szCs w:val="28"/>
          <w:highlight w:val="yellow"/>
        </w:rPr>
        <w:t>Kiểm tra bề mặt giới hạn chướng ngại vật trong sân bay</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_Toc3868758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79</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highlight w:val="yellow"/>
        </w:rPr>
        <w:t>5.</w:t>
      </w:r>
      <w:r w:rsidRPr="00F56F8C">
        <w:rPr>
          <w:rFonts w:cs="Times New Roman"/>
          <w:b w:val="0"/>
          <w:bCs w:val="0"/>
          <w:noProof/>
          <w:sz w:val="28"/>
          <w:szCs w:val="28"/>
        </w:rPr>
        <w:tab/>
      </w:r>
      <w:r w:rsidRPr="00DC7BC8">
        <w:rPr>
          <w:rFonts w:cs="Times New Roman"/>
          <w:b w:val="0"/>
          <w:noProof/>
          <w:sz w:val="28"/>
          <w:szCs w:val="28"/>
          <w:highlight w:val="yellow"/>
        </w:rPr>
        <w:t>Quy trình kiểm tra kết cấu hạ tầng sân bay</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_Toc3868759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81</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highlight w:val="yellow"/>
        </w:rPr>
        <w:t>6.</w:t>
      </w:r>
      <w:r w:rsidRPr="00F56F8C">
        <w:rPr>
          <w:rFonts w:cs="Times New Roman"/>
          <w:b w:val="0"/>
          <w:bCs w:val="0"/>
          <w:noProof/>
          <w:sz w:val="28"/>
          <w:szCs w:val="28"/>
        </w:rPr>
        <w:tab/>
      </w:r>
      <w:r w:rsidRPr="00DC7BC8">
        <w:rPr>
          <w:rFonts w:cs="Times New Roman"/>
          <w:b w:val="0"/>
          <w:noProof/>
          <w:sz w:val="28"/>
          <w:szCs w:val="28"/>
          <w:highlight w:val="yellow"/>
        </w:rPr>
        <w:t>Quy trình bảo trì kết cấu hạ tầng sân bay</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_Toc3868760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82</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highlight w:val="yellow"/>
        </w:rPr>
        <w:t>7.</w:t>
      </w:r>
      <w:r w:rsidRPr="00F56F8C">
        <w:rPr>
          <w:rFonts w:cs="Times New Roman"/>
          <w:b w:val="0"/>
          <w:bCs w:val="0"/>
          <w:noProof/>
          <w:sz w:val="28"/>
          <w:szCs w:val="28"/>
        </w:rPr>
        <w:tab/>
      </w:r>
      <w:r w:rsidRPr="00DC7BC8">
        <w:rPr>
          <w:rFonts w:cs="Times New Roman"/>
          <w:b w:val="0"/>
          <w:noProof/>
          <w:sz w:val="28"/>
          <w:szCs w:val="28"/>
          <w:highlight w:val="yellow"/>
        </w:rPr>
        <w:t>An toàn thi công xây dựng</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_Toc3868761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85</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highlight w:val="yellow"/>
        </w:rPr>
        <w:t>8.</w:t>
      </w:r>
      <w:r w:rsidRPr="00F56F8C">
        <w:rPr>
          <w:rFonts w:cs="Times New Roman"/>
          <w:b w:val="0"/>
          <w:bCs w:val="0"/>
          <w:noProof/>
          <w:sz w:val="28"/>
          <w:szCs w:val="28"/>
        </w:rPr>
        <w:tab/>
      </w:r>
      <w:r w:rsidRPr="00DC7BC8">
        <w:rPr>
          <w:rFonts w:cs="Times New Roman"/>
          <w:b w:val="0"/>
          <w:noProof/>
          <w:sz w:val="28"/>
          <w:szCs w:val="28"/>
          <w:highlight w:val="yellow"/>
        </w:rPr>
        <w:t>Quản lý sân đỗ tàu bay</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_Toc3868762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87</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rPr>
        <w:t>9.</w:t>
      </w:r>
      <w:r w:rsidRPr="00F56F8C">
        <w:rPr>
          <w:rFonts w:cs="Times New Roman"/>
          <w:b w:val="0"/>
          <w:bCs w:val="0"/>
          <w:noProof/>
          <w:sz w:val="28"/>
          <w:szCs w:val="28"/>
        </w:rPr>
        <w:tab/>
      </w:r>
      <w:r w:rsidRPr="00DC7BC8">
        <w:rPr>
          <w:rFonts w:cs="Times New Roman"/>
          <w:b w:val="0"/>
          <w:noProof/>
          <w:sz w:val="28"/>
          <w:szCs w:val="28"/>
        </w:rPr>
        <w:t xml:space="preserve">Quản lý an toàn </w:t>
      </w:r>
      <w:r w:rsidRPr="00DC7BC8">
        <w:rPr>
          <w:rFonts w:cs="Times New Roman"/>
          <w:b w:val="0"/>
          <w:noProof/>
          <w:sz w:val="28"/>
          <w:szCs w:val="28"/>
          <w:lang w:val="nl-NL"/>
        </w:rPr>
        <w:t xml:space="preserve">đường cất hạ cánh, đường lăn và </w:t>
      </w:r>
      <w:r w:rsidRPr="00DC7BC8">
        <w:rPr>
          <w:rFonts w:cs="Times New Roman"/>
          <w:b w:val="0"/>
          <w:noProof/>
          <w:sz w:val="28"/>
          <w:szCs w:val="28"/>
        </w:rPr>
        <w:t>sân đỗ</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_Toc3868763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90</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rPr>
        <w:lastRenderedPageBreak/>
        <w:t>10.</w:t>
      </w:r>
      <w:r w:rsidRPr="00F56F8C">
        <w:rPr>
          <w:rFonts w:cs="Times New Roman"/>
          <w:b w:val="0"/>
          <w:bCs w:val="0"/>
          <w:noProof/>
          <w:sz w:val="28"/>
          <w:szCs w:val="28"/>
        </w:rPr>
        <w:tab/>
      </w:r>
      <w:r w:rsidRPr="00DC7BC8">
        <w:rPr>
          <w:rFonts w:cs="Times New Roman"/>
          <w:b w:val="0"/>
          <w:noProof/>
          <w:sz w:val="28"/>
          <w:szCs w:val="28"/>
          <w:lang w:val="nl-NL"/>
        </w:rPr>
        <w:t>Quy định về k</w:t>
      </w:r>
      <w:r w:rsidRPr="00DC7BC8">
        <w:rPr>
          <w:rFonts w:cs="Times New Roman"/>
          <w:b w:val="0"/>
          <w:noProof/>
          <w:sz w:val="28"/>
          <w:szCs w:val="28"/>
        </w:rPr>
        <w:t>iểm tra</w:t>
      </w:r>
      <w:r w:rsidRPr="00DC7BC8">
        <w:rPr>
          <w:rFonts w:cs="Times New Roman"/>
          <w:b w:val="0"/>
          <w:noProof/>
          <w:sz w:val="28"/>
          <w:szCs w:val="28"/>
          <w:lang w:val="nl-NL"/>
        </w:rPr>
        <w:t>, kiểm soát người,</w:t>
      </w:r>
      <w:r w:rsidRPr="00DC7BC8">
        <w:rPr>
          <w:rFonts w:cs="Times New Roman"/>
          <w:b w:val="0"/>
          <w:noProof/>
          <w:sz w:val="28"/>
          <w:szCs w:val="28"/>
        </w:rPr>
        <w:t xml:space="preserve"> phương tiện, trang thiết bị hoạt động </w:t>
      </w:r>
      <w:r w:rsidRPr="00DC7BC8">
        <w:rPr>
          <w:rFonts w:cs="Times New Roman"/>
          <w:b w:val="0"/>
          <w:noProof/>
          <w:sz w:val="28"/>
          <w:szCs w:val="28"/>
          <w:lang w:val="nl-NL"/>
        </w:rPr>
        <w:t>trong khu bay</w:t>
      </w:r>
      <w:r w:rsidRPr="00DC7BC8">
        <w:rPr>
          <w:rFonts w:cs="Times New Roman"/>
          <w:b w:val="0"/>
          <w:noProof/>
          <w:sz w:val="28"/>
          <w:szCs w:val="28"/>
        </w:rPr>
        <w:t>:</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_Toc3868764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97</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rPr>
        <w:t>11.</w:t>
      </w:r>
      <w:r w:rsidRPr="00F56F8C">
        <w:rPr>
          <w:rFonts w:cs="Times New Roman"/>
          <w:b w:val="0"/>
          <w:bCs w:val="0"/>
          <w:noProof/>
          <w:sz w:val="28"/>
          <w:szCs w:val="28"/>
        </w:rPr>
        <w:tab/>
      </w:r>
      <w:r w:rsidRPr="00DC7BC8">
        <w:rPr>
          <w:rFonts w:cs="Times New Roman"/>
          <w:b w:val="0"/>
          <w:noProof/>
          <w:sz w:val="28"/>
          <w:szCs w:val="28"/>
        </w:rPr>
        <w:t xml:space="preserve">Quản lý các nguy cơ gây mất an toàn do </w:t>
      </w:r>
      <w:r w:rsidRPr="00DC7BC8">
        <w:rPr>
          <w:rFonts w:cs="Times New Roman"/>
          <w:b w:val="0"/>
          <w:noProof/>
          <w:sz w:val="28"/>
          <w:szCs w:val="28"/>
          <w:lang w:val="nb-NO"/>
        </w:rPr>
        <w:t xml:space="preserve">chim, </w:t>
      </w:r>
      <w:r w:rsidRPr="00DC7BC8">
        <w:rPr>
          <w:rFonts w:cs="Times New Roman"/>
          <w:b w:val="0"/>
          <w:noProof/>
          <w:sz w:val="28"/>
          <w:szCs w:val="28"/>
        </w:rPr>
        <w:t xml:space="preserve">động vật </w:t>
      </w:r>
      <w:r w:rsidRPr="00DC7BC8">
        <w:rPr>
          <w:rFonts w:cs="Times New Roman"/>
          <w:b w:val="0"/>
          <w:noProof/>
          <w:sz w:val="28"/>
          <w:szCs w:val="28"/>
          <w:lang w:val="nb-NO"/>
        </w:rPr>
        <w:t xml:space="preserve">hoang dã và vật nuôi </w:t>
      </w:r>
      <w:r w:rsidRPr="00DC7BC8">
        <w:rPr>
          <w:rFonts w:cs="Times New Roman"/>
          <w:b w:val="0"/>
          <w:noProof/>
          <w:sz w:val="28"/>
          <w:szCs w:val="28"/>
        </w:rPr>
        <w:t>gây ra</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_Toc3868765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103</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rPr>
        <w:t>12.</w:t>
      </w:r>
      <w:r w:rsidRPr="00F56F8C">
        <w:rPr>
          <w:rFonts w:cs="Times New Roman"/>
          <w:b w:val="0"/>
          <w:bCs w:val="0"/>
          <w:noProof/>
          <w:sz w:val="28"/>
          <w:szCs w:val="28"/>
        </w:rPr>
        <w:tab/>
      </w:r>
      <w:r w:rsidRPr="00DC7BC8">
        <w:rPr>
          <w:rFonts w:cs="Times New Roman"/>
          <w:b w:val="0"/>
          <w:noProof/>
          <w:sz w:val="28"/>
          <w:szCs w:val="28"/>
        </w:rPr>
        <w:t>Quản lý chướng ngại vật hàng không</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_Toc3868766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108</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rPr>
        <w:t>13.</w:t>
      </w:r>
      <w:r w:rsidRPr="00F56F8C">
        <w:rPr>
          <w:rFonts w:cs="Times New Roman"/>
          <w:b w:val="0"/>
          <w:bCs w:val="0"/>
          <w:noProof/>
          <w:sz w:val="28"/>
          <w:szCs w:val="28"/>
        </w:rPr>
        <w:tab/>
      </w:r>
      <w:r w:rsidRPr="00DC7BC8">
        <w:rPr>
          <w:rFonts w:cs="Times New Roman"/>
          <w:b w:val="0"/>
          <w:noProof/>
          <w:sz w:val="28"/>
          <w:szCs w:val="28"/>
        </w:rPr>
        <w:t>Di chuyển tàu bay hư hỏng</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_Toc3868767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110</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rPr>
        <w:t>14.</w:t>
      </w:r>
      <w:r w:rsidRPr="00F56F8C">
        <w:rPr>
          <w:rFonts w:cs="Times New Roman"/>
          <w:b w:val="0"/>
          <w:bCs w:val="0"/>
          <w:noProof/>
          <w:sz w:val="28"/>
          <w:szCs w:val="28"/>
        </w:rPr>
        <w:tab/>
      </w:r>
      <w:r w:rsidRPr="00DC7BC8">
        <w:rPr>
          <w:rFonts w:cs="Times New Roman"/>
          <w:b w:val="0"/>
          <w:noProof/>
          <w:sz w:val="28"/>
          <w:szCs w:val="28"/>
        </w:rPr>
        <w:t>Quản lý vật phẩm nguy hiểm</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_Toc3868768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117</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rPr>
        <w:t>15.</w:t>
      </w:r>
      <w:r w:rsidRPr="00F56F8C">
        <w:rPr>
          <w:rFonts w:cs="Times New Roman"/>
          <w:b w:val="0"/>
          <w:bCs w:val="0"/>
          <w:noProof/>
          <w:sz w:val="28"/>
          <w:szCs w:val="28"/>
        </w:rPr>
        <w:tab/>
      </w:r>
      <w:r w:rsidRPr="00DC7BC8">
        <w:rPr>
          <w:rFonts w:cs="Times New Roman"/>
          <w:b w:val="0"/>
          <w:noProof/>
          <w:sz w:val="28"/>
          <w:szCs w:val="28"/>
        </w:rPr>
        <w:t>Khai thác trong điều kiện tầm nhìn hạn chế</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_Toc3868769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120</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highlight w:val="yellow"/>
        </w:rPr>
        <w:t>16.</w:t>
      </w:r>
      <w:r w:rsidRPr="00F56F8C">
        <w:rPr>
          <w:rFonts w:cs="Times New Roman"/>
          <w:b w:val="0"/>
          <w:bCs w:val="0"/>
          <w:noProof/>
          <w:sz w:val="28"/>
          <w:szCs w:val="28"/>
        </w:rPr>
        <w:tab/>
      </w:r>
      <w:r w:rsidRPr="00DC7BC8">
        <w:rPr>
          <w:rFonts w:cs="Times New Roman"/>
          <w:b w:val="0"/>
          <w:noProof/>
          <w:sz w:val="28"/>
          <w:szCs w:val="28"/>
          <w:highlight w:val="yellow"/>
        </w:rPr>
        <w:t>Đảm bảo hoạt động của các thiết bị dẫn đường</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_Toc3868770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120</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rPr>
        <w:t>17.</w:t>
      </w:r>
      <w:r w:rsidRPr="00F56F8C">
        <w:rPr>
          <w:rFonts w:cs="Times New Roman"/>
          <w:b w:val="0"/>
          <w:bCs w:val="0"/>
          <w:noProof/>
          <w:sz w:val="28"/>
          <w:szCs w:val="28"/>
        </w:rPr>
        <w:tab/>
      </w:r>
      <w:r w:rsidRPr="00DC7BC8">
        <w:rPr>
          <w:rFonts w:cs="Times New Roman"/>
          <w:b w:val="0"/>
          <w:noProof/>
          <w:sz w:val="28"/>
          <w:szCs w:val="28"/>
        </w:rPr>
        <w:t>Khí tượng hàng không</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_Toc3868771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121</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highlight w:val="yellow"/>
        </w:rPr>
        <w:t>18.</w:t>
      </w:r>
      <w:r w:rsidRPr="00F56F8C">
        <w:rPr>
          <w:rFonts w:cs="Times New Roman"/>
          <w:b w:val="0"/>
          <w:bCs w:val="0"/>
          <w:noProof/>
          <w:sz w:val="28"/>
          <w:szCs w:val="28"/>
        </w:rPr>
        <w:tab/>
      </w:r>
      <w:r w:rsidRPr="00DC7BC8">
        <w:rPr>
          <w:rFonts w:cs="Times New Roman"/>
          <w:b w:val="0"/>
          <w:noProof/>
          <w:sz w:val="28"/>
          <w:szCs w:val="28"/>
          <w:highlight w:val="yellow"/>
        </w:rPr>
        <w:t xml:space="preserve">Quản lý môi trường tại </w:t>
      </w:r>
      <w:r w:rsidRPr="00DC7BC8">
        <w:rPr>
          <w:rFonts w:cs="Times New Roman"/>
          <w:b w:val="0"/>
          <w:noProof/>
          <w:sz w:val="28"/>
          <w:szCs w:val="28"/>
          <w:highlight w:val="yellow"/>
          <w:lang w:val="es-ES_tradnl"/>
        </w:rPr>
        <w:t>Cảng HKQT Cát Bi</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_Toc3868772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125</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rPr>
        <w:t>19.</w:t>
      </w:r>
      <w:r w:rsidRPr="00F56F8C">
        <w:rPr>
          <w:rFonts w:cs="Times New Roman"/>
          <w:b w:val="0"/>
          <w:bCs w:val="0"/>
          <w:noProof/>
          <w:sz w:val="28"/>
          <w:szCs w:val="28"/>
        </w:rPr>
        <w:tab/>
      </w:r>
      <w:r w:rsidRPr="00DC7BC8">
        <w:rPr>
          <w:rFonts w:cs="Times New Roman"/>
          <w:b w:val="0"/>
          <w:noProof/>
          <w:sz w:val="28"/>
          <w:szCs w:val="28"/>
        </w:rPr>
        <w:t>Báo cáo tai nạn, sự cố, vụ việc an toàn khai thác Cảng HKQT Cát Bi</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_Toc3868773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129</w:t>
      </w:r>
      <w:r w:rsidRPr="00DC7BC8">
        <w:rPr>
          <w:rFonts w:cs="Times New Roman"/>
          <w:b w:val="0"/>
          <w:noProof/>
          <w:sz w:val="28"/>
          <w:szCs w:val="28"/>
        </w:rPr>
        <w:fldChar w:fldCharType="end"/>
      </w:r>
    </w:p>
    <w:p w:rsidR="00DC7BC8" w:rsidRPr="00F56F8C" w:rsidRDefault="00DC7BC8" w:rsidP="00DC7BC8">
      <w:pPr>
        <w:pStyle w:val="TOC1"/>
        <w:rPr>
          <w:b w:val="0"/>
          <w:bCs w:val="0"/>
          <w:caps w:val="0"/>
          <w:color w:val="auto"/>
          <w:sz w:val="28"/>
          <w:szCs w:val="28"/>
          <w:lang w:val="en-US"/>
        </w:rPr>
      </w:pPr>
      <w:r w:rsidRPr="00DC7BC8">
        <w:rPr>
          <w:color w:val="auto"/>
          <w:sz w:val="28"/>
          <w:szCs w:val="28"/>
        </w:rPr>
        <w:t>CHƯƠNG V</w:t>
      </w:r>
      <w:r w:rsidRPr="00DC7BC8">
        <w:rPr>
          <w:color w:val="auto"/>
          <w:sz w:val="28"/>
          <w:szCs w:val="28"/>
        </w:rPr>
        <w:tab/>
      </w:r>
      <w:r w:rsidRPr="00DC7BC8">
        <w:rPr>
          <w:color w:val="auto"/>
          <w:sz w:val="28"/>
          <w:szCs w:val="28"/>
        </w:rPr>
        <w:fldChar w:fldCharType="begin"/>
      </w:r>
      <w:r w:rsidRPr="00DC7BC8">
        <w:rPr>
          <w:color w:val="auto"/>
          <w:sz w:val="28"/>
          <w:szCs w:val="28"/>
        </w:rPr>
        <w:instrText xml:space="preserve"> PAGEREF _Toc3868774 \h </w:instrText>
      </w:r>
      <w:r w:rsidRPr="00DC7BC8">
        <w:rPr>
          <w:color w:val="auto"/>
          <w:sz w:val="28"/>
          <w:szCs w:val="28"/>
        </w:rPr>
      </w:r>
      <w:r w:rsidRPr="00DC7BC8">
        <w:rPr>
          <w:color w:val="auto"/>
          <w:sz w:val="28"/>
          <w:szCs w:val="28"/>
        </w:rPr>
        <w:fldChar w:fldCharType="separate"/>
      </w:r>
      <w:r w:rsidRPr="00DC7BC8">
        <w:rPr>
          <w:color w:val="auto"/>
          <w:sz w:val="28"/>
          <w:szCs w:val="28"/>
        </w:rPr>
        <w:t>130</w:t>
      </w:r>
      <w:r w:rsidRPr="00DC7BC8">
        <w:rPr>
          <w:color w:val="auto"/>
          <w:sz w:val="28"/>
          <w:szCs w:val="28"/>
        </w:rPr>
        <w:fldChar w:fldCharType="end"/>
      </w:r>
    </w:p>
    <w:p w:rsidR="00DC7BC8" w:rsidRPr="00F56F8C" w:rsidRDefault="00DC7BC8" w:rsidP="00DC7BC8">
      <w:pPr>
        <w:pStyle w:val="TOC1"/>
        <w:rPr>
          <w:b w:val="0"/>
          <w:bCs w:val="0"/>
          <w:caps w:val="0"/>
          <w:color w:val="auto"/>
          <w:sz w:val="28"/>
          <w:szCs w:val="28"/>
          <w:lang w:val="en-US"/>
        </w:rPr>
      </w:pPr>
      <w:r w:rsidRPr="00DC7BC8">
        <w:rPr>
          <w:color w:val="auto"/>
          <w:sz w:val="28"/>
          <w:szCs w:val="28"/>
        </w:rPr>
        <w:t>TỔ CHỨC HÀNH CHÍNH VÀ HỆ THỐNG QUẢN LÝ AN TOÀN CỦA NGƯỜI KHAI THÁC CẢNG HÀNG KHÔNG QUỐC TẾ CÁT BI</w:t>
      </w:r>
      <w:r w:rsidRPr="00DC7BC8">
        <w:rPr>
          <w:color w:val="auto"/>
          <w:sz w:val="28"/>
          <w:szCs w:val="28"/>
        </w:rPr>
        <w:tab/>
      </w:r>
      <w:r w:rsidRPr="00DC7BC8">
        <w:rPr>
          <w:color w:val="auto"/>
          <w:sz w:val="28"/>
          <w:szCs w:val="28"/>
        </w:rPr>
        <w:fldChar w:fldCharType="begin"/>
      </w:r>
      <w:r w:rsidRPr="00DC7BC8">
        <w:rPr>
          <w:color w:val="auto"/>
          <w:sz w:val="28"/>
          <w:szCs w:val="28"/>
        </w:rPr>
        <w:instrText xml:space="preserve"> PAGEREF _Toc3868775 \h </w:instrText>
      </w:r>
      <w:r w:rsidRPr="00DC7BC8">
        <w:rPr>
          <w:color w:val="auto"/>
          <w:sz w:val="28"/>
          <w:szCs w:val="28"/>
        </w:rPr>
      </w:r>
      <w:r w:rsidRPr="00DC7BC8">
        <w:rPr>
          <w:color w:val="auto"/>
          <w:sz w:val="28"/>
          <w:szCs w:val="28"/>
        </w:rPr>
        <w:fldChar w:fldCharType="separate"/>
      </w:r>
      <w:r w:rsidRPr="00DC7BC8">
        <w:rPr>
          <w:color w:val="auto"/>
          <w:sz w:val="28"/>
          <w:szCs w:val="28"/>
        </w:rPr>
        <w:t>130</w:t>
      </w:r>
      <w:r w:rsidRPr="00DC7BC8">
        <w:rPr>
          <w:color w:val="auto"/>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rPr>
        <w:t>1.</w:t>
      </w:r>
      <w:r w:rsidRPr="00F56F8C">
        <w:rPr>
          <w:rFonts w:cs="Times New Roman"/>
          <w:b w:val="0"/>
          <w:bCs w:val="0"/>
          <w:noProof/>
          <w:sz w:val="28"/>
          <w:szCs w:val="28"/>
        </w:rPr>
        <w:tab/>
      </w:r>
      <w:r w:rsidRPr="00DC7BC8">
        <w:rPr>
          <w:rFonts w:cs="Times New Roman"/>
          <w:b w:val="0"/>
          <w:noProof/>
          <w:sz w:val="28"/>
          <w:szCs w:val="28"/>
        </w:rPr>
        <w:t xml:space="preserve">Tổ chức hành chính của </w:t>
      </w:r>
      <w:r w:rsidRPr="00DC7BC8">
        <w:rPr>
          <w:rFonts w:cs="Times New Roman"/>
          <w:b w:val="0"/>
          <w:noProof/>
          <w:sz w:val="28"/>
          <w:szCs w:val="28"/>
          <w:lang w:val="nl-NL"/>
        </w:rPr>
        <w:t>Người khai thác Cảng</w:t>
      </w:r>
      <w:r w:rsidRPr="00DC7BC8">
        <w:rPr>
          <w:rFonts w:cs="Times New Roman"/>
          <w:b w:val="0"/>
          <w:noProof/>
          <w:sz w:val="28"/>
          <w:szCs w:val="28"/>
        </w:rPr>
        <w:t xml:space="preserve"> </w:t>
      </w:r>
      <w:r w:rsidRPr="00DC7BC8">
        <w:rPr>
          <w:rFonts w:cs="Times New Roman"/>
          <w:b w:val="0"/>
          <w:noProof/>
          <w:sz w:val="28"/>
          <w:szCs w:val="28"/>
          <w:lang w:val="nl-NL"/>
        </w:rPr>
        <w:t>HKQT Cát Bi</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_Toc3868776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130</w:t>
      </w:r>
      <w:r w:rsidRPr="00DC7BC8">
        <w:rPr>
          <w:rFonts w:cs="Times New Roman"/>
          <w:b w:val="0"/>
          <w:noProof/>
          <w:sz w:val="28"/>
          <w:szCs w:val="28"/>
        </w:rPr>
        <w:fldChar w:fldCharType="end"/>
      </w:r>
    </w:p>
    <w:p w:rsidR="00DC7BC8" w:rsidRPr="00F56F8C" w:rsidRDefault="00DC7BC8" w:rsidP="00DC7BC8">
      <w:pPr>
        <w:pStyle w:val="TOC2"/>
        <w:rPr>
          <w:rFonts w:cs="Times New Roman"/>
          <w:b w:val="0"/>
          <w:bCs w:val="0"/>
          <w:noProof/>
          <w:sz w:val="28"/>
          <w:szCs w:val="28"/>
        </w:rPr>
      </w:pPr>
      <w:r w:rsidRPr="00DC7BC8">
        <w:rPr>
          <w:rFonts w:cs="Times New Roman"/>
          <w:b w:val="0"/>
          <w:noProof/>
          <w:sz w:val="28"/>
          <w:szCs w:val="28"/>
        </w:rPr>
        <w:t>2</w:t>
      </w:r>
      <w:r w:rsidRPr="00F56F8C">
        <w:rPr>
          <w:rFonts w:cs="Times New Roman"/>
          <w:b w:val="0"/>
          <w:bCs w:val="0"/>
          <w:noProof/>
          <w:sz w:val="28"/>
          <w:szCs w:val="28"/>
        </w:rPr>
        <w:tab/>
      </w:r>
      <w:r w:rsidRPr="00DC7BC8">
        <w:rPr>
          <w:rFonts w:cs="Times New Roman"/>
          <w:b w:val="0"/>
          <w:noProof/>
          <w:sz w:val="28"/>
          <w:szCs w:val="28"/>
        </w:rPr>
        <w:t>Hệ thống quản lý an toàn</w:t>
      </w:r>
      <w:r w:rsidRPr="00DC7BC8">
        <w:rPr>
          <w:rFonts w:cs="Times New Roman"/>
          <w:b w:val="0"/>
          <w:noProof/>
          <w:sz w:val="28"/>
          <w:szCs w:val="28"/>
        </w:rPr>
        <w:tab/>
      </w:r>
      <w:r w:rsidRPr="00DC7BC8">
        <w:rPr>
          <w:rFonts w:cs="Times New Roman"/>
          <w:b w:val="0"/>
          <w:noProof/>
          <w:sz w:val="28"/>
          <w:szCs w:val="28"/>
        </w:rPr>
        <w:fldChar w:fldCharType="begin"/>
      </w:r>
      <w:r w:rsidRPr="00DC7BC8">
        <w:rPr>
          <w:rFonts w:cs="Times New Roman"/>
          <w:b w:val="0"/>
          <w:noProof/>
          <w:sz w:val="28"/>
          <w:szCs w:val="28"/>
        </w:rPr>
        <w:instrText xml:space="preserve"> PAGEREF _Toc3868777 \h </w:instrText>
      </w:r>
      <w:r w:rsidRPr="00DC7BC8">
        <w:rPr>
          <w:rFonts w:cs="Times New Roman"/>
          <w:b w:val="0"/>
          <w:noProof/>
          <w:sz w:val="28"/>
          <w:szCs w:val="28"/>
        </w:rPr>
      </w:r>
      <w:r w:rsidRPr="00DC7BC8">
        <w:rPr>
          <w:rFonts w:cs="Times New Roman"/>
          <w:b w:val="0"/>
          <w:noProof/>
          <w:sz w:val="28"/>
          <w:szCs w:val="28"/>
        </w:rPr>
        <w:fldChar w:fldCharType="separate"/>
      </w:r>
      <w:r w:rsidRPr="00DC7BC8">
        <w:rPr>
          <w:rFonts w:cs="Times New Roman"/>
          <w:b w:val="0"/>
          <w:noProof/>
          <w:sz w:val="28"/>
          <w:szCs w:val="28"/>
        </w:rPr>
        <w:t>139</w:t>
      </w:r>
      <w:r w:rsidRPr="00DC7BC8">
        <w:rPr>
          <w:rFonts w:cs="Times New Roman"/>
          <w:b w:val="0"/>
          <w:noProof/>
          <w:sz w:val="28"/>
          <w:szCs w:val="28"/>
        </w:rPr>
        <w:fldChar w:fldCharType="end"/>
      </w:r>
    </w:p>
    <w:p w:rsidR="00DC7BC8" w:rsidRPr="00F56F8C" w:rsidRDefault="00DC7BC8" w:rsidP="00DC7BC8">
      <w:pPr>
        <w:pStyle w:val="TOC1"/>
        <w:rPr>
          <w:b w:val="0"/>
          <w:bCs w:val="0"/>
          <w:caps w:val="0"/>
          <w:color w:val="auto"/>
          <w:sz w:val="28"/>
          <w:szCs w:val="28"/>
          <w:lang w:val="en-US"/>
        </w:rPr>
      </w:pPr>
      <w:r w:rsidRPr="00DC7BC8">
        <w:rPr>
          <w:color w:val="auto"/>
          <w:sz w:val="28"/>
          <w:szCs w:val="28"/>
        </w:rPr>
        <w:t>PHỤ LỤC 1A</w:t>
      </w:r>
      <w:r w:rsidRPr="00DC7BC8">
        <w:rPr>
          <w:color w:val="auto"/>
          <w:sz w:val="28"/>
          <w:szCs w:val="28"/>
        </w:rPr>
        <w:tab/>
      </w:r>
      <w:r w:rsidRPr="00DC7BC8">
        <w:rPr>
          <w:color w:val="auto"/>
          <w:sz w:val="28"/>
          <w:szCs w:val="28"/>
        </w:rPr>
        <w:fldChar w:fldCharType="begin"/>
      </w:r>
      <w:r w:rsidRPr="00DC7BC8">
        <w:rPr>
          <w:color w:val="auto"/>
          <w:sz w:val="28"/>
          <w:szCs w:val="28"/>
        </w:rPr>
        <w:instrText xml:space="preserve"> PAGEREF _Toc3868778 \h </w:instrText>
      </w:r>
      <w:r w:rsidRPr="00DC7BC8">
        <w:rPr>
          <w:color w:val="auto"/>
          <w:sz w:val="28"/>
          <w:szCs w:val="28"/>
        </w:rPr>
      </w:r>
      <w:r w:rsidRPr="00DC7BC8">
        <w:rPr>
          <w:color w:val="auto"/>
          <w:sz w:val="28"/>
          <w:szCs w:val="28"/>
        </w:rPr>
        <w:fldChar w:fldCharType="separate"/>
      </w:r>
      <w:r w:rsidRPr="00DC7BC8">
        <w:rPr>
          <w:color w:val="auto"/>
          <w:sz w:val="28"/>
          <w:szCs w:val="28"/>
        </w:rPr>
        <w:t>140</w:t>
      </w:r>
      <w:r w:rsidRPr="00DC7BC8">
        <w:rPr>
          <w:color w:val="auto"/>
          <w:sz w:val="28"/>
          <w:szCs w:val="28"/>
        </w:rPr>
        <w:fldChar w:fldCharType="end"/>
      </w:r>
    </w:p>
    <w:p w:rsidR="00DC7BC8" w:rsidRPr="00F56F8C" w:rsidRDefault="00DC7BC8" w:rsidP="00DC7BC8">
      <w:pPr>
        <w:pStyle w:val="TOC1"/>
        <w:rPr>
          <w:b w:val="0"/>
          <w:bCs w:val="0"/>
          <w:caps w:val="0"/>
          <w:color w:val="auto"/>
          <w:sz w:val="28"/>
          <w:szCs w:val="28"/>
          <w:lang w:val="en-US"/>
        </w:rPr>
      </w:pPr>
      <w:r w:rsidRPr="00DC7BC8">
        <w:rPr>
          <w:color w:val="auto"/>
          <w:sz w:val="28"/>
          <w:szCs w:val="28"/>
        </w:rPr>
        <w:t>KẾ HOẠCH KHẨN NGUY</w:t>
      </w:r>
      <w:r w:rsidRPr="00DC7BC8">
        <w:rPr>
          <w:color w:val="auto"/>
          <w:sz w:val="28"/>
          <w:szCs w:val="28"/>
        </w:rPr>
        <w:tab/>
      </w:r>
      <w:r w:rsidRPr="00DC7BC8">
        <w:rPr>
          <w:color w:val="auto"/>
          <w:sz w:val="28"/>
          <w:szCs w:val="28"/>
        </w:rPr>
        <w:fldChar w:fldCharType="begin"/>
      </w:r>
      <w:r w:rsidRPr="00DC7BC8">
        <w:rPr>
          <w:color w:val="auto"/>
          <w:sz w:val="28"/>
          <w:szCs w:val="28"/>
        </w:rPr>
        <w:instrText xml:space="preserve"> PAGEREF _Toc3868779 \h </w:instrText>
      </w:r>
      <w:r w:rsidRPr="00DC7BC8">
        <w:rPr>
          <w:color w:val="auto"/>
          <w:sz w:val="28"/>
          <w:szCs w:val="28"/>
        </w:rPr>
      </w:r>
      <w:r w:rsidRPr="00DC7BC8">
        <w:rPr>
          <w:color w:val="auto"/>
          <w:sz w:val="28"/>
          <w:szCs w:val="28"/>
        </w:rPr>
        <w:fldChar w:fldCharType="separate"/>
      </w:r>
      <w:r w:rsidRPr="00DC7BC8">
        <w:rPr>
          <w:color w:val="auto"/>
          <w:sz w:val="28"/>
          <w:szCs w:val="28"/>
        </w:rPr>
        <w:t>140</w:t>
      </w:r>
      <w:r w:rsidRPr="00DC7BC8">
        <w:rPr>
          <w:color w:val="auto"/>
          <w:sz w:val="28"/>
          <w:szCs w:val="28"/>
        </w:rPr>
        <w:fldChar w:fldCharType="end"/>
      </w:r>
    </w:p>
    <w:p w:rsidR="00DC7BC8" w:rsidRPr="00F56F8C" w:rsidRDefault="00DC7BC8" w:rsidP="00DC7BC8">
      <w:pPr>
        <w:pStyle w:val="TOC1"/>
        <w:rPr>
          <w:b w:val="0"/>
          <w:bCs w:val="0"/>
          <w:caps w:val="0"/>
          <w:color w:val="auto"/>
          <w:sz w:val="28"/>
          <w:szCs w:val="28"/>
          <w:lang w:val="en-US"/>
        </w:rPr>
      </w:pPr>
      <w:r w:rsidRPr="00DC7BC8">
        <w:rPr>
          <w:color w:val="auto"/>
          <w:sz w:val="28"/>
          <w:szCs w:val="28"/>
        </w:rPr>
        <w:t>PHỤ LỤC 1B</w:t>
      </w:r>
      <w:r w:rsidRPr="00DC7BC8">
        <w:rPr>
          <w:color w:val="auto"/>
          <w:sz w:val="28"/>
          <w:szCs w:val="28"/>
        </w:rPr>
        <w:tab/>
      </w:r>
      <w:r w:rsidRPr="00DC7BC8">
        <w:rPr>
          <w:color w:val="auto"/>
          <w:sz w:val="28"/>
          <w:szCs w:val="28"/>
        </w:rPr>
        <w:fldChar w:fldCharType="begin"/>
      </w:r>
      <w:r w:rsidRPr="00DC7BC8">
        <w:rPr>
          <w:color w:val="auto"/>
          <w:sz w:val="28"/>
          <w:szCs w:val="28"/>
        </w:rPr>
        <w:instrText xml:space="preserve"> PAGEREF _Toc3868780 \h </w:instrText>
      </w:r>
      <w:r w:rsidRPr="00DC7BC8">
        <w:rPr>
          <w:color w:val="auto"/>
          <w:sz w:val="28"/>
          <w:szCs w:val="28"/>
        </w:rPr>
      </w:r>
      <w:r w:rsidRPr="00DC7BC8">
        <w:rPr>
          <w:color w:val="auto"/>
          <w:sz w:val="28"/>
          <w:szCs w:val="28"/>
        </w:rPr>
        <w:fldChar w:fldCharType="separate"/>
      </w:r>
      <w:r w:rsidRPr="00DC7BC8">
        <w:rPr>
          <w:color w:val="auto"/>
          <w:sz w:val="28"/>
          <w:szCs w:val="28"/>
        </w:rPr>
        <w:t>140</w:t>
      </w:r>
      <w:r w:rsidRPr="00DC7BC8">
        <w:rPr>
          <w:color w:val="auto"/>
          <w:sz w:val="28"/>
          <w:szCs w:val="28"/>
        </w:rPr>
        <w:fldChar w:fldCharType="end"/>
      </w:r>
    </w:p>
    <w:p w:rsidR="00DC7BC8" w:rsidRPr="00F56F8C" w:rsidRDefault="00DC7BC8" w:rsidP="00DC7BC8">
      <w:pPr>
        <w:pStyle w:val="TOC1"/>
        <w:rPr>
          <w:b w:val="0"/>
          <w:bCs w:val="0"/>
          <w:caps w:val="0"/>
          <w:color w:val="auto"/>
          <w:sz w:val="28"/>
          <w:szCs w:val="28"/>
          <w:lang w:val="en-US"/>
        </w:rPr>
      </w:pPr>
      <w:r w:rsidRPr="00DC7BC8">
        <w:rPr>
          <w:color w:val="auto"/>
          <w:sz w:val="28"/>
          <w:szCs w:val="28"/>
        </w:rPr>
        <w:t>HỆ THỐNG QUẢN LÝ AN TOÀN CẢNG HKQT CÁT BI (SMS)</w:t>
      </w:r>
      <w:r w:rsidRPr="00DC7BC8">
        <w:rPr>
          <w:color w:val="auto"/>
          <w:sz w:val="28"/>
          <w:szCs w:val="28"/>
        </w:rPr>
        <w:tab/>
      </w:r>
      <w:r w:rsidRPr="00DC7BC8">
        <w:rPr>
          <w:color w:val="auto"/>
          <w:sz w:val="28"/>
          <w:szCs w:val="28"/>
        </w:rPr>
        <w:fldChar w:fldCharType="begin"/>
      </w:r>
      <w:r w:rsidRPr="00DC7BC8">
        <w:rPr>
          <w:color w:val="auto"/>
          <w:sz w:val="28"/>
          <w:szCs w:val="28"/>
        </w:rPr>
        <w:instrText xml:space="preserve"> PAGEREF _Toc3868781 \h </w:instrText>
      </w:r>
      <w:r w:rsidRPr="00DC7BC8">
        <w:rPr>
          <w:color w:val="auto"/>
          <w:sz w:val="28"/>
          <w:szCs w:val="28"/>
        </w:rPr>
      </w:r>
      <w:r w:rsidRPr="00DC7BC8">
        <w:rPr>
          <w:color w:val="auto"/>
          <w:sz w:val="28"/>
          <w:szCs w:val="28"/>
        </w:rPr>
        <w:fldChar w:fldCharType="separate"/>
      </w:r>
      <w:r w:rsidRPr="00DC7BC8">
        <w:rPr>
          <w:color w:val="auto"/>
          <w:sz w:val="28"/>
          <w:szCs w:val="28"/>
        </w:rPr>
        <w:t>140</w:t>
      </w:r>
      <w:r w:rsidRPr="00DC7BC8">
        <w:rPr>
          <w:color w:val="auto"/>
          <w:sz w:val="28"/>
          <w:szCs w:val="28"/>
        </w:rPr>
        <w:fldChar w:fldCharType="end"/>
      </w:r>
    </w:p>
    <w:p w:rsidR="004271C6" w:rsidRDefault="0033578B" w:rsidP="00DC7BC8">
      <w:pPr>
        <w:tabs>
          <w:tab w:val="left" w:pos="720"/>
          <w:tab w:val="left" w:pos="851"/>
        </w:tabs>
        <w:spacing w:before="120" w:after="120"/>
        <w:jc w:val="both"/>
        <w:rPr>
          <w:rFonts w:ascii="Cambria" w:hAnsi="Cambria"/>
          <w:color w:val="0000FF"/>
          <w:sz w:val="26"/>
          <w:szCs w:val="24"/>
          <w:u w:val="single"/>
          <w:lang w:val="es-ES_tradnl"/>
        </w:rPr>
        <w:sectPr w:rsidR="004271C6" w:rsidSect="00215CE1">
          <w:headerReference w:type="default" r:id="rId10"/>
          <w:footerReference w:type="default" r:id="rId11"/>
          <w:pgSz w:w="11907" w:h="16839" w:code="9"/>
          <w:pgMar w:top="1134" w:right="1134" w:bottom="1134" w:left="1701" w:header="720" w:footer="144" w:gutter="0"/>
          <w:cols w:space="720"/>
          <w:docGrid w:linePitch="381"/>
        </w:sectPr>
      </w:pPr>
      <w:r w:rsidRPr="00DC7BC8">
        <w:rPr>
          <w:u w:val="single"/>
          <w:lang w:val="es-ES_tradnl"/>
        </w:rPr>
        <w:fldChar w:fldCharType="end"/>
      </w:r>
      <w:bookmarkEnd w:id="5"/>
    </w:p>
    <w:p w:rsidR="000D677A" w:rsidRPr="00C31235" w:rsidRDefault="000D677A" w:rsidP="00A07304">
      <w:pPr>
        <w:pStyle w:val="Heading1"/>
        <w:numPr>
          <w:ilvl w:val="0"/>
          <w:numId w:val="0"/>
        </w:numPr>
        <w:tabs>
          <w:tab w:val="left" w:pos="720"/>
        </w:tabs>
        <w:spacing w:before="120" w:after="120"/>
        <w:rPr>
          <w:lang w:val="es-ES_tradnl"/>
        </w:rPr>
      </w:pPr>
      <w:bookmarkStart w:id="9" w:name="_Toc110757074"/>
      <w:bookmarkStart w:id="10" w:name="_Toc120345640"/>
      <w:bookmarkStart w:id="11" w:name="_Toc366828280"/>
      <w:bookmarkStart w:id="12" w:name="_Toc381428575"/>
      <w:bookmarkStart w:id="13" w:name="_Toc381620387"/>
      <w:bookmarkStart w:id="14" w:name="_Toc381941669"/>
      <w:bookmarkStart w:id="15" w:name="_Toc386269719"/>
      <w:bookmarkStart w:id="16" w:name="_Toc392423612"/>
      <w:bookmarkStart w:id="17" w:name="_Toc406763189"/>
      <w:bookmarkStart w:id="18" w:name="_Toc406764470"/>
      <w:bookmarkStart w:id="19" w:name="_Toc414890034"/>
      <w:bookmarkStart w:id="20" w:name="_Toc406763188"/>
      <w:bookmarkStart w:id="21" w:name="_Toc406764469"/>
      <w:bookmarkStart w:id="22" w:name="_Toc489892463"/>
      <w:bookmarkStart w:id="23" w:name="_Toc3868707"/>
      <w:bookmarkEnd w:id="1"/>
      <w:bookmarkEnd w:id="2"/>
      <w:bookmarkEnd w:id="3"/>
      <w:bookmarkEnd w:id="4"/>
      <w:r w:rsidRPr="00C31235">
        <w:rPr>
          <w:lang w:val="es-ES_tradnl"/>
        </w:rPr>
        <w:lastRenderedPageBreak/>
        <w:t>DANH SÁCH PHÂN PHỐI TÀI LIỆU</w:t>
      </w:r>
      <w:bookmarkEnd w:id="20"/>
      <w:bookmarkEnd w:id="21"/>
      <w:bookmarkEnd w:id="22"/>
      <w:bookmarkEnd w:id="23"/>
    </w:p>
    <w:p w:rsidR="000D677A" w:rsidRPr="00C31235" w:rsidRDefault="000D677A" w:rsidP="000D677A">
      <w:pPr>
        <w:rPr>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6296"/>
        <w:gridCol w:w="1235"/>
        <w:gridCol w:w="903"/>
      </w:tblGrid>
      <w:tr w:rsidR="00BC5940" w:rsidRPr="00C31235" w:rsidTr="00BC5940">
        <w:tc>
          <w:tcPr>
            <w:tcW w:w="0" w:type="auto"/>
          </w:tcPr>
          <w:p w:rsidR="00BC5940" w:rsidRPr="00C31235" w:rsidRDefault="00BC5940" w:rsidP="001340C5">
            <w:pPr>
              <w:tabs>
                <w:tab w:val="left" w:pos="720"/>
              </w:tabs>
              <w:spacing w:before="60" w:after="60"/>
              <w:jc w:val="center"/>
              <w:rPr>
                <w:b/>
              </w:rPr>
            </w:pPr>
            <w:r>
              <w:rPr>
                <w:b/>
              </w:rPr>
              <w:t>STT</w:t>
            </w:r>
          </w:p>
        </w:tc>
        <w:tc>
          <w:tcPr>
            <w:tcW w:w="0" w:type="auto"/>
            <w:shd w:val="clear" w:color="auto" w:fill="auto"/>
            <w:vAlign w:val="center"/>
          </w:tcPr>
          <w:p w:rsidR="00BC5940" w:rsidRPr="00C31235" w:rsidRDefault="00BC5940" w:rsidP="001340C5">
            <w:pPr>
              <w:tabs>
                <w:tab w:val="left" w:pos="720"/>
              </w:tabs>
              <w:spacing w:before="60" w:after="60"/>
              <w:jc w:val="center"/>
              <w:rPr>
                <w:b/>
              </w:rPr>
            </w:pPr>
            <w:r w:rsidRPr="00C31235">
              <w:rPr>
                <w:b/>
              </w:rPr>
              <w:t>Đơn vị, cá nhân sử dụng tài liệu</w:t>
            </w:r>
          </w:p>
        </w:tc>
        <w:tc>
          <w:tcPr>
            <w:tcW w:w="0" w:type="auto"/>
            <w:shd w:val="clear" w:color="auto" w:fill="auto"/>
            <w:vAlign w:val="center"/>
          </w:tcPr>
          <w:p w:rsidR="00BC5940" w:rsidRPr="00C31235" w:rsidRDefault="00BC5940" w:rsidP="001340C5">
            <w:pPr>
              <w:tabs>
                <w:tab w:val="left" w:pos="720"/>
              </w:tabs>
              <w:spacing w:before="60" w:after="60"/>
              <w:jc w:val="center"/>
              <w:rPr>
                <w:b/>
              </w:rPr>
            </w:pPr>
            <w:r w:rsidRPr="00C31235">
              <w:rPr>
                <w:b/>
              </w:rPr>
              <w:t>Số lượng</w:t>
            </w:r>
          </w:p>
          <w:p w:rsidR="00BC5940" w:rsidRPr="00C31235" w:rsidRDefault="00BC5940" w:rsidP="001340C5">
            <w:pPr>
              <w:tabs>
                <w:tab w:val="left" w:pos="720"/>
              </w:tabs>
              <w:spacing w:before="60" w:after="60"/>
              <w:jc w:val="center"/>
              <w:rPr>
                <w:b/>
                <w:i/>
              </w:rPr>
            </w:pPr>
            <w:r w:rsidRPr="00C31235">
              <w:rPr>
                <w:b/>
                <w:i/>
              </w:rPr>
              <w:t>(Quyển)</w:t>
            </w:r>
          </w:p>
        </w:tc>
        <w:tc>
          <w:tcPr>
            <w:tcW w:w="0" w:type="auto"/>
            <w:shd w:val="clear" w:color="auto" w:fill="auto"/>
            <w:vAlign w:val="center"/>
          </w:tcPr>
          <w:p w:rsidR="00BC5940" w:rsidRPr="00C31235" w:rsidRDefault="00BC5940" w:rsidP="001340C5">
            <w:pPr>
              <w:tabs>
                <w:tab w:val="left" w:pos="720"/>
              </w:tabs>
              <w:spacing w:before="60" w:after="60"/>
              <w:jc w:val="center"/>
              <w:rPr>
                <w:b/>
              </w:rPr>
            </w:pPr>
            <w:r w:rsidRPr="00C31235">
              <w:rPr>
                <w:b/>
              </w:rPr>
              <w:t>Mã số</w:t>
            </w:r>
          </w:p>
        </w:tc>
      </w:tr>
      <w:tr w:rsidR="00BC5940" w:rsidRPr="00C31235" w:rsidTr="00BC5940">
        <w:tc>
          <w:tcPr>
            <w:tcW w:w="0" w:type="auto"/>
          </w:tcPr>
          <w:p w:rsidR="00BC5940" w:rsidRPr="00C31235" w:rsidRDefault="00BC5940" w:rsidP="001340C5">
            <w:pPr>
              <w:tabs>
                <w:tab w:val="left" w:pos="720"/>
              </w:tabs>
              <w:spacing w:before="60" w:after="60"/>
              <w:jc w:val="both"/>
              <w:rPr>
                <w:b/>
              </w:rPr>
            </w:pPr>
            <w:r>
              <w:rPr>
                <w:b/>
              </w:rPr>
              <w:t>1</w:t>
            </w:r>
          </w:p>
        </w:tc>
        <w:tc>
          <w:tcPr>
            <w:tcW w:w="0" w:type="auto"/>
            <w:shd w:val="clear" w:color="auto" w:fill="auto"/>
          </w:tcPr>
          <w:p w:rsidR="00BC5940" w:rsidRPr="00C31235" w:rsidRDefault="00BC5940" w:rsidP="001340C5">
            <w:pPr>
              <w:tabs>
                <w:tab w:val="left" w:pos="720"/>
              </w:tabs>
              <w:spacing w:before="60" w:after="60"/>
              <w:jc w:val="both"/>
              <w:rPr>
                <w:b/>
              </w:rPr>
            </w:pPr>
            <w:r w:rsidRPr="00C31235">
              <w:rPr>
                <w:b/>
              </w:rPr>
              <w:t>Cục Hàng không Việt Nam</w:t>
            </w:r>
          </w:p>
        </w:tc>
        <w:tc>
          <w:tcPr>
            <w:tcW w:w="0" w:type="auto"/>
            <w:shd w:val="clear" w:color="auto" w:fill="auto"/>
          </w:tcPr>
          <w:p w:rsidR="00BC5940" w:rsidRPr="00C31235" w:rsidRDefault="00BC5940" w:rsidP="001340C5">
            <w:pPr>
              <w:tabs>
                <w:tab w:val="left" w:pos="720"/>
              </w:tabs>
              <w:spacing w:before="60" w:after="60"/>
              <w:jc w:val="center"/>
            </w:pPr>
            <w:r w:rsidRPr="00C31235">
              <w:t>05</w:t>
            </w:r>
          </w:p>
        </w:tc>
        <w:tc>
          <w:tcPr>
            <w:tcW w:w="0" w:type="auto"/>
            <w:shd w:val="clear" w:color="auto" w:fill="auto"/>
          </w:tcPr>
          <w:p w:rsidR="00BC5940" w:rsidRPr="00C31235" w:rsidRDefault="00BC5940" w:rsidP="001340C5">
            <w:pPr>
              <w:tabs>
                <w:tab w:val="left" w:pos="720"/>
              </w:tabs>
              <w:spacing w:before="60" w:after="60"/>
              <w:jc w:val="center"/>
            </w:pPr>
            <w:r w:rsidRPr="00C31235">
              <w:t>01</w:t>
            </w:r>
          </w:p>
        </w:tc>
      </w:tr>
      <w:tr w:rsidR="00BC5940" w:rsidRPr="007D76A7" w:rsidTr="00BC5940">
        <w:tc>
          <w:tcPr>
            <w:tcW w:w="0" w:type="auto"/>
          </w:tcPr>
          <w:p w:rsidR="00BC5940" w:rsidRPr="00AA68F3" w:rsidRDefault="00BC5940" w:rsidP="001340C5">
            <w:pPr>
              <w:tabs>
                <w:tab w:val="left" w:pos="720"/>
              </w:tabs>
              <w:spacing w:before="60" w:after="60"/>
              <w:ind w:left="567" w:hanging="567"/>
              <w:jc w:val="both"/>
              <w:rPr>
                <w:b/>
              </w:rPr>
            </w:pPr>
            <w:r>
              <w:rPr>
                <w:b/>
              </w:rPr>
              <w:t>2</w:t>
            </w:r>
          </w:p>
        </w:tc>
        <w:tc>
          <w:tcPr>
            <w:tcW w:w="0" w:type="auto"/>
            <w:shd w:val="clear" w:color="auto" w:fill="auto"/>
          </w:tcPr>
          <w:p w:rsidR="00BC5940" w:rsidRPr="00AA68F3" w:rsidRDefault="00BC5940" w:rsidP="001340C5">
            <w:pPr>
              <w:tabs>
                <w:tab w:val="left" w:pos="720"/>
              </w:tabs>
              <w:spacing w:before="60" w:after="60"/>
              <w:ind w:left="567" w:hanging="567"/>
              <w:jc w:val="both"/>
              <w:rPr>
                <w:b/>
              </w:rPr>
            </w:pPr>
            <w:r w:rsidRPr="00AA68F3">
              <w:rPr>
                <w:b/>
              </w:rPr>
              <w:t>Cảng vụ hàng không miền Bắc</w:t>
            </w:r>
          </w:p>
        </w:tc>
        <w:tc>
          <w:tcPr>
            <w:tcW w:w="0" w:type="auto"/>
            <w:shd w:val="clear" w:color="auto" w:fill="auto"/>
          </w:tcPr>
          <w:p w:rsidR="00BC5940" w:rsidRPr="007D76A7" w:rsidRDefault="00BC5940" w:rsidP="001340C5">
            <w:pPr>
              <w:tabs>
                <w:tab w:val="left" w:pos="720"/>
              </w:tabs>
              <w:spacing w:before="60" w:after="60"/>
              <w:jc w:val="center"/>
            </w:pPr>
            <w:r w:rsidRPr="007D76A7">
              <w:t>01</w:t>
            </w:r>
          </w:p>
        </w:tc>
        <w:tc>
          <w:tcPr>
            <w:tcW w:w="0" w:type="auto"/>
            <w:shd w:val="clear" w:color="auto" w:fill="auto"/>
            <w:vAlign w:val="center"/>
          </w:tcPr>
          <w:p w:rsidR="00BC5940" w:rsidRPr="007D76A7" w:rsidRDefault="00BC5940" w:rsidP="001340C5">
            <w:pPr>
              <w:tabs>
                <w:tab w:val="left" w:pos="720"/>
              </w:tabs>
              <w:spacing w:before="60" w:after="60"/>
              <w:jc w:val="center"/>
            </w:pPr>
            <w:r>
              <w:t>02.01</w:t>
            </w:r>
          </w:p>
        </w:tc>
      </w:tr>
      <w:tr w:rsidR="00BC5940" w:rsidRPr="007D76A7" w:rsidTr="00BC5940">
        <w:tc>
          <w:tcPr>
            <w:tcW w:w="0" w:type="auto"/>
          </w:tcPr>
          <w:p w:rsidR="00BC5940" w:rsidRDefault="00BC5940" w:rsidP="00E5355D">
            <w:pPr>
              <w:tabs>
                <w:tab w:val="left" w:pos="720"/>
              </w:tabs>
              <w:spacing w:before="60" w:after="60"/>
              <w:jc w:val="both"/>
            </w:pPr>
            <w:r>
              <w:t>4</w:t>
            </w:r>
          </w:p>
        </w:tc>
        <w:tc>
          <w:tcPr>
            <w:tcW w:w="0" w:type="auto"/>
            <w:shd w:val="clear" w:color="auto" w:fill="auto"/>
          </w:tcPr>
          <w:p w:rsidR="00BC5940" w:rsidRPr="00D16AAE" w:rsidRDefault="00BC5940" w:rsidP="00E5355D">
            <w:pPr>
              <w:tabs>
                <w:tab w:val="left" w:pos="720"/>
              </w:tabs>
              <w:spacing w:before="60" w:after="60"/>
              <w:jc w:val="both"/>
            </w:pPr>
            <w:r>
              <w:t>Đại diện Cảng vụ Miền Bắc tại Cát Bi</w:t>
            </w:r>
          </w:p>
        </w:tc>
        <w:tc>
          <w:tcPr>
            <w:tcW w:w="0" w:type="auto"/>
            <w:shd w:val="clear" w:color="auto" w:fill="auto"/>
          </w:tcPr>
          <w:p w:rsidR="00BC5940" w:rsidRDefault="00BC5940" w:rsidP="00E5355D">
            <w:pPr>
              <w:tabs>
                <w:tab w:val="left" w:pos="720"/>
              </w:tabs>
              <w:spacing w:before="60" w:after="60"/>
              <w:jc w:val="center"/>
            </w:pPr>
            <w:r>
              <w:t>01</w:t>
            </w:r>
          </w:p>
        </w:tc>
        <w:tc>
          <w:tcPr>
            <w:tcW w:w="0" w:type="auto"/>
            <w:shd w:val="clear" w:color="auto" w:fill="auto"/>
            <w:vAlign w:val="center"/>
          </w:tcPr>
          <w:p w:rsidR="00BC5940" w:rsidRPr="00D16AAE" w:rsidRDefault="00BC5940" w:rsidP="00E5355D">
            <w:pPr>
              <w:tabs>
                <w:tab w:val="left" w:pos="720"/>
              </w:tabs>
              <w:spacing w:before="60" w:after="60"/>
              <w:jc w:val="center"/>
            </w:pPr>
            <w:r>
              <w:t>02.02</w:t>
            </w:r>
          </w:p>
        </w:tc>
      </w:tr>
      <w:tr w:rsidR="00BC5940" w:rsidRPr="007D76A7" w:rsidTr="00BC5940">
        <w:tc>
          <w:tcPr>
            <w:tcW w:w="0" w:type="auto"/>
          </w:tcPr>
          <w:p w:rsidR="00BC5940" w:rsidRPr="00BC5940" w:rsidRDefault="00BC5940" w:rsidP="00E5355D">
            <w:pPr>
              <w:tabs>
                <w:tab w:val="left" w:pos="720"/>
              </w:tabs>
              <w:spacing w:before="60" w:after="60"/>
              <w:jc w:val="both"/>
              <w:rPr>
                <w:color w:val="FF0000"/>
              </w:rPr>
            </w:pPr>
            <w:r>
              <w:rPr>
                <w:color w:val="FF0000"/>
              </w:rPr>
              <w:t>5</w:t>
            </w:r>
          </w:p>
        </w:tc>
        <w:tc>
          <w:tcPr>
            <w:tcW w:w="0" w:type="auto"/>
            <w:shd w:val="clear" w:color="auto" w:fill="auto"/>
          </w:tcPr>
          <w:p w:rsidR="00BC5940" w:rsidRPr="00D16AAE" w:rsidRDefault="00BC5940" w:rsidP="00E5355D">
            <w:pPr>
              <w:tabs>
                <w:tab w:val="left" w:pos="720"/>
              </w:tabs>
              <w:spacing w:before="60" w:after="60"/>
              <w:jc w:val="both"/>
              <w:rPr>
                <w:b/>
              </w:rPr>
            </w:pPr>
            <w:r w:rsidRPr="00BC5940">
              <w:rPr>
                <w:color w:val="FF0000"/>
              </w:rPr>
              <w:t>Đội nghiệp</w:t>
            </w:r>
            <w:r>
              <w:t xml:space="preserve"> vụ</w:t>
            </w:r>
            <w:r w:rsidRPr="00D16AAE">
              <w:t xml:space="preserve"> Hải quan cửa khẩu Cảng Hải Phòng – Khu vực 3</w:t>
            </w:r>
          </w:p>
        </w:tc>
        <w:tc>
          <w:tcPr>
            <w:tcW w:w="0" w:type="auto"/>
            <w:shd w:val="clear" w:color="auto" w:fill="auto"/>
            <w:vAlign w:val="center"/>
          </w:tcPr>
          <w:p w:rsidR="00BC5940" w:rsidRPr="00D16AAE" w:rsidRDefault="00BC5940" w:rsidP="00E5355D">
            <w:pPr>
              <w:tabs>
                <w:tab w:val="left" w:pos="720"/>
              </w:tabs>
              <w:spacing w:before="60" w:after="60"/>
              <w:jc w:val="center"/>
            </w:pPr>
            <w:r>
              <w:t>01</w:t>
            </w:r>
          </w:p>
        </w:tc>
        <w:tc>
          <w:tcPr>
            <w:tcW w:w="0" w:type="auto"/>
            <w:shd w:val="clear" w:color="auto" w:fill="auto"/>
            <w:vAlign w:val="center"/>
          </w:tcPr>
          <w:p w:rsidR="00BC5940" w:rsidRPr="00D16AAE" w:rsidRDefault="00BC5940" w:rsidP="00E5355D">
            <w:pPr>
              <w:tabs>
                <w:tab w:val="left" w:pos="720"/>
              </w:tabs>
              <w:spacing w:before="60" w:after="60"/>
              <w:jc w:val="center"/>
            </w:pPr>
            <w:r>
              <w:t>02.03</w:t>
            </w:r>
          </w:p>
        </w:tc>
      </w:tr>
      <w:tr w:rsidR="00BC5940" w:rsidRPr="007D76A7" w:rsidTr="00BC5940">
        <w:tc>
          <w:tcPr>
            <w:tcW w:w="0" w:type="auto"/>
          </w:tcPr>
          <w:p w:rsidR="00BC5940" w:rsidRPr="00D16AAE" w:rsidRDefault="00BC5940" w:rsidP="00E5355D">
            <w:pPr>
              <w:tabs>
                <w:tab w:val="left" w:pos="720"/>
              </w:tabs>
              <w:spacing w:before="60" w:after="60"/>
            </w:pPr>
            <w:r>
              <w:t>6</w:t>
            </w:r>
          </w:p>
        </w:tc>
        <w:tc>
          <w:tcPr>
            <w:tcW w:w="0" w:type="auto"/>
            <w:shd w:val="clear" w:color="auto" w:fill="auto"/>
            <w:vAlign w:val="center"/>
          </w:tcPr>
          <w:p w:rsidR="00BC5940" w:rsidRPr="00D16AAE" w:rsidRDefault="00BC5940" w:rsidP="00E5355D">
            <w:pPr>
              <w:tabs>
                <w:tab w:val="left" w:pos="720"/>
              </w:tabs>
              <w:spacing w:before="60" w:after="60"/>
            </w:pPr>
            <w:r>
              <w:t>Trạm công an cửa khẩu</w:t>
            </w:r>
            <w:r w:rsidRPr="00D16AAE">
              <w:t xml:space="preserve"> – Công an TP. Hải Phòng</w:t>
            </w:r>
          </w:p>
        </w:tc>
        <w:tc>
          <w:tcPr>
            <w:tcW w:w="0" w:type="auto"/>
            <w:shd w:val="clear" w:color="auto" w:fill="auto"/>
            <w:vAlign w:val="center"/>
          </w:tcPr>
          <w:p w:rsidR="00BC5940" w:rsidRPr="00D16AAE" w:rsidRDefault="00BC5940" w:rsidP="00E5355D">
            <w:pPr>
              <w:tabs>
                <w:tab w:val="left" w:pos="720"/>
              </w:tabs>
              <w:spacing w:before="60" w:after="60"/>
              <w:jc w:val="center"/>
            </w:pPr>
            <w:r>
              <w:t>01</w:t>
            </w:r>
          </w:p>
        </w:tc>
        <w:tc>
          <w:tcPr>
            <w:tcW w:w="0" w:type="auto"/>
            <w:shd w:val="clear" w:color="auto" w:fill="auto"/>
            <w:vAlign w:val="center"/>
          </w:tcPr>
          <w:p w:rsidR="00BC5940" w:rsidRPr="00D16AAE" w:rsidRDefault="00BC5940" w:rsidP="00E5355D">
            <w:pPr>
              <w:tabs>
                <w:tab w:val="left" w:pos="720"/>
              </w:tabs>
              <w:spacing w:before="60" w:after="60"/>
              <w:jc w:val="center"/>
            </w:pPr>
            <w:r>
              <w:t>02.04</w:t>
            </w:r>
          </w:p>
        </w:tc>
      </w:tr>
      <w:tr w:rsidR="00BC5940" w:rsidRPr="007D76A7" w:rsidTr="00BC5940">
        <w:tc>
          <w:tcPr>
            <w:tcW w:w="0" w:type="auto"/>
          </w:tcPr>
          <w:p w:rsidR="00BC5940" w:rsidRPr="00D16AAE" w:rsidRDefault="00BC5940" w:rsidP="00E5355D">
            <w:pPr>
              <w:tabs>
                <w:tab w:val="left" w:pos="720"/>
              </w:tabs>
              <w:spacing w:before="60" w:after="60"/>
            </w:pPr>
            <w:r>
              <w:t>7</w:t>
            </w:r>
          </w:p>
        </w:tc>
        <w:tc>
          <w:tcPr>
            <w:tcW w:w="0" w:type="auto"/>
            <w:shd w:val="clear" w:color="auto" w:fill="auto"/>
            <w:vAlign w:val="center"/>
          </w:tcPr>
          <w:p w:rsidR="00BC5940" w:rsidRPr="00D16AAE" w:rsidRDefault="00BC5940" w:rsidP="00E5355D">
            <w:pPr>
              <w:tabs>
                <w:tab w:val="left" w:pos="720"/>
              </w:tabs>
              <w:spacing w:before="60" w:after="60"/>
            </w:pPr>
            <w:r w:rsidRPr="00D16AAE">
              <w:t>Kiểm dịch Y tế Quốc tế Hải Phòng</w:t>
            </w:r>
          </w:p>
        </w:tc>
        <w:tc>
          <w:tcPr>
            <w:tcW w:w="0" w:type="auto"/>
            <w:shd w:val="clear" w:color="auto" w:fill="auto"/>
          </w:tcPr>
          <w:p w:rsidR="00BC5940" w:rsidRPr="00D16AAE" w:rsidRDefault="00BC5940" w:rsidP="00E5355D">
            <w:pPr>
              <w:tabs>
                <w:tab w:val="left" w:pos="720"/>
              </w:tabs>
              <w:spacing w:before="60" w:after="60"/>
              <w:jc w:val="center"/>
            </w:pPr>
            <w:r>
              <w:t>01</w:t>
            </w:r>
          </w:p>
        </w:tc>
        <w:tc>
          <w:tcPr>
            <w:tcW w:w="0" w:type="auto"/>
            <w:shd w:val="clear" w:color="auto" w:fill="auto"/>
            <w:vAlign w:val="center"/>
          </w:tcPr>
          <w:p w:rsidR="00BC5940" w:rsidRPr="00D16AAE" w:rsidRDefault="00BC5940" w:rsidP="00E5355D">
            <w:pPr>
              <w:tabs>
                <w:tab w:val="left" w:pos="720"/>
              </w:tabs>
              <w:spacing w:before="60" w:after="60"/>
              <w:jc w:val="center"/>
            </w:pPr>
            <w:r>
              <w:t>02.05</w:t>
            </w:r>
          </w:p>
        </w:tc>
      </w:tr>
      <w:tr w:rsidR="00BC5940" w:rsidRPr="007D76A7" w:rsidTr="00BC5940">
        <w:tc>
          <w:tcPr>
            <w:tcW w:w="0" w:type="auto"/>
          </w:tcPr>
          <w:p w:rsidR="00BC5940" w:rsidRPr="007D76A7" w:rsidRDefault="00BC5940" w:rsidP="007601DD">
            <w:pPr>
              <w:tabs>
                <w:tab w:val="left" w:pos="720"/>
              </w:tabs>
              <w:spacing w:before="60" w:after="60"/>
              <w:jc w:val="both"/>
              <w:rPr>
                <w:b/>
              </w:rPr>
            </w:pPr>
            <w:r>
              <w:rPr>
                <w:b/>
              </w:rPr>
              <w:t>8</w:t>
            </w:r>
          </w:p>
        </w:tc>
        <w:tc>
          <w:tcPr>
            <w:tcW w:w="0" w:type="auto"/>
            <w:shd w:val="clear" w:color="auto" w:fill="auto"/>
          </w:tcPr>
          <w:p w:rsidR="00BC5940" w:rsidRPr="007D76A7" w:rsidRDefault="00BC5940" w:rsidP="007601DD">
            <w:pPr>
              <w:tabs>
                <w:tab w:val="left" w:pos="720"/>
              </w:tabs>
              <w:spacing w:before="60" w:after="60"/>
              <w:jc w:val="both"/>
              <w:rPr>
                <w:b/>
              </w:rPr>
            </w:pPr>
            <w:r w:rsidRPr="007D76A7">
              <w:rPr>
                <w:b/>
              </w:rPr>
              <w:t xml:space="preserve">Tổng công ty Cảng </w:t>
            </w:r>
            <w:r>
              <w:rPr>
                <w:b/>
              </w:rPr>
              <w:t>hàng không Việt Nam</w:t>
            </w:r>
          </w:p>
        </w:tc>
        <w:tc>
          <w:tcPr>
            <w:tcW w:w="0" w:type="auto"/>
            <w:shd w:val="clear" w:color="auto" w:fill="auto"/>
          </w:tcPr>
          <w:p w:rsidR="00BC5940" w:rsidRPr="007D76A7" w:rsidRDefault="00BC5940" w:rsidP="001340C5">
            <w:pPr>
              <w:tabs>
                <w:tab w:val="left" w:pos="720"/>
              </w:tabs>
              <w:spacing w:before="60" w:after="60"/>
              <w:jc w:val="center"/>
            </w:pPr>
            <w:r>
              <w:t>01</w:t>
            </w:r>
          </w:p>
        </w:tc>
        <w:tc>
          <w:tcPr>
            <w:tcW w:w="0" w:type="auto"/>
            <w:shd w:val="clear" w:color="auto" w:fill="auto"/>
          </w:tcPr>
          <w:p w:rsidR="00BC5940" w:rsidRPr="007D76A7" w:rsidRDefault="00BC5940" w:rsidP="001340C5">
            <w:pPr>
              <w:tabs>
                <w:tab w:val="left" w:pos="720"/>
              </w:tabs>
              <w:spacing w:before="60" w:after="60"/>
              <w:jc w:val="center"/>
            </w:pPr>
            <w:r w:rsidRPr="007D76A7">
              <w:t>0</w:t>
            </w:r>
            <w:r>
              <w:t>3</w:t>
            </w:r>
          </w:p>
        </w:tc>
      </w:tr>
      <w:tr w:rsidR="00BC5940" w:rsidRPr="007D76A7" w:rsidTr="00BC5940">
        <w:tc>
          <w:tcPr>
            <w:tcW w:w="0" w:type="auto"/>
          </w:tcPr>
          <w:p w:rsidR="00BC5940" w:rsidRPr="007D76A7" w:rsidRDefault="00BC5940" w:rsidP="001340C5">
            <w:pPr>
              <w:tabs>
                <w:tab w:val="left" w:pos="720"/>
              </w:tabs>
              <w:spacing w:before="60" w:after="60"/>
              <w:jc w:val="both"/>
              <w:rPr>
                <w:b/>
              </w:rPr>
            </w:pPr>
            <w:r>
              <w:rPr>
                <w:b/>
              </w:rPr>
              <w:t>9</w:t>
            </w:r>
          </w:p>
        </w:tc>
        <w:tc>
          <w:tcPr>
            <w:tcW w:w="0" w:type="auto"/>
            <w:shd w:val="clear" w:color="auto" w:fill="auto"/>
          </w:tcPr>
          <w:p w:rsidR="00BC5940" w:rsidRPr="007D76A7" w:rsidRDefault="00BC5940" w:rsidP="001340C5">
            <w:pPr>
              <w:tabs>
                <w:tab w:val="left" w:pos="720"/>
              </w:tabs>
              <w:spacing w:before="60" w:after="60"/>
              <w:jc w:val="both"/>
              <w:rPr>
                <w:b/>
              </w:rPr>
            </w:pPr>
            <w:r w:rsidRPr="007D76A7">
              <w:rPr>
                <w:b/>
              </w:rPr>
              <w:t>Cảng hàng không quốc tế Cát Bi</w:t>
            </w:r>
          </w:p>
        </w:tc>
        <w:tc>
          <w:tcPr>
            <w:tcW w:w="0" w:type="auto"/>
            <w:shd w:val="clear" w:color="auto" w:fill="auto"/>
            <w:vAlign w:val="center"/>
          </w:tcPr>
          <w:p w:rsidR="00BC5940" w:rsidRDefault="00BC5940" w:rsidP="007601DD">
            <w:pPr>
              <w:tabs>
                <w:tab w:val="left" w:pos="720"/>
              </w:tabs>
              <w:spacing w:before="60" w:after="60"/>
              <w:jc w:val="center"/>
            </w:pPr>
            <w:r>
              <w:t>01</w:t>
            </w:r>
          </w:p>
        </w:tc>
        <w:tc>
          <w:tcPr>
            <w:tcW w:w="0" w:type="auto"/>
            <w:shd w:val="clear" w:color="auto" w:fill="auto"/>
            <w:vAlign w:val="center"/>
          </w:tcPr>
          <w:p w:rsidR="00BC5940" w:rsidRPr="007D76A7" w:rsidRDefault="00BC5940" w:rsidP="007601DD">
            <w:pPr>
              <w:tabs>
                <w:tab w:val="left" w:pos="720"/>
              </w:tabs>
              <w:spacing w:before="60" w:after="60"/>
              <w:jc w:val="center"/>
            </w:pPr>
            <w:r>
              <w:t>04</w:t>
            </w:r>
          </w:p>
        </w:tc>
      </w:tr>
      <w:tr w:rsidR="00BC5940" w:rsidRPr="007D76A7" w:rsidTr="00BC5940">
        <w:tc>
          <w:tcPr>
            <w:tcW w:w="0" w:type="auto"/>
          </w:tcPr>
          <w:p w:rsidR="00BC5940" w:rsidRPr="005B6C21" w:rsidRDefault="00BC5940" w:rsidP="001340C5">
            <w:pPr>
              <w:tabs>
                <w:tab w:val="left" w:pos="720"/>
              </w:tabs>
              <w:spacing w:before="60" w:after="60"/>
              <w:jc w:val="both"/>
              <w:rPr>
                <w:b/>
                <w:strike/>
              </w:rPr>
            </w:pPr>
            <w:r w:rsidRPr="005B6C21">
              <w:rPr>
                <w:b/>
                <w:strike/>
              </w:rPr>
              <w:t>10</w:t>
            </w:r>
          </w:p>
        </w:tc>
        <w:tc>
          <w:tcPr>
            <w:tcW w:w="0" w:type="auto"/>
            <w:shd w:val="clear" w:color="auto" w:fill="auto"/>
            <w:vAlign w:val="center"/>
          </w:tcPr>
          <w:p w:rsidR="00BC5940" w:rsidRPr="005B6C21" w:rsidRDefault="00BC5940" w:rsidP="001340C5">
            <w:pPr>
              <w:tabs>
                <w:tab w:val="left" w:pos="720"/>
              </w:tabs>
              <w:spacing w:before="60" w:after="60"/>
              <w:jc w:val="both"/>
              <w:rPr>
                <w:strike/>
              </w:rPr>
            </w:pPr>
            <w:r w:rsidRPr="005B6C21">
              <w:rPr>
                <w:b/>
                <w:strike/>
              </w:rPr>
              <w:t>Công ty Quản lý bay miền Bắc</w:t>
            </w:r>
          </w:p>
        </w:tc>
        <w:tc>
          <w:tcPr>
            <w:tcW w:w="0" w:type="auto"/>
            <w:shd w:val="clear" w:color="auto" w:fill="auto"/>
            <w:vAlign w:val="center"/>
          </w:tcPr>
          <w:p w:rsidR="00BC5940" w:rsidRPr="005B6C21" w:rsidRDefault="00BC5940" w:rsidP="007601DD">
            <w:pPr>
              <w:tabs>
                <w:tab w:val="left" w:pos="720"/>
              </w:tabs>
              <w:spacing w:before="60" w:after="60"/>
              <w:jc w:val="center"/>
              <w:rPr>
                <w:strike/>
              </w:rPr>
            </w:pPr>
            <w:r w:rsidRPr="005B6C21">
              <w:rPr>
                <w:strike/>
              </w:rPr>
              <w:t>01</w:t>
            </w:r>
          </w:p>
        </w:tc>
        <w:tc>
          <w:tcPr>
            <w:tcW w:w="0" w:type="auto"/>
            <w:shd w:val="clear" w:color="auto" w:fill="auto"/>
            <w:vAlign w:val="center"/>
          </w:tcPr>
          <w:p w:rsidR="00BC5940" w:rsidRPr="005B6C21" w:rsidRDefault="00BC5940" w:rsidP="007601DD">
            <w:pPr>
              <w:tabs>
                <w:tab w:val="left" w:pos="720"/>
              </w:tabs>
              <w:spacing w:before="60" w:after="60"/>
              <w:jc w:val="center"/>
              <w:rPr>
                <w:strike/>
              </w:rPr>
            </w:pPr>
            <w:r w:rsidRPr="005B6C21">
              <w:rPr>
                <w:strike/>
              </w:rPr>
              <w:t>05</w:t>
            </w:r>
          </w:p>
        </w:tc>
      </w:tr>
      <w:tr w:rsidR="00BC5940" w:rsidRPr="007D76A7" w:rsidTr="00BC5940">
        <w:tc>
          <w:tcPr>
            <w:tcW w:w="0" w:type="auto"/>
          </w:tcPr>
          <w:p w:rsidR="00BC5940" w:rsidRDefault="00BC5940" w:rsidP="00E5355D">
            <w:pPr>
              <w:tabs>
                <w:tab w:val="left" w:pos="720"/>
              </w:tabs>
              <w:spacing w:before="60" w:after="60"/>
              <w:jc w:val="both"/>
              <w:rPr>
                <w:color w:val="FF0000"/>
                <w:highlight w:val="yellow"/>
              </w:rPr>
            </w:pPr>
            <w:r>
              <w:rPr>
                <w:color w:val="FF0000"/>
                <w:highlight w:val="yellow"/>
              </w:rPr>
              <w:t>12</w:t>
            </w:r>
          </w:p>
        </w:tc>
        <w:tc>
          <w:tcPr>
            <w:tcW w:w="0" w:type="auto"/>
            <w:shd w:val="clear" w:color="auto" w:fill="auto"/>
          </w:tcPr>
          <w:p w:rsidR="00BC5940" w:rsidRPr="00BC5940" w:rsidRDefault="00BC5940" w:rsidP="00E5355D">
            <w:pPr>
              <w:tabs>
                <w:tab w:val="left" w:pos="720"/>
              </w:tabs>
              <w:spacing w:before="60" w:after="60"/>
              <w:jc w:val="both"/>
              <w:rPr>
                <w:color w:val="FF0000"/>
                <w:highlight w:val="yellow"/>
              </w:rPr>
            </w:pPr>
            <w:r>
              <w:rPr>
                <w:color w:val="FF0000"/>
                <w:highlight w:val="yellow"/>
              </w:rPr>
              <w:t xml:space="preserve">Đại diện </w:t>
            </w:r>
            <w:r w:rsidRPr="00BC5940">
              <w:rPr>
                <w:color w:val="FF0000"/>
                <w:highlight w:val="yellow"/>
              </w:rPr>
              <w:t>Hãng hàng không Vietnam Airlines</w:t>
            </w:r>
          </w:p>
        </w:tc>
        <w:tc>
          <w:tcPr>
            <w:tcW w:w="0" w:type="auto"/>
            <w:shd w:val="clear" w:color="auto" w:fill="auto"/>
            <w:vAlign w:val="center"/>
          </w:tcPr>
          <w:p w:rsidR="00BC5940" w:rsidRPr="00D16AAE" w:rsidRDefault="00BC5940" w:rsidP="00E5355D">
            <w:pPr>
              <w:tabs>
                <w:tab w:val="left" w:pos="720"/>
              </w:tabs>
              <w:spacing w:before="60" w:after="60"/>
              <w:jc w:val="center"/>
            </w:pPr>
            <w:r w:rsidRPr="00D16AAE">
              <w:t>01</w:t>
            </w:r>
          </w:p>
        </w:tc>
        <w:tc>
          <w:tcPr>
            <w:tcW w:w="0" w:type="auto"/>
            <w:shd w:val="clear" w:color="auto" w:fill="auto"/>
            <w:vAlign w:val="center"/>
          </w:tcPr>
          <w:p w:rsidR="00BC5940" w:rsidRDefault="00BC5940" w:rsidP="001340C5">
            <w:pPr>
              <w:tabs>
                <w:tab w:val="left" w:pos="720"/>
              </w:tabs>
              <w:spacing w:before="60" w:after="60"/>
              <w:jc w:val="center"/>
            </w:pPr>
            <w:r>
              <w:t>06.01</w:t>
            </w:r>
          </w:p>
        </w:tc>
      </w:tr>
      <w:tr w:rsidR="00BC5940" w:rsidRPr="007D76A7" w:rsidTr="00BC5940">
        <w:tc>
          <w:tcPr>
            <w:tcW w:w="0" w:type="auto"/>
          </w:tcPr>
          <w:p w:rsidR="00BC5940" w:rsidRDefault="00BC5940" w:rsidP="00E5355D">
            <w:pPr>
              <w:tabs>
                <w:tab w:val="left" w:pos="720"/>
              </w:tabs>
              <w:spacing w:before="60" w:after="60"/>
              <w:jc w:val="both"/>
              <w:rPr>
                <w:color w:val="FF0000"/>
                <w:highlight w:val="yellow"/>
              </w:rPr>
            </w:pPr>
            <w:r>
              <w:rPr>
                <w:color w:val="FF0000"/>
                <w:highlight w:val="yellow"/>
              </w:rPr>
              <w:t>13</w:t>
            </w:r>
          </w:p>
        </w:tc>
        <w:tc>
          <w:tcPr>
            <w:tcW w:w="0" w:type="auto"/>
            <w:shd w:val="clear" w:color="auto" w:fill="auto"/>
          </w:tcPr>
          <w:p w:rsidR="00BC5940" w:rsidRPr="00BC5940" w:rsidRDefault="00BC5940" w:rsidP="00E5355D">
            <w:pPr>
              <w:tabs>
                <w:tab w:val="left" w:pos="720"/>
              </w:tabs>
              <w:spacing w:before="60" w:after="60"/>
              <w:jc w:val="both"/>
              <w:rPr>
                <w:color w:val="FF0000"/>
                <w:highlight w:val="yellow"/>
              </w:rPr>
            </w:pPr>
            <w:r>
              <w:rPr>
                <w:color w:val="FF0000"/>
                <w:highlight w:val="yellow"/>
              </w:rPr>
              <w:t xml:space="preserve">Đại diện </w:t>
            </w:r>
            <w:r w:rsidRPr="00BC5940">
              <w:rPr>
                <w:color w:val="FF0000"/>
                <w:highlight w:val="yellow"/>
              </w:rPr>
              <w:t>Hãng hàng không Vietjet Air</w:t>
            </w:r>
          </w:p>
        </w:tc>
        <w:tc>
          <w:tcPr>
            <w:tcW w:w="0" w:type="auto"/>
            <w:shd w:val="clear" w:color="auto" w:fill="auto"/>
            <w:vAlign w:val="center"/>
          </w:tcPr>
          <w:p w:rsidR="00BC5940" w:rsidRPr="00D16AAE" w:rsidRDefault="00BC5940" w:rsidP="00E5355D">
            <w:pPr>
              <w:tabs>
                <w:tab w:val="left" w:pos="720"/>
              </w:tabs>
              <w:spacing w:before="60" w:after="60"/>
              <w:jc w:val="center"/>
            </w:pPr>
            <w:r w:rsidRPr="00D16AAE">
              <w:t>01</w:t>
            </w:r>
          </w:p>
        </w:tc>
        <w:tc>
          <w:tcPr>
            <w:tcW w:w="0" w:type="auto"/>
            <w:shd w:val="clear" w:color="auto" w:fill="auto"/>
          </w:tcPr>
          <w:p w:rsidR="00BC5940" w:rsidRDefault="00BC5940" w:rsidP="001340C5">
            <w:pPr>
              <w:tabs>
                <w:tab w:val="left" w:pos="720"/>
              </w:tabs>
              <w:spacing w:before="60" w:after="60"/>
              <w:jc w:val="center"/>
            </w:pPr>
            <w:r>
              <w:t>06.02</w:t>
            </w:r>
          </w:p>
        </w:tc>
      </w:tr>
      <w:tr w:rsidR="00BC5940" w:rsidRPr="007D76A7" w:rsidTr="00BC5940">
        <w:tc>
          <w:tcPr>
            <w:tcW w:w="0" w:type="auto"/>
          </w:tcPr>
          <w:p w:rsidR="00BC5940" w:rsidRDefault="00BC5940" w:rsidP="00E5355D">
            <w:pPr>
              <w:tabs>
                <w:tab w:val="left" w:pos="720"/>
              </w:tabs>
              <w:spacing w:before="60" w:after="60"/>
              <w:jc w:val="both"/>
              <w:rPr>
                <w:color w:val="FF0000"/>
                <w:highlight w:val="yellow"/>
              </w:rPr>
            </w:pPr>
            <w:r>
              <w:rPr>
                <w:color w:val="FF0000"/>
                <w:highlight w:val="yellow"/>
              </w:rPr>
              <w:t>14</w:t>
            </w:r>
          </w:p>
        </w:tc>
        <w:tc>
          <w:tcPr>
            <w:tcW w:w="0" w:type="auto"/>
            <w:shd w:val="clear" w:color="auto" w:fill="auto"/>
          </w:tcPr>
          <w:p w:rsidR="00BC5940" w:rsidRPr="00BC5940" w:rsidRDefault="00BC5940" w:rsidP="00E5355D">
            <w:pPr>
              <w:tabs>
                <w:tab w:val="left" w:pos="720"/>
              </w:tabs>
              <w:spacing w:before="60" w:after="60"/>
              <w:jc w:val="both"/>
              <w:rPr>
                <w:color w:val="FF0000"/>
                <w:highlight w:val="yellow"/>
              </w:rPr>
            </w:pPr>
            <w:r>
              <w:rPr>
                <w:color w:val="FF0000"/>
                <w:highlight w:val="yellow"/>
              </w:rPr>
              <w:t xml:space="preserve">Đại diện </w:t>
            </w:r>
            <w:r w:rsidRPr="00BC5940">
              <w:rPr>
                <w:color w:val="FF0000"/>
                <w:highlight w:val="yellow"/>
              </w:rPr>
              <w:t>Hãng hàng không Jetstar Pacific Airlines</w:t>
            </w:r>
          </w:p>
        </w:tc>
        <w:tc>
          <w:tcPr>
            <w:tcW w:w="0" w:type="auto"/>
            <w:shd w:val="clear" w:color="auto" w:fill="auto"/>
            <w:vAlign w:val="center"/>
          </w:tcPr>
          <w:p w:rsidR="00BC5940" w:rsidRPr="00D16AAE" w:rsidRDefault="00BC5940" w:rsidP="00E5355D">
            <w:pPr>
              <w:tabs>
                <w:tab w:val="left" w:pos="720"/>
              </w:tabs>
              <w:spacing w:before="60" w:after="60"/>
              <w:jc w:val="center"/>
            </w:pPr>
            <w:r w:rsidRPr="00D16AAE">
              <w:t>01</w:t>
            </w:r>
          </w:p>
        </w:tc>
        <w:tc>
          <w:tcPr>
            <w:tcW w:w="0" w:type="auto"/>
            <w:shd w:val="clear" w:color="auto" w:fill="auto"/>
          </w:tcPr>
          <w:p w:rsidR="00BC5940" w:rsidRDefault="00BC5940" w:rsidP="001340C5">
            <w:pPr>
              <w:tabs>
                <w:tab w:val="left" w:pos="720"/>
              </w:tabs>
              <w:spacing w:before="60" w:after="60"/>
              <w:jc w:val="center"/>
            </w:pPr>
            <w:r>
              <w:t>06.03</w:t>
            </w:r>
          </w:p>
        </w:tc>
      </w:tr>
      <w:tr w:rsidR="00BC5940" w:rsidRPr="007D76A7" w:rsidTr="00BC5940">
        <w:tc>
          <w:tcPr>
            <w:tcW w:w="0" w:type="auto"/>
          </w:tcPr>
          <w:p w:rsidR="00BC5940" w:rsidRPr="00D60B01" w:rsidRDefault="00BC5940" w:rsidP="00E5355D">
            <w:pPr>
              <w:tabs>
                <w:tab w:val="left" w:pos="720"/>
              </w:tabs>
              <w:spacing w:before="60" w:after="60"/>
              <w:jc w:val="both"/>
              <w:rPr>
                <w:color w:val="FF0000"/>
              </w:rPr>
            </w:pPr>
            <w:r>
              <w:rPr>
                <w:color w:val="FF0000"/>
              </w:rPr>
              <w:t>15</w:t>
            </w:r>
          </w:p>
        </w:tc>
        <w:tc>
          <w:tcPr>
            <w:tcW w:w="0" w:type="auto"/>
            <w:shd w:val="clear" w:color="auto" w:fill="auto"/>
          </w:tcPr>
          <w:p w:rsidR="00BC5940" w:rsidRPr="00D60B01" w:rsidRDefault="00BC5940" w:rsidP="00E5355D">
            <w:pPr>
              <w:tabs>
                <w:tab w:val="left" w:pos="720"/>
              </w:tabs>
              <w:spacing w:before="60" w:after="60"/>
              <w:jc w:val="both"/>
              <w:rPr>
                <w:color w:val="FF0000"/>
              </w:rPr>
            </w:pPr>
            <w:r w:rsidRPr="00D60B01">
              <w:rPr>
                <w:color w:val="FF0000"/>
              </w:rPr>
              <w:t>Đài KSKL Cát Bi</w:t>
            </w:r>
          </w:p>
        </w:tc>
        <w:tc>
          <w:tcPr>
            <w:tcW w:w="0" w:type="auto"/>
            <w:shd w:val="clear" w:color="auto" w:fill="auto"/>
            <w:vAlign w:val="center"/>
          </w:tcPr>
          <w:p w:rsidR="00BC5940" w:rsidRPr="00D60B01" w:rsidRDefault="00BC5940" w:rsidP="00E5355D">
            <w:pPr>
              <w:tabs>
                <w:tab w:val="left" w:pos="720"/>
              </w:tabs>
              <w:spacing w:before="60" w:after="60"/>
              <w:jc w:val="center"/>
              <w:rPr>
                <w:color w:val="FF0000"/>
              </w:rPr>
            </w:pPr>
            <w:r w:rsidRPr="00D60B01">
              <w:rPr>
                <w:color w:val="FF0000"/>
              </w:rPr>
              <w:t>01</w:t>
            </w:r>
          </w:p>
        </w:tc>
        <w:tc>
          <w:tcPr>
            <w:tcW w:w="0" w:type="auto"/>
            <w:shd w:val="clear" w:color="auto" w:fill="auto"/>
          </w:tcPr>
          <w:p w:rsidR="00BC5940" w:rsidRPr="00D60B01" w:rsidRDefault="00BC5940" w:rsidP="001340C5">
            <w:pPr>
              <w:tabs>
                <w:tab w:val="left" w:pos="720"/>
              </w:tabs>
              <w:spacing w:before="60" w:after="60"/>
              <w:jc w:val="center"/>
              <w:rPr>
                <w:color w:val="FF0000"/>
              </w:rPr>
            </w:pPr>
            <w:r w:rsidRPr="00D60B01">
              <w:rPr>
                <w:color w:val="FF0000"/>
              </w:rPr>
              <w:t>06.04</w:t>
            </w:r>
          </w:p>
        </w:tc>
      </w:tr>
      <w:tr w:rsidR="00BC5940" w:rsidRPr="007D76A7" w:rsidTr="00BC5940">
        <w:tc>
          <w:tcPr>
            <w:tcW w:w="0" w:type="auto"/>
          </w:tcPr>
          <w:p w:rsidR="00BC5940" w:rsidRPr="00D60B01" w:rsidRDefault="00BC5940" w:rsidP="00E5355D">
            <w:pPr>
              <w:tabs>
                <w:tab w:val="left" w:pos="720"/>
              </w:tabs>
              <w:spacing w:before="60" w:after="60"/>
              <w:jc w:val="both"/>
              <w:rPr>
                <w:color w:val="FF0000"/>
              </w:rPr>
            </w:pPr>
            <w:r>
              <w:rPr>
                <w:color w:val="FF0000"/>
              </w:rPr>
              <w:t>16</w:t>
            </w:r>
          </w:p>
        </w:tc>
        <w:tc>
          <w:tcPr>
            <w:tcW w:w="0" w:type="auto"/>
            <w:shd w:val="clear" w:color="auto" w:fill="auto"/>
          </w:tcPr>
          <w:p w:rsidR="00BC5940" w:rsidRPr="00D60B01" w:rsidRDefault="00BC5940" w:rsidP="00E5355D">
            <w:pPr>
              <w:tabs>
                <w:tab w:val="left" w:pos="720"/>
              </w:tabs>
              <w:spacing w:before="60" w:after="60"/>
              <w:jc w:val="both"/>
              <w:rPr>
                <w:color w:val="FF0000"/>
              </w:rPr>
            </w:pPr>
            <w:r w:rsidRPr="00D60B01">
              <w:rPr>
                <w:color w:val="FF0000"/>
              </w:rPr>
              <w:t>Tổ bảo dưỡng kỹ thuật ngoại trường VietJet Air</w:t>
            </w:r>
          </w:p>
        </w:tc>
        <w:tc>
          <w:tcPr>
            <w:tcW w:w="0" w:type="auto"/>
            <w:shd w:val="clear" w:color="auto" w:fill="auto"/>
            <w:vAlign w:val="center"/>
          </w:tcPr>
          <w:p w:rsidR="00BC5940" w:rsidRPr="00D60B01" w:rsidRDefault="00BC5940" w:rsidP="00E5355D">
            <w:pPr>
              <w:tabs>
                <w:tab w:val="left" w:pos="720"/>
              </w:tabs>
              <w:spacing w:before="60" w:after="60"/>
              <w:jc w:val="center"/>
              <w:rPr>
                <w:color w:val="FF0000"/>
              </w:rPr>
            </w:pPr>
            <w:r w:rsidRPr="00D60B01">
              <w:rPr>
                <w:color w:val="FF0000"/>
              </w:rPr>
              <w:t>01</w:t>
            </w:r>
          </w:p>
        </w:tc>
        <w:tc>
          <w:tcPr>
            <w:tcW w:w="0" w:type="auto"/>
            <w:shd w:val="clear" w:color="auto" w:fill="auto"/>
          </w:tcPr>
          <w:p w:rsidR="00BC5940" w:rsidRPr="00D60B01" w:rsidRDefault="00BC5940" w:rsidP="001340C5">
            <w:pPr>
              <w:tabs>
                <w:tab w:val="left" w:pos="720"/>
              </w:tabs>
              <w:spacing w:before="60" w:after="60"/>
              <w:jc w:val="center"/>
              <w:rPr>
                <w:color w:val="FF0000"/>
              </w:rPr>
            </w:pPr>
            <w:r w:rsidRPr="00D60B01">
              <w:rPr>
                <w:color w:val="FF0000"/>
              </w:rPr>
              <w:t>06.05</w:t>
            </w:r>
          </w:p>
        </w:tc>
      </w:tr>
      <w:tr w:rsidR="00BC5940" w:rsidRPr="007D76A7" w:rsidTr="00BC5940">
        <w:tc>
          <w:tcPr>
            <w:tcW w:w="0" w:type="auto"/>
          </w:tcPr>
          <w:p w:rsidR="00BC5940" w:rsidRPr="00D60B01" w:rsidRDefault="00BC5940" w:rsidP="00E5355D">
            <w:pPr>
              <w:tabs>
                <w:tab w:val="left" w:pos="720"/>
              </w:tabs>
              <w:spacing w:before="60" w:after="60"/>
              <w:jc w:val="both"/>
              <w:rPr>
                <w:color w:val="FF0000"/>
              </w:rPr>
            </w:pPr>
            <w:r>
              <w:rPr>
                <w:color w:val="FF0000"/>
              </w:rPr>
              <w:t>17</w:t>
            </w:r>
          </w:p>
        </w:tc>
        <w:tc>
          <w:tcPr>
            <w:tcW w:w="0" w:type="auto"/>
            <w:shd w:val="clear" w:color="auto" w:fill="auto"/>
          </w:tcPr>
          <w:p w:rsidR="00BC5940" w:rsidRPr="00D60B01" w:rsidRDefault="00BC5940" w:rsidP="00E5355D">
            <w:pPr>
              <w:tabs>
                <w:tab w:val="left" w:pos="720"/>
              </w:tabs>
              <w:spacing w:before="60" w:after="60"/>
              <w:jc w:val="both"/>
              <w:rPr>
                <w:color w:val="FF0000"/>
              </w:rPr>
            </w:pPr>
            <w:r w:rsidRPr="00D60B01">
              <w:rPr>
                <w:color w:val="FF0000"/>
              </w:rPr>
              <w:t>Chi nhánh VietJet Air Cargo tại Hải Phòng</w:t>
            </w:r>
          </w:p>
        </w:tc>
        <w:tc>
          <w:tcPr>
            <w:tcW w:w="0" w:type="auto"/>
            <w:shd w:val="clear" w:color="auto" w:fill="auto"/>
            <w:vAlign w:val="center"/>
          </w:tcPr>
          <w:p w:rsidR="00BC5940" w:rsidRPr="00D60B01" w:rsidRDefault="00BC5940" w:rsidP="00E5355D">
            <w:pPr>
              <w:tabs>
                <w:tab w:val="left" w:pos="720"/>
              </w:tabs>
              <w:spacing w:before="60" w:after="60"/>
              <w:jc w:val="center"/>
              <w:rPr>
                <w:color w:val="FF0000"/>
              </w:rPr>
            </w:pPr>
            <w:r w:rsidRPr="00D60B01">
              <w:rPr>
                <w:color w:val="FF0000"/>
              </w:rPr>
              <w:t>01</w:t>
            </w:r>
          </w:p>
        </w:tc>
        <w:tc>
          <w:tcPr>
            <w:tcW w:w="0" w:type="auto"/>
            <w:shd w:val="clear" w:color="auto" w:fill="auto"/>
          </w:tcPr>
          <w:p w:rsidR="00BC5940" w:rsidRPr="00D60B01" w:rsidRDefault="00BC5940" w:rsidP="001340C5">
            <w:pPr>
              <w:tabs>
                <w:tab w:val="left" w:pos="720"/>
              </w:tabs>
              <w:spacing w:before="60" w:after="60"/>
              <w:jc w:val="center"/>
              <w:rPr>
                <w:color w:val="FF0000"/>
              </w:rPr>
            </w:pPr>
            <w:r w:rsidRPr="00D60B01">
              <w:rPr>
                <w:color w:val="FF0000"/>
              </w:rPr>
              <w:t>06.06</w:t>
            </w:r>
          </w:p>
        </w:tc>
      </w:tr>
      <w:tr w:rsidR="00BC5940" w:rsidRPr="007D76A7" w:rsidTr="00BC5940">
        <w:tc>
          <w:tcPr>
            <w:tcW w:w="0" w:type="auto"/>
          </w:tcPr>
          <w:p w:rsidR="00BC5940" w:rsidRPr="00D60B01" w:rsidRDefault="00BC5940" w:rsidP="00E5355D">
            <w:pPr>
              <w:tabs>
                <w:tab w:val="left" w:pos="720"/>
              </w:tabs>
              <w:spacing w:before="60" w:after="60"/>
              <w:jc w:val="both"/>
              <w:rPr>
                <w:color w:val="FF0000"/>
              </w:rPr>
            </w:pPr>
            <w:r>
              <w:rPr>
                <w:color w:val="FF0000"/>
              </w:rPr>
              <w:t>18</w:t>
            </w:r>
          </w:p>
        </w:tc>
        <w:tc>
          <w:tcPr>
            <w:tcW w:w="0" w:type="auto"/>
            <w:shd w:val="clear" w:color="auto" w:fill="auto"/>
          </w:tcPr>
          <w:p w:rsidR="00BC5940" w:rsidRPr="00D60B01" w:rsidRDefault="005B6C21" w:rsidP="00E5355D">
            <w:pPr>
              <w:tabs>
                <w:tab w:val="left" w:pos="720"/>
              </w:tabs>
              <w:spacing w:before="60" w:after="60"/>
              <w:jc w:val="both"/>
              <w:rPr>
                <w:color w:val="FF0000"/>
              </w:rPr>
            </w:pPr>
            <w:r>
              <w:rPr>
                <w:color w:val="FF0000"/>
              </w:rPr>
              <w:t>Chi nhánh</w:t>
            </w:r>
            <w:r w:rsidR="00BC5940" w:rsidRPr="00D60B01">
              <w:rPr>
                <w:color w:val="FF0000"/>
              </w:rPr>
              <w:t xml:space="preserve"> Cổ phần suất ăn hàng không VINACS</w:t>
            </w:r>
          </w:p>
        </w:tc>
        <w:tc>
          <w:tcPr>
            <w:tcW w:w="0" w:type="auto"/>
            <w:shd w:val="clear" w:color="auto" w:fill="auto"/>
            <w:vAlign w:val="center"/>
          </w:tcPr>
          <w:p w:rsidR="00BC5940" w:rsidRPr="00D60B01" w:rsidRDefault="00BC5940" w:rsidP="00E5355D">
            <w:pPr>
              <w:tabs>
                <w:tab w:val="left" w:pos="720"/>
              </w:tabs>
              <w:spacing w:before="60" w:after="60"/>
              <w:jc w:val="center"/>
              <w:rPr>
                <w:color w:val="FF0000"/>
              </w:rPr>
            </w:pPr>
            <w:r w:rsidRPr="00D60B01">
              <w:rPr>
                <w:color w:val="FF0000"/>
              </w:rPr>
              <w:t>01</w:t>
            </w:r>
          </w:p>
        </w:tc>
        <w:tc>
          <w:tcPr>
            <w:tcW w:w="0" w:type="auto"/>
            <w:shd w:val="clear" w:color="auto" w:fill="auto"/>
          </w:tcPr>
          <w:p w:rsidR="00BC5940" w:rsidRPr="00D60B01" w:rsidRDefault="00BC5940" w:rsidP="001340C5">
            <w:pPr>
              <w:tabs>
                <w:tab w:val="left" w:pos="720"/>
              </w:tabs>
              <w:spacing w:before="60" w:after="60"/>
              <w:jc w:val="center"/>
              <w:rPr>
                <w:color w:val="FF0000"/>
              </w:rPr>
            </w:pPr>
            <w:r w:rsidRPr="00D60B01">
              <w:rPr>
                <w:color w:val="FF0000"/>
              </w:rPr>
              <w:t>06.07</w:t>
            </w:r>
          </w:p>
        </w:tc>
      </w:tr>
      <w:tr w:rsidR="00BC5940" w:rsidRPr="007D76A7" w:rsidTr="00BC5940">
        <w:tc>
          <w:tcPr>
            <w:tcW w:w="0" w:type="auto"/>
          </w:tcPr>
          <w:p w:rsidR="00BC5940" w:rsidRDefault="00BC5940" w:rsidP="00E5355D">
            <w:pPr>
              <w:tabs>
                <w:tab w:val="left" w:pos="720"/>
              </w:tabs>
              <w:spacing w:before="60" w:after="60"/>
              <w:jc w:val="both"/>
            </w:pPr>
            <w:r>
              <w:t>20</w:t>
            </w:r>
          </w:p>
        </w:tc>
        <w:tc>
          <w:tcPr>
            <w:tcW w:w="0" w:type="auto"/>
            <w:shd w:val="clear" w:color="auto" w:fill="auto"/>
          </w:tcPr>
          <w:p w:rsidR="00BC5940" w:rsidRPr="00F779E3" w:rsidRDefault="008C068F" w:rsidP="00E5355D">
            <w:pPr>
              <w:tabs>
                <w:tab w:val="left" w:pos="720"/>
              </w:tabs>
              <w:spacing w:before="60" w:after="60"/>
              <w:jc w:val="both"/>
            </w:pPr>
            <w:r>
              <w:t xml:space="preserve">Tổ kỹ thuật - </w:t>
            </w:r>
            <w:r w:rsidR="00BC5940">
              <w:t>Công ty TNHH MTV Kỹ thuật máy bay</w:t>
            </w:r>
          </w:p>
        </w:tc>
        <w:tc>
          <w:tcPr>
            <w:tcW w:w="0" w:type="auto"/>
            <w:shd w:val="clear" w:color="auto" w:fill="auto"/>
          </w:tcPr>
          <w:p w:rsidR="00BC5940" w:rsidRDefault="00BC5940" w:rsidP="00E5355D">
            <w:pPr>
              <w:tabs>
                <w:tab w:val="left" w:pos="720"/>
              </w:tabs>
              <w:spacing w:before="60" w:after="60"/>
              <w:jc w:val="center"/>
            </w:pPr>
            <w:r>
              <w:t>01</w:t>
            </w:r>
          </w:p>
        </w:tc>
        <w:tc>
          <w:tcPr>
            <w:tcW w:w="0" w:type="auto"/>
            <w:shd w:val="clear" w:color="auto" w:fill="auto"/>
            <w:vAlign w:val="center"/>
          </w:tcPr>
          <w:p w:rsidR="00BC5940" w:rsidRDefault="00BC5940" w:rsidP="00E5355D">
            <w:pPr>
              <w:tabs>
                <w:tab w:val="left" w:pos="720"/>
              </w:tabs>
              <w:spacing w:before="60" w:after="60"/>
              <w:jc w:val="center"/>
            </w:pPr>
            <w:r>
              <w:t>07.01</w:t>
            </w:r>
          </w:p>
        </w:tc>
      </w:tr>
      <w:tr w:rsidR="00BC5940" w:rsidRPr="007D76A7" w:rsidTr="00BC5940">
        <w:tc>
          <w:tcPr>
            <w:tcW w:w="0" w:type="auto"/>
          </w:tcPr>
          <w:p w:rsidR="00BC5940" w:rsidRDefault="00BC5940" w:rsidP="00E5355D">
            <w:pPr>
              <w:tabs>
                <w:tab w:val="left" w:pos="720"/>
              </w:tabs>
              <w:spacing w:before="60" w:after="60"/>
              <w:jc w:val="both"/>
            </w:pPr>
            <w:r>
              <w:t>21</w:t>
            </w:r>
          </w:p>
        </w:tc>
        <w:tc>
          <w:tcPr>
            <w:tcW w:w="0" w:type="auto"/>
            <w:shd w:val="clear" w:color="auto" w:fill="auto"/>
          </w:tcPr>
          <w:p w:rsidR="00BC5940" w:rsidRPr="00A3750C" w:rsidRDefault="00BC5940" w:rsidP="00E5355D">
            <w:pPr>
              <w:tabs>
                <w:tab w:val="left" w:pos="720"/>
              </w:tabs>
              <w:spacing w:before="60" w:after="60"/>
              <w:jc w:val="both"/>
            </w:pPr>
            <w:r w:rsidRPr="00871D60">
              <w:rPr>
                <w:strike/>
              </w:rPr>
              <w:t>Công ty TNHH Kỹ thuật quản lý bay –</w:t>
            </w:r>
            <w:r>
              <w:t xml:space="preserve"> Đài DVOR/DME</w:t>
            </w:r>
          </w:p>
        </w:tc>
        <w:tc>
          <w:tcPr>
            <w:tcW w:w="0" w:type="auto"/>
            <w:shd w:val="clear" w:color="auto" w:fill="auto"/>
          </w:tcPr>
          <w:p w:rsidR="00BC5940" w:rsidRDefault="00BC5940" w:rsidP="00E5355D">
            <w:pPr>
              <w:tabs>
                <w:tab w:val="left" w:pos="720"/>
              </w:tabs>
              <w:spacing w:before="60" w:after="60"/>
              <w:jc w:val="center"/>
            </w:pPr>
            <w:r>
              <w:t>01</w:t>
            </w:r>
          </w:p>
        </w:tc>
        <w:tc>
          <w:tcPr>
            <w:tcW w:w="0" w:type="auto"/>
            <w:shd w:val="clear" w:color="auto" w:fill="auto"/>
          </w:tcPr>
          <w:p w:rsidR="00BC5940" w:rsidRDefault="00BC5940" w:rsidP="00E5355D">
            <w:pPr>
              <w:tabs>
                <w:tab w:val="left" w:pos="720"/>
              </w:tabs>
              <w:spacing w:before="60" w:after="60"/>
              <w:jc w:val="center"/>
            </w:pPr>
            <w:r>
              <w:t>07.02</w:t>
            </w:r>
          </w:p>
        </w:tc>
      </w:tr>
      <w:tr w:rsidR="00BC5940" w:rsidRPr="007D76A7" w:rsidTr="00BC5940">
        <w:tc>
          <w:tcPr>
            <w:tcW w:w="0" w:type="auto"/>
          </w:tcPr>
          <w:p w:rsidR="00BC5940" w:rsidRPr="007D76A7" w:rsidRDefault="00BC5940" w:rsidP="00E5355D">
            <w:pPr>
              <w:tabs>
                <w:tab w:val="left" w:pos="720"/>
              </w:tabs>
              <w:spacing w:before="60" w:after="60"/>
              <w:jc w:val="both"/>
            </w:pPr>
            <w:r>
              <w:t>22</w:t>
            </w:r>
          </w:p>
        </w:tc>
        <w:tc>
          <w:tcPr>
            <w:tcW w:w="0" w:type="auto"/>
            <w:shd w:val="clear" w:color="auto" w:fill="auto"/>
          </w:tcPr>
          <w:p w:rsidR="00BC5940" w:rsidRDefault="00BC5940" w:rsidP="00E5355D">
            <w:pPr>
              <w:tabs>
                <w:tab w:val="left" w:pos="720"/>
              </w:tabs>
              <w:spacing w:before="60" w:after="60"/>
              <w:jc w:val="both"/>
            </w:pPr>
            <w:r w:rsidRPr="007D76A7">
              <w:t xml:space="preserve">Chi nhánh Công ty TNHH MTV nhiên liệu hàng không Việt </w:t>
            </w:r>
            <w:smartTag w:uri="urn:schemas-microsoft-com:office:smarttags" w:element="place">
              <w:smartTag w:uri="urn:schemas-microsoft-com:office:smarttags" w:element="country-region">
                <w:r w:rsidRPr="007D76A7">
                  <w:t>Nam</w:t>
                </w:r>
              </w:smartTag>
            </w:smartTag>
            <w:r w:rsidRPr="007D76A7">
              <w:t xml:space="preserve"> tại Hải Phòng</w:t>
            </w:r>
            <w:r>
              <w:t xml:space="preserve"> </w:t>
            </w:r>
          </w:p>
        </w:tc>
        <w:tc>
          <w:tcPr>
            <w:tcW w:w="0" w:type="auto"/>
            <w:shd w:val="clear" w:color="auto" w:fill="auto"/>
          </w:tcPr>
          <w:p w:rsidR="00BC5940" w:rsidRDefault="00BC5940" w:rsidP="00E5355D">
            <w:pPr>
              <w:tabs>
                <w:tab w:val="left" w:pos="720"/>
              </w:tabs>
              <w:spacing w:before="60" w:after="60"/>
              <w:jc w:val="center"/>
            </w:pPr>
            <w:r>
              <w:t>01</w:t>
            </w:r>
          </w:p>
        </w:tc>
        <w:tc>
          <w:tcPr>
            <w:tcW w:w="0" w:type="auto"/>
            <w:shd w:val="clear" w:color="auto" w:fill="auto"/>
          </w:tcPr>
          <w:p w:rsidR="00BC5940" w:rsidRDefault="00BC5940" w:rsidP="00E5355D">
            <w:pPr>
              <w:tabs>
                <w:tab w:val="left" w:pos="720"/>
              </w:tabs>
              <w:spacing w:before="60" w:after="60"/>
              <w:jc w:val="center"/>
            </w:pPr>
            <w:r>
              <w:t>07.03</w:t>
            </w:r>
          </w:p>
        </w:tc>
      </w:tr>
      <w:tr w:rsidR="00BC5940" w:rsidRPr="007D76A7" w:rsidTr="00BC5940">
        <w:tc>
          <w:tcPr>
            <w:tcW w:w="0" w:type="auto"/>
          </w:tcPr>
          <w:p w:rsidR="00BC5940" w:rsidRPr="007D76A7" w:rsidRDefault="00BC5940" w:rsidP="00E5355D">
            <w:pPr>
              <w:tabs>
                <w:tab w:val="left" w:pos="720"/>
              </w:tabs>
              <w:spacing w:before="60" w:after="60"/>
              <w:jc w:val="both"/>
            </w:pPr>
            <w:r>
              <w:t>23</w:t>
            </w:r>
          </w:p>
        </w:tc>
        <w:tc>
          <w:tcPr>
            <w:tcW w:w="0" w:type="auto"/>
            <w:shd w:val="clear" w:color="auto" w:fill="auto"/>
          </w:tcPr>
          <w:p w:rsidR="00BC5940" w:rsidRPr="007D76A7" w:rsidRDefault="00BC5940" w:rsidP="00E5355D">
            <w:pPr>
              <w:tabs>
                <w:tab w:val="left" w:pos="720"/>
              </w:tabs>
              <w:spacing w:before="60" w:after="60"/>
              <w:jc w:val="both"/>
            </w:pPr>
            <w:r w:rsidRPr="007D76A7">
              <w:t>Công ty cổ phần nhiên liệu bay Petrolimex</w:t>
            </w:r>
            <w:r w:rsidR="00871D60">
              <w:t xml:space="preserve"> - </w:t>
            </w:r>
            <w:r w:rsidR="00871D60" w:rsidRPr="007D76A7">
              <w:t>Chi nhánh tại Cát Bi</w:t>
            </w:r>
          </w:p>
        </w:tc>
        <w:tc>
          <w:tcPr>
            <w:tcW w:w="0" w:type="auto"/>
            <w:shd w:val="clear" w:color="auto" w:fill="auto"/>
          </w:tcPr>
          <w:p w:rsidR="00BC5940" w:rsidRDefault="00BC5940" w:rsidP="00E5355D">
            <w:pPr>
              <w:tabs>
                <w:tab w:val="left" w:pos="720"/>
              </w:tabs>
              <w:spacing w:before="60" w:after="60"/>
              <w:jc w:val="center"/>
            </w:pPr>
            <w:r>
              <w:t>01</w:t>
            </w:r>
          </w:p>
        </w:tc>
        <w:tc>
          <w:tcPr>
            <w:tcW w:w="0" w:type="auto"/>
            <w:shd w:val="clear" w:color="auto" w:fill="auto"/>
          </w:tcPr>
          <w:p w:rsidR="00BC5940" w:rsidRDefault="00BC5940" w:rsidP="00E5355D">
            <w:pPr>
              <w:tabs>
                <w:tab w:val="left" w:pos="720"/>
              </w:tabs>
              <w:spacing w:before="60" w:after="60"/>
              <w:jc w:val="center"/>
            </w:pPr>
            <w:r>
              <w:t>07.04</w:t>
            </w:r>
          </w:p>
        </w:tc>
      </w:tr>
      <w:tr w:rsidR="00BC5940" w:rsidRPr="007D76A7" w:rsidTr="00BC5940">
        <w:tc>
          <w:tcPr>
            <w:tcW w:w="0" w:type="auto"/>
          </w:tcPr>
          <w:p w:rsidR="00BC5940" w:rsidRDefault="00BC5940" w:rsidP="001340C5">
            <w:pPr>
              <w:tabs>
                <w:tab w:val="left" w:pos="720"/>
              </w:tabs>
              <w:spacing w:before="60" w:after="60"/>
              <w:jc w:val="both"/>
              <w:rPr>
                <w:b/>
              </w:rPr>
            </w:pPr>
          </w:p>
        </w:tc>
        <w:tc>
          <w:tcPr>
            <w:tcW w:w="0" w:type="auto"/>
            <w:shd w:val="clear" w:color="auto" w:fill="auto"/>
          </w:tcPr>
          <w:p w:rsidR="00BC5940" w:rsidRDefault="00BC5940" w:rsidP="001340C5">
            <w:pPr>
              <w:tabs>
                <w:tab w:val="left" w:pos="720"/>
              </w:tabs>
              <w:spacing w:before="60" w:after="60"/>
              <w:jc w:val="both"/>
              <w:rPr>
                <w:b/>
              </w:rPr>
            </w:pPr>
            <w:r>
              <w:rPr>
                <w:b/>
              </w:rPr>
              <w:t>Đại diện đơn vị không quân hoạt động tại Cảng HKQT Cát Bi</w:t>
            </w:r>
          </w:p>
        </w:tc>
        <w:tc>
          <w:tcPr>
            <w:tcW w:w="0" w:type="auto"/>
            <w:shd w:val="clear" w:color="auto" w:fill="auto"/>
            <w:vAlign w:val="center"/>
          </w:tcPr>
          <w:p w:rsidR="00BC5940" w:rsidRDefault="00BC5940" w:rsidP="001340C5">
            <w:pPr>
              <w:tabs>
                <w:tab w:val="left" w:pos="720"/>
              </w:tabs>
              <w:spacing w:before="60" w:after="60"/>
              <w:jc w:val="center"/>
            </w:pPr>
            <w:r>
              <w:t>01</w:t>
            </w:r>
          </w:p>
        </w:tc>
        <w:tc>
          <w:tcPr>
            <w:tcW w:w="0" w:type="auto"/>
            <w:shd w:val="clear" w:color="auto" w:fill="auto"/>
            <w:vAlign w:val="center"/>
          </w:tcPr>
          <w:p w:rsidR="00BC5940" w:rsidRDefault="00BC5940" w:rsidP="001340C5">
            <w:pPr>
              <w:tabs>
                <w:tab w:val="left" w:pos="720"/>
              </w:tabs>
              <w:spacing w:before="60" w:after="60"/>
              <w:jc w:val="center"/>
            </w:pPr>
            <w:r>
              <w:t>08</w:t>
            </w:r>
          </w:p>
        </w:tc>
      </w:tr>
      <w:tr w:rsidR="00BC5940" w:rsidRPr="007D76A7" w:rsidTr="00BC5940">
        <w:tc>
          <w:tcPr>
            <w:tcW w:w="0" w:type="auto"/>
          </w:tcPr>
          <w:p w:rsidR="00BC5940" w:rsidRPr="007D76A7" w:rsidRDefault="00BC5940" w:rsidP="001340C5">
            <w:pPr>
              <w:tabs>
                <w:tab w:val="left" w:pos="720"/>
              </w:tabs>
              <w:spacing w:before="60" w:after="60"/>
              <w:rPr>
                <w:b/>
              </w:rPr>
            </w:pPr>
          </w:p>
        </w:tc>
        <w:tc>
          <w:tcPr>
            <w:tcW w:w="0" w:type="auto"/>
            <w:shd w:val="clear" w:color="auto" w:fill="auto"/>
          </w:tcPr>
          <w:p w:rsidR="00BC5940" w:rsidRPr="007D76A7" w:rsidRDefault="00BC5940" w:rsidP="001340C5">
            <w:pPr>
              <w:tabs>
                <w:tab w:val="left" w:pos="720"/>
              </w:tabs>
              <w:spacing w:before="60" w:after="60"/>
              <w:rPr>
                <w:b/>
              </w:rPr>
            </w:pPr>
            <w:r w:rsidRPr="007D76A7">
              <w:rPr>
                <w:b/>
              </w:rPr>
              <w:t>Dự phòng</w:t>
            </w:r>
          </w:p>
        </w:tc>
        <w:tc>
          <w:tcPr>
            <w:tcW w:w="0" w:type="auto"/>
            <w:shd w:val="clear" w:color="auto" w:fill="auto"/>
          </w:tcPr>
          <w:p w:rsidR="00BC5940" w:rsidRPr="007D76A7" w:rsidRDefault="00BC5940" w:rsidP="00523869">
            <w:pPr>
              <w:tabs>
                <w:tab w:val="left" w:pos="720"/>
              </w:tabs>
              <w:spacing w:before="60" w:after="60"/>
              <w:jc w:val="center"/>
            </w:pPr>
            <w:r>
              <w:t>05</w:t>
            </w:r>
          </w:p>
        </w:tc>
        <w:tc>
          <w:tcPr>
            <w:tcW w:w="0" w:type="auto"/>
            <w:shd w:val="clear" w:color="auto" w:fill="auto"/>
          </w:tcPr>
          <w:p w:rsidR="00BC5940" w:rsidRPr="007D76A7" w:rsidRDefault="00BC5940" w:rsidP="001340C5">
            <w:pPr>
              <w:tabs>
                <w:tab w:val="left" w:pos="720"/>
              </w:tabs>
              <w:spacing w:before="60" w:after="60"/>
              <w:jc w:val="center"/>
            </w:pPr>
            <w:r>
              <w:t>09</w:t>
            </w:r>
          </w:p>
        </w:tc>
      </w:tr>
      <w:tr w:rsidR="00BC5940" w:rsidRPr="007D76A7" w:rsidTr="00BC5940">
        <w:tc>
          <w:tcPr>
            <w:tcW w:w="0" w:type="auto"/>
          </w:tcPr>
          <w:p w:rsidR="00BC5940" w:rsidRPr="007D76A7" w:rsidRDefault="00BC5940" w:rsidP="001340C5">
            <w:pPr>
              <w:tabs>
                <w:tab w:val="left" w:pos="720"/>
              </w:tabs>
              <w:spacing w:before="60" w:after="60"/>
              <w:jc w:val="center"/>
              <w:rPr>
                <w:b/>
              </w:rPr>
            </w:pPr>
          </w:p>
        </w:tc>
        <w:tc>
          <w:tcPr>
            <w:tcW w:w="0" w:type="auto"/>
            <w:shd w:val="clear" w:color="auto" w:fill="auto"/>
          </w:tcPr>
          <w:p w:rsidR="00BC5940" w:rsidRPr="007D76A7" w:rsidRDefault="00BC5940" w:rsidP="001340C5">
            <w:pPr>
              <w:tabs>
                <w:tab w:val="left" w:pos="720"/>
              </w:tabs>
              <w:spacing w:before="60" w:after="60"/>
              <w:jc w:val="center"/>
              <w:rPr>
                <w:b/>
              </w:rPr>
            </w:pPr>
            <w:r w:rsidRPr="007D76A7">
              <w:rPr>
                <w:b/>
              </w:rPr>
              <w:t>TỔNG CỘNG</w:t>
            </w:r>
          </w:p>
        </w:tc>
        <w:tc>
          <w:tcPr>
            <w:tcW w:w="0" w:type="auto"/>
            <w:shd w:val="clear" w:color="auto" w:fill="auto"/>
          </w:tcPr>
          <w:p w:rsidR="00BC5940" w:rsidRPr="007D76A7" w:rsidRDefault="00BC5940" w:rsidP="001340C5">
            <w:pPr>
              <w:tabs>
                <w:tab w:val="left" w:pos="720"/>
              </w:tabs>
              <w:spacing w:before="60" w:after="60"/>
              <w:jc w:val="center"/>
              <w:rPr>
                <w:b/>
              </w:rPr>
            </w:pPr>
            <w:r>
              <w:rPr>
                <w:b/>
              </w:rPr>
              <w:t>30</w:t>
            </w:r>
          </w:p>
        </w:tc>
        <w:tc>
          <w:tcPr>
            <w:tcW w:w="0" w:type="auto"/>
            <w:shd w:val="clear" w:color="auto" w:fill="auto"/>
          </w:tcPr>
          <w:p w:rsidR="00BC5940" w:rsidRPr="007D76A7" w:rsidRDefault="00BC5940" w:rsidP="001340C5">
            <w:pPr>
              <w:tabs>
                <w:tab w:val="left" w:pos="720"/>
              </w:tabs>
              <w:spacing w:before="60" w:after="60"/>
              <w:jc w:val="center"/>
            </w:pPr>
          </w:p>
        </w:tc>
      </w:tr>
    </w:tbl>
    <w:p w:rsidR="000D677A" w:rsidRPr="007D76A7" w:rsidRDefault="000D677A" w:rsidP="000D677A">
      <w:pPr>
        <w:tabs>
          <w:tab w:val="left" w:pos="720"/>
        </w:tabs>
        <w:spacing w:before="120" w:after="120"/>
        <w:rPr>
          <w:color w:val="0000FF"/>
          <w:lang w:val="es-ES_tradnl"/>
        </w:rPr>
        <w:sectPr w:rsidR="000D677A" w:rsidRPr="007D76A7" w:rsidSect="00215CE1">
          <w:headerReference w:type="default" r:id="rId12"/>
          <w:pgSz w:w="11907" w:h="16839" w:code="9"/>
          <w:pgMar w:top="1134" w:right="1134" w:bottom="1134" w:left="1701" w:header="720" w:footer="144" w:gutter="0"/>
          <w:cols w:space="720"/>
          <w:docGrid w:linePitch="381"/>
        </w:sectPr>
      </w:pPr>
    </w:p>
    <w:p w:rsidR="00F612AD" w:rsidRPr="001A7813" w:rsidRDefault="00F612AD" w:rsidP="00786600">
      <w:pPr>
        <w:pStyle w:val="ListParagraph"/>
        <w:tabs>
          <w:tab w:val="left" w:pos="720"/>
          <w:tab w:val="left" w:pos="993"/>
        </w:tabs>
        <w:ind w:left="0" w:firstLine="567"/>
        <w:jc w:val="center"/>
        <w:outlineLvl w:val="0"/>
        <w:rPr>
          <w:b/>
          <w:sz w:val="28"/>
          <w:szCs w:val="28"/>
          <w:lang w:val="fr-FR"/>
        </w:rPr>
      </w:pPr>
      <w:bookmarkStart w:id="24" w:name="_Toc489892464"/>
      <w:bookmarkStart w:id="25" w:name="_Toc3868708"/>
      <w:r w:rsidRPr="001A7813">
        <w:rPr>
          <w:b/>
          <w:sz w:val="28"/>
          <w:szCs w:val="28"/>
          <w:lang w:val="fr-FR"/>
        </w:rPr>
        <w:lastRenderedPageBreak/>
        <w:t>TRANG GHI NHẬN CÁC TU CHỈNH</w:t>
      </w:r>
      <w:bookmarkEnd w:id="12"/>
      <w:bookmarkEnd w:id="13"/>
      <w:bookmarkEnd w:id="14"/>
      <w:bookmarkEnd w:id="15"/>
      <w:bookmarkEnd w:id="16"/>
      <w:bookmarkEnd w:id="17"/>
      <w:bookmarkEnd w:id="18"/>
      <w:bookmarkEnd w:id="19"/>
      <w:bookmarkEnd w:id="24"/>
      <w:bookmarkEnd w:id="25"/>
    </w:p>
    <w:p w:rsidR="00F612AD" w:rsidRPr="001A7813" w:rsidRDefault="00F612AD" w:rsidP="00786600">
      <w:pPr>
        <w:pStyle w:val="ListParagraph"/>
        <w:tabs>
          <w:tab w:val="left" w:pos="720"/>
          <w:tab w:val="left" w:pos="993"/>
        </w:tabs>
        <w:ind w:left="0" w:firstLine="567"/>
        <w:jc w:val="center"/>
        <w:rPr>
          <w:sz w:val="28"/>
          <w:szCs w:val="28"/>
          <w:lang w:val="fr-FR"/>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4818"/>
        <w:gridCol w:w="1843"/>
        <w:gridCol w:w="1417"/>
      </w:tblGrid>
      <w:tr w:rsidR="00F612AD" w:rsidRPr="001A7813" w:rsidTr="00177635">
        <w:trPr>
          <w:trHeight w:val="904"/>
        </w:trPr>
        <w:tc>
          <w:tcPr>
            <w:tcW w:w="1278" w:type="dxa"/>
            <w:vAlign w:val="center"/>
          </w:tcPr>
          <w:p w:rsidR="00F612AD" w:rsidRPr="001A7813" w:rsidRDefault="00F612AD" w:rsidP="00786600">
            <w:pPr>
              <w:pStyle w:val="ListParagraph"/>
              <w:tabs>
                <w:tab w:val="left" w:pos="720"/>
                <w:tab w:val="left" w:pos="993"/>
              </w:tabs>
              <w:spacing w:before="120" w:after="120"/>
              <w:ind w:left="0"/>
              <w:jc w:val="center"/>
              <w:rPr>
                <w:b/>
                <w:sz w:val="26"/>
                <w:szCs w:val="26"/>
                <w:lang w:val="en-US" w:eastAsia="en-US"/>
              </w:rPr>
            </w:pPr>
            <w:r w:rsidRPr="001A7813">
              <w:rPr>
                <w:b/>
                <w:sz w:val="26"/>
                <w:szCs w:val="26"/>
                <w:lang w:val="en-US" w:eastAsia="en-US"/>
              </w:rPr>
              <w:t>Ngày cập nhật</w:t>
            </w:r>
          </w:p>
        </w:tc>
        <w:tc>
          <w:tcPr>
            <w:tcW w:w="4818" w:type="dxa"/>
            <w:vAlign w:val="center"/>
          </w:tcPr>
          <w:p w:rsidR="00F612AD" w:rsidRPr="001A7813" w:rsidRDefault="002E5DB8" w:rsidP="00786600">
            <w:pPr>
              <w:pStyle w:val="ListParagraph"/>
              <w:tabs>
                <w:tab w:val="left" w:pos="720"/>
                <w:tab w:val="left" w:pos="993"/>
              </w:tabs>
              <w:spacing w:before="120" w:after="120"/>
              <w:ind w:left="0"/>
              <w:jc w:val="center"/>
              <w:rPr>
                <w:b/>
                <w:sz w:val="26"/>
                <w:szCs w:val="26"/>
                <w:lang w:val="en-US" w:eastAsia="en-US"/>
              </w:rPr>
            </w:pPr>
            <w:r w:rsidRPr="001A7813">
              <w:rPr>
                <w:b/>
                <w:sz w:val="26"/>
                <w:szCs w:val="26"/>
                <w:lang w:val="en-US" w:eastAsia="en-US"/>
              </w:rPr>
              <w:t xml:space="preserve">Tên các hạng </w:t>
            </w:r>
            <w:r w:rsidR="00F612AD" w:rsidRPr="001A7813">
              <w:rPr>
                <w:b/>
                <w:sz w:val="26"/>
                <w:szCs w:val="26"/>
                <w:lang w:val="en-US" w:eastAsia="en-US"/>
              </w:rPr>
              <w:t>mục</w:t>
            </w:r>
            <w:r w:rsidR="00E17937" w:rsidRPr="001A7813">
              <w:rPr>
                <w:b/>
                <w:sz w:val="26"/>
                <w:szCs w:val="26"/>
                <w:lang w:val="en-US" w:eastAsia="en-US"/>
              </w:rPr>
              <w:t xml:space="preserve"> </w:t>
            </w:r>
            <w:r w:rsidR="00F612AD" w:rsidRPr="001A7813">
              <w:rPr>
                <w:b/>
                <w:sz w:val="26"/>
                <w:szCs w:val="26"/>
                <w:lang w:val="en-US" w:eastAsia="en-US"/>
              </w:rPr>
              <w:t>và trang thay đổi</w:t>
            </w:r>
          </w:p>
        </w:tc>
        <w:tc>
          <w:tcPr>
            <w:tcW w:w="1843" w:type="dxa"/>
            <w:vAlign w:val="center"/>
          </w:tcPr>
          <w:p w:rsidR="00F612AD" w:rsidRPr="001A7813" w:rsidRDefault="002E5DB8" w:rsidP="00786600">
            <w:pPr>
              <w:pStyle w:val="ListParagraph"/>
              <w:tabs>
                <w:tab w:val="left" w:pos="720"/>
                <w:tab w:val="left" w:pos="993"/>
              </w:tabs>
              <w:spacing w:before="120" w:after="120"/>
              <w:ind w:left="34"/>
              <w:jc w:val="center"/>
              <w:rPr>
                <w:b/>
                <w:sz w:val="26"/>
                <w:szCs w:val="26"/>
                <w:lang w:val="en-US" w:eastAsia="en-US"/>
              </w:rPr>
            </w:pPr>
            <w:r w:rsidRPr="001A7813">
              <w:rPr>
                <w:b/>
                <w:sz w:val="26"/>
                <w:szCs w:val="26"/>
                <w:lang w:val="en-US" w:eastAsia="en-US"/>
              </w:rPr>
              <w:t xml:space="preserve">Ngày thay </w:t>
            </w:r>
            <w:r w:rsidR="00F612AD" w:rsidRPr="001A7813">
              <w:rPr>
                <w:b/>
                <w:sz w:val="26"/>
                <w:szCs w:val="26"/>
                <w:lang w:val="en-US" w:eastAsia="en-US"/>
              </w:rPr>
              <w:t>đổi</w:t>
            </w:r>
          </w:p>
        </w:tc>
        <w:tc>
          <w:tcPr>
            <w:tcW w:w="1417" w:type="dxa"/>
            <w:vAlign w:val="center"/>
          </w:tcPr>
          <w:p w:rsidR="00F612AD" w:rsidRPr="001A7813" w:rsidRDefault="00F612AD" w:rsidP="00786600">
            <w:pPr>
              <w:pStyle w:val="ListParagraph"/>
              <w:tabs>
                <w:tab w:val="left" w:pos="720"/>
              </w:tabs>
              <w:spacing w:before="120" w:after="120"/>
              <w:ind w:left="0"/>
              <w:jc w:val="center"/>
              <w:rPr>
                <w:b/>
                <w:sz w:val="26"/>
                <w:szCs w:val="26"/>
                <w:lang w:val="en-US" w:eastAsia="en-US"/>
              </w:rPr>
            </w:pPr>
            <w:r w:rsidRPr="001A7813">
              <w:rPr>
                <w:b/>
                <w:sz w:val="26"/>
                <w:szCs w:val="26"/>
                <w:lang w:val="en-US" w:eastAsia="en-US"/>
              </w:rPr>
              <w:t>Ghi chú</w:t>
            </w:r>
          </w:p>
        </w:tc>
      </w:tr>
      <w:tr w:rsidR="00F612AD" w:rsidRPr="007D76A7" w:rsidTr="00177635">
        <w:tc>
          <w:tcPr>
            <w:tcW w:w="1278" w:type="dxa"/>
          </w:tcPr>
          <w:p w:rsidR="00F612AD" w:rsidRPr="007D76A7" w:rsidRDefault="00F612AD"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4818" w:type="dxa"/>
          </w:tcPr>
          <w:p w:rsidR="00F612AD" w:rsidRPr="007D76A7" w:rsidRDefault="00F612AD"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843" w:type="dxa"/>
          </w:tcPr>
          <w:p w:rsidR="00F612AD" w:rsidRPr="007D76A7" w:rsidRDefault="00F612AD"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417" w:type="dxa"/>
          </w:tcPr>
          <w:p w:rsidR="00F612AD" w:rsidRPr="007D76A7" w:rsidRDefault="00F612AD" w:rsidP="00786600">
            <w:pPr>
              <w:pStyle w:val="ListParagraph"/>
              <w:tabs>
                <w:tab w:val="left" w:pos="720"/>
                <w:tab w:val="left" w:pos="993"/>
              </w:tabs>
              <w:spacing w:before="120" w:after="120"/>
              <w:ind w:left="115" w:right="115"/>
              <w:jc w:val="center"/>
              <w:rPr>
                <w:color w:val="0000FF"/>
                <w:sz w:val="28"/>
                <w:szCs w:val="28"/>
                <w:lang w:val="en-US" w:eastAsia="en-US"/>
              </w:rPr>
            </w:pPr>
          </w:p>
        </w:tc>
      </w:tr>
      <w:tr w:rsidR="00E17937" w:rsidRPr="007D76A7" w:rsidTr="00177635">
        <w:tc>
          <w:tcPr>
            <w:tcW w:w="127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481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843"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417"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r>
      <w:tr w:rsidR="00E17937" w:rsidRPr="007D76A7" w:rsidTr="00177635">
        <w:tc>
          <w:tcPr>
            <w:tcW w:w="127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481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843"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417"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r>
      <w:tr w:rsidR="00E17937" w:rsidRPr="007D76A7" w:rsidTr="00177635">
        <w:tc>
          <w:tcPr>
            <w:tcW w:w="127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481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843"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417"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r>
      <w:tr w:rsidR="00E17937" w:rsidRPr="007D76A7" w:rsidTr="00177635">
        <w:tc>
          <w:tcPr>
            <w:tcW w:w="127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481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843"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417"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r>
      <w:tr w:rsidR="00E17937" w:rsidRPr="007D76A7" w:rsidTr="00177635">
        <w:tc>
          <w:tcPr>
            <w:tcW w:w="127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481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843"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417"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r>
      <w:tr w:rsidR="00E17937" w:rsidRPr="007D76A7" w:rsidTr="00177635">
        <w:tc>
          <w:tcPr>
            <w:tcW w:w="127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481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843"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417"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r>
      <w:tr w:rsidR="00E17937" w:rsidRPr="007D76A7" w:rsidTr="00177635">
        <w:tc>
          <w:tcPr>
            <w:tcW w:w="127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481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843"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417"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r>
      <w:tr w:rsidR="00E17937" w:rsidRPr="007D76A7" w:rsidTr="00177635">
        <w:tc>
          <w:tcPr>
            <w:tcW w:w="127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481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843"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417"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r>
      <w:tr w:rsidR="00E17937" w:rsidRPr="007D76A7" w:rsidTr="00177635">
        <w:tc>
          <w:tcPr>
            <w:tcW w:w="127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481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843"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417"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r>
      <w:tr w:rsidR="00E17937" w:rsidRPr="007D76A7" w:rsidTr="00177635">
        <w:tc>
          <w:tcPr>
            <w:tcW w:w="127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481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843"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417"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r>
      <w:tr w:rsidR="00E17937" w:rsidRPr="007D76A7" w:rsidTr="00177635">
        <w:tc>
          <w:tcPr>
            <w:tcW w:w="127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481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843"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417"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r>
      <w:tr w:rsidR="00E17937" w:rsidRPr="007D76A7" w:rsidTr="00177635">
        <w:tc>
          <w:tcPr>
            <w:tcW w:w="127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481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843"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417"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r>
      <w:tr w:rsidR="00E17937" w:rsidRPr="007D76A7" w:rsidTr="00177635">
        <w:tc>
          <w:tcPr>
            <w:tcW w:w="127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481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843"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417"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r>
      <w:tr w:rsidR="00E17937" w:rsidRPr="007D76A7" w:rsidTr="00177635">
        <w:tc>
          <w:tcPr>
            <w:tcW w:w="127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481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843"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417"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r>
      <w:tr w:rsidR="00E17937" w:rsidRPr="007D76A7" w:rsidTr="00177635">
        <w:tc>
          <w:tcPr>
            <w:tcW w:w="127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481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843"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417"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r>
      <w:tr w:rsidR="00E17937" w:rsidRPr="007D76A7" w:rsidTr="00177635">
        <w:tc>
          <w:tcPr>
            <w:tcW w:w="127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481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843"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417"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r>
      <w:tr w:rsidR="00E17937" w:rsidRPr="007D76A7" w:rsidTr="00177635">
        <w:tc>
          <w:tcPr>
            <w:tcW w:w="127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481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843"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417"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r>
      <w:tr w:rsidR="00E17937" w:rsidRPr="007D76A7" w:rsidTr="00177635">
        <w:tc>
          <w:tcPr>
            <w:tcW w:w="127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481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843"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417"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r>
      <w:tr w:rsidR="00E17937" w:rsidRPr="007D76A7" w:rsidTr="00177635">
        <w:tc>
          <w:tcPr>
            <w:tcW w:w="127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4818"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843"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c>
          <w:tcPr>
            <w:tcW w:w="1417" w:type="dxa"/>
          </w:tcPr>
          <w:p w:rsidR="00E17937" w:rsidRPr="007D76A7" w:rsidRDefault="00E17937" w:rsidP="00786600">
            <w:pPr>
              <w:pStyle w:val="ListParagraph"/>
              <w:tabs>
                <w:tab w:val="left" w:pos="720"/>
                <w:tab w:val="left" w:pos="993"/>
              </w:tabs>
              <w:spacing w:before="120" w:after="120"/>
              <w:ind w:left="115" w:right="115"/>
              <w:jc w:val="center"/>
              <w:rPr>
                <w:color w:val="0000FF"/>
                <w:sz w:val="28"/>
                <w:szCs w:val="28"/>
                <w:lang w:val="en-US" w:eastAsia="en-US"/>
              </w:rPr>
            </w:pPr>
          </w:p>
        </w:tc>
      </w:tr>
    </w:tbl>
    <w:p w:rsidR="00F17704" w:rsidRPr="007D76A7" w:rsidRDefault="00F17704" w:rsidP="00786600">
      <w:pPr>
        <w:pStyle w:val="ListParagraph"/>
        <w:tabs>
          <w:tab w:val="left" w:pos="720"/>
          <w:tab w:val="left" w:pos="993"/>
        </w:tabs>
        <w:ind w:left="0"/>
        <w:rPr>
          <w:color w:val="0000FF"/>
          <w:sz w:val="28"/>
          <w:szCs w:val="28"/>
        </w:rPr>
      </w:pPr>
    </w:p>
    <w:p w:rsidR="00F17704" w:rsidRPr="007D76A7" w:rsidRDefault="00F17704" w:rsidP="00786600">
      <w:pPr>
        <w:pStyle w:val="ListParagraph"/>
        <w:tabs>
          <w:tab w:val="left" w:pos="720"/>
          <w:tab w:val="left" w:pos="993"/>
        </w:tabs>
        <w:ind w:left="0"/>
        <w:jc w:val="center"/>
        <w:rPr>
          <w:color w:val="0000FF"/>
          <w:sz w:val="28"/>
          <w:szCs w:val="28"/>
        </w:rPr>
        <w:sectPr w:rsidR="00F17704" w:rsidRPr="007D76A7" w:rsidSect="00215CE1">
          <w:headerReference w:type="default" r:id="rId13"/>
          <w:footerReference w:type="default" r:id="rId14"/>
          <w:pgSz w:w="11907" w:h="16839" w:code="9"/>
          <w:pgMar w:top="1134" w:right="1134" w:bottom="1134" w:left="1701" w:header="720" w:footer="144" w:gutter="0"/>
          <w:cols w:space="720"/>
          <w:docGrid w:linePitch="381"/>
        </w:sectPr>
      </w:pPr>
    </w:p>
    <w:p w:rsidR="003C785C" w:rsidRPr="001A7813" w:rsidRDefault="007146E4" w:rsidP="00A07304">
      <w:pPr>
        <w:pStyle w:val="Heading1"/>
        <w:numPr>
          <w:ilvl w:val="0"/>
          <w:numId w:val="0"/>
        </w:numPr>
        <w:tabs>
          <w:tab w:val="left" w:pos="720"/>
        </w:tabs>
        <w:spacing w:before="120" w:after="120"/>
        <w:rPr>
          <w:lang w:val="es-ES_tradnl"/>
        </w:rPr>
      </w:pPr>
      <w:r w:rsidRPr="001A7813">
        <w:rPr>
          <w:lang w:val="es-ES_tradnl"/>
        </w:rPr>
        <w:lastRenderedPageBreak/>
        <w:t xml:space="preserve"> </w:t>
      </w:r>
      <w:bookmarkStart w:id="26" w:name="_Toc392423613"/>
      <w:bookmarkStart w:id="27" w:name="_Toc406763190"/>
      <w:bookmarkStart w:id="28" w:name="_Toc406764471"/>
      <w:bookmarkStart w:id="29" w:name="_Toc414890035"/>
      <w:bookmarkStart w:id="30" w:name="_Toc489892465"/>
      <w:bookmarkStart w:id="31" w:name="_Toc3868709"/>
      <w:r w:rsidR="003C785C" w:rsidRPr="001A7813">
        <w:rPr>
          <w:lang w:val="es-ES_tradnl"/>
        </w:rPr>
        <w:t>DANH MỤC CÁC NỘI DUNG KIỂM TRA</w:t>
      </w:r>
      <w:bookmarkEnd w:id="9"/>
      <w:bookmarkEnd w:id="10"/>
      <w:bookmarkEnd w:id="11"/>
      <w:r w:rsidR="003C785C" w:rsidRPr="001A7813">
        <w:rPr>
          <w:lang w:val="es-ES_tradnl"/>
        </w:rPr>
        <w:t xml:space="preserve"> </w:t>
      </w:r>
      <w:bookmarkStart w:id="32" w:name="_Toc99691497"/>
      <w:bookmarkStart w:id="33" w:name="_Toc110757075"/>
      <w:r w:rsidR="003C785C" w:rsidRPr="001A7813">
        <w:rPr>
          <w:lang w:val="es-ES_tradnl"/>
        </w:rPr>
        <w:t>ĐÃ THỰC HIỆN</w:t>
      </w:r>
      <w:bookmarkEnd w:id="26"/>
      <w:bookmarkEnd w:id="27"/>
      <w:bookmarkEnd w:id="28"/>
      <w:bookmarkEnd w:id="29"/>
      <w:bookmarkEnd w:id="30"/>
      <w:bookmarkEnd w:id="31"/>
      <w:bookmarkEnd w:id="32"/>
      <w:bookmarkEnd w:id="33"/>
    </w:p>
    <w:tbl>
      <w:tblPr>
        <w:tblW w:w="9356" w:type="dxa"/>
        <w:tblInd w:w="108" w:type="dxa"/>
        <w:tblLook w:val="01E0"/>
      </w:tblPr>
      <w:tblGrid>
        <w:gridCol w:w="1170"/>
        <w:gridCol w:w="2799"/>
        <w:gridCol w:w="1260"/>
        <w:gridCol w:w="1440"/>
        <w:gridCol w:w="2687"/>
      </w:tblGrid>
      <w:tr w:rsidR="003C785C" w:rsidRPr="001A7813" w:rsidTr="00177635">
        <w:trPr>
          <w:trHeight w:val="1221"/>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C785C" w:rsidRPr="001A7813" w:rsidRDefault="003C785C" w:rsidP="00A07304">
            <w:pPr>
              <w:tabs>
                <w:tab w:val="left" w:pos="720"/>
                <w:tab w:val="center" w:pos="4320"/>
                <w:tab w:val="right" w:pos="8640"/>
              </w:tabs>
              <w:spacing w:before="120" w:after="120"/>
              <w:jc w:val="center"/>
              <w:rPr>
                <w:b/>
                <w:sz w:val="26"/>
                <w:szCs w:val="26"/>
              </w:rPr>
            </w:pPr>
            <w:r w:rsidRPr="001A7813">
              <w:rPr>
                <w:b/>
                <w:sz w:val="26"/>
                <w:szCs w:val="26"/>
              </w:rPr>
              <w:t>Ngày kiểm tra</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3C785C" w:rsidRPr="001A7813" w:rsidRDefault="003C785C" w:rsidP="00A07304">
            <w:pPr>
              <w:tabs>
                <w:tab w:val="left" w:pos="720"/>
                <w:tab w:val="center" w:pos="4320"/>
                <w:tab w:val="right" w:pos="8640"/>
              </w:tabs>
              <w:spacing w:before="120" w:after="120"/>
              <w:jc w:val="center"/>
              <w:rPr>
                <w:b/>
                <w:sz w:val="26"/>
                <w:szCs w:val="26"/>
              </w:rPr>
            </w:pPr>
            <w:r w:rsidRPr="001A7813">
              <w:rPr>
                <w:b/>
                <w:sz w:val="26"/>
                <w:szCs w:val="26"/>
              </w:rPr>
              <w:t>Nội dung kiểm tra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C785C" w:rsidRPr="001A7813" w:rsidRDefault="003C785C" w:rsidP="00A07304">
            <w:pPr>
              <w:tabs>
                <w:tab w:val="left" w:pos="720"/>
                <w:tab w:val="center" w:pos="4320"/>
                <w:tab w:val="right" w:pos="8640"/>
              </w:tabs>
              <w:spacing w:before="120" w:after="120"/>
              <w:jc w:val="center"/>
              <w:rPr>
                <w:b/>
                <w:sz w:val="26"/>
                <w:szCs w:val="26"/>
              </w:rPr>
            </w:pPr>
            <w:r w:rsidRPr="001A7813">
              <w:rPr>
                <w:b/>
                <w:sz w:val="26"/>
                <w:szCs w:val="26"/>
              </w:rPr>
              <w:t>Kết quả kiểm tra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C785C" w:rsidRPr="001A7813" w:rsidRDefault="003C785C" w:rsidP="00A07304">
            <w:pPr>
              <w:tabs>
                <w:tab w:val="left" w:pos="720"/>
                <w:tab w:val="center" w:pos="4320"/>
                <w:tab w:val="right" w:pos="8640"/>
              </w:tabs>
              <w:spacing w:before="120" w:after="120"/>
              <w:jc w:val="center"/>
              <w:rPr>
                <w:b/>
                <w:sz w:val="26"/>
                <w:szCs w:val="26"/>
              </w:rPr>
            </w:pPr>
            <w:r w:rsidRPr="001A7813">
              <w:rPr>
                <w:b/>
                <w:sz w:val="26"/>
                <w:szCs w:val="26"/>
              </w:rPr>
              <w:t>Tên người (tổ chức) kiểm tra</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3C785C" w:rsidRPr="001A7813" w:rsidRDefault="003C785C" w:rsidP="00A07304">
            <w:pPr>
              <w:tabs>
                <w:tab w:val="left" w:pos="720"/>
                <w:tab w:val="center" w:pos="4320"/>
                <w:tab w:val="right" w:pos="8640"/>
              </w:tabs>
              <w:spacing w:before="120" w:after="120"/>
              <w:jc w:val="center"/>
              <w:rPr>
                <w:b/>
                <w:sz w:val="26"/>
                <w:szCs w:val="26"/>
              </w:rPr>
            </w:pPr>
            <w:r w:rsidRPr="001A7813">
              <w:rPr>
                <w:b/>
                <w:sz w:val="26"/>
                <w:szCs w:val="26"/>
              </w:rPr>
              <w:t xml:space="preserve">Đại diện/Người khai thác cảng </w:t>
            </w:r>
            <w:r w:rsidR="00D736B1" w:rsidRPr="001A7813">
              <w:rPr>
                <w:b/>
                <w:sz w:val="26"/>
                <w:szCs w:val="26"/>
              </w:rPr>
              <w:t xml:space="preserve">hàng </w:t>
            </w:r>
            <w:r w:rsidRPr="001A7813">
              <w:rPr>
                <w:b/>
                <w:sz w:val="26"/>
                <w:szCs w:val="26"/>
              </w:rPr>
              <w:t>không, sân bay</w:t>
            </w:r>
          </w:p>
        </w:tc>
      </w:tr>
      <w:tr w:rsidR="003C785C" w:rsidRPr="001A7813" w:rsidTr="00177635">
        <w:trPr>
          <w:trHeight w:val="354"/>
        </w:trPr>
        <w:tc>
          <w:tcPr>
            <w:tcW w:w="1170" w:type="dxa"/>
            <w:tcBorders>
              <w:top w:val="single" w:sz="4" w:space="0" w:color="auto"/>
              <w:left w:val="single" w:sz="4" w:space="0" w:color="auto"/>
              <w:bottom w:val="single" w:sz="4" w:space="0" w:color="auto"/>
              <w:right w:val="single" w:sz="4" w:space="0" w:color="auto"/>
            </w:tcBorders>
            <w:shd w:val="clear" w:color="auto" w:fill="auto"/>
          </w:tcPr>
          <w:p w:rsidR="003C785C" w:rsidRPr="001A7813" w:rsidRDefault="003C785C" w:rsidP="00786600">
            <w:pPr>
              <w:tabs>
                <w:tab w:val="left" w:pos="720"/>
                <w:tab w:val="center" w:pos="4320"/>
                <w:tab w:val="right" w:pos="8640"/>
              </w:tabs>
              <w:spacing w:after="120"/>
              <w:ind w:left="113" w:right="113"/>
            </w:pP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3C785C" w:rsidRPr="001A7813" w:rsidRDefault="003C785C" w:rsidP="00786600">
            <w:pPr>
              <w:tabs>
                <w:tab w:val="left" w:pos="720"/>
                <w:tab w:val="center" w:pos="4320"/>
                <w:tab w:val="right" w:pos="8640"/>
              </w:tabs>
              <w:spacing w:after="120"/>
              <w:ind w:left="113" w:right="113"/>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785C" w:rsidRPr="001A7813" w:rsidRDefault="003C785C" w:rsidP="00786600">
            <w:pPr>
              <w:tabs>
                <w:tab w:val="left" w:pos="720"/>
                <w:tab w:val="center" w:pos="4320"/>
                <w:tab w:val="right" w:pos="8640"/>
              </w:tabs>
              <w:spacing w:after="120"/>
              <w:ind w:left="113" w:right="113"/>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785C" w:rsidRPr="001A7813" w:rsidRDefault="003C785C" w:rsidP="00786600">
            <w:pPr>
              <w:tabs>
                <w:tab w:val="left" w:pos="720"/>
                <w:tab w:val="center" w:pos="4320"/>
                <w:tab w:val="right" w:pos="8640"/>
              </w:tabs>
              <w:spacing w:after="120"/>
              <w:ind w:left="113" w:right="113"/>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3C785C" w:rsidRPr="001A7813" w:rsidRDefault="003C785C" w:rsidP="00786600">
            <w:pPr>
              <w:tabs>
                <w:tab w:val="left" w:pos="720"/>
                <w:tab w:val="center" w:pos="4320"/>
                <w:tab w:val="right" w:pos="8640"/>
              </w:tabs>
              <w:spacing w:after="120"/>
              <w:ind w:left="113" w:right="113"/>
            </w:pPr>
          </w:p>
        </w:tc>
      </w:tr>
      <w:tr w:rsidR="003C785C" w:rsidRPr="001A7813" w:rsidTr="00177635">
        <w:trPr>
          <w:trHeight w:val="371"/>
        </w:trPr>
        <w:tc>
          <w:tcPr>
            <w:tcW w:w="1170" w:type="dxa"/>
            <w:tcBorders>
              <w:top w:val="single" w:sz="4" w:space="0" w:color="auto"/>
              <w:left w:val="single" w:sz="4" w:space="0" w:color="auto"/>
              <w:bottom w:val="single" w:sz="4" w:space="0" w:color="auto"/>
              <w:right w:val="single" w:sz="4" w:space="0" w:color="auto"/>
            </w:tcBorders>
            <w:shd w:val="clear" w:color="auto" w:fill="auto"/>
          </w:tcPr>
          <w:p w:rsidR="003C785C" w:rsidRPr="001A7813" w:rsidRDefault="003C785C" w:rsidP="00786600">
            <w:pPr>
              <w:tabs>
                <w:tab w:val="left" w:pos="720"/>
                <w:tab w:val="center" w:pos="4320"/>
                <w:tab w:val="right" w:pos="8640"/>
              </w:tabs>
              <w:spacing w:after="120"/>
              <w:ind w:left="113" w:right="113"/>
            </w:pP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3C785C" w:rsidRPr="001A7813" w:rsidRDefault="003C785C" w:rsidP="00786600">
            <w:pPr>
              <w:tabs>
                <w:tab w:val="left" w:pos="720"/>
                <w:tab w:val="center" w:pos="4320"/>
                <w:tab w:val="right" w:pos="8640"/>
              </w:tabs>
              <w:spacing w:after="120"/>
              <w:ind w:left="113" w:right="113"/>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785C" w:rsidRPr="001A7813" w:rsidRDefault="003C785C" w:rsidP="00786600">
            <w:pPr>
              <w:tabs>
                <w:tab w:val="left" w:pos="720"/>
                <w:tab w:val="center" w:pos="4320"/>
                <w:tab w:val="right" w:pos="8640"/>
              </w:tabs>
              <w:spacing w:after="120"/>
              <w:ind w:left="113" w:right="113"/>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785C" w:rsidRPr="001A7813" w:rsidRDefault="003C785C" w:rsidP="00786600">
            <w:pPr>
              <w:tabs>
                <w:tab w:val="left" w:pos="720"/>
                <w:tab w:val="center" w:pos="4320"/>
                <w:tab w:val="right" w:pos="8640"/>
              </w:tabs>
              <w:spacing w:after="120"/>
              <w:ind w:left="113" w:right="113"/>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3C785C" w:rsidRPr="001A7813" w:rsidRDefault="003C785C" w:rsidP="00786600">
            <w:pPr>
              <w:tabs>
                <w:tab w:val="left" w:pos="720"/>
                <w:tab w:val="center" w:pos="4320"/>
                <w:tab w:val="right" w:pos="8640"/>
              </w:tabs>
              <w:spacing w:after="120"/>
              <w:ind w:left="113" w:right="113"/>
            </w:pPr>
          </w:p>
        </w:tc>
      </w:tr>
      <w:tr w:rsidR="003C785C" w:rsidRPr="001A7813" w:rsidTr="00177635">
        <w:trPr>
          <w:trHeight w:val="354"/>
        </w:trPr>
        <w:tc>
          <w:tcPr>
            <w:tcW w:w="1170" w:type="dxa"/>
            <w:tcBorders>
              <w:top w:val="single" w:sz="4" w:space="0" w:color="auto"/>
              <w:left w:val="single" w:sz="4" w:space="0" w:color="auto"/>
              <w:bottom w:val="single" w:sz="4" w:space="0" w:color="auto"/>
              <w:right w:val="single" w:sz="4" w:space="0" w:color="auto"/>
            </w:tcBorders>
            <w:shd w:val="clear" w:color="auto" w:fill="auto"/>
          </w:tcPr>
          <w:p w:rsidR="003C785C" w:rsidRPr="001A7813" w:rsidRDefault="003C785C" w:rsidP="00786600">
            <w:pPr>
              <w:tabs>
                <w:tab w:val="left" w:pos="720"/>
                <w:tab w:val="center" w:pos="4320"/>
                <w:tab w:val="right" w:pos="8640"/>
              </w:tabs>
              <w:spacing w:after="120"/>
              <w:ind w:left="113" w:right="113"/>
            </w:pP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3C785C" w:rsidRPr="001A7813" w:rsidRDefault="003C785C" w:rsidP="00786600">
            <w:pPr>
              <w:tabs>
                <w:tab w:val="left" w:pos="720"/>
                <w:tab w:val="center" w:pos="4320"/>
                <w:tab w:val="right" w:pos="8640"/>
              </w:tabs>
              <w:spacing w:after="120"/>
              <w:ind w:left="113" w:right="113"/>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785C" w:rsidRPr="001A7813" w:rsidRDefault="003C785C" w:rsidP="00786600">
            <w:pPr>
              <w:tabs>
                <w:tab w:val="left" w:pos="720"/>
                <w:tab w:val="center" w:pos="4320"/>
                <w:tab w:val="right" w:pos="8640"/>
              </w:tabs>
              <w:spacing w:after="120"/>
              <w:ind w:left="113" w:right="113"/>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785C" w:rsidRPr="001A7813" w:rsidRDefault="003C785C" w:rsidP="00786600">
            <w:pPr>
              <w:tabs>
                <w:tab w:val="left" w:pos="720"/>
                <w:tab w:val="center" w:pos="4320"/>
                <w:tab w:val="right" w:pos="8640"/>
              </w:tabs>
              <w:spacing w:after="120"/>
              <w:ind w:left="113" w:right="113"/>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3C785C" w:rsidRPr="001A7813" w:rsidRDefault="003C785C" w:rsidP="00786600">
            <w:pPr>
              <w:tabs>
                <w:tab w:val="left" w:pos="720"/>
                <w:tab w:val="center" w:pos="4320"/>
                <w:tab w:val="right" w:pos="8640"/>
              </w:tabs>
              <w:spacing w:after="120"/>
              <w:ind w:left="113" w:right="113"/>
            </w:pPr>
          </w:p>
        </w:tc>
      </w:tr>
      <w:tr w:rsidR="003C785C" w:rsidRPr="001A7813" w:rsidTr="00177635">
        <w:trPr>
          <w:trHeight w:val="371"/>
        </w:trPr>
        <w:tc>
          <w:tcPr>
            <w:tcW w:w="1170" w:type="dxa"/>
            <w:tcBorders>
              <w:top w:val="single" w:sz="4" w:space="0" w:color="auto"/>
              <w:left w:val="single" w:sz="4" w:space="0" w:color="auto"/>
              <w:bottom w:val="single" w:sz="4" w:space="0" w:color="auto"/>
              <w:right w:val="single" w:sz="4" w:space="0" w:color="auto"/>
            </w:tcBorders>
            <w:shd w:val="clear" w:color="auto" w:fill="auto"/>
          </w:tcPr>
          <w:p w:rsidR="003C785C" w:rsidRPr="001A7813" w:rsidRDefault="003C785C" w:rsidP="00786600">
            <w:pPr>
              <w:tabs>
                <w:tab w:val="left" w:pos="720"/>
                <w:tab w:val="center" w:pos="4320"/>
                <w:tab w:val="right" w:pos="8640"/>
              </w:tabs>
              <w:spacing w:after="120"/>
              <w:ind w:left="113" w:right="113"/>
              <w:rPr>
                <w:b/>
              </w:rPr>
            </w:pP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3C785C" w:rsidRPr="001A7813" w:rsidRDefault="003C785C" w:rsidP="00786600">
            <w:pPr>
              <w:tabs>
                <w:tab w:val="left" w:pos="720"/>
                <w:tab w:val="center" w:pos="4320"/>
                <w:tab w:val="right" w:pos="8640"/>
              </w:tabs>
              <w:spacing w:after="120"/>
              <w:ind w:left="113" w:right="113"/>
              <w:rPr>
                <w: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785C" w:rsidRPr="001A7813" w:rsidRDefault="003C785C" w:rsidP="00786600">
            <w:pPr>
              <w:tabs>
                <w:tab w:val="left" w:pos="720"/>
                <w:tab w:val="center" w:pos="4320"/>
                <w:tab w:val="right" w:pos="8640"/>
              </w:tabs>
              <w:spacing w:after="120"/>
              <w:ind w:left="113" w:right="113"/>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785C" w:rsidRPr="001A7813" w:rsidRDefault="003C785C" w:rsidP="00786600">
            <w:pPr>
              <w:tabs>
                <w:tab w:val="left" w:pos="720"/>
                <w:tab w:val="center" w:pos="4320"/>
                <w:tab w:val="right" w:pos="8640"/>
              </w:tabs>
              <w:spacing w:after="120"/>
              <w:ind w:left="113" w:right="113"/>
              <w:rPr>
                <w:b/>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3C785C" w:rsidRPr="001A7813" w:rsidRDefault="003C785C" w:rsidP="00786600">
            <w:pPr>
              <w:tabs>
                <w:tab w:val="left" w:pos="720"/>
                <w:tab w:val="center" w:pos="4320"/>
                <w:tab w:val="right" w:pos="8640"/>
              </w:tabs>
              <w:spacing w:after="120"/>
              <w:ind w:left="113" w:right="113"/>
              <w:rPr>
                <w:b/>
              </w:rPr>
            </w:pPr>
          </w:p>
        </w:tc>
      </w:tr>
      <w:tr w:rsidR="003C785C" w:rsidRPr="007D76A7" w:rsidTr="00177635">
        <w:trPr>
          <w:trHeight w:val="354"/>
        </w:trPr>
        <w:tc>
          <w:tcPr>
            <w:tcW w:w="117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r>
      <w:tr w:rsidR="003C785C" w:rsidRPr="007D76A7" w:rsidTr="00177635">
        <w:trPr>
          <w:trHeight w:val="371"/>
        </w:trPr>
        <w:tc>
          <w:tcPr>
            <w:tcW w:w="117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r>
      <w:tr w:rsidR="003C785C" w:rsidRPr="007D76A7" w:rsidTr="00177635">
        <w:trPr>
          <w:trHeight w:val="354"/>
        </w:trPr>
        <w:tc>
          <w:tcPr>
            <w:tcW w:w="117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r>
      <w:tr w:rsidR="003C785C" w:rsidRPr="007D76A7" w:rsidTr="00177635">
        <w:trPr>
          <w:trHeight w:val="371"/>
        </w:trPr>
        <w:tc>
          <w:tcPr>
            <w:tcW w:w="117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r>
      <w:tr w:rsidR="003C785C" w:rsidRPr="007D76A7" w:rsidTr="00177635">
        <w:trPr>
          <w:trHeight w:val="354"/>
        </w:trPr>
        <w:tc>
          <w:tcPr>
            <w:tcW w:w="117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r>
      <w:tr w:rsidR="003C785C" w:rsidRPr="007D76A7" w:rsidTr="00177635">
        <w:trPr>
          <w:trHeight w:val="354"/>
        </w:trPr>
        <w:tc>
          <w:tcPr>
            <w:tcW w:w="117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r>
      <w:tr w:rsidR="003C785C" w:rsidRPr="007D76A7" w:rsidTr="00177635">
        <w:trPr>
          <w:trHeight w:val="371"/>
        </w:trPr>
        <w:tc>
          <w:tcPr>
            <w:tcW w:w="117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r>
      <w:tr w:rsidR="003C785C" w:rsidRPr="007D76A7" w:rsidTr="00177635">
        <w:trPr>
          <w:trHeight w:val="354"/>
        </w:trPr>
        <w:tc>
          <w:tcPr>
            <w:tcW w:w="117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r>
      <w:tr w:rsidR="003C785C" w:rsidRPr="007D76A7" w:rsidTr="00177635">
        <w:trPr>
          <w:trHeight w:val="371"/>
        </w:trPr>
        <w:tc>
          <w:tcPr>
            <w:tcW w:w="117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r>
      <w:tr w:rsidR="003C785C" w:rsidRPr="007D76A7" w:rsidTr="00177635">
        <w:trPr>
          <w:trHeight w:val="354"/>
        </w:trPr>
        <w:tc>
          <w:tcPr>
            <w:tcW w:w="117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r>
      <w:tr w:rsidR="003C785C" w:rsidRPr="007D76A7" w:rsidTr="00177635">
        <w:trPr>
          <w:trHeight w:val="371"/>
        </w:trPr>
        <w:tc>
          <w:tcPr>
            <w:tcW w:w="117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r>
      <w:tr w:rsidR="003C785C" w:rsidRPr="007D76A7" w:rsidTr="00177635">
        <w:trPr>
          <w:trHeight w:val="354"/>
        </w:trPr>
        <w:tc>
          <w:tcPr>
            <w:tcW w:w="117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r>
      <w:tr w:rsidR="003C785C" w:rsidRPr="007D76A7" w:rsidTr="00177635">
        <w:trPr>
          <w:trHeight w:val="371"/>
        </w:trPr>
        <w:tc>
          <w:tcPr>
            <w:tcW w:w="117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r>
      <w:tr w:rsidR="003C785C" w:rsidRPr="007D76A7" w:rsidTr="00177635">
        <w:trPr>
          <w:trHeight w:val="354"/>
        </w:trPr>
        <w:tc>
          <w:tcPr>
            <w:tcW w:w="117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r>
      <w:tr w:rsidR="003C785C" w:rsidRPr="007D76A7" w:rsidTr="00177635">
        <w:trPr>
          <w:trHeight w:val="371"/>
        </w:trPr>
        <w:tc>
          <w:tcPr>
            <w:tcW w:w="117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r>
      <w:tr w:rsidR="003C785C" w:rsidRPr="007D76A7" w:rsidTr="00177635">
        <w:trPr>
          <w:trHeight w:val="354"/>
        </w:trPr>
        <w:tc>
          <w:tcPr>
            <w:tcW w:w="117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3C785C" w:rsidRPr="007D76A7" w:rsidRDefault="003C785C" w:rsidP="00786600">
            <w:pPr>
              <w:tabs>
                <w:tab w:val="left" w:pos="720"/>
                <w:tab w:val="center" w:pos="4320"/>
                <w:tab w:val="right" w:pos="8640"/>
              </w:tabs>
              <w:spacing w:after="120"/>
              <w:ind w:left="113" w:right="113"/>
              <w:rPr>
                <w:b/>
                <w:color w:val="0000FF"/>
              </w:rPr>
            </w:pPr>
          </w:p>
        </w:tc>
      </w:tr>
      <w:tr w:rsidR="00D736B1" w:rsidRPr="007D76A7" w:rsidTr="00177635">
        <w:trPr>
          <w:trHeight w:val="354"/>
        </w:trPr>
        <w:tc>
          <w:tcPr>
            <w:tcW w:w="1170" w:type="dxa"/>
            <w:tcBorders>
              <w:top w:val="single" w:sz="4" w:space="0" w:color="auto"/>
              <w:left w:val="single" w:sz="4" w:space="0" w:color="auto"/>
              <w:bottom w:val="single" w:sz="4" w:space="0" w:color="auto"/>
              <w:right w:val="single" w:sz="4" w:space="0" w:color="auto"/>
            </w:tcBorders>
            <w:shd w:val="clear" w:color="auto" w:fill="auto"/>
          </w:tcPr>
          <w:p w:rsidR="00D736B1" w:rsidRPr="007D76A7" w:rsidRDefault="00D736B1" w:rsidP="00786600">
            <w:pPr>
              <w:tabs>
                <w:tab w:val="left" w:pos="720"/>
                <w:tab w:val="center" w:pos="4320"/>
                <w:tab w:val="right" w:pos="8640"/>
              </w:tabs>
              <w:spacing w:after="120"/>
              <w:ind w:left="113" w:right="113"/>
              <w:rPr>
                <w:b/>
                <w:color w:val="0000FF"/>
              </w:rPr>
            </w:pP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D736B1" w:rsidRPr="007D76A7" w:rsidRDefault="00D736B1" w:rsidP="00786600">
            <w:pPr>
              <w:tabs>
                <w:tab w:val="left" w:pos="720"/>
                <w:tab w:val="center" w:pos="4320"/>
                <w:tab w:val="right" w:pos="8640"/>
              </w:tabs>
              <w:spacing w:after="120"/>
              <w:ind w:left="113" w:right="113"/>
              <w:rPr>
                <w:b/>
                <w:color w:val="0000FF"/>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736B1" w:rsidRPr="007D76A7" w:rsidRDefault="00D736B1" w:rsidP="00786600">
            <w:pPr>
              <w:tabs>
                <w:tab w:val="left" w:pos="720"/>
                <w:tab w:val="center" w:pos="4320"/>
                <w:tab w:val="right" w:pos="8640"/>
              </w:tabs>
              <w:spacing w:after="120"/>
              <w:ind w:left="113" w:right="113"/>
              <w:rPr>
                <w:b/>
                <w:color w:val="0000FF"/>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736B1" w:rsidRPr="007D76A7" w:rsidRDefault="00D736B1" w:rsidP="00786600">
            <w:pPr>
              <w:tabs>
                <w:tab w:val="left" w:pos="720"/>
                <w:tab w:val="center" w:pos="4320"/>
                <w:tab w:val="right" w:pos="8640"/>
              </w:tabs>
              <w:spacing w:after="120"/>
              <w:ind w:left="113" w:right="113"/>
              <w:rPr>
                <w:b/>
                <w:color w:val="0000FF"/>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D736B1" w:rsidRPr="007D76A7" w:rsidRDefault="00D736B1" w:rsidP="00786600">
            <w:pPr>
              <w:tabs>
                <w:tab w:val="left" w:pos="720"/>
                <w:tab w:val="center" w:pos="4320"/>
                <w:tab w:val="right" w:pos="8640"/>
              </w:tabs>
              <w:spacing w:after="120"/>
              <w:ind w:left="113" w:right="113"/>
              <w:rPr>
                <w:b/>
                <w:color w:val="0000FF"/>
              </w:rPr>
            </w:pPr>
          </w:p>
        </w:tc>
      </w:tr>
      <w:tr w:rsidR="00D736B1" w:rsidRPr="007D76A7" w:rsidTr="00177635">
        <w:trPr>
          <w:trHeight w:val="354"/>
        </w:trPr>
        <w:tc>
          <w:tcPr>
            <w:tcW w:w="1170" w:type="dxa"/>
            <w:tcBorders>
              <w:top w:val="single" w:sz="4" w:space="0" w:color="auto"/>
              <w:left w:val="single" w:sz="4" w:space="0" w:color="auto"/>
              <w:bottom w:val="single" w:sz="4" w:space="0" w:color="auto"/>
              <w:right w:val="single" w:sz="4" w:space="0" w:color="auto"/>
            </w:tcBorders>
            <w:shd w:val="clear" w:color="auto" w:fill="auto"/>
          </w:tcPr>
          <w:p w:rsidR="00D736B1" w:rsidRPr="007D76A7" w:rsidRDefault="00D736B1" w:rsidP="00786600">
            <w:pPr>
              <w:tabs>
                <w:tab w:val="left" w:pos="720"/>
                <w:tab w:val="center" w:pos="4320"/>
                <w:tab w:val="right" w:pos="8640"/>
              </w:tabs>
              <w:spacing w:after="120"/>
              <w:ind w:left="113" w:right="113"/>
              <w:rPr>
                <w:b/>
                <w:color w:val="0000FF"/>
              </w:rPr>
            </w:pP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D736B1" w:rsidRPr="007D76A7" w:rsidRDefault="00D736B1" w:rsidP="00786600">
            <w:pPr>
              <w:tabs>
                <w:tab w:val="left" w:pos="720"/>
                <w:tab w:val="center" w:pos="4320"/>
                <w:tab w:val="right" w:pos="8640"/>
              </w:tabs>
              <w:spacing w:after="120"/>
              <w:ind w:left="113" w:right="113"/>
              <w:rPr>
                <w:b/>
                <w:color w:val="0000FF"/>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736B1" w:rsidRPr="007D76A7" w:rsidRDefault="00D736B1" w:rsidP="00786600">
            <w:pPr>
              <w:tabs>
                <w:tab w:val="left" w:pos="720"/>
                <w:tab w:val="center" w:pos="4320"/>
                <w:tab w:val="right" w:pos="8640"/>
              </w:tabs>
              <w:spacing w:after="120"/>
              <w:ind w:left="113" w:right="113"/>
              <w:rPr>
                <w:b/>
                <w:color w:val="0000FF"/>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736B1" w:rsidRPr="007D76A7" w:rsidRDefault="00D736B1" w:rsidP="00786600">
            <w:pPr>
              <w:tabs>
                <w:tab w:val="left" w:pos="720"/>
                <w:tab w:val="center" w:pos="4320"/>
                <w:tab w:val="right" w:pos="8640"/>
              </w:tabs>
              <w:spacing w:after="120"/>
              <w:ind w:left="113" w:right="113"/>
              <w:rPr>
                <w:b/>
                <w:color w:val="0000FF"/>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D736B1" w:rsidRPr="007D76A7" w:rsidRDefault="00D736B1" w:rsidP="00786600">
            <w:pPr>
              <w:tabs>
                <w:tab w:val="left" w:pos="720"/>
                <w:tab w:val="center" w:pos="4320"/>
                <w:tab w:val="right" w:pos="8640"/>
              </w:tabs>
              <w:spacing w:after="120"/>
              <w:ind w:left="113" w:right="113"/>
              <w:rPr>
                <w:b/>
                <w:color w:val="0000FF"/>
              </w:rPr>
            </w:pPr>
          </w:p>
        </w:tc>
      </w:tr>
      <w:tr w:rsidR="00D736B1" w:rsidRPr="007D76A7" w:rsidTr="00177635">
        <w:trPr>
          <w:trHeight w:val="354"/>
        </w:trPr>
        <w:tc>
          <w:tcPr>
            <w:tcW w:w="1170" w:type="dxa"/>
            <w:tcBorders>
              <w:top w:val="single" w:sz="4" w:space="0" w:color="auto"/>
              <w:left w:val="single" w:sz="4" w:space="0" w:color="auto"/>
              <w:bottom w:val="single" w:sz="4" w:space="0" w:color="auto"/>
              <w:right w:val="single" w:sz="4" w:space="0" w:color="auto"/>
            </w:tcBorders>
            <w:shd w:val="clear" w:color="auto" w:fill="auto"/>
          </w:tcPr>
          <w:p w:rsidR="00D736B1" w:rsidRPr="007D76A7" w:rsidRDefault="00D736B1" w:rsidP="00786600">
            <w:pPr>
              <w:tabs>
                <w:tab w:val="left" w:pos="720"/>
                <w:tab w:val="center" w:pos="4320"/>
                <w:tab w:val="right" w:pos="8640"/>
              </w:tabs>
              <w:spacing w:after="120"/>
              <w:ind w:left="113" w:right="113"/>
              <w:rPr>
                <w:b/>
                <w:color w:val="0000FF"/>
              </w:rPr>
            </w:pP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D736B1" w:rsidRPr="007D76A7" w:rsidRDefault="00D736B1" w:rsidP="00786600">
            <w:pPr>
              <w:tabs>
                <w:tab w:val="left" w:pos="720"/>
                <w:tab w:val="center" w:pos="4320"/>
                <w:tab w:val="right" w:pos="8640"/>
              </w:tabs>
              <w:spacing w:after="120"/>
              <w:ind w:left="113" w:right="113"/>
              <w:rPr>
                <w:b/>
                <w:color w:val="0000FF"/>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736B1" w:rsidRPr="007D76A7" w:rsidRDefault="00D736B1" w:rsidP="00786600">
            <w:pPr>
              <w:tabs>
                <w:tab w:val="left" w:pos="720"/>
                <w:tab w:val="center" w:pos="4320"/>
                <w:tab w:val="right" w:pos="8640"/>
              </w:tabs>
              <w:spacing w:after="120"/>
              <w:ind w:left="113" w:right="113"/>
              <w:rPr>
                <w:b/>
                <w:color w:val="0000FF"/>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736B1" w:rsidRPr="007D76A7" w:rsidRDefault="00D736B1" w:rsidP="00786600">
            <w:pPr>
              <w:tabs>
                <w:tab w:val="left" w:pos="720"/>
                <w:tab w:val="center" w:pos="4320"/>
                <w:tab w:val="right" w:pos="8640"/>
              </w:tabs>
              <w:spacing w:after="120"/>
              <w:ind w:left="113" w:right="113"/>
              <w:rPr>
                <w:b/>
                <w:color w:val="0000FF"/>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D736B1" w:rsidRPr="007D76A7" w:rsidRDefault="00D736B1" w:rsidP="00786600">
            <w:pPr>
              <w:tabs>
                <w:tab w:val="left" w:pos="720"/>
                <w:tab w:val="center" w:pos="4320"/>
                <w:tab w:val="right" w:pos="8640"/>
              </w:tabs>
              <w:spacing w:after="120"/>
              <w:ind w:left="113" w:right="113"/>
              <w:rPr>
                <w:b/>
                <w:color w:val="0000FF"/>
              </w:rPr>
            </w:pPr>
          </w:p>
        </w:tc>
      </w:tr>
      <w:tr w:rsidR="00D736B1" w:rsidRPr="007D76A7" w:rsidTr="00177635">
        <w:trPr>
          <w:trHeight w:val="354"/>
        </w:trPr>
        <w:tc>
          <w:tcPr>
            <w:tcW w:w="1170" w:type="dxa"/>
            <w:tcBorders>
              <w:top w:val="single" w:sz="4" w:space="0" w:color="auto"/>
              <w:left w:val="single" w:sz="4" w:space="0" w:color="auto"/>
              <w:bottom w:val="single" w:sz="4" w:space="0" w:color="auto"/>
              <w:right w:val="single" w:sz="4" w:space="0" w:color="auto"/>
            </w:tcBorders>
            <w:shd w:val="clear" w:color="auto" w:fill="auto"/>
          </w:tcPr>
          <w:p w:rsidR="00D736B1" w:rsidRPr="007D76A7" w:rsidRDefault="00D736B1" w:rsidP="00786600">
            <w:pPr>
              <w:tabs>
                <w:tab w:val="left" w:pos="720"/>
                <w:tab w:val="center" w:pos="4320"/>
                <w:tab w:val="right" w:pos="8640"/>
              </w:tabs>
              <w:spacing w:after="120"/>
              <w:ind w:left="113" w:right="113"/>
              <w:rPr>
                <w:b/>
                <w:color w:val="0000FF"/>
              </w:rPr>
            </w:pP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D736B1" w:rsidRPr="007D76A7" w:rsidRDefault="00D736B1" w:rsidP="00786600">
            <w:pPr>
              <w:tabs>
                <w:tab w:val="left" w:pos="720"/>
                <w:tab w:val="center" w:pos="4320"/>
                <w:tab w:val="right" w:pos="8640"/>
              </w:tabs>
              <w:spacing w:after="120"/>
              <w:ind w:left="113" w:right="113"/>
              <w:rPr>
                <w:b/>
                <w:color w:val="0000FF"/>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736B1" w:rsidRPr="007D76A7" w:rsidRDefault="00D736B1" w:rsidP="00786600">
            <w:pPr>
              <w:tabs>
                <w:tab w:val="left" w:pos="720"/>
                <w:tab w:val="center" w:pos="4320"/>
                <w:tab w:val="right" w:pos="8640"/>
              </w:tabs>
              <w:spacing w:after="120"/>
              <w:ind w:left="113" w:right="113"/>
              <w:rPr>
                <w:b/>
                <w:color w:val="0000FF"/>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736B1" w:rsidRPr="007D76A7" w:rsidRDefault="00D736B1" w:rsidP="00786600">
            <w:pPr>
              <w:tabs>
                <w:tab w:val="left" w:pos="720"/>
                <w:tab w:val="center" w:pos="4320"/>
                <w:tab w:val="right" w:pos="8640"/>
              </w:tabs>
              <w:spacing w:after="120"/>
              <w:ind w:left="113" w:right="113"/>
              <w:rPr>
                <w:b/>
                <w:color w:val="0000FF"/>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D736B1" w:rsidRPr="007D76A7" w:rsidRDefault="00D736B1" w:rsidP="00786600">
            <w:pPr>
              <w:tabs>
                <w:tab w:val="left" w:pos="720"/>
                <w:tab w:val="center" w:pos="4320"/>
                <w:tab w:val="right" w:pos="8640"/>
              </w:tabs>
              <w:spacing w:after="120"/>
              <w:ind w:left="113" w:right="113"/>
              <w:rPr>
                <w:b/>
                <w:color w:val="0000FF"/>
              </w:rPr>
            </w:pPr>
          </w:p>
        </w:tc>
      </w:tr>
    </w:tbl>
    <w:p w:rsidR="00F04953" w:rsidRPr="007D76A7" w:rsidRDefault="00F04953" w:rsidP="00786600">
      <w:pPr>
        <w:pStyle w:val="Heading1"/>
        <w:tabs>
          <w:tab w:val="left" w:pos="720"/>
        </w:tabs>
        <w:spacing w:before="60"/>
        <w:ind w:right="-357"/>
        <w:jc w:val="left"/>
        <w:rPr>
          <w:color w:val="0000FF"/>
          <w:szCs w:val="28"/>
        </w:rPr>
        <w:sectPr w:rsidR="00F04953" w:rsidRPr="007D76A7" w:rsidSect="00215CE1">
          <w:headerReference w:type="default" r:id="rId15"/>
          <w:headerReference w:type="first" r:id="rId16"/>
          <w:pgSz w:w="11907" w:h="16839" w:code="9"/>
          <w:pgMar w:top="1701" w:right="1134" w:bottom="1134" w:left="1701" w:header="720" w:footer="144" w:gutter="0"/>
          <w:cols w:space="720"/>
          <w:titlePg/>
          <w:docGrid w:linePitch="381"/>
        </w:sectPr>
      </w:pPr>
      <w:bookmarkStart w:id="34" w:name="_Toc401470164"/>
    </w:p>
    <w:p w:rsidR="007F3456" w:rsidRPr="001A7813" w:rsidRDefault="007F3456" w:rsidP="00786600">
      <w:pPr>
        <w:pStyle w:val="ListParagraph"/>
        <w:tabs>
          <w:tab w:val="left" w:pos="720"/>
        </w:tabs>
        <w:spacing w:before="144"/>
        <w:ind w:left="0"/>
        <w:jc w:val="center"/>
        <w:outlineLvl w:val="0"/>
        <w:rPr>
          <w:b/>
          <w:sz w:val="28"/>
          <w:szCs w:val="28"/>
        </w:rPr>
      </w:pPr>
      <w:bookmarkStart w:id="35" w:name="_Toc489892466"/>
      <w:bookmarkStart w:id="36" w:name="_Toc3868710"/>
      <w:bookmarkEnd w:id="34"/>
      <w:r w:rsidRPr="001A7813">
        <w:rPr>
          <w:b/>
          <w:sz w:val="28"/>
          <w:szCs w:val="28"/>
        </w:rPr>
        <w:lastRenderedPageBreak/>
        <w:t>GIẢI THÍCH THUẬT NGỮ VÀ CÁC CHỮ VIẾT TẮT</w:t>
      </w:r>
      <w:bookmarkEnd w:id="35"/>
      <w:bookmarkEnd w:id="36"/>
    </w:p>
    <w:p w:rsidR="007F3456" w:rsidRPr="007D76A7" w:rsidRDefault="007F3456" w:rsidP="00786600">
      <w:pPr>
        <w:tabs>
          <w:tab w:val="left" w:pos="720"/>
        </w:tabs>
        <w:spacing w:after="60"/>
        <w:jc w:val="both"/>
        <w:rPr>
          <w:b/>
          <w:color w:val="0000FF"/>
        </w:rPr>
      </w:pPr>
    </w:p>
    <w:p w:rsidR="007F3456" w:rsidRPr="007D76A7" w:rsidRDefault="007F3456" w:rsidP="00DC137E">
      <w:pPr>
        <w:numPr>
          <w:ilvl w:val="0"/>
          <w:numId w:val="118"/>
        </w:numPr>
        <w:tabs>
          <w:tab w:val="left" w:pos="720"/>
        </w:tabs>
        <w:spacing w:before="120" w:after="120"/>
        <w:ind w:hanging="720"/>
        <w:jc w:val="both"/>
        <w:rPr>
          <w:b/>
        </w:rPr>
      </w:pPr>
      <w:r w:rsidRPr="007D76A7">
        <w:rPr>
          <w:b/>
        </w:rPr>
        <w:t>Thuật ngữ:</w:t>
      </w:r>
    </w:p>
    <w:p w:rsidR="00F231F1" w:rsidRPr="00F231F1" w:rsidRDefault="00F231F1" w:rsidP="00DC137E">
      <w:pPr>
        <w:widowControl w:val="0"/>
        <w:numPr>
          <w:ilvl w:val="0"/>
          <w:numId w:val="23"/>
        </w:numPr>
        <w:tabs>
          <w:tab w:val="left" w:pos="720"/>
        </w:tabs>
        <w:overflowPunct w:val="0"/>
        <w:autoSpaceDE w:val="0"/>
        <w:autoSpaceDN w:val="0"/>
        <w:adjustRightInd w:val="0"/>
        <w:spacing w:before="120" w:after="120"/>
        <w:ind w:hanging="720"/>
        <w:jc w:val="both"/>
        <w:rPr>
          <w:bCs/>
        </w:rPr>
      </w:pPr>
      <w:r w:rsidRPr="00F231F1">
        <w:rPr>
          <w:bCs/>
        </w:rPr>
        <w:t>An ninh hàng không: là việc sử dụng các biện pháp, nguồn nhân lực, trang bị, thiết bị để phòng ngừa, ngăn chặn và đối phó với các hành vi can thiệp bất hợp pháp vào hoạt động hàng không dân dụng, bảo vệ an toàn cho tàu bay, hành khách, tổ bay và những người dưới mặt đất.</w:t>
      </w:r>
    </w:p>
    <w:p w:rsidR="00F231F1" w:rsidRPr="00F231F1" w:rsidRDefault="00F231F1" w:rsidP="00DC137E">
      <w:pPr>
        <w:widowControl w:val="0"/>
        <w:numPr>
          <w:ilvl w:val="0"/>
          <w:numId w:val="23"/>
        </w:numPr>
        <w:tabs>
          <w:tab w:val="left" w:pos="720"/>
        </w:tabs>
        <w:overflowPunct w:val="0"/>
        <w:autoSpaceDE w:val="0"/>
        <w:autoSpaceDN w:val="0"/>
        <w:adjustRightInd w:val="0"/>
        <w:spacing w:before="120" w:after="120"/>
        <w:ind w:hanging="720"/>
        <w:jc w:val="both"/>
        <w:rPr>
          <w:bCs/>
        </w:rPr>
      </w:pPr>
      <w:r w:rsidRPr="00F231F1">
        <w:rPr>
          <w:bCs/>
        </w:rPr>
        <w:t xml:space="preserve">Bề mặt giới hạn chướng ngại vật: là bề mặt giới hạn độ cao tối đa của các vật thể bảo đảm an toàn cho tàu bay thực hiện các giai đoạn cất cánh, bay lên, bay theo các đường bay, vòng lượn, hạ thấp độ cao, hạ cánh; bảo đảm hoạt động bình thường cho các trận địa quản lý, bảo vệ vùng trời. </w:t>
      </w:r>
    </w:p>
    <w:p w:rsidR="00F231F1" w:rsidRPr="00F231F1" w:rsidRDefault="00F231F1" w:rsidP="00DC137E">
      <w:pPr>
        <w:widowControl w:val="0"/>
        <w:numPr>
          <w:ilvl w:val="0"/>
          <w:numId w:val="23"/>
        </w:numPr>
        <w:tabs>
          <w:tab w:val="left" w:pos="720"/>
        </w:tabs>
        <w:overflowPunct w:val="0"/>
        <w:autoSpaceDE w:val="0"/>
        <w:autoSpaceDN w:val="0"/>
        <w:adjustRightInd w:val="0"/>
        <w:spacing w:before="120" w:after="120"/>
        <w:ind w:hanging="720"/>
        <w:jc w:val="both"/>
        <w:rPr>
          <w:bCs/>
        </w:rPr>
      </w:pPr>
      <w:r w:rsidRPr="00F231F1">
        <w:rPr>
          <w:bCs/>
        </w:rPr>
        <w:t>Chỉ số phân cấp mặt đường (Pavement Classification Number - PCN): là chỉ số biểu thị khả năng chịu lực của mặt đường khi tàu bay hoạt động không hạn chế trên nó.</w:t>
      </w:r>
    </w:p>
    <w:p w:rsidR="00F231F1" w:rsidRPr="00F231F1" w:rsidRDefault="00F231F1" w:rsidP="00DC137E">
      <w:pPr>
        <w:widowControl w:val="0"/>
        <w:numPr>
          <w:ilvl w:val="0"/>
          <w:numId w:val="23"/>
        </w:numPr>
        <w:tabs>
          <w:tab w:val="left" w:pos="720"/>
        </w:tabs>
        <w:overflowPunct w:val="0"/>
        <w:autoSpaceDE w:val="0"/>
        <w:autoSpaceDN w:val="0"/>
        <w:adjustRightInd w:val="0"/>
        <w:spacing w:before="120" w:after="120"/>
        <w:ind w:hanging="720"/>
        <w:jc w:val="both"/>
        <w:rPr>
          <w:bCs/>
        </w:rPr>
      </w:pPr>
      <w:r w:rsidRPr="00F231F1">
        <w:rPr>
          <w:bCs/>
        </w:rPr>
        <w:t>Chỉ số phân cấp tàu bay (Aircraft Classification Number - ACN): là chỉ số biểu thị tác động tương đối của tàu bay lên mặt đường tương ứng với một cấp nền đường tiêu chuẩn.</w:t>
      </w:r>
    </w:p>
    <w:p w:rsidR="004F0519" w:rsidRDefault="004F0519" w:rsidP="00DC137E">
      <w:pPr>
        <w:widowControl w:val="0"/>
        <w:numPr>
          <w:ilvl w:val="0"/>
          <w:numId w:val="23"/>
        </w:numPr>
        <w:tabs>
          <w:tab w:val="left" w:pos="720"/>
        </w:tabs>
        <w:overflowPunct w:val="0"/>
        <w:autoSpaceDE w:val="0"/>
        <w:autoSpaceDN w:val="0"/>
        <w:adjustRightInd w:val="0"/>
        <w:spacing w:before="120" w:after="120"/>
        <w:ind w:hanging="720"/>
        <w:jc w:val="both"/>
        <w:rPr>
          <w:bCs/>
        </w:rPr>
      </w:pPr>
      <w:r w:rsidRPr="00F231F1">
        <w:rPr>
          <w:bCs/>
        </w:rPr>
        <w:t>Chướng ngại vật hàng không (Obstacle): là tất cả những vật thể tự nhiên hoặc nhân tạo (cố định hoặc di động) có thể ảnh hưởng đến bảo đảm an toàn cho hoạt động bay hoặc hoạt động bình thường của các đài, trạm thông tin, ra đa dẫn đường hàng không và các trận địa quản lý, bảo vệ vùng trời</w:t>
      </w:r>
      <w:r>
        <w:rPr>
          <w:bCs/>
        </w:rPr>
        <w:t>.</w:t>
      </w:r>
    </w:p>
    <w:p w:rsidR="004F0519" w:rsidRPr="004F0519" w:rsidRDefault="004F0519" w:rsidP="00DC137E">
      <w:pPr>
        <w:widowControl w:val="0"/>
        <w:numPr>
          <w:ilvl w:val="0"/>
          <w:numId w:val="23"/>
        </w:numPr>
        <w:tabs>
          <w:tab w:val="left" w:pos="720"/>
        </w:tabs>
        <w:overflowPunct w:val="0"/>
        <w:autoSpaceDE w:val="0"/>
        <w:autoSpaceDN w:val="0"/>
        <w:adjustRightInd w:val="0"/>
        <w:spacing w:before="120" w:after="120"/>
        <w:ind w:hanging="720"/>
        <w:jc w:val="both"/>
        <w:rPr>
          <w:bCs/>
        </w:rPr>
      </w:pPr>
      <w:r w:rsidRPr="004F0519">
        <w:rPr>
          <w:bCs/>
        </w:rPr>
        <w:t>Điểm quy chiếu sân bay (Aerodrome Reference Point): là điểm đánh dấu vị trí địa lý của sân bay.</w:t>
      </w:r>
    </w:p>
    <w:p w:rsidR="004F0519" w:rsidRPr="004F0519" w:rsidRDefault="004F0519" w:rsidP="00DC137E">
      <w:pPr>
        <w:widowControl w:val="0"/>
        <w:numPr>
          <w:ilvl w:val="0"/>
          <w:numId w:val="23"/>
        </w:numPr>
        <w:tabs>
          <w:tab w:val="left" w:pos="720"/>
        </w:tabs>
        <w:overflowPunct w:val="0"/>
        <w:autoSpaceDE w:val="0"/>
        <w:autoSpaceDN w:val="0"/>
        <w:adjustRightInd w:val="0"/>
        <w:spacing w:before="120" w:after="120"/>
        <w:ind w:hanging="720"/>
        <w:jc w:val="both"/>
        <w:rPr>
          <w:bCs/>
        </w:rPr>
      </w:pPr>
      <w:r w:rsidRPr="004F0519">
        <w:rPr>
          <w:bCs/>
        </w:rPr>
        <w:t>Đường cất hạ cánh (Runway): là một khu vực hình chữ nhật được xác định trên mặt đất tại khu bay dùng cho tàu bay cất cánh và hạ cánh.</w:t>
      </w:r>
    </w:p>
    <w:p w:rsidR="004F0519" w:rsidRPr="004F0519" w:rsidRDefault="004F0519" w:rsidP="00DC137E">
      <w:pPr>
        <w:widowControl w:val="0"/>
        <w:numPr>
          <w:ilvl w:val="0"/>
          <w:numId w:val="23"/>
        </w:numPr>
        <w:tabs>
          <w:tab w:val="left" w:pos="720"/>
        </w:tabs>
        <w:overflowPunct w:val="0"/>
        <w:autoSpaceDE w:val="0"/>
        <w:autoSpaceDN w:val="0"/>
        <w:adjustRightInd w:val="0"/>
        <w:spacing w:before="120" w:after="120"/>
        <w:ind w:hanging="720"/>
        <w:jc w:val="both"/>
        <w:rPr>
          <w:bCs/>
          <w:color w:val="FF0000"/>
        </w:rPr>
      </w:pPr>
      <w:r w:rsidRPr="004F0519">
        <w:rPr>
          <w:bCs/>
          <w:color w:val="FF0000"/>
        </w:rPr>
        <w:t>Đường lăn (Taxiway): là tuyến đường sử dụng cho tàu bay lăn từ khu vực này đến khu vực khác của cảng hàng không theo một đường đã định sẵn.</w:t>
      </w:r>
    </w:p>
    <w:p w:rsidR="00F231F1" w:rsidRPr="00F231F1" w:rsidRDefault="00F231F1" w:rsidP="00DC137E">
      <w:pPr>
        <w:widowControl w:val="0"/>
        <w:numPr>
          <w:ilvl w:val="0"/>
          <w:numId w:val="23"/>
        </w:numPr>
        <w:tabs>
          <w:tab w:val="left" w:pos="720"/>
        </w:tabs>
        <w:overflowPunct w:val="0"/>
        <w:autoSpaceDE w:val="0"/>
        <w:autoSpaceDN w:val="0"/>
        <w:adjustRightInd w:val="0"/>
        <w:spacing w:before="120" w:after="120"/>
        <w:ind w:hanging="720"/>
        <w:jc w:val="both"/>
        <w:rPr>
          <w:bCs/>
        </w:rPr>
      </w:pPr>
      <w:r w:rsidRPr="00F231F1">
        <w:rPr>
          <w:bCs/>
        </w:rPr>
        <w:t>Khu vực hạn chế: là khu vực của cảng hàng không, sân bay và nơi có công trình, trang bị, thiết bị hàng không mà việc ra, vào và hoạt động tại đó phải tuân thủ các quy định của cơ quan nhà nước có thẩm quyền và được kiểm tra, giám sát an ninh hàng không.</w:t>
      </w:r>
    </w:p>
    <w:p w:rsidR="00F231F1" w:rsidRDefault="00F231F1" w:rsidP="00DC137E">
      <w:pPr>
        <w:widowControl w:val="0"/>
        <w:numPr>
          <w:ilvl w:val="0"/>
          <w:numId w:val="23"/>
        </w:numPr>
        <w:tabs>
          <w:tab w:val="left" w:pos="720"/>
        </w:tabs>
        <w:overflowPunct w:val="0"/>
        <w:autoSpaceDE w:val="0"/>
        <w:autoSpaceDN w:val="0"/>
        <w:adjustRightInd w:val="0"/>
        <w:spacing w:before="120" w:after="120"/>
        <w:ind w:hanging="720"/>
        <w:jc w:val="both"/>
        <w:rPr>
          <w:bCs/>
        </w:rPr>
      </w:pPr>
      <w:r w:rsidRPr="00F231F1">
        <w:rPr>
          <w:bCs/>
        </w:rPr>
        <w:t>Khu bay (Airfield): là phần sân bay dùng cho tàu bay cất cánh, hạ cánh và lăn bao gồm cả khu cất hạ cánh và các sân đỗ tàu bay.</w:t>
      </w:r>
    </w:p>
    <w:p w:rsidR="004F0519" w:rsidRPr="00F231F1" w:rsidRDefault="004F0519" w:rsidP="00DC137E">
      <w:pPr>
        <w:widowControl w:val="0"/>
        <w:numPr>
          <w:ilvl w:val="0"/>
          <w:numId w:val="23"/>
        </w:numPr>
        <w:tabs>
          <w:tab w:val="left" w:pos="720"/>
        </w:tabs>
        <w:overflowPunct w:val="0"/>
        <w:autoSpaceDE w:val="0"/>
        <w:autoSpaceDN w:val="0"/>
        <w:adjustRightInd w:val="0"/>
        <w:spacing w:before="120" w:after="120"/>
        <w:ind w:hanging="720"/>
        <w:jc w:val="both"/>
        <w:rPr>
          <w:bCs/>
        </w:rPr>
      </w:pPr>
      <w:r w:rsidRPr="00F231F1">
        <w:rPr>
          <w:bCs/>
        </w:rPr>
        <w:t>Lề đường (Shoulder): là khu vực tiếp giáp với mép mặt đường được chuẩn bị tốt nhằm đảm bảo chuyển tiếp êm thuận giữa mặt đường và bề mặt tiếp giáp.</w:t>
      </w:r>
    </w:p>
    <w:p w:rsidR="004F0519" w:rsidRPr="00F231F1" w:rsidRDefault="004F0519" w:rsidP="00DC137E">
      <w:pPr>
        <w:widowControl w:val="0"/>
        <w:numPr>
          <w:ilvl w:val="0"/>
          <w:numId w:val="23"/>
        </w:numPr>
        <w:tabs>
          <w:tab w:val="left" w:pos="720"/>
        </w:tabs>
        <w:overflowPunct w:val="0"/>
        <w:autoSpaceDE w:val="0"/>
        <w:autoSpaceDN w:val="0"/>
        <w:adjustRightInd w:val="0"/>
        <w:spacing w:before="120" w:after="120"/>
        <w:ind w:hanging="720"/>
        <w:jc w:val="both"/>
        <w:rPr>
          <w:bCs/>
          <w:color w:val="FF0000"/>
        </w:rPr>
      </w:pPr>
      <w:r w:rsidRPr="00F231F1">
        <w:rPr>
          <w:bCs/>
          <w:color w:val="FF0000"/>
        </w:rPr>
        <w:t xml:space="preserve">Khu vực bảo hiểm đầu đường CHC (RESA) (Runway end safety area) là </w:t>
      </w:r>
      <w:r w:rsidRPr="00F231F1">
        <w:rPr>
          <w:bCs/>
          <w:color w:val="FF0000"/>
        </w:rPr>
        <w:lastRenderedPageBreak/>
        <w:t>khu vực nằm đối xứng ở hai bên đường tim kéo dài của đường CHC tiếp giáp với cạnh cuối đường CHC nhằm giảm nguy cơ hư hỏng tàu bay khi nó chạm bánh trước đường CHC hoặc chạy vượt ra ngoài đường CHC.</w:t>
      </w:r>
    </w:p>
    <w:p w:rsidR="004F0519" w:rsidRDefault="004F0519" w:rsidP="00DC137E">
      <w:pPr>
        <w:widowControl w:val="0"/>
        <w:numPr>
          <w:ilvl w:val="0"/>
          <w:numId w:val="23"/>
        </w:numPr>
        <w:tabs>
          <w:tab w:val="left" w:pos="720"/>
        </w:tabs>
        <w:overflowPunct w:val="0"/>
        <w:autoSpaceDE w:val="0"/>
        <w:autoSpaceDN w:val="0"/>
        <w:adjustRightInd w:val="0"/>
        <w:spacing w:before="120" w:after="120"/>
        <w:ind w:hanging="720"/>
        <w:jc w:val="both"/>
        <w:rPr>
          <w:bCs/>
        </w:rPr>
      </w:pPr>
      <w:r w:rsidRPr="00F231F1">
        <w:rPr>
          <w:bCs/>
        </w:rPr>
        <w:t>Khu vực an toàn tại vị trí đỗ tàu bay (Aicraft Safety Area on the Parking): là khu vực hạn chế nằm trong ranh giới có đường kẻ màu đỏ xung quanh khu vực đỗ của tàu bay</w:t>
      </w:r>
      <w:r>
        <w:rPr>
          <w:bCs/>
        </w:rPr>
        <w:t>.</w:t>
      </w:r>
    </w:p>
    <w:p w:rsidR="00F231F1" w:rsidRPr="00F231F1" w:rsidRDefault="00F231F1" w:rsidP="00DC137E">
      <w:pPr>
        <w:widowControl w:val="0"/>
        <w:numPr>
          <w:ilvl w:val="0"/>
          <w:numId w:val="23"/>
        </w:numPr>
        <w:tabs>
          <w:tab w:val="left" w:pos="720"/>
        </w:tabs>
        <w:overflowPunct w:val="0"/>
        <w:autoSpaceDE w:val="0"/>
        <w:autoSpaceDN w:val="0"/>
        <w:adjustRightInd w:val="0"/>
        <w:spacing w:before="120" w:after="120"/>
        <w:ind w:hanging="720"/>
        <w:jc w:val="both"/>
        <w:rPr>
          <w:bCs/>
        </w:rPr>
      </w:pPr>
      <w:r w:rsidRPr="00F231F1">
        <w:rPr>
          <w:bCs/>
        </w:rPr>
        <w:t>Mã hiệu sân bay (Aerodrome Reference Code): là mã chuẩn sân bay theo các tiêu chí được quy định tại mục 1.7 Phụ lục 14 của Công ước Chicago, gồm 2 thành phần:</w:t>
      </w:r>
    </w:p>
    <w:p w:rsidR="00F231F1" w:rsidRPr="00F231F1" w:rsidRDefault="00F231F1" w:rsidP="00DC137E">
      <w:pPr>
        <w:widowControl w:val="0"/>
        <w:numPr>
          <w:ilvl w:val="0"/>
          <w:numId w:val="115"/>
        </w:numPr>
        <w:tabs>
          <w:tab w:val="left" w:pos="720"/>
        </w:tabs>
        <w:overflowPunct w:val="0"/>
        <w:autoSpaceDE w:val="0"/>
        <w:autoSpaceDN w:val="0"/>
        <w:adjustRightInd w:val="0"/>
        <w:spacing w:before="120" w:after="120"/>
        <w:jc w:val="both"/>
        <w:rPr>
          <w:bCs/>
        </w:rPr>
      </w:pPr>
      <w:r w:rsidRPr="00F231F1">
        <w:rPr>
          <w:bCs/>
        </w:rPr>
        <w:t>Thành phần 1: “Mã số” từ 1 đến 4 được xác định căn cứ vào giá trị chiều dài đường cất hạ cánh chuẩn sử dụng cho tàu bay dùng đường cất hạ cánh đó.</w:t>
      </w:r>
    </w:p>
    <w:p w:rsidR="00F231F1" w:rsidRPr="00F231F1" w:rsidRDefault="00F231F1" w:rsidP="00DC137E">
      <w:pPr>
        <w:widowControl w:val="0"/>
        <w:numPr>
          <w:ilvl w:val="0"/>
          <w:numId w:val="115"/>
        </w:numPr>
        <w:tabs>
          <w:tab w:val="left" w:pos="720"/>
        </w:tabs>
        <w:overflowPunct w:val="0"/>
        <w:autoSpaceDE w:val="0"/>
        <w:autoSpaceDN w:val="0"/>
        <w:adjustRightInd w:val="0"/>
        <w:spacing w:before="120" w:after="120"/>
        <w:jc w:val="both"/>
        <w:rPr>
          <w:bCs/>
        </w:rPr>
      </w:pPr>
      <w:r>
        <w:rPr>
          <w:bCs/>
        </w:rPr>
        <w:t>T</w:t>
      </w:r>
      <w:r w:rsidRPr="00F231F1">
        <w:rPr>
          <w:bCs/>
        </w:rPr>
        <w:t>hành phần 2: “Mã chữ” từ A đến F được xác định căn cứ vào chiều dài sải cánh tàu bay và khoảng cách giữa mép ngoài của các bánh ngoài của hai càng chính tàu bay.</w:t>
      </w:r>
    </w:p>
    <w:p w:rsidR="004F0519" w:rsidRPr="004F0519" w:rsidRDefault="004F0519" w:rsidP="00DC137E">
      <w:pPr>
        <w:widowControl w:val="0"/>
        <w:numPr>
          <w:ilvl w:val="0"/>
          <w:numId w:val="23"/>
        </w:numPr>
        <w:tabs>
          <w:tab w:val="left" w:pos="720"/>
        </w:tabs>
        <w:overflowPunct w:val="0"/>
        <w:autoSpaceDE w:val="0"/>
        <w:autoSpaceDN w:val="0"/>
        <w:adjustRightInd w:val="0"/>
        <w:spacing w:before="120" w:after="120"/>
        <w:ind w:hanging="720"/>
        <w:jc w:val="both"/>
        <w:rPr>
          <w:bCs/>
        </w:rPr>
      </w:pPr>
      <w:r w:rsidRPr="004F0519">
        <w:rPr>
          <w:bCs/>
        </w:rPr>
        <w:t>Người khai thác cảng hàng không, sân bay: là tổ chức được cấp giấy chứng nhận khai thác cảng hàng không, sân bay.</w:t>
      </w:r>
    </w:p>
    <w:p w:rsidR="004F0519" w:rsidRPr="004F0519" w:rsidRDefault="004F0519" w:rsidP="00DC137E">
      <w:pPr>
        <w:widowControl w:val="0"/>
        <w:numPr>
          <w:ilvl w:val="0"/>
          <w:numId w:val="23"/>
        </w:numPr>
        <w:tabs>
          <w:tab w:val="left" w:pos="720"/>
        </w:tabs>
        <w:overflowPunct w:val="0"/>
        <w:autoSpaceDE w:val="0"/>
        <w:autoSpaceDN w:val="0"/>
        <w:adjustRightInd w:val="0"/>
        <w:spacing w:before="120" w:after="120"/>
        <w:ind w:hanging="720"/>
        <w:jc w:val="both"/>
        <w:rPr>
          <w:bCs/>
        </w:rPr>
      </w:pPr>
      <w:r w:rsidRPr="004F0519">
        <w:rPr>
          <w:bCs/>
        </w:rPr>
        <w:t>Sân đỗ tàu bay (Apron): là khu vực được xác định trong sân bay dành cho tàu bay đỗ để phục vụ hành khách lên, xuống; xếp, dỡ hành lý, thư, bưu phẩm, bưu kiện, hàng hóa; tiếp nhiên liệu; cung ứng suất ăn; phục vụ kỹ thuật hoặc bảo trì tàu bay.</w:t>
      </w:r>
    </w:p>
    <w:p w:rsidR="00F231F1" w:rsidRPr="004F0519" w:rsidRDefault="00F231F1" w:rsidP="00DC137E">
      <w:pPr>
        <w:widowControl w:val="0"/>
        <w:numPr>
          <w:ilvl w:val="0"/>
          <w:numId w:val="23"/>
        </w:numPr>
        <w:tabs>
          <w:tab w:val="left" w:pos="720"/>
        </w:tabs>
        <w:overflowPunct w:val="0"/>
        <w:autoSpaceDE w:val="0"/>
        <w:autoSpaceDN w:val="0"/>
        <w:adjustRightInd w:val="0"/>
        <w:spacing w:before="120" w:after="120"/>
        <w:ind w:hanging="720"/>
        <w:jc w:val="both"/>
        <w:rPr>
          <w:bCs/>
          <w:color w:val="FF0000"/>
        </w:rPr>
      </w:pPr>
      <w:r w:rsidRPr="004F0519">
        <w:rPr>
          <w:bCs/>
          <w:color w:val="FF0000"/>
        </w:rPr>
        <w:t>Thẻ kiểm soát an ninh hàng không cảng hàng không, sân bay: là tài liệu xác nhận người được phép vào và hoạt động trong khu vực hạn chế liên quan của cảng hàng không, sân bay.</w:t>
      </w:r>
    </w:p>
    <w:p w:rsidR="00F231F1" w:rsidRPr="00F231F1" w:rsidRDefault="00F231F1" w:rsidP="00DC137E">
      <w:pPr>
        <w:widowControl w:val="0"/>
        <w:numPr>
          <w:ilvl w:val="0"/>
          <w:numId w:val="23"/>
        </w:numPr>
        <w:tabs>
          <w:tab w:val="left" w:pos="720"/>
        </w:tabs>
        <w:overflowPunct w:val="0"/>
        <w:autoSpaceDE w:val="0"/>
        <w:autoSpaceDN w:val="0"/>
        <w:adjustRightInd w:val="0"/>
        <w:spacing w:before="120" w:after="120"/>
        <w:ind w:hanging="720"/>
        <w:jc w:val="both"/>
        <w:rPr>
          <w:bCs/>
        </w:rPr>
      </w:pPr>
      <w:r w:rsidRPr="00F231F1">
        <w:rPr>
          <w:bCs/>
        </w:rPr>
        <w:t>Vật phẩm nguy hiểm là vũ khí, đạn dược, chất cháy, chất nổ, chất phóng xạ và các vật hoặc chất khác có khả năng gây nguy hiểm cho sức khỏe, tính mạng của con người, sự an toàn của chuyến bay.</w:t>
      </w:r>
    </w:p>
    <w:p w:rsidR="00E111D0" w:rsidRPr="007D76A7" w:rsidRDefault="00F231F1" w:rsidP="00F231F1">
      <w:pPr>
        <w:widowControl w:val="0"/>
        <w:tabs>
          <w:tab w:val="left" w:pos="720"/>
        </w:tabs>
        <w:overflowPunct w:val="0"/>
        <w:autoSpaceDE w:val="0"/>
        <w:autoSpaceDN w:val="0"/>
        <w:adjustRightInd w:val="0"/>
        <w:spacing w:before="120" w:after="120"/>
        <w:jc w:val="both"/>
      </w:pPr>
      <w:r w:rsidRPr="007D76A7">
        <w:t xml:space="preserve"> </w:t>
      </w:r>
      <w:r w:rsidR="00895FED" w:rsidRPr="007D76A7">
        <w:br w:type="page"/>
      </w:r>
    </w:p>
    <w:p w:rsidR="00F231F1" w:rsidRDefault="007F3456" w:rsidP="00DC137E">
      <w:pPr>
        <w:numPr>
          <w:ilvl w:val="0"/>
          <w:numId w:val="118"/>
        </w:numPr>
        <w:tabs>
          <w:tab w:val="left" w:pos="720"/>
        </w:tabs>
        <w:spacing w:before="120" w:after="120"/>
        <w:ind w:hanging="720"/>
        <w:jc w:val="both"/>
        <w:rPr>
          <w:b/>
        </w:rPr>
      </w:pPr>
      <w:r w:rsidRPr="007D76A7">
        <w:rPr>
          <w:b/>
        </w:rPr>
        <w:t>Chữ viết tắt:</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ACN </w:t>
      </w:r>
      <w:r w:rsidRPr="00D614A0">
        <w:rPr>
          <w:i/>
        </w:rPr>
        <w:t>(Aircraft Classification Number)</w:t>
      </w:r>
      <w:r w:rsidRPr="00F231F1">
        <w:t>: Số phân cấp tàu bay</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ACC </w:t>
      </w:r>
      <w:r w:rsidRPr="00D614A0">
        <w:rPr>
          <w:i/>
        </w:rPr>
        <w:t>(Area Control Centre)</w:t>
      </w:r>
      <w:r w:rsidRPr="00F231F1">
        <w:t>: Trung tâm kiểm soát đường dài.</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ACV </w:t>
      </w:r>
      <w:r w:rsidRPr="00D614A0">
        <w:rPr>
          <w:i/>
        </w:rPr>
        <w:t>(Airports Corporation of Vietnam)</w:t>
      </w:r>
      <w:r w:rsidRPr="00F231F1">
        <w:t>: Tổng công ty Cảng hàng không Việt Nam - CTCP.</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AD WRNG </w:t>
      </w:r>
      <w:r w:rsidRPr="00D614A0">
        <w:rPr>
          <w:i/>
        </w:rPr>
        <w:t>(Aerodrome Warning)</w:t>
      </w:r>
      <w:r w:rsidRPr="00D614A0">
        <w:t xml:space="preserve">: </w:t>
      </w:r>
      <w:r w:rsidRPr="00F231F1">
        <w:t>Điện văn cảnh báo thời tiết cảng hàng không.</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AFTN </w:t>
      </w:r>
      <w:r w:rsidRPr="00D614A0">
        <w:rPr>
          <w:i/>
        </w:rPr>
        <w:t>(Aeronautical Fixed Telecommunications Network)</w:t>
      </w:r>
      <w:r w:rsidR="00D614A0">
        <w:t xml:space="preserve">: </w:t>
      </w:r>
      <w:r w:rsidRPr="00F231F1">
        <w:t>Mạng viễn thông cố định hàng không</w:t>
      </w:r>
    </w:p>
    <w:p w:rsidR="00F231F1" w:rsidRPr="00F231F1" w:rsidRDefault="00F231F1" w:rsidP="00DC137E">
      <w:pPr>
        <w:numPr>
          <w:ilvl w:val="0"/>
          <w:numId w:val="13"/>
        </w:numPr>
        <w:tabs>
          <w:tab w:val="clear" w:pos="360"/>
          <w:tab w:val="left" w:pos="720"/>
        </w:tabs>
        <w:spacing w:before="120" w:after="120"/>
        <w:ind w:left="720" w:hanging="720"/>
        <w:jc w:val="both"/>
        <w:rPr>
          <w:color w:val="FF0000"/>
        </w:rPr>
      </w:pPr>
      <w:r w:rsidRPr="00F231F1">
        <w:rPr>
          <w:color w:val="FF0000"/>
        </w:rPr>
        <w:t xml:space="preserve">AMHS </w:t>
      </w:r>
      <w:r w:rsidRPr="00D614A0">
        <w:rPr>
          <w:i/>
          <w:color w:val="FF0000"/>
        </w:rPr>
        <w:t>(Air Traffic Service Message Handling System)</w:t>
      </w:r>
      <w:r w:rsidRPr="00F231F1">
        <w:rPr>
          <w:color w:val="FF0000"/>
        </w:rPr>
        <w:t>: Hệ thống xử lý điện văn dịch vụ không lưu.</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AIP </w:t>
      </w:r>
      <w:r w:rsidRPr="00D614A0">
        <w:rPr>
          <w:i/>
        </w:rPr>
        <w:t>(Aeronautical Information Publication)</w:t>
      </w:r>
      <w:r w:rsidRPr="00F231F1">
        <w:t xml:space="preserve">: Tập thông báo Hàng không. </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AIS </w:t>
      </w:r>
      <w:r w:rsidRPr="00D614A0">
        <w:rPr>
          <w:i/>
        </w:rPr>
        <w:t>(Aeronautical Information Service)</w:t>
      </w:r>
      <w:r w:rsidRPr="00F231F1">
        <w:t xml:space="preserve">: Dịch vụ thông báo tin tức hàng không </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AMSL </w:t>
      </w:r>
      <w:r w:rsidRPr="00D614A0">
        <w:rPr>
          <w:i/>
        </w:rPr>
        <w:t>(Above mean sea level)</w:t>
      </w:r>
      <w:r w:rsidRPr="00F231F1">
        <w:t>: Trên mực nước biển trung bình</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APP </w:t>
      </w:r>
      <w:r w:rsidRPr="00D614A0">
        <w:rPr>
          <w:i/>
        </w:rPr>
        <w:t>(Approach Control Unit)</w:t>
      </w:r>
      <w:r w:rsidRPr="00F231F1">
        <w:t>: Cơ sở kiểm soát tiếp cận</w:t>
      </w:r>
    </w:p>
    <w:p w:rsidR="00F231F1" w:rsidRPr="00807125" w:rsidRDefault="00F231F1" w:rsidP="00DC137E">
      <w:pPr>
        <w:numPr>
          <w:ilvl w:val="0"/>
          <w:numId w:val="13"/>
        </w:numPr>
        <w:tabs>
          <w:tab w:val="clear" w:pos="360"/>
          <w:tab w:val="left" w:pos="720"/>
        </w:tabs>
        <w:spacing w:before="120" w:after="120"/>
        <w:ind w:left="720" w:hanging="720"/>
        <w:jc w:val="both"/>
      </w:pPr>
      <w:r w:rsidRPr="00807125">
        <w:t xml:space="preserve">ARO </w:t>
      </w:r>
      <w:r w:rsidRPr="00D614A0">
        <w:rPr>
          <w:i/>
        </w:rPr>
        <w:t>(ATS Reporting office)</w:t>
      </w:r>
      <w:r w:rsidRPr="00807125">
        <w:t>: Phòng Thủ tục bay</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ASDA </w:t>
      </w:r>
      <w:r w:rsidRPr="00D614A0">
        <w:rPr>
          <w:i/>
        </w:rPr>
        <w:t>(Accelerated - Stop Distance Available)</w:t>
      </w:r>
      <w:r w:rsidRPr="00F231F1">
        <w:t>: Cự ly có thể dừng khẩn cấp</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ATS </w:t>
      </w:r>
      <w:r w:rsidRPr="00D614A0">
        <w:rPr>
          <w:i/>
        </w:rPr>
        <w:t>(Air traffic servies)</w:t>
      </w:r>
      <w:r w:rsidRPr="00F231F1">
        <w:t>: Dịch vụ không lưu</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ATIS </w:t>
      </w:r>
      <w:r w:rsidRPr="00D614A0">
        <w:rPr>
          <w:i/>
        </w:rPr>
        <w:t>(Automatic Terminal Information Service)</w:t>
      </w:r>
      <w:r w:rsidRPr="00F231F1">
        <w:t>: Dịch vụ thông báo tự động trong khu vực sân bay.</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AWOS </w:t>
      </w:r>
      <w:r w:rsidRPr="00D614A0">
        <w:rPr>
          <w:i/>
        </w:rPr>
        <w:t>(Automated Weather Observing System)</w:t>
      </w:r>
      <w:r w:rsidRPr="00F231F1">
        <w:t>: Hệ thống quan trắc khí tượng tự động</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AWB </w:t>
      </w:r>
      <w:r w:rsidRPr="00D614A0">
        <w:rPr>
          <w:i/>
        </w:rPr>
        <w:t>(Airway Bill)</w:t>
      </w:r>
      <w:r w:rsidRPr="00F231F1">
        <w:t>: Vận đơn hàng không.</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CAAV </w:t>
      </w:r>
      <w:r w:rsidRPr="00D614A0">
        <w:rPr>
          <w:i/>
        </w:rPr>
        <w:t>(Civil Aviation Administration of Vietnam)</w:t>
      </w:r>
      <w:r w:rsidRPr="00F231F1">
        <w:t xml:space="preserve">: Cục Hàng không Việt Nam </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CAT </w:t>
      </w:r>
      <w:r w:rsidRPr="00D614A0">
        <w:rPr>
          <w:i/>
        </w:rPr>
        <w:t>(Category)</w:t>
      </w:r>
      <w:r w:rsidRPr="00F231F1">
        <w:t>: Cấp.</w:t>
      </w:r>
    </w:p>
    <w:p w:rsidR="00F231F1" w:rsidRPr="00F231F1" w:rsidRDefault="00F231F1" w:rsidP="00DC137E">
      <w:pPr>
        <w:numPr>
          <w:ilvl w:val="0"/>
          <w:numId w:val="13"/>
        </w:numPr>
        <w:tabs>
          <w:tab w:val="clear" w:pos="360"/>
          <w:tab w:val="left" w:pos="720"/>
        </w:tabs>
        <w:spacing w:before="120" w:after="120"/>
        <w:ind w:left="720" w:hanging="720"/>
        <w:jc w:val="both"/>
      </w:pPr>
      <w:r w:rsidRPr="00F231F1">
        <w:t>CHC: Cất hạ cánh.</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DME </w:t>
      </w:r>
      <w:r w:rsidRPr="00D614A0">
        <w:rPr>
          <w:i/>
        </w:rPr>
        <w:t>(Distance Measuring Equipment)</w:t>
      </w:r>
      <w:r w:rsidRPr="00F231F1">
        <w:t>: Thiết bị đo cự ly.</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DVOR </w:t>
      </w:r>
      <w:r w:rsidRPr="00D614A0">
        <w:rPr>
          <w:i/>
        </w:rPr>
        <w:t>(Doppler VOR)</w:t>
      </w:r>
      <w:r w:rsidRPr="00F231F1">
        <w:t xml:space="preserve">: Đài VOR theo nguyên lý Đốp-lơ </w:t>
      </w:r>
    </w:p>
    <w:p w:rsidR="00F231F1" w:rsidRPr="00F231F1" w:rsidRDefault="00F231F1" w:rsidP="00DC137E">
      <w:pPr>
        <w:numPr>
          <w:ilvl w:val="0"/>
          <w:numId w:val="13"/>
        </w:numPr>
        <w:tabs>
          <w:tab w:val="clear" w:pos="360"/>
          <w:tab w:val="left" w:pos="720"/>
        </w:tabs>
        <w:spacing w:before="120" w:after="120"/>
        <w:ind w:left="720" w:hanging="720"/>
        <w:jc w:val="both"/>
      </w:pPr>
      <w:r>
        <w:t xml:space="preserve">HK: </w:t>
      </w:r>
      <w:r w:rsidRPr="00F231F1">
        <w:t>Hàng không</w:t>
      </w:r>
    </w:p>
    <w:p w:rsidR="00F231F1" w:rsidRPr="00F231F1" w:rsidRDefault="00F231F1" w:rsidP="00DC137E">
      <w:pPr>
        <w:numPr>
          <w:ilvl w:val="0"/>
          <w:numId w:val="13"/>
        </w:numPr>
        <w:tabs>
          <w:tab w:val="clear" w:pos="360"/>
          <w:tab w:val="left" w:pos="720"/>
        </w:tabs>
        <w:spacing w:before="120" w:after="120"/>
        <w:ind w:left="720" w:hanging="720"/>
        <w:jc w:val="both"/>
      </w:pPr>
      <w:r w:rsidRPr="00F231F1">
        <w:t>HKDD: Hàng không dân dụng</w:t>
      </w:r>
    </w:p>
    <w:p w:rsidR="00F231F1" w:rsidRPr="00F231F1" w:rsidRDefault="00F231F1" w:rsidP="00DC137E">
      <w:pPr>
        <w:numPr>
          <w:ilvl w:val="0"/>
          <w:numId w:val="13"/>
        </w:numPr>
        <w:tabs>
          <w:tab w:val="clear" w:pos="360"/>
          <w:tab w:val="left" w:pos="720"/>
        </w:tabs>
        <w:spacing w:before="120" w:after="120"/>
        <w:ind w:left="720" w:hanging="720"/>
        <w:jc w:val="both"/>
      </w:pPr>
      <w:r w:rsidRPr="00F231F1">
        <w:lastRenderedPageBreak/>
        <w:t>HKQT: Hàng không quốc tế</w:t>
      </w:r>
    </w:p>
    <w:p w:rsidR="00F231F1" w:rsidRPr="00F231F1" w:rsidRDefault="00F231F1" w:rsidP="00DC137E">
      <w:pPr>
        <w:numPr>
          <w:ilvl w:val="0"/>
          <w:numId w:val="13"/>
        </w:numPr>
        <w:tabs>
          <w:tab w:val="clear" w:pos="360"/>
          <w:tab w:val="left" w:pos="720"/>
        </w:tabs>
        <w:spacing w:before="120" w:after="120"/>
        <w:ind w:left="720" w:hanging="720"/>
        <w:jc w:val="both"/>
      </w:pPr>
      <w:r w:rsidRPr="00F231F1">
        <w:t>HTQLAT: Hệ thống Quản lý an toàn</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GP </w:t>
      </w:r>
      <w:r w:rsidRPr="00D614A0">
        <w:rPr>
          <w:i/>
        </w:rPr>
        <w:t>(Glide Path)</w:t>
      </w:r>
      <w:r w:rsidRPr="00F231F1">
        <w:t>: Đài c</w:t>
      </w:r>
      <w:r>
        <w:t>hỉ góc hạ cánh thuộc hệ thống ILS</w:t>
      </w:r>
      <w:r w:rsidRPr="00F231F1">
        <w:t xml:space="preserve">.                   </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ICAO </w:t>
      </w:r>
      <w:r w:rsidRPr="00D614A0">
        <w:rPr>
          <w:i/>
        </w:rPr>
        <w:t>(International Civil Aviation Organization)</w:t>
      </w:r>
      <w:r w:rsidRPr="00F231F1">
        <w:t>: Tổ chức HKDD Quốc tế</w:t>
      </w:r>
      <w:r w:rsidR="00D614A0">
        <w:t>.</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ILS </w:t>
      </w:r>
      <w:r w:rsidRPr="00D614A0">
        <w:rPr>
          <w:i/>
        </w:rPr>
        <w:t>(Instrument Landing System)</w:t>
      </w:r>
      <w:r w:rsidRPr="00F231F1">
        <w:t>: Hệ thống hạ cánh bằng khí tài.</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KSANHK: Kiểm soát an ninh Hàng không. </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KT </w:t>
      </w:r>
      <w:r w:rsidRPr="00D614A0">
        <w:rPr>
          <w:i/>
        </w:rPr>
        <w:t>(Knot)</w:t>
      </w:r>
      <w:r w:rsidRPr="00F231F1">
        <w:t>: đơn vị đo tốc độ gió bằng dặm/giờ.</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LDA </w:t>
      </w:r>
      <w:r w:rsidRPr="00D614A0">
        <w:rPr>
          <w:i/>
        </w:rPr>
        <w:t>(Landing Distance Available)</w:t>
      </w:r>
      <w:r w:rsidRPr="00F231F1">
        <w:t>: Cự ly sử dụng để hạ cánh.</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LLZ </w:t>
      </w:r>
      <w:r w:rsidRPr="00D614A0">
        <w:rPr>
          <w:i/>
        </w:rPr>
        <w:t>(Localizer)</w:t>
      </w:r>
      <w:r w:rsidRPr="00F231F1">
        <w:t>: Đài hướng.</w:t>
      </w:r>
    </w:p>
    <w:p w:rsidR="00F231F1" w:rsidRPr="00F231F1" w:rsidRDefault="00F231F1" w:rsidP="00DC137E">
      <w:pPr>
        <w:numPr>
          <w:ilvl w:val="0"/>
          <w:numId w:val="13"/>
        </w:numPr>
        <w:tabs>
          <w:tab w:val="clear" w:pos="360"/>
          <w:tab w:val="left" w:pos="720"/>
        </w:tabs>
        <w:spacing w:before="120" w:after="120"/>
        <w:ind w:left="720" w:hanging="720"/>
        <w:jc w:val="both"/>
      </w:pPr>
      <w:r w:rsidRPr="00F231F1">
        <w:t>MET Report: Bản tin khí tượng.</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METAR </w:t>
      </w:r>
      <w:r w:rsidRPr="00D614A0">
        <w:rPr>
          <w:i/>
        </w:rPr>
        <w:t>(Routine Observation and Reports)</w:t>
      </w:r>
      <w:r w:rsidRPr="00F231F1">
        <w:t>: Bản tin báo cáo thời tiết thường lệ tại cảng hàng không, sân bay.</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MSL </w:t>
      </w:r>
      <w:r w:rsidRPr="00D614A0">
        <w:rPr>
          <w:i/>
        </w:rPr>
        <w:t>(Mean Sea Level)</w:t>
      </w:r>
      <w:r w:rsidRPr="00F231F1">
        <w:t>: So với mực nước biển trung bình.</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MTOW </w:t>
      </w:r>
      <w:r w:rsidRPr="00D614A0">
        <w:rPr>
          <w:i/>
        </w:rPr>
        <w:t>(Maximum Take - Off Weight)</w:t>
      </w:r>
      <w:r w:rsidRPr="00F231F1">
        <w:t>: Trọng tải cất cánh tối đa.</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MWO </w:t>
      </w:r>
      <w:r w:rsidRPr="00D614A0">
        <w:rPr>
          <w:i/>
        </w:rPr>
        <w:t>(Meteorological Watch Office)</w:t>
      </w:r>
      <w:r w:rsidRPr="00F231F1">
        <w:t>: CSCCDV cảnh báo thời tiết.</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NDB </w:t>
      </w:r>
      <w:r w:rsidRPr="00D614A0">
        <w:rPr>
          <w:i/>
        </w:rPr>
        <w:t>(Non - Directional Beacon)</w:t>
      </w:r>
      <w:r w:rsidRPr="00F231F1">
        <w:t>: Đài dẫn đường vô hướng sóng trung.</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NOTAM </w:t>
      </w:r>
      <w:r w:rsidRPr="00D614A0">
        <w:rPr>
          <w:i/>
        </w:rPr>
        <w:t>(Notice To Airmen)</w:t>
      </w:r>
      <w:r w:rsidRPr="00F231F1">
        <w:t>: Thông báo cho người lái.</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OPMET </w:t>
      </w:r>
      <w:r w:rsidRPr="00D614A0">
        <w:rPr>
          <w:i/>
        </w:rPr>
        <w:t>(Operational Meteorological Information)</w:t>
      </w:r>
      <w:r w:rsidRPr="00F231F1">
        <w:t>: Số liệu khí tượng khai thác.</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PAPI </w:t>
      </w:r>
      <w:r w:rsidRPr="00D614A0">
        <w:rPr>
          <w:i/>
        </w:rPr>
        <w:t>(Precision Approach Path Indicator)</w:t>
      </w:r>
      <w:r w:rsidRPr="00F231F1">
        <w:t>: Hệ thống đèn chỉ thị đường trượt tiếp cận chính xác</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PCCC: Phòng cháy chữa cháy </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PCN </w:t>
      </w:r>
      <w:r w:rsidRPr="00D614A0">
        <w:rPr>
          <w:i/>
        </w:rPr>
        <w:t>(Pavement Classification Number)</w:t>
      </w:r>
      <w:r w:rsidRPr="00F231F1">
        <w:t>: Số phân cấp tầng phủ (bề mặt).</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PIB </w:t>
      </w:r>
      <w:r w:rsidRPr="00D614A0">
        <w:rPr>
          <w:i/>
        </w:rPr>
        <w:t>(Pre Flight Information Bulletin)</w:t>
      </w:r>
      <w:r w:rsidRPr="00F231F1">
        <w:t>: Bản tin thông báo trước chuyến bay</w:t>
      </w:r>
      <w:r w:rsidR="00D614A0">
        <w:t>.</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PSR </w:t>
      </w:r>
      <w:r w:rsidRPr="00D614A0">
        <w:rPr>
          <w:i/>
        </w:rPr>
        <w:t>(Primary Surveillance Radar)</w:t>
      </w:r>
      <w:r w:rsidRPr="00F231F1">
        <w:t>: Rađa giám sát sơ cấp.</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QFE </w:t>
      </w:r>
      <w:r w:rsidRPr="00D614A0">
        <w:rPr>
          <w:i/>
        </w:rPr>
        <w:t>(Atmospheric Pressure at Aerodrome elevation or at runway threshold)</w:t>
      </w:r>
      <w:r w:rsidRPr="00F231F1">
        <w:t>: Áp suất khí quyển tại mức cao cảng hàng không, sân bay hoặc tại ngưỡng đường CHC</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QNH </w:t>
      </w:r>
      <w:r w:rsidRPr="00D614A0">
        <w:rPr>
          <w:i/>
        </w:rPr>
        <w:t>(Altimeter sub-scale setting to obtain elevation when on the ground)</w:t>
      </w:r>
      <w:r w:rsidRPr="00F231F1">
        <w:t>: Khí áp quy về mực nước biển trung bình theo khí quyển chuẩn ICAO.</w:t>
      </w:r>
    </w:p>
    <w:p w:rsidR="00F231F1" w:rsidRPr="00F231F1" w:rsidRDefault="00F231F1" w:rsidP="00DC137E">
      <w:pPr>
        <w:numPr>
          <w:ilvl w:val="0"/>
          <w:numId w:val="13"/>
        </w:numPr>
        <w:tabs>
          <w:tab w:val="clear" w:pos="360"/>
          <w:tab w:val="left" w:pos="720"/>
        </w:tabs>
        <w:spacing w:before="120" w:after="120"/>
        <w:ind w:left="720" w:hanging="720"/>
        <w:jc w:val="both"/>
      </w:pPr>
      <w:r w:rsidRPr="00F231F1">
        <w:t>QTV: Quan trắc viên.</w:t>
      </w:r>
    </w:p>
    <w:p w:rsidR="00F231F1" w:rsidRPr="00F231F1" w:rsidRDefault="00F231F1" w:rsidP="00DC137E">
      <w:pPr>
        <w:numPr>
          <w:ilvl w:val="0"/>
          <w:numId w:val="13"/>
        </w:numPr>
        <w:tabs>
          <w:tab w:val="clear" w:pos="360"/>
          <w:tab w:val="left" w:pos="720"/>
        </w:tabs>
        <w:spacing w:before="120" w:after="120"/>
        <w:ind w:left="720" w:hanging="720"/>
        <w:jc w:val="both"/>
      </w:pPr>
      <w:r w:rsidRPr="00F231F1">
        <w:lastRenderedPageBreak/>
        <w:t xml:space="preserve">RESA </w:t>
      </w:r>
      <w:r w:rsidRPr="00D614A0">
        <w:rPr>
          <w:i/>
        </w:rPr>
        <w:t>(Runway End Safety Areas)</w:t>
      </w:r>
      <w:r w:rsidRPr="00F231F1">
        <w:t>: Bảo hiểm đầu đường CHC</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RVR </w:t>
      </w:r>
      <w:r w:rsidRPr="00D614A0">
        <w:rPr>
          <w:i/>
        </w:rPr>
        <w:t>(Runway Visual Range)</w:t>
      </w:r>
      <w:r w:rsidRPr="00F231F1">
        <w:t>: Tầm nhìn đường cất hạ cánh.</w:t>
      </w:r>
    </w:p>
    <w:p w:rsidR="00F231F1" w:rsidRPr="00F231F1" w:rsidRDefault="00F231F1" w:rsidP="00DC137E">
      <w:pPr>
        <w:numPr>
          <w:ilvl w:val="0"/>
          <w:numId w:val="13"/>
        </w:numPr>
        <w:tabs>
          <w:tab w:val="clear" w:pos="360"/>
          <w:tab w:val="left" w:pos="720"/>
        </w:tabs>
        <w:spacing w:before="120" w:after="120"/>
        <w:ind w:left="720" w:hanging="720"/>
        <w:jc w:val="both"/>
      </w:pPr>
      <w:r>
        <w:t xml:space="preserve">RWY </w:t>
      </w:r>
      <w:r w:rsidRPr="00D614A0">
        <w:rPr>
          <w:i/>
        </w:rPr>
        <w:t>(Runway)</w:t>
      </w:r>
      <w:r w:rsidRPr="00F231F1">
        <w:t>: Đường cất/hạ cánh</w:t>
      </w:r>
    </w:p>
    <w:p w:rsidR="00F231F1" w:rsidRPr="00F231F1" w:rsidRDefault="00F231F1" w:rsidP="00DC137E">
      <w:pPr>
        <w:numPr>
          <w:ilvl w:val="0"/>
          <w:numId w:val="13"/>
        </w:numPr>
        <w:tabs>
          <w:tab w:val="clear" w:pos="360"/>
          <w:tab w:val="left" w:pos="720"/>
        </w:tabs>
        <w:spacing w:before="120" w:after="120"/>
        <w:ind w:left="720" w:hanging="720"/>
        <w:jc w:val="both"/>
      </w:pPr>
      <w:r w:rsidRPr="00F231F1">
        <w:t>SIGMET </w:t>
      </w:r>
      <w:r w:rsidRPr="00D614A0">
        <w:rPr>
          <w:i/>
        </w:rPr>
        <w:t>(Significant Meteorological Information)</w:t>
      </w:r>
      <w:r w:rsidRPr="00F231F1">
        <w:t>: Bản tin cảnh báo do CSCCDV cảnh báo thời tiết liên quan đến sự xuất hiện hay dự kiến sẽ xuất hiện của các hiện tượng thời tiết trên đường bay và có khả năng uy hiếp an toàn bay.</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SSR </w:t>
      </w:r>
      <w:r w:rsidRPr="00D614A0">
        <w:rPr>
          <w:i/>
        </w:rPr>
        <w:t>(Secondary Surveillance Radar)</w:t>
      </w:r>
      <w:r w:rsidRPr="00F231F1">
        <w:t>: Rađa giám sát thứ cấp.</w:t>
      </w:r>
    </w:p>
    <w:p w:rsidR="00F231F1" w:rsidRPr="00F231F1" w:rsidRDefault="00F231F1" w:rsidP="00DC137E">
      <w:pPr>
        <w:numPr>
          <w:ilvl w:val="0"/>
          <w:numId w:val="13"/>
        </w:numPr>
        <w:tabs>
          <w:tab w:val="clear" w:pos="360"/>
          <w:tab w:val="left" w:pos="720"/>
        </w:tabs>
        <w:spacing w:before="120" w:after="120"/>
        <w:ind w:left="720" w:hanging="720"/>
        <w:jc w:val="both"/>
      </w:pPr>
      <w:r w:rsidRPr="00F231F1">
        <w:t>SYNOP: Số liệu khí tượng bề mặt 3 giờ/lần.</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TAF AMD </w:t>
      </w:r>
      <w:r w:rsidRPr="00D614A0">
        <w:rPr>
          <w:i/>
        </w:rPr>
        <w:t>(Amendment Aerodrome Forecast)</w:t>
      </w:r>
      <w:r w:rsidRPr="00F231F1">
        <w:t>: Bản tin dự báo thời tiết tại cảng hàng không, sân bay được bổ sung.</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TAF </w:t>
      </w:r>
      <w:r w:rsidRPr="00D614A0">
        <w:rPr>
          <w:i/>
        </w:rPr>
        <w:t>(Aerodrome Forecast)</w:t>
      </w:r>
      <w:r w:rsidRPr="00F231F1">
        <w:t>: Bản tin dự báo thời tiết tại cảng hàng không, sân bay.</w:t>
      </w:r>
    </w:p>
    <w:p w:rsidR="00F231F1" w:rsidRPr="00F231F1" w:rsidRDefault="00F231F1" w:rsidP="00DC137E">
      <w:pPr>
        <w:numPr>
          <w:ilvl w:val="0"/>
          <w:numId w:val="13"/>
        </w:numPr>
        <w:tabs>
          <w:tab w:val="clear" w:pos="360"/>
          <w:tab w:val="left" w:pos="720"/>
        </w:tabs>
        <w:spacing w:before="120" w:after="120"/>
        <w:ind w:left="720" w:hanging="720"/>
        <w:jc w:val="both"/>
      </w:pPr>
      <w:r w:rsidRPr="00F231F1">
        <w:t>TBTTHK: Thông báo tin tức hàng không</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TKCN: Tìm kiếm cứu nạn </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TRAC </w:t>
      </w:r>
      <w:r w:rsidRPr="00D614A0">
        <w:rPr>
          <w:i/>
        </w:rPr>
        <w:t>(Terminal Radar Approach Control)</w:t>
      </w:r>
      <w:r w:rsidRPr="00F231F1">
        <w:t>: Rađa kiểm soát tiếp cận.</w:t>
      </w:r>
    </w:p>
    <w:p w:rsidR="00F231F1" w:rsidRPr="00F231F1" w:rsidRDefault="00F231F1" w:rsidP="00DC137E">
      <w:pPr>
        <w:numPr>
          <w:ilvl w:val="0"/>
          <w:numId w:val="13"/>
        </w:numPr>
        <w:tabs>
          <w:tab w:val="clear" w:pos="360"/>
          <w:tab w:val="left" w:pos="720"/>
        </w:tabs>
        <w:spacing w:before="120" w:after="120"/>
        <w:ind w:left="720" w:hanging="720"/>
        <w:jc w:val="both"/>
      </w:pPr>
      <w:r w:rsidRPr="00F231F1">
        <w:t>TREND: Dự báo thời tiết sân bay có hiệu lực dưới 2 giờ từ thời điểm quan trắc</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TORA </w:t>
      </w:r>
      <w:r w:rsidRPr="00D614A0">
        <w:rPr>
          <w:i/>
        </w:rPr>
        <w:t>(Take Off Run Available)</w:t>
      </w:r>
      <w:r w:rsidRPr="00F231F1">
        <w:t>: Đoạn chạy lấy đà có thể sử dụng.</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TODA </w:t>
      </w:r>
      <w:r w:rsidRPr="00D614A0">
        <w:rPr>
          <w:i/>
        </w:rPr>
        <w:t>(Take Off Distance Available)</w:t>
      </w:r>
      <w:r w:rsidRPr="00F231F1">
        <w:t>: Cự ly có thể cất cánh.</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TWR </w:t>
      </w:r>
      <w:r w:rsidRPr="00D614A0">
        <w:rPr>
          <w:i/>
        </w:rPr>
        <w:t>(Tower)</w:t>
      </w:r>
      <w:r w:rsidRPr="00F231F1">
        <w:t>: Đài kiểm soát tại sân bay.</w:t>
      </w:r>
    </w:p>
    <w:p w:rsidR="00F231F1" w:rsidRPr="00F231F1" w:rsidRDefault="00F231F1" w:rsidP="00DC137E">
      <w:pPr>
        <w:numPr>
          <w:ilvl w:val="0"/>
          <w:numId w:val="13"/>
        </w:numPr>
        <w:tabs>
          <w:tab w:val="clear" w:pos="360"/>
          <w:tab w:val="left" w:pos="720"/>
        </w:tabs>
        <w:spacing w:before="120" w:after="120"/>
        <w:ind w:left="720" w:hanging="720"/>
        <w:jc w:val="both"/>
      </w:pPr>
      <w:r w:rsidRPr="00F231F1">
        <w:t>VPTTAT: Văn phòng thường trực an toàn</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ULD </w:t>
      </w:r>
      <w:r w:rsidRPr="00D614A0">
        <w:rPr>
          <w:i/>
        </w:rPr>
        <w:t>(Unit of Loading Device)</w:t>
      </w:r>
      <w:r w:rsidRPr="00F231F1">
        <w:t>: Thiết bị chất xếp.</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UPS </w:t>
      </w:r>
      <w:r w:rsidRPr="00D614A0">
        <w:rPr>
          <w:i/>
        </w:rPr>
        <w:t>(Uninterruptible Power Supplier)</w:t>
      </w:r>
      <w:r w:rsidRPr="00F231F1">
        <w:t>: Nguồn cung cấp điện liên tục</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VOR </w:t>
      </w:r>
      <w:r w:rsidRPr="00D614A0">
        <w:rPr>
          <w:i/>
        </w:rPr>
        <w:t>(VHF Ommidirectional Radio Range)</w:t>
      </w:r>
      <w:r w:rsidRPr="00F231F1">
        <w:t>: Đài vô tuyến vạn hướng sóng VHF</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WAFC </w:t>
      </w:r>
      <w:r w:rsidRPr="00D614A0">
        <w:rPr>
          <w:i/>
        </w:rPr>
        <w:t>(World Area Forecast Center)</w:t>
      </w:r>
      <w:r w:rsidRPr="00F231F1">
        <w:t>: Trung tâm dự báo thời tiết toàn cầu.</w:t>
      </w:r>
    </w:p>
    <w:p w:rsidR="00F231F1" w:rsidRPr="00F231F1" w:rsidRDefault="00F231F1" w:rsidP="00DC137E">
      <w:pPr>
        <w:numPr>
          <w:ilvl w:val="0"/>
          <w:numId w:val="13"/>
        </w:numPr>
        <w:tabs>
          <w:tab w:val="clear" w:pos="360"/>
          <w:tab w:val="left" w:pos="720"/>
        </w:tabs>
        <w:spacing w:before="120" w:after="120"/>
        <w:ind w:left="720" w:hanging="720"/>
        <w:jc w:val="both"/>
      </w:pPr>
      <w:r>
        <w:t>WAFS: Số liệu</w:t>
      </w:r>
      <w:r w:rsidRPr="00F231F1">
        <w:t>, sản phẩm dự báo thời tiết toàn cầu.</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WGS-84 </w:t>
      </w:r>
      <w:r w:rsidRPr="00D614A0">
        <w:rPr>
          <w:i/>
        </w:rPr>
        <w:t>(World Geodetic System 1984)</w:t>
      </w:r>
      <w:r w:rsidRPr="00F231F1">
        <w:t>: Hệ trắc địa toàn cầu năm 1984</w:t>
      </w:r>
      <w:r w:rsidR="00D614A0">
        <w:t>.</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WMO </w:t>
      </w:r>
      <w:r w:rsidRPr="00D614A0">
        <w:rPr>
          <w:i/>
        </w:rPr>
        <w:t>(World Meteorological Organization)</w:t>
      </w:r>
      <w:r w:rsidRPr="00F231F1">
        <w:t>: Tổ chứ</w:t>
      </w:r>
      <w:r w:rsidR="00D614A0">
        <w:t>c khí tượng Thế giới.</w:t>
      </w:r>
    </w:p>
    <w:p w:rsidR="00F231F1" w:rsidRPr="00F231F1" w:rsidRDefault="00F231F1" w:rsidP="00DC137E">
      <w:pPr>
        <w:numPr>
          <w:ilvl w:val="0"/>
          <w:numId w:val="13"/>
        </w:numPr>
        <w:tabs>
          <w:tab w:val="clear" w:pos="360"/>
          <w:tab w:val="left" w:pos="720"/>
        </w:tabs>
        <w:spacing w:before="120" w:after="120"/>
        <w:ind w:left="720" w:hanging="720"/>
        <w:jc w:val="both"/>
      </w:pPr>
      <w:r w:rsidRPr="00F231F1">
        <w:t xml:space="preserve">WS WRNG </w:t>
      </w:r>
      <w:r w:rsidRPr="00D614A0">
        <w:rPr>
          <w:i/>
        </w:rPr>
        <w:t>(Wind Shear Warning)</w:t>
      </w:r>
      <w:r w:rsidRPr="00F231F1">
        <w:t>: Điện văn cảnh báo hiện tượng gió đứt tầng thấp.</w:t>
      </w:r>
    </w:p>
    <w:p w:rsidR="00F231F1" w:rsidRDefault="00F231F1" w:rsidP="00F231F1">
      <w:pPr>
        <w:tabs>
          <w:tab w:val="left" w:pos="720"/>
        </w:tabs>
        <w:spacing w:before="120" w:after="120"/>
        <w:jc w:val="both"/>
        <w:rPr>
          <w:b/>
        </w:rPr>
      </w:pPr>
    </w:p>
    <w:p w:rsidR="008B7A70" w:rsidRDefault="008B7A70" w:rsidP="00F231F1">
      <w:pPr>
        <w:tabs>
          <w:tab w:val="left" w:pos="720"/>
        </w:tabs>
        <w:spacing w:before="120" w:after="120"/>
        <w:jc w:val="both"/>
        <w:rPr>
          <w:color w:val="0000FF"/>
        </w:rPr>
        <w:sectPr w:rsidR="008B7A70" w:rsidSect="00215CE1">
          <w:headerReference w:type="default" r:id="rId17"/>
          <w:pgSz w:w="11909" w:h="16834" w:code="9"/>
          <w:pgMar w:top="1134" w:right="1134" w:bottom="1134" w:left="1701" w:header="720" w:footer="144" w:gutter="0"/>
          <w:cols w:space="720"/>
          <w:docGrid w:linePitch="381"/>
        </w:sectPr>
      </w:pPr>
      <w:bookmarkStart w:id="37" w:name="_Toc366828282"/>
      <w:bookmarkStart w:id="38" w:name="_Toc382829177"/>
      <w:bookmarkStart w:id="39" w:name="_Toc392423615"/>
      <w:bookmarkStart w:id="40" w:name="_Toc406763192"/>
      <w:bookmarkStart w:id="41" w:name="_Toc406764473"/>
    </w:p>
    <w:p w:rsidR="00596DFC" w:rsidRPr="00F662AC" w:rsidRDefault="00CA7345" w:rsidP="00A07304">
      <w:pPr>
        <w:pStyle w:val="Heading1"/>
        <w:numPr>
          <w:ilvl w:val="0"/>
          <w:numId w:val="0"/>
        </w:numPr>
        <w:tabs>
          <w:tab w:val="left" w:pos="720"/>
        </w:tabs>
        <w:spacing w:before="120" w:after="120"/>
      </w:pPr>
      <w:bookmarkStart w:id="42" w:name="_Toc489892467"/>
      <w:bookmarkStart w:id="43" w:name="_Toc3868711"/>
      <w:r w:rsidRPr="00F662AC">
        <w:lastRenderedPageBreak/>
        <w:t>CHƯƠNG</w:t>
      </w:r>
      <w:r w:rsidR="00596DFC" w:rsidRPr="00F662AC">
        <w:t xml:space="preserve"> I</w:t>
      </w:r>
      <w:bookmarkEnd w:id="38"/>
      <w:bookmarkEnd w:id="39"/>
      <w:bookmarkEnd w:id="40"/>
      <w:bookmarkEnd w:id="41"/>
      <w:bookmarkEnd w:id="42"/>
      <w:bookmarkEnd w:id="43"/>
    </w:p>
    <w:p w:rsidR="00596DFC" w:rsidRPr="00F662AC" w:rsidRDefault="00596DFC" w:rsidP="00A07304">
      <w:pPr>
        <w:pStyle w:val="Heading1"/>
        <w:numPr>
          <w:ilvl w:val="0"/>
          <w:numId w:val="0"/>
        </w:numPr>
        <w:tabs>
          <w:tab w:val="left" w:pos="720"/>
        </w:tabs>
        <w:spacing w:before="120" w:after="120"/>
      </w:pPr>
      <w:bookmarkStart w:id="44" w:name="_Toc366828283"/>
      <w:bookmarkStart w:id="45" w:name="_Toc382829178"/>
      <w:bookmarkStart w:id="46" w:name="_Toc392423616"/>
      <w:bookmarkStart w:id="47" w:name="_Toc406763193"/>
      <w:bookmarkStart w:id="48" w:name="_Toc406764474"/>
      <w:bookmarkStart w:id="49" w:name="_Toc489892468"/>
      <w:bookmarkStart w:id="50" w:name="_Toc3868712"/>
      <w:r w:rsidRPr="00F662AC">
        <w:t>QUY ĐỊNH CHUNG</w:t>
      </w:r>
      <w:bookmarkEnd w:id="44"/>
      <w:bookmarkEnd w:id="45"/>
      <w:bookmarkEnd w:id="46"/>
      <w:bookmarkEnd w:id="47"/>
      <w:bookmarkEnd w:id="48"/>
      <w:bookmarkEnd w:id="49"/>
      <w:bookmarkEnd w:id="50"/>
    </w:p>
    <w:p w:rsidR="008B7A70" w:rsidRPr="00F662AC" w:rsidRDefault="008B7A70" w:rsidP="008B7A70"/>
    <w:p w:rsidR="00596DFC" w:rsidRPr="00F662AC" w:rsidRDefault="00596DFC" w:rsidP="00DC137E">
      <w:pPr>
        <w:pStyle w:val="Heading2"/>
        <w:numPr>
          <w:ilvl w:val="0"/>
          <w:numId w:val="7"/>
        </w:numPr>
        <w:tabs>
          <w:tab w:val="clear" w:pos="360"/>
          <w:tab w:val="left" w:pos="720"/>
        </w:tabs>
        <w:spacing w:before="120" w:after="120"/>
        <w:ind w:left="720" w:hanging="720"/>
        <w:jc w:val="both"/>
        <w:rPr>
          <w:lang w:val="en-US"/>
        </w:rPr>
      </w:pPr>
      <w:bookmarkStart w:id="51" w:name="_Toc110757078"/>
      <w:bookmarkStart w:id="52" w:name="_Toc121124023"/>
      <w:bookmarkStart w:id="53" w:name="_Toc366828284"/>
      <w:bookmarkStart w:id="54" w:name="_Toc93723960"/>
      <w:bookmarkStart w:id="55" w:name="_Toc382829179"/>
      <w:bookmarkStart w:id="56" w:name="_Toc392423617"/>
      <w:bookmarkStart w:id="57" w:name="_Toc406763194"/>
      <w:bookmarkStart w:id="58" w:name="_Toc406764475"/>
      <w:bookmarkStart w:id="59" w:name="_Toc489892469"/>
      <w:bookmarkStart w:id="60" w:name="_Toc3868713"/>
      <w:r w:rsidRPr="00F662AC">
        <w:t xml:space="preserve">Mục đích, yêu cầu và phạm vi áp dụng </w:t>
      </w:r>
      <w:bookmarkEnd w:id="51"/>
      <w:r w:rsidRPr="00F662AC">
        <w:t xml:space="preserve">của </w:t>
      </w:r>
      <w:r w:rsidR="00E4722D" w:rsidRPr="00F662AC">
        <w:rPr>
          <w:lang w:val="en-US"/>
        </w:rPr>
        <w:t>T</w:t>
      </w:r>
      <w:r w:rsidRPr="00F662AC">
        <w:t>ài liệu</w:t>
      </w:r>
      <w:bookmarkEnd w:id="52"/>
      <w:r w:rsidRPr="00F662AC">
        <w:t xml:space="preserve"> khai thác</w:t>
      </w:r>
      <w:bookmarkEnd w:id="53"/>
      <w:r w:rsidRPr="00F662AC">
        <w:t xml:space="preserve"> </w:t>
      </w:r>
      <w:bookmarkEnd w:id="54"/>
      <w:bookmarkEnd w:id="55"/>
      <w:bookmarkEnd w:id="56"/>
      <w:bookmarkEnd w:id="57"/>
      <w:bookmarkEnd w:id="58"/>
      <w:r w:rsidR="00E4722D" w:rsidRPr="00F662AC">
        <w:rPr>
          <w:lang w:val="en-US"/>
        </w:rPr>
        <w:t>sân bay</w:t>
      </w:r>
      <w:bookmarkEnd w:id="59"/>
      <w:bookmarkEnd w:id="60"/>
    </w:p>
    <w:p w:rsidR="00917B29" w:rsidRPr="00BD34F0" w:rsidRDefault="00917B29" w:rsidP="00DC137E">
      <w:pPr>
        <w:numPr>
          <w:ilvl w:val="1"/>
          <w:numId w:val="65"/>
        </w:numPr>
        <w:spacing w:before="120" w:after="120"/>
        <w:jc w:val="both"/>
        <w:rPr>
          <w:lang/>
        </w:rPr>
      </w:pPr>
      <w:r w:rsidRPr="00BD34F0">
        <w:rPr>
          <w:lang/>
        </w:rPr>
        <w:t>Mục đích:</w:t>
      </w:r>
    </w:p>
    <w:p w:rsidR="00D1214E" w:rsidRPr="00BD34F0" w:rsidRDefault="00D1214E" w:rsidP="00DC137E">
      <w:pPr>
        <w:numPr>
          <w:ilvl w:val="0"/>
          <w:numId w:val="10"/>
        </w:numPr>
        <w:tabs>
          <w:tab w:val="clear" w:pos="720"/>
          <w:tab w:val="left" w:pos="360"/>
        </w:tabs>
        <w:spacing w:before="120" w:after="120"/>
        <w:ind w:left="0" w:firstLine="360"/>
        <w:jc w:val="both"/>
        <w:rPr>
          <w:lang w:val="es-ES_tradnl"/>
        </w:rPr>
      </w:pPr>
      <w:r w:rsidRPr="00BD34F0">
        <w:rPr>
          <w:lang w:val="es-ES_tradnl"/>
        </w:rPr>
        <w:t xml:space="preserve">Tài liệu khai thác </w:t>
      </w:r>
      <w:r w:rsidR="00A810B9" w:rsidRPr="00BD34F0">
        <w:rPr>
          <w:lang w:val="es-ES_tradnl"/>
        </w:rPr>
        <w:t>sân bay</w:t>
      </w:r>
      <w:r w:rsidRPr="00BD34F0">
        <w:rPr>
          <w:lang w:val="es-ES_tradnl"/>
        </w:rPr>
        <w:t xml:space="preserve"> </w:t>
      </w:r>
      <w:r w:rsidR="008E617D" w:rsidRPr="00BD34F0">
        <w:rPr>
          <w:lang w:val="es-ES_tradnl"/>
        </w:rPr>
        <w:t xml:space="preserve">– Cảng HKQT Cát Bi </w:t>
      </w:r>
      <w:r w:rsidRPr="00BD34F0">
        <w:rPr>
          <w:lang w:val="es-ES_tradnl"/>
        </w:rPr>
        <w:t>là căn cứ để Cục Hàng không Việt Nam thực hiện quy trình thẩm định</w:t>
      </w:r>
      <w:r w:rsidR="00251AD0" w:rsidRPr="00BD34F0">
        <w:rPr>
          <w:lang w:val="es-ES_tradnl"/>
        </w:rPr>
        <w:t>,</w:t>
      </w:r>
      <w:r w:rsidRPr="00BD34F0">
        <w:rPr>
          <w:lang w:val="es-ES_tradnl"/>
        </w:rPr>
        <w:t xml:space="preserve"> cấp Giấy chứng nhận khai thác cảng hàng k</w:t>
      </w:r>
      <w:r w:rsidR="00972FB1" w:rsidRPr="00BD34F0">
        <w:rPr>
          <w:lang w:val="es-ES_tradnl"/>
        </w:rPr>
        <w:t xml:space="preserve">hông, sân bay theo quy định </w:t>
      </w:r>
      <w:r w:rsidR="00251AD0" w:rsidRPr="00BD34F0">
        <w:rPr>
          <w:lang w:val="es-ES_tradnl"/>
        </w:rPr>
        <w:t xml:space="preserve">tại Điều 51 </w:t>
      </w:r>
      <w:r w:rsidRPr="00BD34F0">
        <w:rPr>
          <w:lang w:val="es-ES_tradnl"/>
        </w:rPr>
        <w:t xml:space="preserve">Luật Hàng </w:t>
      </w:r>
      <w:r w:rsidR="00972FB1" w:rsidRPr="00BD34F0">
        <w:rPr>
          <w:lang w:val="es-ES_tradnl"/>
        </w:rPr>
        <w:t>không dân dụng Việt Nam</w:t>
      </w:r>
      <w:r w:rsidR="00371CEE" w:rsidRPr="00BD34F0">
        <w:rPr>
          <w:lang w:val="es-ES_tradnl"/>
        </w:rPr>
        <w:t xml:space="preserve"> năm 2006</w:t>
      </w:r>
      <w:r w:rsidRPr="00BD34F0">
        <w:rPr>
          <w:lang w:val="es-ES_tradnl"/>
        </w:rPr>
        <w:t>,</w:t>
      </w:r>
      <w:r w:rsidR="00371CEE" w:rsidRPr="00BD34F0">
        <w:rPr>
          <w:lang w:val="es-ES_tradnl"/>
        </w:rPr>
        <w:t xml:space="preserve"> Điều 39 Thông tư số 17/2016/TT-BGTVT ngày 30/6/2016 của Bộ Giao thông vận tải quy định chi tiết</w:t>
      </w:r>
      <w:r w:rsidRPr="00BD34F0">
        <w:rPr>
          <w:lang w:val="es-ES_tradnl"/>
        </w:rPr>
        <w:t xml:space="preserve"> về quản lý, khai thác cảng hàng k</w:t>
      </w:r>
      <w:r w:rsidR="007B29A4" w:rsidRPr="00BD34F0">
        <w:rPr>
          <w:lang w:val="es-ES_tradnl"/>
        </w:rPr>
        <w:t>hông, sân bay.</w:t>
      </w:r>
    </w:p>
    <w:p w:rsidR="007B29A4" w:rsidRPr="00BD34F0" w:rsidRDefault="007B29A4" w:rsidP="00DC137E">
      <w:pPr>
        <w:numPr>
          <w:ilvl w:val="0"/>
          <w:numId w:val="10"/>
        </w:numPr>
        <w:tabs>
          <w:tab w:val="clear" w:pos="720"/>
          <w:tab w:val="left" w:pos="360"/>
        </w:tabs>
        <w:spacing w:before="120" w:after="120"/>
        <w:ind w:left="0" w:firstLine="360"/>
        <w:jc w:val="both"/>
        <w:rPr>
          <w:lang w:val="es-ES_tradnl"/>
        </w:rPr>
      </w:pPr>
      <w:r w:rsidRPr="00BD34F0">
        <w:rPr>
          <w:lang w:val="es-ES_tradnl"/>
        </w:rPr>
        <w:t xml:space="preserve">Tài liệu khai thác sân bay </w:t>
      </w:r>
      <w:r w:rsidR="001F7B6B" w:rsidRPr="00BD34F0">
        <w:rPr>
          <w:lang w:val="es-ES_tradnl"/>
        </w:rPr>
        <w:t xml:space="preserve">– Cảng HKQT Cát Bi </w:t>
      </w:r>
      <w:r w:rsidRPr="00BD34F0">
        <w:rPr>
          <w:lang w:val="es-ES_tradnl"/>
        </w:rPr>
        <w:t xml:space="preserve">là cơ sở để các cơ quan chức năng, lực lượng Giám sát viên an toàn khai thác cảng hàng không, sân bay của Cục Hàng không Việt Nam lập danh mục kiểm tra, giám sát việc tuân thủ các quy chuẩn, tiêu chuẩn, khuyến nghị, các quy trình khai thác và chất lượng dịch vụ được cung cấp tại sân bay. Việc kiểm tra, giám sát sẽ được thực hiện trong quá trình thẩm định cấp Giấy chứng nhận khai thác </w:t>
      </w:r>
      <w:r w:rsidR="00747E21" w:rsidRPr="008A5DDC">
        <w:rPr>
          <w:color w:val="FF0000"/>
          <w:lang w:val="es-ES_tradnl"/>
        </w:rPr>
        <w:t>cảng hàng không, sân bay</w:t>
      </w:r>
      <w:r w:rsidR="00747E21">
        <w:rPr>
          <w:lang w:val="es-ES_tradnl"/>
        </w:rPr>
        <w:t xml:space="preserve"> </w:t>
      </w:r>
      <w:r w:rsidRPr="00BD34F0">
        <w:rPr>
          <w:lang w:val="es-ES_tradnl"/>
        </w:rPr>
        <w:t>và trong quá trình hoạt động khai thác thực tế.</w:t>
      </w:r>
    </w:p>
    <w:p w:rsidR="007B29A4" w:rsidRPr="00BD34F0" w:rsidRDefault="005E2021" w:rsidP="00DC137E">
      <w:pPr>
        <w:numPr>
          <w:ilvl w:val="0"/>
          <w:numId w:val="10"/>
        </w:numPr>
        <w:tabs>
          <w:tab w:val="clear" w:pos="720"/>
          <w:tab w:val="left" w:pos="360"/>
        </w:tabs>
        <w:spacing w:before="120" w:after="120"/>
        <w:ind w:left="0" w:firstLine="360"/>
        <w:jc w:val="both"/>
        <w:rPr>
          <w:lang w:val="es-ES_tradnl"/>
        </w:rPr>
      </w:pPr>
      <w:r w:rsidRPr="00BD34F0">
        <w:rPr>
          <w:lang w:val="es-ES_tradnl"/>
        </w:rPr>
        <w:t xml:space="preserve">Tài liệu khai thác sân bay </w:t>
      </w:r>
      <w:r w:rsidR="001F7B6B" w:rsidRPr="00BD34F0">
        <w:rPr>
          <w:lang w:val="es-ES_tradnl"/>
        </w:rPr>
        <w:t xml:space="preserve">– Cảng HKQT Cát Bi </w:t>
      </w:r>
      <w:r w:rsidRPr="00BD34F0">
        <w:rPr>
          <w:lang w:val="es-ES_tradnl"/>
        </w:rPr>
        <w:t xml:space="preserve">cung cấp các thông tin và hướng dẫn cần thiết thông qua việc mô tả các Quy trình khai thác, cung cấp dịch vụ làm cơ sở cho người đại diện/ người được ủy quyền/ đối tác cung cấp dịch vụ/ cán bộ, công nhân viên của </w:t>
      </w:r>
      <w:r w:rsidR="00200A1A">
        <w:rPr>
          <w:lang w:val="es-ES_tradnl"/>
        </w:rPr>
        <w:t>Cảng HKQT Cát Bi</w:t>
      </w:r>
      <w:r w:rsidRPr="00BD34F0">
        <w:rPr>
          <w:lang w:val="es-ES_tradnl"/>
        </w:rPr>
        <w:t xml:space="preserve"> tham chiếu trong quá trình thực hiện nhiệm vụ được giao.</w:t>
      </w:r>
    </w:p>
    <w:p w:rsidR="00C1051B" w:rsidRPr="00BD34F0" w:rsidRDefault="005E2021" w:rsidP="00DC137E">
      <w:pPr>
        <w:numPr>
          <w:ilvl w:val="1"/>
          <w:numId w:val="65"/>
        </w:numPr>
        <w:spacing w:before="120" w:after="120"/>
        <w:jc w:val="both"/>
        <w:rPr>
          <w:lang/>
        </w:rPr>
      </w:pPr>
      <w:r w:rsidRPr="00BD34F0">
        <w:rPr>
          <w:lang/>
        </w:rPr>
        <w:t>Yêu cầu:</w:t>
      </w:r>
    </w:p>
    <w:p w:rsidR="00C1051B" w:rsidRPr="00ED7D70" w:rsidRDefault="00C1051B" w:rsidP="00DC137E">
      <w:pPr>
        <w:numPr>
          <w:ilvl w:val="0"/>
          <w:numId w:val="10"/>
        </w:numPr>
        <w:tabs>
          <w:tab w:val="clear" w:pos="720"/>
          <w:tab w:val="left" w:pos="360"/>
        </w:tabs>
        <w:spacing w:before="120" w:after="120"/>
        <w:ind w:left="0" w:firstLine="360"/>
        <w:jc w:val="both"/>
        <w:rPr>
          <w:lang w:val="es-ES_tradnl"/>
        </w:rPr>
      </w:pPr>
      <w:r w:rsidRPr="00BD34F0">
        <w:rPr>
          <w:lang w:val="es-ES_tradnl"/>
        </w:rPr>
        <w:t>Các thông tin trong tài liệu cần ghi rõ sân bay đáp ứng được các quy chuẩn, tiêu chuẩn quốc gia, các tiêu chuẩn và khuyến cáo thực hà</w:t>
      </w:r>
      <w:r w:rsidR="007B3A98">
        <w:rPr>
          <w:lang w:val="es-ES_tradnl"/>
        </w:rPr>
        <w:t xml:space="preserve">nh của các tổ chức quốc tế như </w:t>
      </w:r>
      <w:r w:rsidRPr="00BD34F0">
        <w:rPr>
          <w:lang w:val="es-ES_tradnl"/>
        </w:rPr>
        <w:t xml:space="preserve">ICAO, IATA, ACI… để đảm bảo an toàn cho hoạt động của tàu bay và chất lượng dịch vụ cung cấp cho người sử dụng </w:t>
      </w:r>
      <w:r w:rsidR="00747E21" w:rsidRPr="00ED7D70">
        <w:rPr>
          <w:lang w:val="es-ES_tradnl"/>
        </w:rPr>
        <w:t>cảng hàng không, sân bay</w:t>
      </w:r>
      <w:r w:rsidRPr="00ED7D70">
        <w:rPr>
          <w:lang w:val="es-ES_tradnl"/>
        </w:rPr>
        <w:t>.</w:t>
      </w:r>
    </w:p>
    <w:p w:rsidR="00C1051B" w:rsidRPr="00BD34F0" w:rsidRDefault="00C1051B" w:rsidP="00DC137E">
      <w:pPr>
        <w:numPr>
          <w:ilvl w:val="0"/>
          <w:numId w:val="10"/>
        </w:numPr>
        <w:tabs>
          <w:tab w:val="clear" w:pos="720"/>
          <w:tab w:val="left" w:pos="360"/>
        </w:tabs>
        <w:spacing w:before="120" w:after="120"/>
        <w:ind w:left="0" w:firstLine="360"/>
        <w:jc w:val="both"/>
        <w:rPr>
          <w:lang w:val="es-ES_tradnl"/>
        </w:rPr>
      </w:pPr>
      <w:r w:rsidRPr="00BD34F0">
        <w:rPr>
          <w:lang w:val="es-ES_tradnl"/>
        </w:rPr>
        <w:t>Lập Danh mục không đáp ứng trong Tài liệu khai thác sân bay</w:t>
      </w:r>
      <w:r w:rsidR="004F0519">
        <w:rPr>
          <w:lang w:val="es-ES_tradnl"/>
        </w:rPr>
        <w:t xml:space="preserve"> </w:t>
      </w:r>
      <w:r w:rsidRPr="00BD34F0">
        <w:rPr>
          <w:lang w:val="es-ES_tradnl"/>
        </w:rPr>
        <w:t>đối với các hạng mục công trình không đáp ứng quy chuẩn, tiêu chuẩn khai thác theo quy định.</w:t>
      </w:r>
    </w:p>
    <w:p w:rsidR="00C1051B" w:rsidRPr="00BD34F0" w:rsidRDefault="00C1051B" w:rsidP="00DC137E">
      <w:pPr>
        <w:numPr>
          <w:ilvl w:val="0"/>
          <w:numId w:val="10"/>
        </w:numPr>
        <w:tabs>
          <w:tab w:val="clear" w:pos="720"/>
          <w:tab w:val="left" w:pos="360"/>
        </w:tabs>
        <w:spacing w:before="120" w:after="120"/>
        <w:ind w:left="0" w:firstLine="360"/>
        <w:jc w:val="both"/>
        <w:rPr>
          <w:lang w:val="es-ES_tradnl"/>
        </w:rPr>
      </w:pPr>
      <w:r w:rsidRPr="00BD34F0">
        <w:rPr>
          <w:lang w:val="es-ES_tradnl"/>
        </w:rPr>
        <w:t xml:space="preserve">Tài liệu khai thác sân bay </w:t>
      </w:r>
      <w:r w:rsidR="0028778E" w:rsidRPr="00BD34F0">
        <w:rPr>
          <w:lang w:val="es-ES_tradnl"/>
        </w:rPr>
        <w:t xml:space="preserve">– Cảng HKQT Cát Bi </w:t>
      </w:r>
      <w:r w:rsidRPr="00BD34F0">
        <w:rPr>
          <w:lang w:val="es-ES_tradnl"/>
        </w:rPr>
        <w:t xml:space="preserve">phải được cập nhật các nội dung thay đổi liên quan đến các nội dung của tài liệu và trình </w:t>
      </w:r>
      <w:r w:rsidR="006F0AAE" w:rsidRPr="00BD34F0">
        <w:rPr>
          <w:lang w:val="es-ES_tradnl"/>
        </w:rPr>
        <w:t>Cục Hàng không Việt Nam</w:t>
      </w:r>
      <w:r w:rsidRPr="00BD34F0">
        <w:rPr>
          <w:lang w:val="es-ES_tradnl"/>
        </w:rPr>
        <w:t xml:space="preserve"> phê duyệt. </w:t>
      </w:r>
      <w:r w:rsidR="0028778E" w:rsidRPr="00BD34F0">
        <w:rPr>
          <w:lang w:val="es-ES_tradnl"/>
        </w:rPr>
        <w:t>Cảng HKQT Cát Bi</w:t>
      </w:r>
      <w:r w:rsidRPr="00BD34F0">
        <w:rPr>
          <w:lang w:val="es-ES_tradnl"/>
        </w:rPr>
        <w:t xml:space="preserve"> có trách nhiệm cập nhật tài liệu khai thác sân bay theo quy định.</w:t>
      </w:r>
    </w:p>
    <w:p w:rsidR="006B4E8A" w:rsidRPr="00BD34F0" w:rsidRDefault="006B4E8A" w:rsidP="00DC137E">
      <w:pPr>
        <w:numPr>
          <w:ilvl w:val="1"/>
          <w:numId w:val="65"/>
        </w:numPr>
        <w:spacing w:before="120" w:after="120"/>
        <w:jc w:val="both"/>
        <w:rPr>
          <w:lang/>
        </w:rPr>
      </w:pPr>
      <w:r w:rsidRPr="00BD34F0">
        <w:rPr>
          <w:lang/>
        </w:rPr>
        <w:t>Phạm vi áp dụng</w:t>
      </w:r>
      <w:r w:rsidR="004B633C" w:rsidRPr="00BD34F0">
        <w:rPr>
          <w:lang/>
        </w:rPr>
        <w:t>:</w:t>
      </w:r>
    </w:p>
    <w:p w:rsidR="004B633C" w:rsidRPr="005342B9" w:rsidRDefault="004B633C" w:rsidP="00DC137E">
      <w:pPr>
        <w:numPr>
          <w:ilvl w:val="0"/>
          <w:numId w:val="10"/>
        </w:numPr>
        <w:tabs>
          <w:tab w:val="left" w:pos="720"/>
        </w:tabs>
        <w:spacing w:before="120" w:after="120"/>
        <w:jc w:val="both"/>
        <w:rPr>
          <w:color w:val="FF0000"/>
          <w:lang w:val="es-ES_tradnl"/>
        </w:rPr>
      </w:pPr>
      <w:bookmarkStart w:id="61" w:name="_Toc382829180"/>
      <w:bookmarkStart w:id="62" w:name="_Toc392423618"/>
      <w:r w:rsidRPr="00F4081E">
        <w:rPr>
          <w:lang w:val="es-ES_tradnl"/>
        </w:rPr>
        <w:lastRenderedPageBreak/>
        <w:t xml:space="preserve">Áp dụng cho Cục </w:t>
      </w:r>
      <w:r w:rsidR="008935C3" w:rsidRPr="00F4081E">
        <w:rPr>
          <w:lang w:val="es-ES_tradnl"/>
        </w:rPr>
        <w:t>Hàng không Việt Nam</w:t>
      </w:r>
      <w:r w:rsidRPr="00F4081E">
        <w:rPr>
          <w:lang w:val="es-ES_tradnl"/>
        </w:rPr>
        <w:t>, Cảng vụ hàng không</w:t>
      </w:r>
      <w:r w:rsidR="006F0C8F" w:rsidRPr="00F4081E">
        <w:rPr>
          <w:lang w:val="es-ES_tradnl"/>
        </w:rPr>
        <w:t xml:space="preserve"> </w:t>
      </w:r>
      <w:r w:rsidR="006F0C8F" w:rsidRPr="005342B9">
        <w:rPr>
          <w:color w:val="FF0000"/>
          <w:lang w:val="es-ES_tradnl"/>
        </w:rPr>
        <w:t>miền Bắc</w:t>
      </w:r>
      <w:r w:rsidRPr="00F4081E">
        <w:rPr>
          <w:lang w:val="es-ES_tradnl"/>
        </w:rPr>
        <w:t xml:space="preserve">, </w:t>
      </w:r>
      <w:r w:rsidR="00F4081E" w:rsidRPr="00F4081E">
        <w:rPr>
          <w:lang w:val="es-ES_tradnl"/>
        </w:rPr>
        <w:t xml:space="preserve">Người khai thác </w:t>
      </w:r>
      <w:r w:rsidR="0028778E" w:rsidRPr="00F4081E">
        <w:rPr>
          <w:lang w:val="es-ES_tradnl"/>
        </w:rPr>
        <w:t xml:space="preserve">Cảng HKQT Cát Bi </w:t>
      </w:r>
      <w:r w:rsidR="006B7304">
        <w:rPr>
          <w:lang w:val="es-ES_tradnl"/>
        </w:rPr>
        <w:t>và</w:t>
      </w:r>
      <w:r w:rsidR="00F4081E" w:rsidRPr="005342B9">
        <w:rPr>
          <w:color w:val="FF0000"/>
          <w:lang w:val="es-ES_tradnl"/>
        </w:rPr>
        <w:t xml:space="preserve"> các đơn vị có liên quan đến hoạt động bay</w:t>
      </w:r>
      <w:r w:rsidR="00F4081E" w:rsidRPr="00F4081E">
        <w:rPr>
          <w:lang w:val="es-ES_tradnl"/>
        </w:rPr>
        <w:t xml:space="preserve"> và </w:t>
      </w:r>
      <w:r w:rsidRPr="00F4081E">
        <w:rPr>
          <w:lang w:val="es-ES_tradnl"/>
        </w:rPr>
        <w:t xml:space="preserve">cung cấp dịch vụ hàng không tại </w:t>
      </w:r>
      <w:r w:rsidRPr="00F4081E">
        <w:rPr>
          <w:strike/>
          <w:lang w:val="es-ES_tradnl"/>
        </w:rPr>
        <w:t>sân bay</w:t>
      </w:r>
      <w:r w:rsidR="00F4081E">
        <w:rPr>
          <w:strike/>
          <w:lang w:val="es-ES_tradnl"/>
        </w:rPr>
        <w:t xml:space="preserve"> </w:t>
      </w:r>
      <w:r w:rsidR="00F4081E" w:rsidRPr="005342B9">
        <w:rPr>
          <w:color w:val="FF0000"/>
          <w:lang w:val="es-ES_tradnl"/>
        </w:rPr>
        <w:t>Cảng HKQT Cát Bi</w:t>
      </w:r>
      <w:r w:rsidRPr="005342B9">
        <w:rPr>
          <w:color w:val="FF0000"/>
          <w:lang w:val="es-ES_tradnl"/>
        </w:rPr>
        <w:t>.</w:t>
      </w:r>
    </w:p>
    <w:p w:rsidR="00596DFC" w:rsidRPr="005342B9" w:rsidRDefault="000A0B59" w:rsidP="00DC137E">
      <w:pPr>
        <w:pStyle w:val="Heading2"/>
        <w:numPr>
          <w:ilvl w:val="0"/>
          <w:numId w:val="7"/>
        </w:numPr>
        <w:tabs>
          <w:tab w:val="clear" w:pos="360"/>
          <w:tab w:val="left" w:pos="720"/>
        </w:tabs>
        <w:spacing w:before="120" w:after="120"/>
        <w:ind w:left="720" w:hanging="720"/>
        <w:jc w:val="both"/>
      </w:pPr>
      <w:r w:rsidRPr="007D76A7">
        <w:rPr>
          <w:color w:val="0000FF"/>
        </w:rPr>
        <w:br w:type="page"/>
      </w:r>
      <w:bookmarkStart w:id="63" w:name="_Toc406763195"/>
      <w:bookmarkStart w:id="64" w:name="_Toc406764476"/>
      <w:bookmarkStart w:id="65" w:name="_Toc489892470"/>
      <w:bookmarkStart w:id="66" w:name="_Toc3868714"/>
      <w:r w:rsidR="00596DFC" w:rsidRPr="005342B9">
        <w:lastRenderedPageBreak/>
        <w:t>Căn cứ pháp lý và tài liệu viện dẫn</w:t>
      </w:r>
      <w:bookmarkEnd w:id="61"/>
      <w:bookmarkEnd w:id="62"/>
      <w:bookmarkEnd w:id="63"/>
      <w:bookmarkEnd w:id="64"/>
      <w:bookmarkEnd w:id="65"/>
      <w:bookmarkEnd w:id="66"/>
    </w:p>
    <w:p w:rsidR="00596DFC" w:rsidRPr="0070593F" w:rsidRDefault="007808BE" w:rsidP="00C9505C">
      <w:pPr>
        <w:tabs>
          <w:tab w:val="left" w:pos="709"/>
        </w:tabs>
        <w:spacing w:before="120" w:after="120"/>
        <w:jc w:val="both"/>
      </w:pPr>
      <w:bookmarkStart w:id="67" w:name="_Toc382829181"/>
      <w:bookmarkStart w:id="68" w:name="_Toc392423619"/>
      <w:r>
        <w:t xml:space="preserve">2.1 </w:t>
      </w:r>
      <w:r w:rsidR="00750650">
        <w:tab/>
      </w:r>
      <w:r w:rsidR="00596DFC" w:rsidRPr="0070593F">
        <w:t>Căn cứ pháp lý</w:t>
      </w:r>
      <w:bookmarkEnd w:id="67"/>
      <w:bookmarkEnd w:id="68"/>
      <w:r w:rsidR="00804FEC">
        <w:t>:</w:t>
      </w:r>
    </w:p>
    <w:p w:rsidR="00750650" w:rsidRPr="00BD34F0" w:rsidRDefault="00750650" w:rsidP="00DC137E">
      <w:pPr>
        <w:numPr>
          <w:ilvl w:val="0"/>
          <w:numId w:val="10"/>
        </w:numPr>
        <w:tabs>
          <w:tab w:val="left" w:pos="720"/>
        </w:tabs>
        <w:spacing w:before="120" w:after="120"/>
        <w:jc w:val="both"/>
        <w:rPr>
          <w:lang w:val="es-ES_tradnl"/>
        </w:rPr>
      </w:pPr>
      <w:bookmarkStart w:id="69" w:name="_Toc382829182"/>
      <w:bookmarkStart w:id="70" w:name="_Toc392423620"/>
      <w:r w:rsidRPr="00BD34F0">
        <w:rPr>
          <w:lang w:val="es-ES_tradnl"/>
        </w:rPr>
        <w:t>Luật Hàng không dân dụng Việt Nam năm 2006 và Luật sửa đổi bổ sung một số điều của Luật Hàng k</w:t>
      </w:r>
      <w:r w:rsidR="007C6C32">
        <w:rPr>
          <w:lang w:val="es-ES_tradnl"/>
        </w:rPr>
        <w:t>hông dân dụng Việt Nam năm 2014.</w:t>
      </w:r>
    </w:p>
    <w:p w:rsidR="00750650" w:rsidRDefault="00750650" w:rsidP="00DC137E">
      <w:pPr>
        <w:numPr>
          <w:ilvl w:val="0"/>
          <w:numId w:val="10"/>
        </w:numPr>
        <w:tabs>
          <w:tab w:val="left" w:pos="720"/>
        </w:tabs>
        <w:spacing w:before="120" w:after="120"/>
        <w:jc w:val="both"/>
        <w:rPr>
          <w:lang w:val="es-ES_tradnl"/>
        </w:rPr>
      </w:pPr>
      <w:r w:rsidRPr="00BD34F0">
        <w:rPr>
          <w:lang w:val="es-ES_tradnl"/>
        </w:rPr>
        <w:t>Luật Phòng cháy và chữa cháy năm 2001 và Luật sửa đổi, bổ sung một số điều của Luật p</w:t>
      </w:r>
      <w:r w:rsidR="007C6C32">
        <w:rPr>
          <w:lang w:val="es-ES_tradnl"/>
        </w:rPr>
        <w:t>hòng cháy và chữa cháy năm 2013.</w:t>
      </w:r>
    </w:p>
    <w:p w:rsidR="009B46B9" w:rsidRDefault="009B46B9" w:rsidP="00DC137E">
      <w:pPr>
        <w:numPr>
          <w:ilvl w:val="0"/>
          <w:numId w:val="10"/>
        </w:numPr>
        <w:tabs>
          <w:tab w:val="left" w:pos="720"/>
        </w:tabs>
        <w:spacing w:before="120" w:after="120"/>
        <w:jc w:val="both"/>
        <w:rPr>
          <w:color w:val="FF0000"/>
          <w:lang w:val="es-ES_tradnl"/>
        </w:rPr>
      </w:pPr>
      <w:r w:rsidRPr="009B46B9">
        <w:rPr>
          <w:color w:val="FF0000"/>
          <w:lang w:val="es-ES_tradnl"/>
        </w:rPr>
        <w:t xml:space="preserve">Luật phòng, chống thiên tai </w:t>
      </w:r>
      <w:r w:rsidR="007B3A98">
        <w:rPr>
          <w:color w:val="FF0000"/>
          <w:lang w:val="es-ES_tradnl"/>
        </w:rPr>
        <w:t>33/2013/QH13</w:t>
      </w:r>
      <w:r w:rsidRPr="009B46B9">
        <w:rPr>
          <w:color w:val="FF0000"/>
          <w:lang w:val="es-ES_tradnl"/>
        </w:rPr>
        <w:t>.</w:t>
      </w:r>
    </w:p>
    <w:p w:rsidR="007B3A98" w:rsidRPr="009B46B9" w:rsidRDefault="007B3A98" w:rsidP="00DC137E">
      <w:pPr>
        <w:numPr>
          <w:ilvl w:val="0"/>
          <w:numId w:val="10"/>
        </w:numPr>
        <w:tabs>
          <w:tab w:val="left" w:pos="720"/>
        </w:tabs>
        <w:spacing w:before="120" w:after="120"/>
        <w:jc w:val="both"/>
        <w:rPr>
          <w:color w:val="FF0000"/>
          <w:lang w:val="es-ES_tradnl"/>
        </w:rPr>
      </w:pPr>
      <w:r>
        <w:rPr>
          <w:color w:val="FF0000"/>
          <w:lang w:val="es-ES_tradnl"/>
        </w:rPr>
        <w:t>Luật Bảo vệ môi trường số 55/2014/QH13.</w:t>
      </w:r>
    </w:p>
    <w:p w:rsidR="00750650" w:rsidRPr="009B46B9" w:rsidRDefault="00750650" w:rsidP="00DC137E">
      <w:pPr>
        <w:numPr>
          <w:ilvl w:val="0"/>
          <w:numId w:val="10"/>
        </w:numPr>
        <w:tabs>
          <w:tab w:val="left" w:pos="720"/>
        </w:tabs>
        <w:spacing w:before="120" w:after="120"/>
        <w:jc w:val="both"/>
        <w:rPr>
          <w:strike/>
          <w:lang w:val="es-ES_tradnl"/>
        </w:rPr>
      </w:pPr>
      <w:r w:rsidRPr="009B46B9">
        <w:rPr>
          <w:strike/>
          <w:lang w:val="es-ES_tradnl"/>
        </w:rPr>
        <w:t>Pháp lệnh về phòng chống lụt bão năm 1993 và Pháp lệnh số 27/2000/PL-UBTVQH ngày 24 tháng 8 năm 2000 của Ủy ban thường vụ Quốc hội sửa đổi, bổ sung một số điều của Pháp l</w:t>
      </w:r>
      <w:r w:rsidR="006D4A8A" w:rsidRPr="009B46B9">
        <w:rPr>
          <w:strike/>
          <w:lang w:val="es-ES_tradnl"/>
        </w:rPr>
        <w:t>ệ</w:t>
      </w:r>
      <w:r w:rsidRPr="009B46B9">
        <w:rPr>
          <w:strike/>
          <w:lang w:val="es-ES_tradnl"/>
        </w:rPr>
        <w:t>nh phòng chống lụt bão.</w:t>
      </w:r>
    </w:p>
    <w:p w:rsidR="00750650" w:rsidRDefault="00750650" w:rsidP="00DC137E">
      <w:pPr>
        <w:numPr>
          <w:ilvl w:val="0"/>
          <w:numId w:val="10"/>
        </w:numPr>
        <w:tabs>
          <w:tab w:val="left" w:pos="720"/>
        </w:tabs>
        <w:spacing w:before="120" w:after="120"/>
        <w:jc w:val="both"/>
        <w:rPr>
          <w:lang w:val="es-ES_tradnl"/>
        </w:rPr>
      </w:pPr>
      <w:r w:rsidRPr="00BD34F0">
        <w:rPr>
          <w:lang w:val="es-ES_tradnl"/>
        </w:rPr>
        <w:t xml:space="preserve">Nghị định 75/2007/NĐ-CP ngày 09/05/2007 của Chính phủ về điều tra tai nạn, sự cố tàu bay. </w:t>
      </w:r>
    </w:p>
    <w:p w:rsidR="009B46B9" w:rsidRPr="0038772C" w:rsidRDefault="009B46B9" w:rsidP="00DC137E">
      <w:pPr>
        <w:numPr>
          <w:ilvl w:val="0"/>
          <w:numId w:val="10"/>
        </w:numPr>
        <w:tabs>
          <w:tab w:val="left" w:pos="720"/>
        </w:tabs>
        <w:spacing w:before="120" w:after="120"/>
        <w:jc w:val="both"/>
        <w:rPr>
          <w:color w:val="FF0000"/>
          <w:lang w:val="es-ES_tradnl"/>
        </w:rPr>
      </w:pPr>
      <w:r w:rsidRPr="0038772C">
        <w:rPr>
          <w:color w:val="FF0000"/>
          <w:lang w:val="es-ES_tradnl"/>
        </w:rPr>
        <w:t xml:space="preserve">Nghị định số 160/2018/NĐ-CP ngày 29/11/2018 của Chính phủ </w:t>
      </w:r>
      <w:r w:rsidR="0038772C" w:rsidRPr="0038772C">
        <w:rPr>
          <w:color w:val="FF0000"/>
          <w:lang w:val="es-ES_tradnl"/>
        </w:rPr>
        <w:t>quy định chi tiết thi hành một số điều của Luật phòng, chống thiên tai.</w:t>
      </w:r>
    </w:p>
    <w:p w:rsidR="00750650" w:rsidRPr="009B46B9" w:rsidRDefault="00750650" w:rsidP="00DC137E">
      <w:pPr>
        <w:numPr>
          <w:ilvl w:val="0"/>
          <w:numId w:val="10"/>
        </w:numPr>
        <w:tabs>
          <w:tab w:val="left" w:pos="720"/>
        </w:tabs>
        <w:spacing w:before="120" w:after="120"/>
        <w:jc w:val="both"/>
        <w:rPr>
          <w:strike/>
          <w:lang w:val="es-ES_tradnl"/>
        </w:rPr>
      </w:pPr>
      <w:r w:rsidRPr="009B46B9">
        <w:rPr>
          <w:strike/>
          <w:lang w:val="es-ES_tradnl"/>
        </w:rPr>
        <w:t xml:space="preserve">Nghị định số 14/2010/NĐ-CP ngày 27 tháng 02 năm 2010 của Thủ tướng chính phủ về Quy định về tổ chức, nhiệm vụ, quyền hạn và cơ chế phối hợp của Ban Chỉ đạo phòng, chống lụt, bão Trung ương, Ban Chỉ huy phòng, chống lụt, bão và tìm kiếm cứu </w:t>
      </w:r>
      <w:r w:rsidR="007C6C32" w:rsidRPr="009B46B9">
        <w:rPr>
          <w:strike/>
          <w:lang w:val="es-ES_tradnl"/>
        </w:rPr>
        <w:t>nạn các Bộ, ngành và địa phương.</w:t>
      </w:r>
    </w:p>
    <w:p w:rsidR="00750650" w:rsidRPr="00ED7D70" w:rsidRDefault="00750650" w:rsidP="00DC137E">
      <w:pPr>
        <w:numPr>
          <w:ilvl w:val="0"/>
          <w:numId w:val="10"/>
        </w:numPr>
        <w:tabs>
          <w:tab w:val="left" w:pos="720"/>
        </w:tabs>
        <w:spacing w:before="120" w:after="120"/>
        <w:jc w:val="both"/>
        <w:rPr>
          <w:strike/>
          <w:color w:val="FF0000"/>
          <w:lang w:val="es-ES_tradnl"/>
        </w:rPr>
      </w:pPr>
      <w:r w:rsidRPr="00ED7D70">
        <w:rPr>
          <w:strike/>
          <w:color w:val="FF0000"/>
          <w:lang w:val="es-ES_tradnl"/>
        </w:rPr>
        <w:t>Nghị định số 66/2014/NĐ-CP ngày 04 tháng 7 năm 2014 của Chính phủ quy định chi tiết, hướng dẫn thi hành một số điều của Luật phòng, chống thiên tai.</w:t>
      </w:r>
    </w:p>
    <w:p w:rsidR="00750650" w:rsidRPr="00BD34F0" w:rsidRDefault="00750650" w:rsidP="00DC137E">
      <w:pPr>
        <w:numPr>
          <w:ilvl w:val="0"/>
          <w:numId w:val="10"/>
        </w:numPr>
        <w:tabs>
          <w:tab w:val="left" w:pos="720"/>
        </w:tabs>
        <w:spacing w:before="120" w:after="120"/>
        <w:jc w:val="both"/>
        <w:rPr>
          <w:lang w:val="es-ES_tradnl"/>
        </w:rPr>
      </w:pPr>
      <w:r w:rsidRPr="00BD34F0">
        <w:rPr>
          <w:lang w:val="es-ES_tradnl"/>
        </w:rPr>
        <w:t>Ngh</w:t>
      </w:r>
      <w:r w:rsidR="00DB639C">
        <w:rPr>
          <w:lang w:val="es-ES_tradnl"/>
        </w:rPr>
        <w:t>ị định số 79/2014/NĐ-CP ngày 31/7/</w:t>
      </w:r>
      <w:r w:rsidRPr="00BD34F0">
        <w:rPr>
          <w:lang w:val="es-ES_tradnl"/>
        </w:rPr>
        <w:t>2014 của Chính phủ quy định chi tiết thi hành một số điều của Luật phòng cháy và chữa cháy và Luật sửa đổi, bổ sung một số điều của Luật phòng cháy và chữa cháy.</w:t>
      </w:r>
    </w:p>
    <w:p w:rsidR="00750650" w:rsidRPr="00BD34F0" w:rsidRDefault="00750650" w:rsidP="00DC137E">
      <w:pPr>
        <w:numPr>
          <w:ilvl w:val="0"/>
          <w:numId w:val="10"/>
        </w:numPr>
        <w:tabs>
          <w:tab w:val="left" w:pos="720"/>
        </w:tabs>
        <w:spacing w:before="120" w:after="120"/>
        <w:jc w:val="both"/>
        <w:rPr>
          <w:lang w:val="es-ES_tradnl"/>
        </w:rPr>
      </w:pPr>
      <w:r w:rsidRPr="00BD34F0">
        <w:rPr>
          <w:lang w:val="es-ES_tradnl"/>
        </w:rPr>
        <w:t>Ngh</w:t>
      </w:r>
      <w:r w:rsidR="00DB639C">
        <w:rPr>
          <w:lang w:val="es-ES_tradnl"/>
        </w:rPr>
        <w:t>ị định số 92/2015/NĐ-CP ngày 13/10/</w:t>
      </w:r>
      <w:r w:rsidRPr="00BD34F0">
        <w:rPr>
          <w:lang w:val="es-ES_tradnl"/>
        </w:rPr>
        <w:t>2015 của Chính phủ về An ninh hàng không.</w:t>
      </w:r>
    </w:p>
    <w:p w:rsidR="00750650" w:rsidRPr="00BD34F0" w:rsidRDefault="00750650" w:rsidP="00DC137E">
      <w:pPr>
        <w:numPr>
          <w:ilvl w:val="0"/>
          <w:numId w:val="10"/>
        </w:numPr>
        <w:tabs>
          <w:tab w:val="left" w:pos="720"/>
        </w:tabs>
        <w:spacing w:before="120" w:after="120"/>
        <w:jc w:val="both"/>
        <w:rPr>
          <w:lang w:val="es-ES_tradnl"/>
        </w:rPr>
      </w:pPr>
      <w:r w:rsidRPr="00BD34F0">
        <w:rPr>
          <w:lang w:val="es-ES_tradnl"/>
        </w:rPr>
        <w:t>Nghị định số 102/2015/NĐ-CP ngày 20/10/2015 của Chính phủ về Quản lý, khai thác cảng hàng không, sân bay.</w:t>
      </w:r>
    </w:p>
    <w:p w:rsidR="00750650" w:rsidRPr="00BD34F0" w:rsidRDefault="00750650" w:rsidP="00DC137E">
      <w:pPr>
        <w:numPr>
          <w:ilvl w:val="0"/>
          <w:numId w:val="10"/>
        </w:numPr>
        <w:tabs>
          <w:tab w:val="left" w:pos="720"/>
        </w:tabs>
        <w:spacing w:before="120" w:after="120"/>
        <w:jc w:val="both"/>
        <w:rPr>
          <w:lang w:val="es-ES_tradnl"/>
        </w:rPr>
      </w:pPr>
      <w:r w:rsidRPr="00BD34F0">
        <w:rPr>
          <w:lang w:val="es-ES_tradnl"/>
        </w:rPr>
        <w:t>Nghị định số 125/2015/NĐ-CP ngày 04/12/2015 của Chính phủ Quy định Chi tiết về Quản lý hoạt động bay.</w:t>
      </w:r>
    </w:p>
    <w:p w:rsidR="00750650" w:rsidRDefault="00750650" w:rsidP="00DC137E">
      <w:pPr>
        <w:numPr>
          <w:ilvl w:val="0"/>
          <w:numId w:val="10"/>
        </w:numPr>
        <w:tabs>
          <w:tab w:val="left" w:pos="720"/>
        </w:tabs>
        <w:spacing w:before="120" w:after="120"/>
        <w:jc w:val="both"/>
        <w:rPr>
          <w:lang w:val="es-ES_tradnl"/>
        </w:rPr>
      </w:pPr>
      <w:r w:rsidRPr="00BD34F0">
        <w:rPr>
          <w:lang w:val="es-ES_tradnl"/>
        </w:rPr>
        <w:t>Nghị định số 32/2016/NĐ-CP ngày 06/05/2016 của Chính phủ Quy định về Quản lý độ cao chướng ngại vật hàng không và các trận địa quản lý, bảo vệ vùng trời tại Việt Nam.</w:t>
      </w:r>
    </w:p>
    <w:p w:rsidR="00E50193" w:rsidRPr="00E50193" w:rsidRDefault="00E50193" w:rsidP="00DC137E">
      <w:pPr>
        <w:numPr>
          <w:ilvl w:val="0"/>
          <w:numId w:val="10"/>
        </w:numPr>
        <w:tabs>
          <w:tab w:val="left" w:pos="720"/>
        </w:tabs>
        <w:spacing w:before="120" w:after="120"/>
        <w:jc w:val="both"/>
        <w:rPr>
          <w:color w:val="FF0000"/>
          <w:highlight w:val="yellow"/>
          <w:lang w:val="es-ES_tradnl"/>
        </w:rPr>
      </w:pPr>
      <w:r w:rsidRPr="00E50193">
        <w:rPr>
          <w:color w:val="FF0000"/>
          <w:highlight w:val="yellow"/>
          <w:lang w:val="es-ES_tradnl"/>
        </w:rPr>
        <w:t>Nghị định số 83/2017/NĐ-CP …. Về cứu hộ cứu nạn</w:t>
      </w:r>
    </w:p>
    <w:p w:rsidR="005213CB" w:rsidRPr="005213CB" w:rsidRDefault="005213CB" w:rsidP="00DC137E">
      <w:pPr>
        <w:numPr>
          <w:ilvl w:val="0"/>
          <w:numId w:val="10"/>
        </w:numPr>
        <w:spacing w:before="60" w:after="60"/>
        <w:rPr>
          <w:color w:val="FF0000"/>
        </w:rPr>
      </w:pPr>
      <w:r w:rsidRPr="00493C08">
        <w:rPr>
          <w:color w:val="FF0000"/>
        </w:rPr>
        <w:t>Nghị định 44/NĐ-CP ngày 13/03/2018 của Chính phủ Quy định việc quản lý, sử dụng và khai thác tài sản kết cấu hạ tầng hàng không</w:t>
      </w:r>
      <w:r>
        <w:rPr>
          <w:color w:val="FF0000"/>
        </w:rPr>
        <w:t>.</w:t>
      </w:r>
    </w:p>
    <w:p w:rsidR="005213CB" w:rsidRPr="005213CB" w:rsidRDefault="005213CB" w:rsidP="00DC137E">
      <w:pPr>
        <w:numPr>
          <w:ilvl w:val="0"/>
          <w:numId w:val="10"/>
        </w:numPr>
        <w:spacing w:before="120" w:after="120"/>
        <w:jc w:val="both"/>
        <w:rPr>
          <w:lang w:val="es-ES_tradnl"/>
        </w:rPr>
      </w:pPr>
      <w:r w:rsidRPr="005213CB">
        <w:rPr>
          <w:lang w:val="es-ES_tradnl"/>
        </w:rPr>
        <w:lastRenderedPageBreak/>
        <w:t>Thông tư 53/2012/TT-BGTVT ngày 25/12/2012 của Bộ Giao thông vận tải Quy định về bảo vệ môi trường trong hoạt động hàng không dân dụng.</w:t>
      </w:r>
    </w:p>
    <w:p w:rsidR="005213CB" w:rsidRPr="005213CB" w:rsidRDefault="005213CB" w:rsidP="00DC137E">
      <w:pPr>
        <w:numPr>
          <w:ilvl w:val="0"/>
          <w:numId w:val="10"/>
        </w:numPr>
        <w:spacing w:before="120" w:after="120"/>
        <w:jc w:val="both"/>
        <w:rPr>
          <w:lang w:val="es-ES_tradnl"/>
        </w:rPr>
      </w:pPr>
      <w:r w:rsidRPr="005213CB">
        <w:rPr>
          <w:lang w:val="es-ES_tradnl"/>
        </w:rPr>
        <w:t>Thông tư số 34/2014/TT-BGTVT ngày 11/8/2014 của Bộ Giao thông vận tải về việc ban hành QCVN “Sơn tín hiệu trên đường cất hạ cánh, đường lăn, sân đỗ tàu bay”.</w:t>
      </w:r>
    </w:p>
    <w:p w:rsidR="005213CB" w:rsidRPr="005213CB" w:rsidRDefault="005213CB" w:rsidP="00DC137E">
      <w:pPr>
        <w:numPr>
          <w:ilvl w:val="0"/>
          <w:numId w:val="10"/>
        </w:numPr>
        <w:spacing w:before="120" w:after="120"/>
        <w:jc w:val="both"/>
        <w:rPr>
          <w:lang w:val="es-ES_tradnl"/>
        </w:rPr>
      </w:pPr>
      <w:r w:rsidRPr="005213CB">
        <w:rPr>
          <w:lang w:val="es-ES_tradnl"/>
        </w:rPr>
        <w:t xml:space="preserve">Thông tư số 01/2016/TT-BGTVT ngày 01/02/2016 của Bộ GTVT quy định chi tiết Chương trình An ninh hàng không dân dụng Việt Nam và kiểm soát chất lượng An ninh hàng không dân dụng; Thông tư số 45/TT-BGTVT ngày 17/11/2017 của Bộ GTVT về sửa đổi, bổ sung một số điều của Thông tư 01/2016/TT-BGTVT ngày 01/02/2016 của Bộ GTVT quy định chi tiết Chương trình An ninh hàng không dân dụng Việt Nam và kiểm soát chất lượng An ninh hàng không dân dụng; Thông tư 02/2018/TT-BGTVT ngày 09/01/2018 của Bộ GTVT quy định ngưng hiệu lực một phần thông tư số 45/TT-BGTVT ngày 17/11/2017 của Bộ Giao thông vận tải về sửa đổi, bổ sung một số điều của Thông tư 01/2016/TT-BGTVT ngày 01/02/2016 của Bộ GTVT quy định chi tiết Chương trình An ninh hàng không dân dụng Việt Nam và kiểm soát chất lượng An ninh hàng không dân dụng.  </w:t>
      </w:r>
    </w:p>
    <w:p w:rsidR="005213CB" w:rsidRPr="005213CB" w:rsidRDefault="005213CB" w:rsidP="00DC137E">
      <w:pPr>
        <w:numPr>
          <w:ilvl w:val="0"/>
          <w:numId w:val="10"/>
        </w:numPr>
        <w:spacing w:before="120" w:after="120"/>
        <w:jc w:val="both"/>
        <w:rPr>
          <w:lang w:val="es-ES_tradnl"/>
        </w:rPr>
      </w:pPr>
      <w:r w:rsidRPr="005213CB">
        <w:rPr>
          <w:lang w:val="es-ES_tradnl"/>
        </w:rPr>
        <w:t>Thông tư số 17/2016/TT-BGTVT ngày 30/6/2016 của Bộ Giao thông vận tải Quy định chi tiết về quản lý, khai thác cảng hàng không, sân bay; Thông tư 51/2018/TT-BGTVT ngày 19/9/2018 về sửa đổi, bổ sung một số điều của Thông tư số 17/2016/TT-BGTVT ngày 30/6/2016 của Bộ Giao thông vận tải Quy định chi tiết về quản lý, khai thác cảng hàng không, sân bay.</w:t>
      </w:r>
    </w:p>
    <w:p w:rsidR="005213CB" w:rsidRPr="005213CB" w:rsidRDefault="005213CB" w:rsidP="00DC137E">
      <w:pPr>
        <w:numPr>
          <w:ilvl w:val="0"/>
          <w:numId w:val="10"/>
        </w:numPr>
        <w:spacing w:before="120" w:after="120"/>
        <w:jc w:val="both"/>
        <w:rPr>
          <w:lang w:val="es-ES_tradnl"/>
        </w:rPr>
      </w:pPr>
      <w:r w:rsidRPr="005213CB">
        <w:rPr>
          <w:lang w:val="es-ES_tradnl"/>
        </w:rPr>
        <w:t>Thông tư số 48/2016/TT-BGTVT ngày 30/12/2016 của Bộ Giao thông vận tải Quy định về bảo trì công trình hàng không dân dụng.</w:t>
      </w:r>
    </w:p>
    <w:p w:rsidR="005213CB" w:rsidRPr="005213CB" w:rsidRDefault="005213CB" w:rsidP="00DC137E">
      <w:pPr>
        <w:numPr>
          <w:ilvl w:val="0"/>
          <w:numId w:val="10"/>
        </w:numPr>
        <w:spacing w:before="120" w:after="120"/>
        <w:jc w:val="both"/>
        <w:rPr>
          <w:lang w:val="es-ES_tradnl"/>
        </w:rPr>
      </w:pPr>
      <w:r w:rsidRPr="005213CB">
        <w:rPr>
          <w:lang w:val="es-ES_tradnl"/>
        </w:rPr>
        <w:t>Thông tư số 19/2017/TT-BGTVT ngày 06/6/2017 của Bộ Giao thông vận tải Quy định về  quản lý và bảo đảm hoạt động bay.</w:t>
      </w:r>
    </w:p>
    <w:p w:rsidR="005213CB" w:rsidRPr="005213CB" w:rsidRDefault="005213CB" w:rsidP="00DC137E">
      <w:pPr>
        <w:numPr>
          <w:ilvl w:val="0"/>
          <w:numId w:val="10"/>
        </w:numPr>
        <w:spacing w:before="120" w:after="120"/>
        <w:jc w:val="both"/>
        <w:rPr>
          <w:lang w:val="es-ES_tradnl"/>
        </w:rPr>
      </w:pPr>
      <w:r w:rsidRPr="005213CB">
        <w:rPr>
          <w:lang w:val="es-ES_tradnl"/>
        </w:rPr>
        <w:t>Thông tư số 27/2017/TT-BGTVT ngày 25/08/2017 của Bộ Giao thông vận tải sửa đổi, bổ sung một số điều của Thông tư số 36/2014/TT-BGTVT ngày 29/8/2014 của Bộ Giao thông vận tải Quy định chất lượng dịch vụ hành khách tại cảng hàng không.</w:t>
      </w:r>
    </w:p>
    <w:p w:rsidR="005213CB" w:rsidRDefault="005213CB" w:rsidP="00DC137E">
      <w:pPr>
        <w:numPr>
          <w:ilvl w:val="0"/>
          <w:numId w:val="10"/>
        </w:numPr>
        <w:spacing w:before="120" w:after="120"/>
        <w:jc w:val="both"/>
        <w:rPr>
          <w:lang w:val="es-ES_tradnl"/>
        </w:rPr>
      </w:pPr>
      <w:r w:rsidRPr="005213CB">
        <w:rPr>
          <w:lang w:val="es-ES_tradnl"/>
        </w:rPr>
        <w:t xml:space="preserve">Thông tư số 04/2018/TT-BGTVT ngày 23/01/2018 của Bộ Giao thông vận tải Quy định về việc bảo đảm kỹ thuật nhiên liệu hàng không. </w:t>
      </w:r>
    </w:p>
    <w:p w:rsidR="00DB639C" w:rsidRPr="00DB639C" w:rsidRDefault="00DB639C" w:rsidP="00DC137E">
      <w:pPr>
        <w:numPr>
          <w:ilvl w:val="0"/>
          <w:numId w:val="10"/>
        </w:numPr>
        <w:spacing w:before="120" w:after="120"/>
        <w:jc w:val="both"/>
        <w:rPr>
          <w:color w:val="FF0000"/>
          <w:highlight w:val="yellow"/>
          <w:lang w:val="es-ES_tradnl"/>
        </w:rPr>
      </w:pPr>
      <w:r w:rsidRPr="00DB639C">
        <w:rPr>
          <w:color w:val="FF0000"/>
          <w:highlight w:val="yellow"/>
          <w:lang w:val="es-ES_tradnl"/>
        </w:rPr>
        <w:t>Thông tư 28 chuyên cơ</w:t>
      </w:r>
    </w:p>
    <w:p w:rsidR="00DB639C" w:rsidRPr="00DB639C" w:rsidRDefault="00DB639C" w:rsidP="00DC137E">
      <w:pPr>
        <w:numPr>
          <w:ilvl w:val="0"/>
          <w:numId w:val="10"/>
        </w:numPr>
        <w:spacing w:before="120" w:after="120"/>
        <w:jc w:val="both"/>
        <w:rPr>
          <w:color w:val="FF0000"/>
          <w:highlight w:val="yellow"/>
          <w:lang w:val="es-ES_tradnl"/>
        </w:rPr>
      </w:pPr>
      <w:r w:rsidRPr="00DB639C">
        <w:rPr>
          <w:color w:val="FF0000"/>
          <w:highlight w:val="yellow"/>
          <w:lang w:val="es-ES_tradnl"/>
        </w:rPr>
        <w:t>Thông tư 53 chuyên cơ</w:t>
      </w:r>
    </w:p>
    <w:p w:rsidR="005213CB" w:rsidRPr="00DB639C" w:rsidRDefault="005213CB" w:rsidP="00DC137E">
      <w:pPr>
        <w:numPr>
          <w:ilvl w:val="0"/>
          <w:numId w:val="10"/>
        </w:numPr>
        <w:spacing w:before="120" w:after="120"/>
        <w:jc w:val="both"/>
        <w:rPr>
          <w:strike/>
          <w:lang w:val="es-ES_tradnl"/>
        </w:rPr>
      </w:pPr>
      <w:r w:rsidRPr="00DB639C">
        <w:rPr>
          <w:strike/>
          <w:lang w:val="es-ES_tradnl"/>
        </w:rPr>
        <w:t>Văn bản hợp nhất số 01/VBHN-BGTVT ngày 03/01/2014 của Bộ Giao thông vận tải quy định về phương thức bay hàng không dân dụng.</w:t>
      </w:r>
    </w:p>
    <w:p w:rsidR="005213CB" w:rsidRPr="005213CB" w:rsidRDefault="005213CB" w:rsidP="00DC137E">
      <w:pPr>
        <w:numPr>
          <w:ilvl w:val="0"/>
          <w:numId w:val="10"/>
        </w:numPr>
        <w:spacing w:before="120" w:after="120"/>
        <w:jc w:val="both"/>
        <w:rPr>
          <w:lang w:val="es-ES_tradnl"/>
        </w:rPr>
      </w:pPr>
      <w:r w:rsidRPr="005213CB">
        <w:rPr>
          <w:lang w:val="es-ES_tradnl"/>
        </w:rPr>
        <w:lastRenderedPageBreak/>
        <w:t>Quyết định 26/2007/QĐ-BGTVT ngày 23/5/2007 của Bộ Giao thông vận tải về ban hành Quy chế tìm kiếm cứu nạn hàng không dân dụng.</w:t>
      </w:r>
    </w:p>
    <w:p w:rsidR="005213CB" w:rsidRPr="005213CB" w:rsidRDefault="005213CB" w:rsidP="00DC137E">
      <w:pPr>
        <w:numPr>
          <w:ilvl w:val="0"/>
          <w:numId w:val="10"/>
        </w:numPr>
        <w:spacing w:before="120" w:after="120"/>
        <w:jc w:val="both"/>
        <w:rPr>
          <w:lang w:val="es-ES_tradnl"/>
        </w:rPr>
      </w:pPr>
      <w:r w:rsidRPr="005213CB">
        <w:rPr>
          <w:lang w:val="es-ES_tradnl"/>
        </w:rPr>
        <w:t>Quyết định số 33/2012/QĐ-TTg ngày 06/8/2012 của Thủ tướng Chính phủ về việc ban hành Quy chế Phối hợp tìm kiếm cứu nạn Hàng không dân dụng;</w:t>
      </w:r>
    </w:p>
    <w:p w:rsidR="005213CB" w:rsidRPr="005213CB" w:rsidRDefault="005213CB" w:rsidP="00DC137E">
      <w:pPr>
        <w:numPr>
          <w:ilvl w:val="0"/>
          <w:numId w:val="10"/>
        </w:numPr>
        <w:spacing w:before="120" w:after="120"/>
        <w:jc w:val="both"/>
        <w:rPr>
          <w:color w:val="FF0000"/>
          <w:lang w:val="es-ES_tradnl"/>
        </w:rPr>
      </w:pPr>
      <w:r w:rsidRPr="005213CB">
        <w:rPr>
          <w:color w:val="FF0000"/>
          <w:lang w:val="es-ES_tradnl"/>
        </w:rPr>
        <w:t>Quyết định 349/QĐ-BGTVT ngày 05/02/2013 của Bộ Giao thông vận tải về việc phê duyệt Chương trình an toàn đường cất hạ cánh.</w:t>
      </w:r>
    </w:p>
    <w:p w:rsidR="005213CB" w:rsidRPr="005213CB" w:rsidRDefault="005213CB" w:rsidP="00DC137E">
      <w:pPr>
        <w:numPr>
          <w:ilvl w:val="0"/>
          <w:numId w:val="10"/>
        </w:numPr>
        <w:spacing w:before="120" w:after="120"/>
        <w:jc w:val="both"/>
        <w:rPr>
          <w:lang w:val="es-ES_tradnl"/>
        </w:rPr>
      </w:pPr>
      <w:r w:rsidRPr="005213CB">
        <w:rPr>
          <w:lang w:val="es-ES_tradnl"/>
        </w:rPr>
        <w:t xml:space="preserve"> Quyết định số 399/QĐ-CHK ngày 25/02/2015 của Cục trưởng Cục Hàng không Việt Nam về việc ban hành Quy chế báo cáo an toàn hàng không.</w:t>
      </w:r>
    </w:p>
    <w:p w:rsidR="005213CB" w:rsidRPr="005213CB" w:rsidRDefault="005213CB" w:rsidP="00DC137E">
      <w:pPr>
        <w:numPr>
          <w:ilvl w:val="0"/>
          <w:numId w:val="10"/>
        </w:numPr>
        <w:spacing w:before="120" w:after="120"/>
        <w:jc w:val="both"/>
        <w:rPr>
          <w:lang w:val="es-ES_tradnl"/>
        </w:rPr>
      </w:pPr>
      <w:r w:rsidRPr="005213CB">
        <w:rPr>
          <w:lang w:val="es-ES_tradnl"/>
        </w:rPr>
        <w:t>Quyết định số 16/2017/QĐ-TTg ngày 16/5/2017 của Thủ tướng Chính phủ về việc ban hành Phương án khẩn nguy tổng thể đối phó với hành vị can thiệp bất hợp pháp vào hoạt động hàng không dân dụng.</w:t>
      </w:r>
    </w:p>
    <w:p w:rsidR="005213CB" w:rsidRDefault="005213CB" w:rsidP="00DC137E">
      <w:pPr>
        <w:numPr>
          <w:ilvl w:val="0"/>
          <w:numId w:val="10"/>
        </w:numPr>
        <w:spacing w:before="120" w:after="120"/>
        <w:jc w:val="both"/>
        <w:rPr>
          <w:lang w:val="es-ES_tradnl"/>
        </w:rPr>
      </w:pPr>
      <w:r w:rsidRPr="005213CB">
        <w:rPr>
          <w:lang w:val="es-ES_tradnl"/>
        </w:rPr>
        <w:t>Quyết định 1272/QĐ-CHK ngày 09/6/2017 của Cục trưởng Cục Hàng không Việt Nam về việc Hướng dẫn lập Tài liệu khai thác sân bay và Tài liệu khai thác công trình.</w:t>
      </w:r>
    </w:p>
    <w:p w:rsidR="00596DFC" w:rsidRPr="007A4EC7" w:rsidRDefault="00C9505C" w:rsidP="00C9505C">
      <w:pPr>
        <w:tabs>
          <w:tab w:val="left" w:pos="720"/>
        </w:tabs>
        <w:spacing w:before="120" w:after="120"/>
        <w:jc w:val="both"/>
        <w:rPr>
          <w:lang w:val="es-ES_tradnl"/>
        </w:rPr>
      </w:pPr>
      <w:r w:rsidRPr="007A4EC7">
        <w:rPr>
          <w:lang w:val="es-ES_tradnl"/>
        </w:rPr>
        <w:t>2.2</w:t>
      </w:r>
      <w:r w:rsidRPr="007A4EC7">
        <w:rPr>
          <w:lang w:val="es-ES_tradnl"/>
        </w:rPr>
        <w:tab/>
      </w:r>
      <w:r w:rsidR="00596DFC" w:rsidRPr="007A4EC7">
        <w:rPr>
          <w:lang w:val="es-ES_tradnl"/>
        </w:rPr>
        <w:t>Tài liệu viện dẫn</w:t>
      </w:r>
      <w:bookmarkEnd w:id="69"/>
      <w:r w:rsidR="00AD1B91" w:rsidRPr="007A4EC7">
        <w:rPr>
          <w:lang w:val="es-ES_tradnl"/>
        </w:rPr>
        <w:t>:</w:t>
      </w:r>
      <w:bookmarkEnd w:id="70"/>
    </w:p>
    <w:p w:rsidR="00596DFC" w:rsidRPr="007A4EC7" w:rsidRDefault="00596DFC" w:rsidP="00C9505C">
      <w:pPr>
        <w:tabs>
          <w:tab w:val="left" w:pos="720"/>
        </w:tabs>
        <w:spacing w:before="120" w:after="120"/>
        <w:ind w:left="720"/>
        <w:jc w:val="both"/>
        <w:rPr>
          <w:lang w:val="es-ES_tradnl"/>
        </w:rPr>
      </w:pPr>
      <w:r w:rsidRPr="007A4EC7">
        <w:rPr>
          <w:lang w:val="es-ES_tradnl"/>
        </w:rPr>
        <w:t>Các tài liệu của Tổ chức hàng không dân dụng quốc tế ICAO</w:t>
      </w:r>
      <w:r w:rsidR="00166865" w:rsidRPr="007A4EC7">
        <w:rPr>
          <w:lang w:val="es-ES_tradnl"/>
        </w:rPr>
        <w:t>:</w:t>
      </w:r>
    </w:p>
    <w:p w:rsidR="00C9505C" w:rsidRPr="009E292A" w:rsidRDefault="00C9505C" w:rsidP="00DC137E">
      <w:pPr>
        <w:numPr>
          <w:ilvl w:val="0"/>
          <w:numId w:val="10"/>
        </w:numPr>
        <w:tabs>
          <w:tab w:val="left" w:pos="720"/>
        </w:tabs>
        <w:spacing w:before="120" w:after="120"/>
        <w:jc w:val="both"/>
        <w:rPr>
          <w:lang w:val="es-ES_tradnl"/>
        </w:rPr>
      </w:pPr>
      <w:bookmarkStart w:id="71" w:name="_Toc382829183"/>
      <w:bookmarkStart w:id="72" w:name="_Toc392423621"/>
      <w:bookmarkStart w:id="73" w:name="_Toc406763196"/>
      <w:bookmarkStart w:id="74" w:name="_Toc406764477"/>
      <w:r w:rsidRPr="009E292A">
        <w:rPr>
          <w:lang w:val="es-ES_tradnl"/>
        </w:rPr>
        <w:t>Phụ ước 2 về Quy tắc bay;</w:t>
      </w:r>
    </w:p>
    <w:p w:rsidR="00C9505C" w:rsidRPr="009E292A" w:rsidRDefault="00C9505C" w:rsidP="00DC137E">
      <w:pPr>
        <w:numPr>
          <w:ilvl w:val="0"/>
          <w:numId w:val="10"/>
        </w:numPr>
        <w:tabs>
          <w:tab w:val="left" w:pos="720"/>
        </w:tabs>
        <w:spacing w:before="120" w:after="120"/>
        <w:jc w:val="both"/>
        <w:rPr>
          <w:lang w:val="es-ES_tradnl"/>
        </w:rPr>
      </w:pPr>
      <w:r w:rsidRPr="009E292A">
        <w:rPr>
          <w:lang w:val="es-ES_tradnl"/>
        </w:rPr>
        <w:t>Phụ ước 4 về Bản đồ, sơ đồ hàng không;</w:t>
      </w:r>
    </w:p>
    <w:p w:rsidR="00C9505C" w:rsidRPr="009E292A" w:rsidRDefault="00C9505C" w:rsidP="00DC137E">
      <w:pPr>
        <w:numPr>
          <w:ilvl w:val="0"/>
          <w:numId w:val="10"/>
        </w:numPr>
        <w:tabs>
          <w:tab w:val="left" w:pos="720"/>
        </w:tabs>
        <w:spacing w:before="120" w:after="120"/>
        <w:jc w:val="both"/>
        <w:rPr>
          <w:lang w:val="es-ES_tradnl"/>
        </w:rPr>
      </w:pPr>
      <w:r w:rsidRPr="009E292A">
        <w:rPr>
          <w:lang w:val="es-ES_tradnl"/>
        </w:rPr>
        <w:t>Phụ ước 5 về Đơn vị đo lường hàng không;</w:t>
      </w:r>
    </w:p>
    <w:p w:rsidR="00C9505C" w:rsidRPr="009E292A" w:rsidRDefault="00C9505C" w:rsidP="00DC137E">
      <w:pPr>
        <w:numPr>
          <w:ilvl w:val="0"/>
          <w:numId w:val="10"/>
        </w:numPr>
        <w:tabs>
          <w:tab w:val="left" w:pos="720"/>
        </w:tabs>
        <w:spacing w:before="120" w:after="120"/>
        <w:jc w:val="both"/>
        <w:rPr>
          <w:lang w:val="es-ES_tradnl"/>
        </w:rPr>
      </w:pPr>
      <w:r w:rsidRPr="009E292A">
        <w:rPr>
          <w:lang w:val="es-ES_tradnl"/>
        </w:rPr>
        <w:t>Phụ ước 10 về Thông tin liên lạc hàng không;</w:t>
      </w:r>
    </w:p>
    <w:p w:rsidR="00C9505C" w:rsidRPr="009E292A" w:rsidRDefault="00C9505C" w:rsidP="00DC137E">
      <w:pPr>
        <w:numPr>
          <w:ilvl w:val="0"/>
          <w:numId w:val="10"/>
        </w:numPr>
        <w:tabs>
          <w:tab w:val="left" w:pos="720"/>
        </w:tabs>
        <w:spacing w:before="120" w:after="120"/>
        <w:jc w:val="both"/>
        <w:rPr>
          <w:lang w:val="es-ES_tradnl"/>
        </w:rPr>
      </w:pPr>
      <w:r w:rsidRPr="009E292A">
        <w:rPr>
          <w:lang w:val="es-ES_tradnl"/>
        </w:rPr>
        <w:t>Phụ ước 11 về Dịch vụ điều hành bay;</w:t>
      </w:r>
    </w:p>
    <w:p w:rsidR="00C9505C" w:rsidRPr="009E292A" w:rsidRDefault="00C9505C" w:rsidP="00DC137E">
      <w:pPr>
        <w:numPr>
          <w:ilvl w:val="0"/>
          <w:numId w:val="10"/>
        </w:numPr>
        <w:tabs>
          <w:tab w:val="left" w:pos="720"/>
        </w:tabs>
        <w:spacing w:before="120" w:after="120"/>
        <w:jc w:val="both"/>
        <w:rPr>
          <w:lang w:val="es-ES_tradnl"/>
        </w:rPr>
      </w:pPr>
      <w:r w:rsidRPr="009E292A">
        <w:rPr>
          <w:lang w:val="es-ES_tradnl"/>
        </w:rPr>
        <w:t>Phụ ước 12 về Tìm kiếm cứu nạn hàng không;</w:t>
      </w:r>
    </w:p>
    <w:p w:rsidR="00C9505C" w:rsidRPr="009E292A" w:rsidRDefault="00C9505C" w:rsidP="00DC137E">
      <w:pPr>
        <w:numPr>
          <w:ilvl w:val="0"/>
          <w:numId w:val="10"/>
        </w:numPr>
        <w:tabs>
          <w:tab w:val="left" w:pos="720"/>
        </w:tabs>
        <w:spacing w:before="120" w:after="120"/>
        <w:jc w:val="both"/>
        <w:rPr>
          <w:lang w:val="es-ES_tradnl"/>
        </w:rPr>
      </w:pPr>
      <w:r w:rsidRPr="009E292A">
        <w:rPr>
          <w:lang w:val="es-ES_tradnl"/>
        </w:rPr>
        <w:t>Phụ ước 13 về Điều tra sự cố và tai nạn tàu bay;</w:t>
      </w:r>
    </w:p>
    <w:p w:rsidR="00C9505C" w:rsidRPr="009E292A" w:rsidRDefault="00C9505C" w:rsidP="00DC137E">
      <w:pPr>
        <w:numPr>
          <w:ilvl w:val="0"/>
          <w:numId w:val="10"/>
        </w:numPr>
        <w:tabs>
          <w:tab w:val="left" w:pos="720"/>
        </w:tabs>
        <w:spacing w:before="120" w:after="120"/>
        <w:jc w:val="both"/>
        <w:rPr>
          <w:lang w:val="es-ES_tradnl"/>
        </w:rPr>
      </w:pPr>
      <w:r w:rsidRPr="009E292A">
        <w:rPr>
          <w:lang w:val="es-ES_tradnl"/>
        </w:rPr>
        <w:t>Phụ ước 14 về Tiêu chuẩn và khuyến nghị thực hành (SARPs) về thiết kế và khai thác sân bay;</w:t>
      </w:r>
    </w:p>
    <w:p w:rsidR="00C9505C" w:rsidRPr="009E292A" w:rsidRDefault="00C9505C" w:rsidP="00DC137E">
      <w:pPr>
        <w:numPr>
          <w:ilvl w:val="0"/>
          <w:numId w:val="10"/>
        </w:numPr>
        <w:tabs>
          <w:tab w:val="left" w:pos="720"/>
        </w:tabs>
        <w:spacing w:before="120" w:after="120"/>
        <w:jc w:val="both"/>
        <w:rPr>
          <w:lang w:val="es-ES_tradnl"/>
        </w:rPr>
      </w:pPr>
      <w:r w:rsidRPr="009E292A">
        <w:rPr>
          <w:lang w:val="es-ES_tradnl"/>
        </w:rPr>
        <w:t>Phụ ước 15 về Dịch vụ thông báo tin tức hàng không;</w:t>
      </w:r>
    </w:p>
    <w:p w:rsidR="00C9505C" w:rsidRPr="009E292A" w:rsidRDefault="00C9505C" w:rsidP="00DC137E">
      <w:pPr>
        <w:numPr>
          <w:ilvl w:val="0"/>
          <w:numId w:val="10"/>
        </w:numPr>
        <w:tabs>
          <w:tab w:val="left" w:pos="720"/>
        </w:tabs>
        <w:spacing w:before="120" w:after="120"/>
        <w:jc w:val="both"/>
        <w:rPr>
          <w:lang w:val="es-ES_tradnl"/>
        </w:rPr>
      </w:pPr>
      <w:r w:rsidRPr="009E292A">
        <w:rPr>
          <w:lang w:val="es-ES_tradnl"/>
        </w:rPr>
        <w:t xml:space="preserve">Phụ ước 17 về An ninh hàng không; </w:t>
      </w:r>
    </w:p>
    <w:p w:rsidR="00C9505C" w:rsidRPr="009E292A" w:rsidRDefault="00C9505C" w:rsidP="00DC137E">
      <w:pPr>
        <w:numPr>
          <w:ilvl w:val="0"/>
          <w:numId w:val="10"/>
        </w:numPr>
        <w:tabs>
          <w:tab w:val="left" w:pos="720"/>
        </w:tabs>
        <w:spacing w:before="120" w:after="120"/>
        <w:jc w:val="both"/>
        <w:rPr>
          <w:lang w:val="es-ES_tradnl"/>
        </w:rPr>
      </w:pPr>
      <w:r w:rsidRPr="009E292A">
        <w:rPr>
          <w:lang w:val="es-ES_tradnl"/>
        </w:rPr>
        <w:t>Phụ ước 19 về Hệ thống quản lý an toàn;</w:t>
      </w:r>
    </w:p>
    <w:p w:rsidR="00C9505C" w:rsidRPr="009E292A" w:rsidRDefault="00C9505C" w:rsidP="00DC137E">
      <w:pPr>
        <w:numPr>
          <w:ilvl w:val="0"/>
          <w:numId w:val="10"/>
        </w:numPr>
        <w:tabs>
          <w:tab w:val="left" w:pos="720"/>
        </w:tabs>
        <w:spacing w:before="120" w:after="120"/>
        <w:jc w:val="both"/>
        <w:rPr>
          <w:lang w:val="es-ES_tradnl"/>
        </w:rPr>
      </w:pPr>
      <w:r w:rsidRPr="009E292A">
        <w:rPr>
          <w:lang w:val="es-ES_tradnl"/>
        </w:rPr>
        <w:t>Sổ tay hướng dẫn cấp chứng chỉ sân bay (Doc 9774 –AN/969) của ICAO;</w:t>
      </w:r>
    </w:p>
    <w:p w:rsidR="00C9505C" w:rsidRPr="009E292A" w:rsidRDefault="00C9505C" w:rsidP="00DC137E">
      <w:pPr>
        <w:numPr>
          <w:ilvl w:val="0"/>
          <w:numId w:val="10"/>
        </w:numPr>
        <w:tabs>
          <w:tab w:val="left" w:pos="720"/>
        </w:tabs>
        <w:spacing w:before="120" w:after="120"/>
        <w:jc w:val="both"/>
        <w:rPr>
          <w:lang w:val="es-ES_tradnl"/>
        </w:rPr>
      </w:pPr>
      <w:r w:rsidRPr="009E292A">
        <w:rPr>
          <w:lang w:val="es-ES_tradnl"/>
        </w:rPr>
        <w:t>Sổ tay hướng dẫn Thông báo tin tức Hàng không (Doc 8126 ICAO);</w:t>
      </w:r>
    </w:p>
    <w:p w:rsidR="00C9505C" w:rsidRPr="009E292A" w:rsidRDefault="00C9505C" w:rsidP="00DC137E">
      <w:pPr>
        <w:numPr>
          <w:ilvl w:val="0"/>
          <w:numId w:val="10"/>
        </w:numPr>
        <w:tabs>
          <w:tab w:val="left" w:pos="720"/>
        </w:tabs>
        <w:spacing w:before="120" w:after="120"/>
        <w:jc w:val="both"/>
        <w:rPr>
          <w:lang w:val="es-ES_tradnl"/>
        </w:rPr>
      </w:pPr>
      <w:r w:rsidRPr="009E292A">
        <w:rPr>
          <w:lang w:val="es-ES_tradnl"/>
        </w:rPr>
        <w:t>Sổ tay hướng dẫn an ninh bảo vệ hàng không dân dụng ngăn chặn các hành vi can thi</w:t>
      </w:r>
      <w:r w:rsidR="000F3D7E">
        <w:rPr>
          <w:lang w:val="es-ES_tradnl"/>
        </w:rPr>
        <w:t>ệp bất hợp pháp (Doc 8973 ICAO</w:t>
      </w:r>
      <w:r w:rsidRPr="009E292A">
        <w:rPr>
          <w:lang w:val="es-ES_tradnl"/>
        </w:rPr>
        <w:t>);</w:t>
      </w:r>
    </w:p>
    <w:p w:rsidR="00C9505C" w:rsidRPr="009E292A" w:rsidRDefault="00C9505C" w:rsidP="00DC137E">
      <w:pPr>
        <w:numPr>
          <w:ilvl w:val="0"/>
          <w:numId w:val="10"/>
        </w:numPr>
        <w:tabs>
          <w:tab w:val="left" w:pos="720"/>
        </w:tabs>
        <w:spacing w:before="120" w:after="120"/>
        <w:jc w:val="both"/>
        <w:rPr>
          <w:lang w:val="es-ES_tradnl"/>
        </w:rPr>
      </w:pPr>
      <w:r w:rsidRPr="009E292A">
        <w:rPr>
          <w:lang w:val="es-ES_tradnl"/>
        </w:rPr>
        <w:t>Sổ tay hướng dẫn quản lý an toàn (Doc 9859-AN/474- ICAO);</w:t>
      </w:r>
    </w:p>
    <w:p w:rsidR="00C9505C" w:rsidRPr="009E292A" w:rsidRDefault="00C9505C" w:rsidP="00DC137E">
      <w:pPr>
        <w:numPr>
          <w:ilvl w:val="0"/>
          <w:numId w:val="10"/>
        </w:numPr>
        <w:tabs>
          <w:tab w:val="left" w:pos="720"/>
        </w:tabs>
        <w:spacing w:before="120" w:after="120"/>
        <w:jc w:val="both"/>
        <w:rPr>
          <w:lang w:val="es-ES_tradnl"/>
        </w:rPr>
      </w:pPr>
      <w:r w:rsidRPr="009E292A">
        <w:rPr>
          <w:lang w:val="es-ES_tradnl"/>
        </w:rPr>
        <w:lastRenderedPageBreak/>
        <w:t>Sổ tay hướng dẫn về các dịch vụ sân bay (Doc 9137 ICAO);</w:t>
      </w:r>
    </w:p>
    <w:p w:rsidR="00C9505C" w:rsidRPr="009E292A" w:rsidRDefault="00C9505C" w:rsidP="00DC137E">
      <w:pPr>
        <w:numPr>
          <w:ilvl w:val="0"/>
          <w:numId w:val="10"/>
        </w:numPr>
        <w:tabs>
          <w:tab w:val="left" w:pos="720"/>
        </w:tabs>
        <w:spacing w:before="120" w:after="120"/>
        <w:jc w:val="both"/>
        <w:rPr>
          <w:lang w:val="es-ES_tradnl"/>
        </w:rPr>
      </w:pPr>
      <w:r w:rsidRPr="009E292A">
        <w:rPr>
          <w:lang w:val="es-ES_tradnl"/>
        </w:rPr>
        <w:t>Sổ tay hướng dẫn thiết kế sân bay (Doc 9157/AN901 ICAO).</w:t>
      </w:r>
    </w:p>
    <w:p w:rsidR="00596DFC" w:rsidRPr="006B0D01" w:rsidRDefault="00C56D7E" w:rsidP="00DC137E">
      <w:pPr>
        <w:pStyle w:val="Heading2"/>
        <w:numPr>
          <w:ilvl w:val="0"/>
          <w:numId w:val="7"/>
        </w:numPr>
        <w:tabs>
          <w:tab w:val="clear" w:pos="360"/>
          <w:tab w:val="left" w:pos="720"/>
        </w:tabs>
        <w:spacing w:before="120" w:after="120"/>
        <w:ind w:left="720" w:hanging="720"/>
        <w:jc w:val="both"/>
      </w:pPr>
      <w:r w:rsidRPr="007D76A7">
        <w:rPr>
          <w:color w:val="0000FF"/>
        </w:rPr>
        <w:br w:type="page"/>
      </w:r>
      <w:bookmarkStart w:id="75" w:name="_Toc489892471"/>
      <w:bookmarkStart w:id="76" w:name="_Toc3868715"/>
      <w:r w:rsidR="00236C96" w:rsidRPr="006B0D01">
        <w:lastRenderedPageBreak/>
        <w:t>Quy trình sửa đổi</w:t>
      </w:r>
      <w:r w:rsidR="00236C96" w:rsidRPr="006B0D01">
        <w:rPr>
          <w:lang w:val="es-ES_tradnl"/>
        </w:rPr>
        <w:t xml:space="preserve">, </w:t>
      </w:r>
      <w:r w:rsidR="00596DFC" w:rsidRPr="006B0D01">
        <w:t>bổ sung tài liệu</w:t>
      </w:r>
      <w:bookmarkEnd w:id="71"/>
      <w:bookmarkEnd w:id="72"/>
      <w:bookmarkEnd w:id="73"/>
      <w:bookmarkEnd w:id="74"/>
      <w:bookmarkEnd w:id="75"/>
      <w:bookmarkEnd w:id="76"/>
    </w:p>
    <w:p w:rsidR="008546A8" w:rsidRPr="00301B76" w:rsidRDefault="00301B76" w:rsidP="00397FDB">
      <w:pPr>
        <w:tabs>
          <w:tab w:val="left" w:pos="720"/>
        </w:tabs>
        <w:spacing w:before="120" w:after="120"/>
        <w:ind w:left="709" w:hanging="709"/>
        <w:jc w:val="both"/>
      </w:pPr>
      <w:r>
        <w:t>3.1</w:t>
      </w:r>
      <w:r>
        <w:tab/>
      </w:r>
      <w:r w:rsidR="00872033">
        <w:t>Đơn vị</w:t>
      </w:r>
      <w:r w:rsidR="008546A8" w:rsidRPr="00301B76">
        <w:t xml:space="preserve"> chịu trách nhiệm quản lý, theo dõi cập nhật các nội dung </w:t>
      </w:r>
      <w:r>
        <w:t xml:space="preserve">liên quan đến </w:t>
      </w:r>
      <w:r w:rsidR="008546A8" w:rsidRPr="00301B76">
        <w:t>thay đổi</w:t>
      </w:r>
      <w:r>
        <w:t xml:space="preserve"> </w:t>
      </w:r>
      <w:r w:rsidR="008546A8" w:rsidRPr="00301B76">
        <w:t>của tài liệu:</w:t>
      </w:r>
    </w:p>
    <w:p w:rsidR="00F52D1C" w:rsidRDefault="00F52D1C" w:rsidP="00DC137E">
      <w:pPr>
        <w:numPr>
          <w:ilvl w:val="0"/>
          <w:numId w:val="10"/>
        </w:numPr>
        <w:tabs>
          <w:tab w:val="left" w:pos="720"/>
        </w:tabs>
        <w:spacing w:before="120" w:after="120"/>
        <w:jc w:val="both"/>
      </w:pPr>
      <w:r w:rsidRPr="006E0721">
        <w:rPr>
          <w:lang w:val="es-ES_tradnl"/>
        </w:rPr>
        <w:t xml:space="preserve">Văn phòng Cảng HKQT Cát Bi có trách nhiệm </w:t>
      </w:r>
      <w:r w:rsidRPr="006E0721">
        <w:t>quản lý theo dõi, cập nhật các nội dung liên quan đến thay đổi của tài liệu</w:t>
      </w:r>
      <w:r w:rsidR="00AC16F1">
        <w:t>.</w:t>
      </w:r>
    </w:p>
    <w:p w:rsidR="0082039A" w:rsidRDefault="0082039A" w:rsidP="00DC137E">
      <w:pPr>
        <w:numPr>
          <w:ilvl w:val="0"/>
          <w:numId w:val="10"/>
        </w:numPr>
        <w:tabs>
          <w:tab w:val="left" w:pos="720"/>
        </w:tabs>
        <w:spacing w:before="120" w:after="120"/>
        <w:jc w:val="both"/>
        <w:rPr>
          <w:color w:val="FF0000"/>
        </w:rPr>
      </w:pPr>
      <w:r w:rsidRPr="0082039A">
        <w:rPr>
          <w:color w:val="FF0000"/>
        </w:rPr>
        <w:t xml:space="preserve">Ông </w:t>
      </w:r>
      <w:r>
        <w:rPr>
          <w:color w:val="FF0000"/>
        </w:rPr>
        <w:t>Lê Huy Trường – Chánh văn phòng</w:t>
      </w:r>
    </w:p>
    <w:p w:rsidR="00A63749" w:rsidRPr="00A63749" w:rsidRDefault="00A63749" w:rsidP="00DC137E">
      <w:pPr>
        <w:numPr>
          <w:ilvl w:val="0"/>
          <w:numId w:val="10"/>
        </w:numPr>
        <w:tabs>
          <w:tab w:val="left" w:pos="720"/>
        </w:tabs>
        <w:spacing w:before="120" w:after="120"/>
        <w:jc w:val="both"/>
        <w:rPr>
          <w:i/>
        </w:rPr>
      </w:pPr>
      <w:r>
        <w:t>Di động: 0913.546.809</w:t>
      </w:r>
    </w:p>
    <w:p w:rsidR="00F52D1C" w:rsidRPr="00A63749" w:rsidRDefault="00F52D1C" w:rsidP="00DC137E">
      <w:pPr>
        <w:numPr>
          <w:ilvl w:val="0"/>
          <w:numId w:val="10"/>
        </w:numPr>
        <w:tabs>
          <w:tab w:val="left" w:pos="720"/>
        </w:tabs>
        <w:spacing w:before="120" w:after="120"/>
        <w:jc w:val="both"/>
        <w:rPr>
          <w:i/>
        </w:rPr>
      </w:pPr>
      <w:r w:rsidRPr="006E0721">
        <w:t>Điện thoại: (+84) 225</w:t>
      </w:r>
      <w:r w:rsidR="002473D5">
        <w:t xml:space="preserve"> 397 6408, Fax: (+84) 225 397 6</w:t>
      </w:r>
      <w:r w:rsidRPr="006E0721">
        <w:t>217.</w:t>
      </w:r>
    </w:p>
    <w:p w:rsidR="00F52D1C" w:rsidRPr="006E0721" w:rsidRDefault="00F52D1C" w:rsidP="00DC137E">
      <w:pPr>
        <w:numPr>
          <w:ilvl w:val="0"/>
          <w:numId w:val="10"/>
        </w:numPr>
        <w:tabs>
          <w:tab w:val="left" w:pos="720"/>
        </w:tabs>
        <w:spacing w:before="120" w:after="120"/>
        <w:jc w:val="both"/>
        <w:rPr>
          <w:i/>
        </w:rPr>
      </w:pPr>
      <w:r w:rsidRPr="006E0721">
        <w:t>Email: tonghopcbi@gmail.com</w:t>
      </w:r>
    </w:p>
    <w:p w:rsidR="008546A8" w:rsidRPr="00397FDB" w:rsidRDefault="00397FDB" w:rsidP="00397FDB">
      <w:pPr>
        <w:spacing w:before="120" w:after="120"/>
        <w:jc w:val="both"/>
      </w:pPr>
      <w:r>
        <w:t xml:space="preserve">3.2 </w:t>
      </w:r>
      <w:r>
        <w:tab/>
      </w:r>
      <w:r w:rsidR="008546A8" w:rsidRPr="00397FDB">
        <w:t>Quy trình bổ sung</w:t>
      </w:r>
      <w:r w:rsidR="00C773FF">
        <w:t>, tu chỉnh</w:t>
      </w:r>
      <w:r w:rsidR="008546A8" w:rsidRPr="00397FDB">
        <w:t xml:space="preserve"> tài liệu: </w:t>
      </w:r>
    </w:p>
    <w:p w:rsidR="00AC16F1" w:rsidRPr="00AC16F1" w:rsidRDefault="00AC16F1" w:rsidP="00DC137E">
      <w:pPr>
        <w:numPr>
          <w:ilvl w:val="0"/>
          <w:numId w:val="100"/>
        </w:numPr>
        <w:spacing w:before="120" w:after="120"/>
        <w:ind w:left="0" w:firstLine="360"/>
        <w:jc w:val="both"/>
        <w:rPr>
          <w:bCs/>
          <w:lang/>
        </w:rPr>
      </w:pPr>
      <w:r w:rsidRPr="00AC16F1">
        <w:rPr>
          <w:bCs/>
          <w:lang/>
        </w:rPr>
        <w:t>Việc tu chỉnh toàn bộ tài liệu khai thác sân bay - Cảng HK</w:t>
      </w:r>
      <w:r>
        <w:rPr>
          <w:bCs/>
        </w:rPr>
        <w:t>QT</w:t>
      </w:r>
      <w:r w:rsidRPr="00AC16F1">
        <w:rPr>
          <w:bCs/>
          <w:lang/>
        </w:rPr>
        <w:t xml:space="preserve"> </w:t>
      </w:r>
      <w:r>
        <w:rPr>
          <w:bCs/>
          <w:lang/>
        </w:rPr>
        <w:t>Cát Bi</w:t>
      </w:r>
      <w:r w:rsidRPr="00AC16F1">
        <w:rPr>
          <w:bCs/>
          <w:lang/>
        </w:rPr>
        <w:t xml:space="preserve"> được thực hiện 1 lần/năm vào Quý IV hàng năm. Giám đốc Cảng HK</w:t>
      </w:r>
      <w:r>
        <w:rPr>
          <w:bCs/>
        </w:rPr>
        <w:t>QT</w:t>
      </w:r>
      <w:r w:rsidRPr="00AC16F1">
        <w:rPr>
          <w:bCs/>
          <w:lang/>
        </w:rPr>
        <w:t xml:space="preserve"> </w:t>
      </w:r>
      <w:r>
        <w:rPr>
          <w:bCs/>
          <w:lang/>
        </w:rPr>
        <w:t>Cát Bi</w:t>
      </w:r>
      <w:r w:rsidRPr="00AC16F1">
        <w:rPr>
          <w:bCs/>
          <w:lang/>
        </w:rPr>
        <w:t xml:space="preserve"> có trách nhiệm rà soát các nội dung thay đổi bổ sung trong tài liệu (các nội dung thay đổi phải được cơ quan có thẩm quyền phê duyệt và chấp thuận bằng văn bản), báo cáo Tổng công ty Cảng HKVN-CTCP trình Cục HKVN xem xét phê duyệt theo quy định. Những nội dung bổ sung tu chỉnh trong tài liệu sau khi được Cục HKVN phê duyệt phải được thông báo đến các cơ quan, đơn vị có liên quan để triển khai thực hiện.</w:t>
      </w:r>
    </w:p>
    <w:p w:rsidR="00AC16F1" w:rsidRPr="00AC16F1" w:rsidRDefault="00AC16F1" w:rsidP="00DC137E">
      <w:pPr>
        <w:numPr>
          <w:ilvl w:val="0"/>
          <w:numId w:val="100"/>
        </w:numPr>
        <w:spacing w:before="120" w:after="120"/>
        <w:ind w:left="0" w:firstLine="360"/>
        <w:jc w:val="both"/>
        <w:rPr>
          <w:bCs/>
          <w:lang/>
        </w:rPr>
      </w:pPr>
      <w:r w:rsidRPr="00AC16F1">
        <w:rPr>
          <w:bCs/>
          <w:lang/>
        </w:rPr>
        <w:t>Các nội dung thay đổi được cơ quan có thẩm quyền chấp thuận bằng văn bản cần phải bổ sung ngay vào Tài liệu khai thác sân bay Cảng HK</w:t>
      </w:r>
      <w:r>
        <w:rPr>
          <w:bCs/>
        </w:rPr>
        <w:t>QT</w:t>
      </w:r>
      <w:r w:rsidRPr="00AC16F1">
        <w:rPr>
          <w:bCs/>
          <w:lang/>
        </w:rPr>
        <w:t xml:space="preserve"> </w:t>
      </w:r>
      <w:r>
        <w:rPr>
          <w:bCs/>
          <w:lang/>
        </w:rPr>
        <w:t>Cát Bi</w:t>
      </w:r>
      <w:r w:rsidRPr="00AC16F1">
        <w:rPr>
          <w:bCs/>
          <w:lang/>
        </w:rPr>
        <w:t>. Sau khi có văn bản phê duyệt của Cục HKVN đối với nội dung thay đổi liên quan đến Tài liệu khai thác sân bay Cảng HK</w:t>
      </w:r>
      <w:r>
        <w:rPr>
          <w:bCs/>
        </w:rPr>
        <w:t>QT</w:t>
      </w:r>
      <w:r w:rsidRPr="00AC16F1">
        <w:rPr>
          <w:bCs/>
          <w:lang/>
        </w:rPr>
        <w:t xml:space="preserve"> </w:t>
      </w:r>
      <w:r>
        <w:rPr>
          <w:bCs/>
          <w:lang/>
        </w:rPr>
        <w:t>Cát Bi</w:t>
      </w:r>
      <w:r w:rsidRPr="00AC16F1">
        <w:rPr>
          <w:bCs/>
          <w:lang/>
        </w:rPr>
        <w:t>, Giám đốc Cảng HK</w:t>
      </w:r>
      <w:r>
        <w:rPr>
          <w:bCs/>
        </w:rPr>
        <w:t>QT</w:t>
      </w:r>
      <w:r w:rsidRPr="00AC16F1">
        <w:rPr>
          <w:bCs/>
          <w:lang/>
        </w:rPr>
        <w:t xml:space="preserve"> </w:t>
      </w:r>
      <w:r>
        <w:rPr>
          <w:bCs/>
          <w:lang/>
        </w:rPr>
        <w:t>Cát Bi</w:t>
      </w:r>
      <w:r w:rsidRPr="00AC16F1">
        <w:rPr>
          <w:bCs/>
          <w:lang/>
        </w:rPr>
        <w:t xml:space="preserve"> chịu trách nhiệm ban hành bản bổ sung, tu chỉnh để cập nhật các nội dung thay đổi vào Tài liệu khai thác sân bay Cảng HK</w:t>
      </w:r>
      <w:r>
        <w:rPr>
          <w:bCs/>
        </w:rPr>
        <w:t>QT</w:t>
      </w:r>
      <w:r w:rsidRPr="00AC16F1">
        <w:rPr>
          <w:bCs/>
          <w:lang/>
        </w:rPr>
        <w:t xml:space="preserve"> </w:t>
      </w:r>
      <w:r>
        <w:rPr>
          <w:bCs/>
          <w:lang/>
        </w:rPr>
        <w:t>Cát Bi</w:t>
      </w:r>
      <w:r w:rsidRPr="00AC16F1">
        <w:rPr>
          <w:bCs/>
          <w:lang/>
        </w:rPr>
        <w:t>, báo cáo bằng văn bản đến Tổng công ty Cảng HKVN-CTCP và thông báo đến các cơ quan, đơn vị liên quan để triển khai thực hiện; Bản bổ sung tu chỉnh tạm thời được in trên giấy màu vàng và hết hiệu lực ngay sau khi đã tu chỉnh toàn bộ Tài liệu khai thác sân bay Cảng HK</w:t>
      </w:r>
      <w:r>
        <w:rPr>
          <w:bCs/>
        </w:rPr>
        <w:t>QT</w:t>
      </w:r>
      <w:r w:rsidRPr="00AC16F1">
        <w:rPr>
          <w:bCs/>
          <w:lang/>
        </w:rPr>
        <w:t xml:space="preserve"> </w:t>
      </w:r>
      <w:r>
        <w:rPr>
          <w:bCs/>
          <w:lang/>
        </w:rPr>
        <w:t>Cát Bi</w:t>
      </w:r>
      <w:r w:rsidRPr="00AC16F1">
        <w:rPr>
          <w:bCs/>
          <w:lang/>
        </w:rPr>
        <w:t xml:space="preserve"> theo chu kỳ 01 lần/năm.</w:t>
      </w:r>
    </w:p>
    <w:p w:rsidR="00AC16F1" w:rsidRDefault="00AC16F1" w:rsidP="00DC137E">
      <w:pPr>
        <w:numPr>
          <w:ilvl w:val="0"/>
          <w:numId w:val="100"/>
        </w:numPr>
        <w:spacing w:before="120" w:after="120"/>
        <w:ind w:left="0" w:firstLine="360"/>
        <w:jc w:val="both"/>
        <w:rPr>
          <w:bCs/>
          <w:lang/>
        </w:rPr>
      </w:pPr>
      <w:r w:rsidRPr="00AC16F1">
        <w:rPr>
          <w:bCs/>
          <w:lang/>
        </w:rPr>
        <w:t>Các quyết định tạm thời của Giám đốc Cảng HK</w:t>
      </w:r>
      <w:r>
        <w:rPr>
          <w:bCs/>
        </w:rPr>
        <w:t>QT</w:t>
      </w:r>
      <w:r w:rsidRPr="00AC16F1">
        <w:rPr>
          <w:bCs/>
          <w:lang/>
        </w:rPr>
        <w:t xml:space="preserve"> </w:t>
      </w:r>
      <w:r>
        <w:rPr>
          <w:bCs/>
          <w:lang/>
        </w:rPr>
        <w:t>Cát Bi</w:t>
      </w:r>
      <w:r w:rsidRPr="00AC16F1">
        <w:rPr>
          <w:bCs/>
          <w:lang/>
        </w:rPr>
        <w:t xml:space="preserve"> và Tổng công ty Cảng HKVN-CTCP phải được ghi nhận vào trang “Ghi nhận các tu chỉnh” và đính kèm tài liệu</w:t>
      </w:r>
      <w:r>
        <w:rPr>
          <w:bCs/>
        </w:rPr>
        <w:t>.</w:t>
      </w:r>
    </w:p>
    <w:p w:rsidR="007041C0" w:rsidRPr="007D76A7" w:rsidRDefault="00423B04" w:rsidP="00786600">
      <w:pPr>
        <w:tabs>
          <w:tab w:val="left" w:pos="720"/>
        </w:tabs>
        <w:rPr>
          <w:lang w:val="es-ES_tradnl"/>
        </w:rPr>
      </w:pPr>
      <w:r w:rsidRPr="007D76A7">
        <w:rPr>
          <w:lang w:val="es-ES_tradnl"/>
        </w:rPr>
        <w:br w:type="page"/>
      </w:r>
    </w:p>
    <w:p w:rsidR="00596DFC" w:rsidRPr="006B0D01" w:rsidRDefault="00596DFC" w:rsidP="00DC137E">
      <w:pPr>
        <w:pStyle w:val="Heading2"/>
        <w:numPr>
          <w:ilvl w:val="0"/>
          <w:numId w:val="7"/>
        </w:numPr>
        <w:tabs>
          <w:tab w:val="clear" w:pos="360"/>
          <w:tab w:val="left" w:pos="720"/>
        </w:tabs>
        <w:spacing w:before="120" w:after="120"/>
        <w:ind w:left="720" w:hanging="720"/>
        <w:jc w:val="both"/>
      </w:pPr>
      <w:bookmarkStart w:id="77" w:name="_Toc366828292"/>
      <w:bookmarkStart w:id="78" w:name="_Toc382829187"/>
      <w:bookmarkStart w:id="79" w:name="_Toc392423624"/>
      <w:bookmarkStart w:id="80" w:name="_Toc406763197"/>
      <w:bookmarkStart w:id="81" w:name="_Toc406764478"/>
      <w:bookmarkStart w:id="82" w:name="_Toc414890042"/>
      <w:bookmarkStart w:id="83" w:name="_Toc489892472"/>
      <w:bookmarkStart w:id="84" w:name="_Toc3868716"/>
      <w:r w:rsidRPr="006B0D01">
        <w:t>Các điều kiện chung để k</w:t>
      </w:r>
      <w:r w:rsidR="00A221CB" w:rsidRPr="006B0D01">
        <w:t xml:space="preserve">hai thác </w:t>
      </w:r>
      <w:bookmarkEnd w:id="77"/>
      <w:bookmarkEnd w:id="78"/>
      <w:bookmarkEnd w:id="79"/>
      <w:bookmarkEnd w:id="80"/>
      <w:bookmarkEnd w:id="81"/>
      <w:bookmarkEnd w:id="82"/>
      <w:bookmarkEnd w:id="83"/>
      <w:r w:rsidR="006B0D01">
        <w:rPr>
          <w:lang w:val="es-ES_tradnl"/>
        </w:rPr>
        <w:t>sân bay</w:t>
      </w:r>
      <w:bookmarkEnd w:id="84"/>
    </w:p>
    <w:p w:rsidR="00D03620" w:rsidRPr="00DD7D81" w:rsidRDefault="00A37622" w:rsidP="00A37622">
      <w:pPr>
        <w:spacing w:before="120" w:after="120"/>
        <w:jc w:val="both"/>
      </w:pPr>
      <w:r>
        <w:t>4.1</w:t>
      </w:r>
      <w:r>
        <w:tab/>
        <w:t>T</w:t>
      </w:r>
      <w:r w:rsidR="00D03620" w:rsidRPr="00DD7D81">
        <w:t>ính chất khai thác</w:t>
      </w:r>
      <w:r>
        <w:t>:</w:t>
      </w:r>
    </w:p>
    <w:p w:rsidR="00D03620" w:rsidRPr="007D76A7" w:rsidRDefault="00D03620" w:rsidP="00DC137E">
      <w:pPr>
        <w:numPr>
          <w:ilvl w:val="0"/>
          <w:numId w:val="10"/>
        </w:numPr>
        <w:tabs>
          <w:tab w:val="left" w:pos="720"/>
        </w:tabs>
        <w:spacing w:before="120" w:after="120"/>
        <w:jc w:val="both"/>
      </w:pPr>
      <w:r w:rsidRPr="006536DA">
        <w:rPr>
          <w:strike/>
        </w:rPr>
        <w:t>C</w:t>
      </w:r>
      <w:r w:rsidR="00763AAE" w:rsidRPr="006536DA">
        <w:rPr>
          <w:strike/>
        </w:rPr>
        <w:t>ảng HKQT</w:t>
      </w:r>
      <w:r w:rsidR="00763AAE" w:rsidRPr="007D76A7">
        <w:t xml:space="preserve"> </w:t>
      </w:r>
      <w:r w:rsidR="006536DA" w:rsidRPr="005342B9">
        <w:rPr>
          <w:color w:val="FF0000"/>
        </w:rPr>
        <w:t>Sân bay</w:t>
      </w:r>
      <w:r w:rsidR="006536DA">
        <w:t xml:space="preserve"> </w:t>
      </w:r>
      <w:r w:rsidR="00763AAE" w:rsidRPr="007D76A7">
        <w:t xml:space="preserve">Cát Bi </w:t>
      </w:r>
      <w:r w:rsidR="006536DA">
        <w:t xml:space="preserve">là sân bay dùng chung dân dụng </w:t>
      </w:r>
      <w:r w:rsidRPr="006536DA">
        <w:rPr>
          <w:strike/>
        </w:rPr>
        <w:t xml:space="preserve">hoạt động </w:t>
      </w:r>
      <w:r w:rsidR="00FC1A85" w:rsidRPr="006536DA">
        <w:rPr>
          <w:strike/>
        </w:rPr>
        <w:t xml:space="preserve">chung giữa </w:t>
      </w:r>
      <w:r w:rsidRPr="006536DA">
        <w:rPr>
          <w:strike/>
        </w:rPr>
        <w:t>HKDD</w:t>
      </w:r>
      <w:r w:rsidRPr="007D76A7">
        <w:t xml:space="preserve"> và quân sự, </w:t>
      </w:r>
      <w:r w:rsidR="00C87E70">
        <w:t xml:space="preserve">có </w:t>
      </w:r>
      <w:r w:rsidR="00FC1A85">
        <w:t>khả năng</w:t>
      </w:r>
      <w:r w:rsidRPr="007D76A7">
        <w:t xml:space="preserve"> tiếp nhận các loại tàu bay: </w:t>
      </w:r>
      <w:r w:rsidR="00FD546E" w:rsidRPr="007D76A7">
        <w:t>B777-200LR</w:t>
      </w:r>
      <w:r w:rsidR="004A3AC2" w:rsidRPr="007D76A7">
        <w:t>, A321 và các loại tàu bay khác có tính năng kỹ thuật và trọng tải tương đương trở xuống.</w:t>
      </w:r>
    </w:p>
    <w:p w:rsidR="00D03620" w:rsidRDefault="00D03620" w:rsidP="00DC137E">
      <w:pPr>
        <w:numPr>
          <w:ilvl w:val="0"/>
          <w:numId w:val="10"/>
        </w:numPr>
        <w:tabs>
          <w:tab w:val="left" w:pos="720"/>
        </w:tabs>
        <w:spacing w:before="120" w:after="120"/>
        <w:jc w:val="both"/>
      </w:pPr>
      <w:r w:rsidRPr="000713D9">
        <w:t xml:space="preserve">Các </w:t>
      </w:r>
      <w:r w:rsidRPr="005342B9">
        <w:t>chuyến bay</w:t>
      </w:r>
      <w:r w:rsidRPr="005342B9">
        <w:rPr>
          <w:color w:val="FF0000"/>
        </w:rPr>
        <w:t xml:space="preserve"> </w:t>
      </w:r>
      <w:r w:rsidR="008D17B6" w:rsidRPr="005342B9">
        <w:rPr>
          <w:color w:val="FF0000"/>
        </w:rPr>
        <w:t>quốc tế, nội địa thường lệ, không thường lệ, các loại tàu bay tư nhân, các loại tàu bay Quân sự và các loại tàu bay khác khi được các cấp có thẩm quyền cấp phép khai thác</w:t>
      </w:r>
      <w:r w:rsidR="008D17B6">
        <w:t xml:space="preserve"> </w:t>
      </w:r>
      <w:r w:rsidR="009B010C" w:rsidRPr="008D17B6">
        <w:rPr>
          <w:strike/>
        </w:rPr>
        <w:t xml:space="preserve">nội địa/ </w:t>
      </w:r>
      <w:r w:rsidRPr="008D17B6">
        <w:rPr>
          <w:strike/>
        </w:rPr>
        <w:t>quốc tế đi/</w:t>
      </w:r>
      <w:r w:rsidR="009B010C" w:rsidRPr="008D17B6">
        <w:rPr>
          <w:strike/>
        </w:rPr>
        <w:t xml:space="preserve"> </w:t>
      </w:r>
      <w:r w:rsidRPr="008D17B6">
        <w:rPr>
          <w:strike/>
        </w:rPr>
        <w:t xml:space="preserve">đến được </w:t>
      </w:r>
      <w:r w:rsidR="006F0AAE" w:rsidRPr="008D17B6">
        <w:rPr>
          <w:strike/>
        </w:rPr>
        <w:t>Cục Hàng không Việt Nam</w:t>
      </w:r>
      <w:r w:rsidRPr="008D17B6">
        <w:rPr>
          <w:strike/>
        </w:rPr>
        <w:t xml:space="preserve"> cấp phép</w:t>
      </w:r>
      <w:r w:rsidRPr="007D76A7">
        <w:t>.</w:t>
      </w:r>
    </w:p>
    <w:p w:rsidR="004C7C92" w:rsidRPr="00A4279A" w:rsidRDefault="004C7C92" w:rsidP="00DC137E">
      <w:pPr>
        <w:numPr>
          <w:ilvl w:val="0"/>
          <w:numId w:val="10"/>
        </w:numPr>
        <w:tabs>
          <w:tab w:val="left" w:pos="720"/>
        </w:tabs>
        <w:spacing w:before="120" w:after="120"/>
        <w:jc w:val="both"/>
        <w:rPr>
          <w:color w:val="FF0000"/>
        </w:rPr>
      </w:pPr>
      <w:r w:rsidRPr="00A4279A">
        <w:rPr>
          <w:color w:val="FF0000"/>
        </w:rPr>
        <w:t xml:space="preserve">Sân bay Cát Bi là sân bay cấp 4E theo tiêu chuẩn ICAO và sân bay </w:t>
      </w:r>
      <w:r w:rsidR="00A4279A" w:rsidRPr="00A4279A">
        <w:rPr>
          <w:color w:val="FF0000"/>
        </w:rPr>
        <w:t>cấp I theo tiêu chuẩn Quân sự.</w:t>
      </w:r>
    </w:p>
    <w:p w:rsidR="00D03620" w:rsidRDefault="00A37622" w:rsidP="00A37622">
      <w:pPr>
        <w:spacing w:before="120" w:after="120"/>
        <w:ind w:left="709" w:hanging="709"/>
        <w:jc w:val="both"/>
      </w:pPr>
      <w:r>
        <w:t>4.2</w:t>
      </w:r>
      <w:r>
        <w:tab/>
      </w:r>
      <w:r w:rsidR="00D03620" w:rsidRPr="00A37622">
        <w:t>Giờ hoạt động, tên, địa chỉ, số điện thoại liên lạc của các cơ quan hoạt động tại Cảng HKQT Cát Bi:</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
        <w:gridCol w:w="4906"/>
        <w:gridCol w:w="1984"/>
        <w:gridCol w:w="1896"/>
      </w:tblGrid>
      <w:tr w:rsidR="00D03620" w:rsidRPr="007D76A7" w:rsidTr="00BA5E43">
        <w:tc>
          <w:tcPr>
            <w:tcW w:w="623" w:type="dxa"/>
            <w:vAlign w:val="center"/>
          </w:tcPr>
          <w:p w:rsidR="00D03620" w:rsidRPr="007D76A7" w:rsidRDefault="00D03620" w:rsidP="009043B0">
            <w:pPr>
              <w:tabs>
                <w:tab w:val="left" w:pos="720"/>
              </w:tabs>
              <w:spacing w:before="60" w:after="60"/>
              <w:jc w:val="center"/>
              <w:rPr>
                <w:b/>
              </w:rPr>
            </w:pPr>
            <w:r w:rsidRPr="007D76A7">
              <w:rPr>
                <w:b/>
              </w:rPr>
              <w:t>TT</w:t>
            </w:r>
          </w:p>
        </w:tc>
        <w:tc>
          <w:tcPr>
            <w:tcW w:w="4906" w:type="dxa"/>
            <w:vAlign w:val="center"/>
          </w:tcPr>
          <w:p w:rsidR="00D03620" w:rsidRPr="007D76A7" w:rsidRDefault="00D03620" w:rsidP="009043B0">
            <w:pPr>
              <w:tabs>
                <w:tab w:val="left" w:pos="720"/>
              </w:tabs>
              <w:spacing w:before="60" w:after="60"/>
              <w:jc w:val="center"/>
              <w:rPr>
                <w:b/>
              </w:rPr>
            </w:pPr>
            <w:r w:rsidRPr="007D76A7">
              <w:rPr>
                <w:b/>
              </w:rPr>
              <w:t>Tên cơ quan/đơn vị</w:t>
            </w:r>
          </w:p>
        </w:tc>
        <w:tc>
          <w:tcPr>
            <w:tcW w:w="1984" w:type="dxa"/>
            <w:vAlign w:val="center"/>
          </w:tcPr>
          <w:p w:rsidR="00D03620" w:rsidRPr="007D76A7" w:rsidRDefault="00D03620" w:rsidP="009043B0">
            <w:pPr>
              <w:tabs>
                <w:tab w:val="left" w:pos="720"/>
              </w:tabs>
              <w:spacing w:before="60" w:after="60"/>
              <w:jc w:val="center"/>
              <w:rPr>
                <w:b/>
              </w:rPr>
            </w:pPr>
            <w:r w:rsidRPr="007D76A7">
              <w:rPr>
                <w:b/>
              </w:rPr>
              <w:t>Giờ hoạt động</w:t>
            </w:r>
          </w:p>
        </w:tc>
        <w:tc>
          <w:tcPr>
            <w:tcW w:w="1896" w:type="dxa"/>
            <w:vAlign w:val="center"/>
          </w:tcPr>
          <w:p w:rsidR="00D03620" w:rsidRPr="007D76A7" w:rsidRDefault="00D03620" w:rsidP="009043B0">
            <w:pPr>
              <w:tabs>
                <w:tab w:val="left" w:pos="720"/>
              </w:tabs>
              <w:spacing w:before="60" w:after="60"/>
              <w:jc w:val="center"/>
              <w:rPr>
                <w:b/>
              </w:rPr>
            </w:pPr>
            <w:r w:rsidRPr="007D76A7">
              <w:rPr>
                <w:b/>
              </w:rPr>
              <w:t>Số điện thoại</w:t>
            </w:r>
          </w:p>
        </w:tc>
      </w:tr>
      <w:tr w:rsidR="00D03620" w:rsidRPr="009E292A" w:rsidTr="00BA5E43">
        <w:tc>
          <w:tcPr>
            <w:tcW w:w="623" w:type="dxa"/>
            <w:vAlign w:val="center"/>
          </w:tcPr>
          <w:p w:rsidR="00D03620" w:rsidRPr="009E292A" w:rsidRDefault="00D03620" w:rsidP="009043B0">
            <w:pPr>
              <w:numPr>
                <w:ilvl w:val="0"/>
                <w:numId w:val="3"/>
              </w:numPr>
              <w:tabs>
                <w:tab w:val="left" w:pos="720"/>
              </w:tabs>
              <w:spacing w:before="60" w:after="60"/>
            </w:pPr>
          </w:p>
        </w:tc>
        <w:tc>
          <w:tcPr>
            <w:tcW w:w="4906" w:type="dxa"/>
            <w:vAlign w:val="center"/>
          </w:tcPr>
          <w:p w:rsidR="00D03620" w:rsidRPr="009E292A" w:rsidRDefault="00D03620" w:rsidP="009043B0">
            <w:pPr>
              <w:tabs>
                <w:tab w:val="left" w:pos="720"/>
              </w:tabs>
              <w:spacing w:before="60" w:after="60"/>
            </w:pPr>
            <w:r w:rsidRPr="009E292A">
              <w:t>Cảng HKQT Cát Bi</w:t>
            </w:r>
          </w:p>
        </w:tc>
        <w:tc>
          <w:tcPr>
            <w:tcW w:w="1984" w:type="dxa"/>
            <w:vAlign w:val="center"/>
          </w:tcPr>
          <w:p w:rsidR="00D03620" w:rsidRPr="009E292A" w:rsidRDefault="00D03620" w:rsidP="009043B0">
            <w:pPr>
              <w:tabs>
                <w:tab w:val="left" w:pos="720"/>
              </w:tabs>
              <w:spacing w:before="60" w:after="60"/>
              <w:jc w:val="center"/>
            </w:pPr>
            <w:r w:rsidRPr="009E292A">
              <w:t>24/24</w:t>
            </w:r>
          </w:p>
        </w:tc>
        <w:tc>
          <w:tcPr>
            <w:tcW w:w="1896" w:type="dxa"/>
            <w:vAlign w:val="center"/>
          </w:tcPr>
          <w:p w:rsidR="00D03620" w:rsidRPr="009E292A" w:rsidRDefault="005B645E" w:rsidP="00BA5E43">
            <w:pPr>
              <w:tabs>
                <w:tab w:val="left" w:pos="720"/>
              </w:tabs>
              <w:spacing w:before="60" w:after="60"/>
            </w:pPr>
            <w:r w:rsidRPr="009E292A">
              <w:t>0225.3</w:t>
            </w:r>
            <w:r w:rsidR="00730786" w:rsidRPr="009E292A">
              <w:t>273</w:t>
            </w:r>
            <w:r w:rsidR="001258D8" w:rsidRPr="009E292A">
              <w:t>.</w:t>
            </w:r>
            <w:r w:rsidR="00730786" w:rsidRPr="009E292A">
              <w:t>986</w:t>
            </w:r>
          </w:p>
          <w:p w:rsidR="00560CD5" w:rsidRPr="009E292A" w:rsidRDefault="00463504" w:rsidP="009043B0">
            <w:pPr>
              <w:tabs>
                <w:tab w:val="left" w:pos="720"/>
              </w:tabs>
              <w:spacing w:before="60" w:after="60"/>
              <w:jc w:val="center"/>
            </w:pPr>
            <w:r w:rsidRPr="009E292A">
              <w:t>0969.279.292</w:t>
            </w:r>
          </w:p>
        </w:tc>
      </w:tr>
      <w:tr w:rsidR="00D03620" w:rsidRPr="009E292A" w:rsidTr="00BA5E43">
        <w:tc>
          <w:tcPr>
            <w:tcW w:w="623" w:type="dxa"/>
            <w:vAlign w:val="center"/>
          </w:tcPr>
          <w:p w:rsidR="00D03620" w:rsidRPr="009E292A" w:rsidRDefault="00D03620" w:rsidP="009043B0">
            <w:pPr>
              <w:numPr>
                <w:ilvl w:val="0"/>
                <w:numId w:val="3"/>
              </w:numPr>
              <w:tabs>
                <w:tab w:val="left" w:pos="720"/>
              </w:tabs>
              <w:spacing w:before="60" w:after="60"/>
            </w:pPr>
          </w:p>
        </w:tc>
        <w:tc>
          <w:tcPr>
            <w:tcW w:w="4906" w:type="dxa"/>
            <w:vAlign w:val="center"/>
          </w:tcPr>
          <w:p w:rsidR="00D03620" w:rsidRPr="009E292A" w:rsidRDefault="00D03620" w:rsidP="005F5DAB">
            <w:pPr>
              <w:tabs>
                <w:tab w:val="left" w:pos="720"/>
              </w:tabs>
              <w:spacing w:before="60" w:after="60"/>
              <w:jc w:val="both"/>
            </w:pPr>
            <w:r w:rsidRPr="009E292A">
              <w:t xml:space="preserve">Đại diện Cảng vụ hàng không tại </w:t>
            </w:r>
            <w:r w:rsidR="005F5DAB" w:rsidRPr="009E292A">
              <w:t xml:space="preserve">Cảng HKQT </w:t>
            </w:r>
            <w:r w:rsidRPr="009E292A">
              <w:t>Cát Bi</w:t>
            </w:r>
          </w:p>
        </w:tc>
        <w:tc>
          <w:tcPr>
            <w:tcW w:w="1984" w:type="dxa"/>
            <w:vAlign w:val="center"/>
          </w:tcPr>
          <w:p w:rsidR="00D03620" w:rsidRPr="009E292A" w:rsidRDefault="00D03620" w:rsidP="009043B0">
            <w:pPr>
              <w:tabs>
                <w:tab w:val="left" w:pos="720"/>
              </w:tabs>
              <w:spacing w:before="60" w:after="60"/>
              <w:jc w:val="center"/>
            </w:pPr>
            <w:r w:rsidRPr="009E292A">
              <w:t>24/24</w:t>
            </w:r>
          </w:p>
        </w:tc>
        <w:tc>
          <w:tcPr>
            <w:tcW w:w="1896" w:type="dxa"/>
            <w:vAlign w:val="center"/>
          </w:tcPr>
          <w:p w:rsidR="0001604F" w:rsidRPr="009E292A" w:rsidRDefault="001258D8" w:rsidP="009043B0">
            <w:pPr>
              <w:tabs>
                <w:tab w:val="left" w:pos="720"/>
              </w:tabs>
              <w:spacing w:before="60" w:after="60"/>
              <w:jc w:val="center"/>
            </w:pPr>
            <w:r w:rsidRPr="009E292A">
              <w:t>0225.3558.734</w:t>
            </w:r>
          </w:p>
          <w:p w:rsidR="00D03620" w:rsidRPr="009E292A" w:rsidRDefault="00D03620" w:rsidP="009043B0">
            <w:pPr>
              <w:tabs>
                <w:tab w:val="left" w:pos="720"/>
              </w:tabs>
              <w:spacing w:before="60" w:after="60"/>
              <w:jc w:val="center"/>
            </w:pPr>
            <w:r w:rsidRPr="009E292A">
              <w:t>0936.758.734</w:t>
            </w:r>
          </w:p>
        </w:tc>
      </w:tr>
      <w:tr w:rsidR="005221FB" w:rsidRPr="009E292A" w:rsidTr="00BA5E43">
        <w:tc>
          <w:tcPr>
            <w:tcW w:w="623" w:type="dxa"/>
            <w:vAlign w:val="center"/>
          </w:tcPr>
          <w:p w:rsidR="005221FB" w:rsidRPr="009E292A" w:rsidRDefault="005221FB" w:rsidP="009043B0">
            <w:pPr>
              <w:numPr>
                <w:ilvl w:val="0"/>
                <w:numId w:val="3"/>
              </w:numPr>
              <w:tabs>
                <w:tab w:val="left" w:pos="720"/>
              </w:tabs>
              <w:spacing w:before="60" w:after="60"/>
            </w:pPr>
          </w:p>
        </w:tc>
        <w:tc>
          <w:tcPr>
            <w:tcW w:w="4906" w:type="dxa"/>
            <w:vAlign w:val="center"/>
          </w:tcPr>
          <w:p w:rsidR="005221FB" w:rsidRPr="009E292A" w:rsidRDefault="005221FB" w:rsidP="009043B0">
            <w:pPr>
              <w:tabs>
                <w:tab w:val="left" w:pos="720"/>
              </w:tabs>
              <w:spacing w:before="60" w:after="60"/>
              <w:jc w:val="both"/>
            </w:pPr>
            <w:r w:rsidRPr="009E292A">
              <w:t>Đài KSKL Cát Bi – Cty QLB Miền Bắc:</w:t>
            </w:r>
          </w:p>
          <w:p w:rsidR="005221FB" w:rsidRPr="009E292A" w:rsidRDefault="005221FB" w:rsidP="00DC137E">
            <w:pPr>
              <w:numPr>
                <w:ilvl w:val="0"/>
                <w:numId w:val="24"/>
              </w:numPr>
              <w:tabs>
                <w:tab w:val="num" w:pos="292"/>
                <w:tab w:val="left" w:pos="720"/>
              </w:tabs>
              <w:spacing w:before="60" w:after="60"/>
              <w:ind w:left="292" w:hanging="270"/>
              <w:jc w:val="both"/>
            </w:pPr>
            <w:r w:rsidRPr="009E292A">
              <w:t>Đài Kiểm soát tại sân bay Cát Bi;</w:t>
            </w:r>
          </w:p>
          <w:p w:rsidR="005221FB" w:rsidRPr="009E292A" w:rsidRDefault="005221FB" w:rsidP="00DC137E">
            <w:pPr>
              <w:numPr>
                <w:ilvl w:val="0"/>
                <w:numId w:val="24"/>
              </w:numPr>
              <w:tabs>
                <w:tab w:val="num" w:pos="292"/>
                <w:tab w:val="left" w:pos="720"/>
              </w:tabs>
              <w:spacing w:before="60" w:after="60"/>
              <w:ind w:left="292" w:hanging="270"/>
              <w:jc w:val="both"/>
            </w:pPr>
            <w:r w:rsidRPr="009E292A">
              <w:t>Cơ sở Thủ tục bay, thông báo tin tức hàng không tại sân bay Cát Bi;</w:t>
            </w:r>
          </w:p>
          <w:p w:rsidR="005221FB" w:rsidRPr="009E292A" w:rsidRDefault="005221FB" w:rsidP="00DC137E">
            <w:pPr>
              <w:numPr>
                <w:ilvl w:val="0"/>
                <w:numId w:val="24"/>
              </w:numPr>
              <w:tabs>
                <w:tab w:val="num" w:pos="292"/>
                <w:tab w:val="left" w:pos="720"/>
              </w:tabs>
              <w:spacing w:before="60" w:after="60"/>
              <w:ind w:left="292" w:hanging="270"/>
              <w:jc w:val="both"/>
            </w:pPr>
            <w:r w:rsidRPr="009E292A">
              <w:t>Bộ phận đánh tín hiệu</w:t>
            </w:r>
            <w:r w:rsidR="00591A82" w:rsidRPr="009E292A">
              <w:t>;</w:t>
            </w:r>
          </w:p>
          <w:p w:rsidR="00591A82" w:rsidRPr="009E292A" w:rsidRDefault="00142F16" w:rsidP="00DC137E">
            <w:pPr>
              <w:numPr>
                <w:ilvl w:val="0"/>
                <w:numId w:val="24"/>
              </w:numPr>
              <w:tabs>
                <w:tab w:val="num" w:pos="292"/>
                <w:tab w:val="left" w:pos="720"/>
              </w:tabs>
              <w:spacing w:before="60" w:after="60"/>
              <w:ind w:left="292" w:hanging="270"/>
              <w:jc w:val="both"/>
            </w:pPr>
            <w:r w:rsidRPr="009E292A">
              <w:t>Cơ sở cung cấp dịch vụ k</w:t>
            </w:r>
            <w:r w:rsidR="00591A82" w:rsidRPr="009E292A">
              <w:t>hí tượng</w:t>
            </w:r>
            <w:r w:rsidRPr="009E292A">
              <w:t xml:space="preserve"> </w:t>
            </w:r>
            <w:r w:rsidR="005F5DAB" w:rsidRPr="009E292A">
              <w:t>hàng không</w:t>
            </w:r>
            <w:r w:rsidR="00245672" w:rsidRPr="009E292A">
              <w:t>.</w:t>
            </w:r>
          </w:p>
        </w:tc>
        <w:tc>
          <w:tcPr>
            <w:tcW w:w="1984" w:type="dxa"/>
            <w:vAlign w:val="center"/>
          </w:tcPr>
          <w:p w:rsidR="005221FB" w:rsidRPr="009E292A" w:rsidRDefault="005221FB" w:rsidP="009043B0">
            <w:pPr>
              <w:tabs>
                <w:tab w:val="left" w:pos="720"/>
              </w:tabs>
              <w:spacing w:before="60" w:after="60"/>
              <w:jc w:val="center"/>
            </w:pPr>
            <w:r w:rsidRPr="009E292A">
              <w:t>24/24</w:t>
            </w:r>
          </w:p>
        </w:tc>
        <w:tc>
          <w:tcPr>
            <w:tcW w:w="1896" w:type="dxa"/>
            <w:vAlign w:val="center"/>
          </w:tcPr>
          <w:p w:rsidR="005221FB" w:rsidRPr="009E292A" w:rsidRDefault="005221FB" w:rsidP="009043B0">
            <w:pPr>
              <w:tabs>
                <w:tab w:val="left" w:pos="720"/>
              </w:tabs>
              <w:spacing w:before="60" w:after="60"/>
              <w:jc w:val="center"/>
            </w:pPr>
          </w:p>
          <w:p w:rsidR="005221FB" w:rsidRPr="009E292A" w:rsidRDefault="005221FB" w:rsidP="009043B0">
            <w:pPr>
              <w:tabs>
                <w:tab w:val="left" w:pos="720"/>
              </w:tabs>
              <w:spacing w:before="60" w:after="60"/>
              <w:jc w:val="center"/>
            </w:pPr>
            <w:r w:rsidRPr="009E292A">
              <w:t>0225.3976.910</w:t>
            </w:r>
          </w:p>
          <w:p w:rsidR="005221FB" w:rsidRPr="009E292A" w:rsidRDefault="005221FB" w:rsidP="009043B0">
            <w:pPr>
              <w:tabs>
                <w:tab w:val="left" w:pos="720"/>
              </w:tabs>
              <w:spacing w:before="60" w:after="60"/>
              <w:jc w:val="center"/>
            </w:pPr>
            <w:r w:rsidRPr="009E292A">
              <w:t>0225.3273.098</w:t>
            </w:r>
          </w:p>
          <w:p w:rsidR="005221FB" w:rsidRPr="009E292A" w:rsidRDefault="005221FB" w:rsidP="009043B0">
            <w:pPr>
              <w:tabs>
                <w:tab w:val="left" w:pos="720"/>
              </w:tabs>
              <w:spacing w:before="60" w:after="60"/>
              <w:jc w:val="center"/>
            </w:pPr>
          </w:p>
          <w:p w:rsidR="005221FB" w:rsidRPr="009E292A" w:rsidRDefault="005221FB" w:rsidP="009043B0">
            <w:pPr>
              <w:tabs>
                <w:tab w:val="left" w:pos="720"/>
              </w:tabs>
              <w:spacing w:before="60" w:after="60"/>
              <w:jc w:val="center"/>
            </w:pPr>
            <w:r w:rsidRPr="009E292A">
              <w:t>0225.3273.098</w:t>
            </w:r>
          </w:p>
          <w:p w:rsidR="00591A82" w:rsidRPr="009E292A" w:rsidRDefault="00D36759" w:rsidP="009043B0">
            <w:pPr>
              <w:tabs>
                <w:tab w:val="left" w:pos="720"/>
              </w:tabs>
              <w:spacing w:before="60" w:after="60"/>
              <w:jc w:val="center"/>
            </w:pPr>
            <w:r w:rsidRPr="009E292A">
              <w:t>0225.3977.882</w:t>
            </w:r>
          </w:p>
        </w:tc>
      </w:tr>
      <w:tr w:rsidR="00916251" w:rsidRPr="009E292A" w:rsidTr="00BA5E43">
        <w:tc>
          <w:tcPr>
            <w:tcW w:w="623" w:type="dxa"/>
            <w:vAlign w:val="center"/>
          </w:tcPr>
          <w:p w:rsidR="00916251" w:rsidRPr="009E292A" w:rsidRDefault="00916251" w:rsidP="009043B0">
            <w:pPr>
              <w:numPr>
                <w:ilvl w:val="0"/>
                <w:numId w:val="3"/>
              </w:numPr>
              <w:tabs>
                <w:tab w:val="left" w:pos="720"/>
              </w:tabs>
              <w:spacing w:before="60" w:after="60"/>
            </w:pPr>
          </w:p>
        </w:tc>
        <w:tc>
          <w:tcPr>
            <w:tcW w:w="4906" w:type="dxa"/>
            <w:vAlign w:val="center"/>
          </w:tcPr>
          <w:p w:rsidR="00916251" w:rsidRPr="009E292A" w:rsidRDefault="00916251" w:rsidP="009043B0">
            <w:pPr>
              <w:tabs>
                <w:tab w:val="left" w:pos="720"/>
              </w:tabs>
              <w:spacing w:before="60" w:after="60"/>
              <w:jc w:val="both"/>
            </w:pPr>
            <w:r w:rsidRPr="009E292A">
              <w:t>Đài dẫn đường DVOR/DME – Công ty TNHH Kỹ thuật quản lý bay</w:t>
            </w:r>
          </w:p>
        </w:tc>
        <w:tc>
          <w:tcPr>
            <w:tcW w:w="1984" w:type="dxa"/>
            <w:vAlign w:val="center"/>
          </w:tcPr>
          <w:p w:rsidR="00916251" w:rsidRPr="009E292A" w:rsidRDefault="00916251" w:rsidP="009043B0">
            <w:pPr>
              <w:tabs>
                <w:tab w:val="left" w:pos="720"/>
              </w:tabs>
              <w:spacing w:before="60" w:after="60"/>
              <w:jc w:val="center"/>
            </w:pPr>
            <w:r w:rsidRPr="009E292A">
              <w:t>24/24</w:t>
            </w:r>
          </w:p>
        </w:tc>
        <w:tc>
          <w:tcPr>
            <w:tcW w:w="1896" w:type="dxa"/>
            <w:vAlign w:val="center"/>
          </w:tcPr>
          <w:p w:rsidR="00916251" w:rsidRPr="009E292A" w:rsidRDefault="00723073" w:rsidP="009043B0">
            <w:pPr>
              <w:tabs>
                <w:tab w:val="left" w:pos="720"/>
              </w:tabs>
              <w:spacing w:before="60" w:after="60"/>
              <w:jc w:val="center"/>
            </w:pPr>
            <w:r w:rsidRPr="009E292A">
              <w:t>0912.274.232</w:t>
            </w:r>
          </w:p>
        </w:tc>
      </w:tr>
      <w:tr w:rsidR="00916251" w:rsidRPr="009E292A" w:rsidTr="00BA5E43">
        <w:tc>
          <w:tcPr>
            <w:tcW w:w="623" w:type="dxa"/>
            <w:vAlign w:val="center"/>
          </w:tcPr>
          <w:p w:rsidR="00916251" w:rsidRPr="009E292A" w:rsidRDefault="00916251" w:rsidP="009043B0">
            <w:pPr>
              <w:numPr>
                <w:ilvl w:val="0"/>
                <w:numId w:val="3"/>
              </w:numPr>
              <w:tabs>
                <w:tab w:val="left" w:pos="720"/>
              </w:tabs>
              <w:spacing w:before="60" w:after="60"/>
              <w:jc w:val="center"/>
            </w:pPr>
          </w:p>
        </w:tc>
        <w:tc>
          <w:tcPr>
            <w:tcW w:w="4906" w:type="dxa"/>
            <w:vAlign w:val="center"/>
          </w:tcPr>
          <w:p w:rsidR="00916251" w:rsidRPr="009E292A" w:rsidRDefault="00916251" w:rsidP="009043B0">
            <w:pPr>
              <w:tabs>
                <w:tab w:val="left" w:pos="720"/>
              </w:tabs>
              <w:spacing w:before="60" w:after="60"/>
              <w:jc w:val="both"/>
            </w:pPr>
            <w:r w:rsidRPr="009E292A">
              <w:t xml:space="preserve">Chi nhánh Công ty TNHH MTV nhiên liệu hàng không Việt </w:t>
            </w:r>
            <w:smartTag w:uri="urn:schemas-microsoft-com:office:smarttags" w:element="country-region">
              <w:smartTag w:uri="urn:schemas-microsoft-com:office:smarttags" w:element="place">
                <w:r w:rsidRPr="009E292A">
                  <w:t>Nam</w:t>
                </w:r>
              </w:smartTag>
            </w:smartTag>
            <w:r w:rsidRPr="009E292A">
              <w:t xml:space="preserve"> tại Hải Phòng</w:t>
            </w:r>
          </w:p>
        </w:tc>
        <w:tc>
          <w:tcPr>
            <w:tcW w:w="1984" w:type="dxa"/>
            <w:vAlign w:val="center"/>
          </w:tcPr>
          <w:p w:rsidR="00916251" w:rsidRPr="009E292A" w:rsidRDefault="000343DF" w:rsidP="009043B0">
            <w:pPr>
              <w:tabs>
                <w:tab w:val="left" w:pos="720"/>
              </w:tabs>
              <w:spacing w:before="60" w:after="60"/>
              <w:jc w:val="center"/>
            </w:pPr>
            <w:r w:rsidRPr="009E292A">
              <w:t>Khi có chuyến bay khai thác</w:t>
            </w:r>
          </w:p>
        </w:tc>
        <w:tc>
          <w:tcPr>
            <w:tcW w:w="1896" w:type="dxa"/>
            <w:vAlign w:val="center"/>
          </w:tcPr>
          <w:p w:rsidR="000343DF" w:rsidRPr="009E292A" w:rsidRDefault="00916251" w:rsidP="009043B0">
            <w:pPr>
              <w:tabs>
                <w:tab w:val="left" w:pos="720"/>
              </w:tabs>
              <w:spacing w:before="60" w:after="60"/>
              <w:jc w:val="center"/>
            </w:pPr>
            <w:r w:rsidRPr="009E292A">
              <w:t>0225.3976.255</w:t>
            </w:r>
          </w:p>
        </w:tc>
      </w:tr>
      <w:tr w:rsidR="000343DF" w:rsidRPr="009E292A" w:rsidTr="00BA5E43">
        <w:tc>
          <w:tcPr>
            <w:tcW w:w="623" w:type="dxa"/>
            <w:vAlign w:val="center"/>
          </w:tcPr>
          <w:p w:rsidR="000343DF" w:rsidRPr="009E292A" w:rsidRDefault="000343DF" w:rsidP="009043B0">
            <w:pPr>
              <w:numPr>
                <w:ilvl w:val="0"/>
                <w:numId w:val="3"/>
              </w:numPr>
              <w:tabs>
                <w:tab w:val="left" w:pos="720"/>
              </w:tabs>
              <w:spacing w:before="60" w:after="60"/>
              <w:jc w:val="center"/>
            </w:pPr>
          </w:p>
        </w:tc>
        <w:tc>
          <w:tcPr>
            <w:tcW w:w="4906" w:type="dxa"/>
            <w:vAlign w:val="center"/>
          </w:tcPr>
          <w:p w:rsidR="000343DF" w:rsidRPr="009E292A" w:rsidRDefault="000343DF" w:rsidP="009043B0">
            <w:pPr>
              <w:tabs>
                <w:tab w:val="left" w:pos="720"/>
              </w:tabs>
              <w:spacing w:before="60" w:after="60"/>
              <w:jc w:val="both"/>
            </w:pPr>
            <w:r w:rsidRPr="009E292A">
              <w:t>Chi nhánh tại Cát Bi – Công ty cổ phần nhiên liệu bay Petrolimex</w:t>
            </w:r>
          </w:p>
        </w:tc>
        <w:tc>
          <w:tcPr>
            <w:tcW w:w="1984" w:type="dxa"/>
            <w:vAlign w:val="center"/>
          </w:tcPr>
          <w:p w:rsidR="000343DF" w:rsidRPr="009E292A" w:rsidRDefault="000343DF" w:rsidP="009043B0">
            <w:pPr>
              <w:tabs>
                <w:tab w:val="left" w:pos="720"/>
              </w:tabs>
              <w:spacing w:before="60" w:after="60"/>
              <w:jc w:val="center"/>
            </w:pPr>
            <w:r w:rsidRPr="009E292A">
              <w:t>Khi có chuyến bay khai thác</w:t>
            </w:r>
          </w:p>
        </w:tc>
        <w:tc>
          <w:tcPr>
            <w:tcW w:w="1896" w:type="dxa"/>
            <w:vAlign w:val="center"/>
          </w:tcPr>
          <w:p w:rsidR="000343DF" w:rsidRPr="009E292A" w:rsidRDefault="000343DF" w:rsidP="009043B0">
            <w:pPr>
              <w:tabs>
                <w:tab w:val="left" w:pos="720"/>
              </w:tabs>
              <w:spacing w:before="60" w:after="60"/>
              <w:jc w:val="center"/>
            </w:pPr>
            <w:r w:rsidRPr="009E292A">
              <w:t>0225.3899.582</w:t>
            </w:r>
          </w:p>
        </w:tc>
      </w:tr>
      <w:tr w:rsidR="000343DF" w:rsidRPr="009E292A" w:rsidTr="00BA5E43">
        <w:tc>
          <w:tcPr>
            <w:tcW w:w="623" w:type="dxa"/>
            <w:vAlign w:val="center"/>
          </w:tcPr>
          <w:p w:rsidR="000343DF" w:rsidRPr="009E292A" w:rsidRDefault="000343DF" w:rsidP="009043B0">
            <w:pPr>
              <w:numPr>
                <w:ilvl w:val="0"/>
                <w:numId w:val="3"/>
              </w:numPr>
              <w:tabs>
                <w:tab w:val="left" w:pos="720"/>
              </w:tabs>
              <w:spacing w:before="60" w:after="60"/>
            </w:pPr>
          </w:p>
        </w:tc>
        <w:tc>
          <w:tcPr>
            <w:tcW w:w="4906" w:type="dxa"/>
            <w:vAlign w:val="center"/>
          </w:tcPr>
          <w:p w:rsidR="000343DF" w:rsidRPr="009E292A" w:rsidRDefault="00A177F8" w:rsidP="009043B0">
            <w:pPr>
              <w:tabs>
                <w:tab w:val="left" w:pos="720"/>
              </w:tabs>
              <w:spacing w:before="60" w:after="60"/>
            </w:pPr>
            <w:r w:rsidRPr="009E292A">
              <w:t>Công ty TNHH MTV Kỹ thuật máy bay</w:t>
            </w:r>
          </w:p>
        </w:tc>
        <w:tc>
          <w:tcPr>
            <w:tcW w:w="1984" w:type="dxa"/>
            <w:vAlign w:val="center"/>
          </w:tcPr>
          <w:p w:rsidR="000343DF" w:rsidRPr="009E292A" w:rsidRDefault="00AB6EC4" w:rsidP="009043B0">
            <w:pPr>
              <w:tabs>
                <w:tab w:val="left" w:pos="720"/>
              </w:tabs>
              <w:spacing w:before="60" w:after="60"/>
              <w:jc w:val="center"/>
            </w:pPr>
            <w:r w:rsidRPr="009E292A">
              <w:t>Khi có chuyến bay khai thác</w:t>
            </w:r>
          </w:p>
        </w:tc>
        <w:tc>
          <w:tcPr>
            <w:tcW w:w="1896" w:type="dxa"/>
            <w:vAlign w:val="center"/>
          </w:tcPr>
          <w:p w:rsidR="000343DF" w:rsidRPr="009E292A" w:rsidRDefault="000343DF" w:rsidP="009043B0">
            <w:pPr>
              <w:tabs>
                <w:tab w:val="left" w:pos="720"/>
              </w:tabs>
              <w:spacing w:before="60" w:after="60"/>
              <w:jc w:val="center"/>
            </w:pPr>
            <w:r w:rsidRPr="009E292A">
              <w:t>0225.3976.451</w:t>
            </w:r>
          </w:p>
        </w:tc>
      </w:tr>
      <w:tr w:rsidR="005547DF" w:rsidRPr="009E292A" w:rsidTr="00BA5E43">
        <w:tc>
          <w:tcPr>
            <w:tcW w:w="623" w:type="dxa"/>
            <w:vAlign w:val="center"/>
          </w:tcPr>
          <w:p w:rsidR="005547DF" w:rsidRPr="009E292A" w:rsidRDefault="005547DF" w:rsidP="009043B0">
            <w:pPr>
              <w:numPr>
                <w:ilvl w:val="0"/>
                <w:numId w:val="3"/>
              </w:numPr>
              <w:tabs>
                <w:tab w:val="left" w:pos="720"/>
              </w:tabs>
              <w:spacing w:before="60" w:after="60"/>
            </w:pPr>
          </w:p>
        </w:tc>
        <w:tc>
          <w:tcPr>
            <w:tcW w:w="4906" w:type="dxa"/>
            <w:vAlign w:val="center"/>
          </w:tcPr>
          <w:p w:rsidR="005547DF" w:rsidRPr="009E292A" w:rsidRDefault="005547DF" w:rsidP="009043B0">
            <w:pPr>
              <w:tabs>
                <w:tab w:val="left" w:pos="720"/>
              </w:tabs>
              <w:spacing w:before="60" w:after="60"/>
              <w:jc w:val="both"/>
            </w:pPr>
            <w:r w:rsidRPr="009E292A">
              <w:t>Hãng hàng không Vietnam Airlines</w:t>
            </w:r>
          </w:p>
        </w:tc>
        <w:tc>
          <w:tcPr>
            <w:tcW w:w="1984" w:type="dxa"/>
            <w:vAlign w:val="center"/>
          </w:tcPr>
          <w:p w:rsidR="005547DF" w:rsidRPr="009E292A" w:rsidRDefault="005547DF" w:rsidP="009043B0">
            <w:pPr>
              <w:tabs>
                <w:tab w:val="left" w:pos="720"/>
              </w:tabs>
              <w:spacing w:before="60" w:after="60"/>
              <w:jc w:val="center"/>
            </w:pPr>
            <w:r w:rsidRPr="009E292A">
              <w:t xml:space="preserve">Khi có chuyến </w:t>
            </w:r>
            <w:r w:rsidRPr="009E292A">
              <w:lastRenderedPageBreak/>
              <w:t>bay khai thác</w:t>
            </w:r>
          </w:p>
        </w:tc>
        <w:tc>
          <w:tcPr>
            <w:tcW w:w="1896" w:type="dxa"/>
            <w:vAlign w:val="center"/>
          </w:tcPr>
          <w:p w:rsidR="0085346C" w:rsidRPr="009E292A" w:rsidRDefault="00560CD5" w:rsidP="009043B0">
            <w:pPr>
              <w:tabs>
                <w:tab w:val="left" w:pos="720"/>
              </w:tabs>
              <w:spacing w:before="60" w:after="60"/>
              <w:jc w:val="center"/>
            </w:pPr>
            <w:r w:rsidRPr="009E292A">
              <w:lastRenderedPageBreak/>
              <w:t>0225.3810.890</w:t>
            </w:r>
          </w:p>
          <w:p w:rsidR="005547DF" w:rsidRPr="009E292A" w:rsidRDefault="00560CD5" w:rsidP="009043B0">
            <w:pPr>
              <w:tabs>
                <w:tab w:val="left" w:pos="720"/>
              </w:tabs>
              <w:spacing w:before="60" w:after="60"/>
              <w:jc w:val="center"/>
            </w:pPr>
            <w:r w:rsidRPr="009E292A">
              <w:lastRenderedPageBreak/>
              <w:t>0979.866.133</w:t>
            </w:r>
          </w:p>
        </w:tc>
      </w:tr>
      <w:tr w:rsidR="005547DF" w:rsidRPr="009E292A" w:rsidTr="00BA5E43">
        <w:tc>
          <w:tcPr>
            <w:tcW w:w="623" w:type="dxa"/>
            <w:vAlign w:val="center"/>
          </w:tcPr>
          <w:p w:rsidR="005547DF" w:rsidRPr="009E292A" w:rsidRDefault="005547DF" w:rsidP="009043B0">
            <w:pPr>
              <w:numPr>
                <w:ilvl w:val="0"/>
                <w:numId w:val="3"/>
              </w:numPr>
              <w:tabs>
                <w:tab w:val="left" w:pos="720"/>
              </w:tabs>
              <w:spacing w:before="60" w:after="60"/>
            </w:pPr>
          </w:p>
        </w:tc>
        <w:tc>
          <w:tcPr>
            <w:tcW w:w="4906" w:type="dxa"/>
            <w:vAlign w:val="center"/>
          </w:tcPr>
          <w:p w:rsidR="005547DF" w:rsidRPr="009E292A" w:rsidRDefault="005547DF" w:rsidP="009043B0">
            <w:pPr>
              <w:tabs>
                <w:tab w:val="left" w:pos="720"/>
              </w:tabs>
              <w:spacing w:before="60" w:after="60"/>
              <w:jc w:val="both"/>
            </w:pPr>
            <w:r w:rsidRPr="009E292A">
              <w:t>Hãng hàng không Vietjet Air</w:t>
            </w:r>
          </w:p>
        </w:tc>
        <w:tc>
          <w:tcPr>
            <w:tcW w:w="1984" w:type="dxa"/>
            <w:vAlign w:val="center"/>
          </w:tcPr>
          <w:p w:rsidR="005547DF" w:rsidRPr="009E292A" w:rsidRDefault="005547DF" w:rsidP="009043B0">
            <w:pPr>
              <w:tabs>
                <w:tab w:val="left" w:pos="720"/>
              </w:tabs>
              <w:spacing w:before="60" w:after="60"/>
              <w:jc w:val="center"/>
            </w:pPr>
            <w:r w:rsidRPr="009E292A">
              <w:t>Khi có chuyến bay khai thác</w:t>
            </w:r>
          </w:p>
        </w:tc>
        <w:tc>
          <w:tcPr>
            <w:tcW w:w="1896" w:type="dxa"/>
            <w:vAlign w:val="center"/>
          </w:tcPr>
          <w:p w:rsidR="005547DF" w:rsidRPr="009E292A" w:rsidRDefault="005547DF" w:rsidP="009043B0">
            <w:pPr>
              <w:tabs>
                <w:tab w:val="left" w:pos="720"/>
              </w:tabs>
              <w:spacing w:before="60" w:after="60"/>
              <w:jc w:val="center"/>
            </w:pPr>
            <w:r w:rsidRPr="009E292A">
              <w:t>090</w:t>
            </w:r>
            <w:r w:rsidR="00A96B66" w:rsidRPr="009E292A">
              <w:t>4.325.551</w:t>
            </w:r>
          </w:p>
        </w:tc>
      </w:tr>
      <w:tr w:rsidR="005547DF" w:rsidRPr="009E292A" w:rsidTr="00BA5E43">
        <w:tc>
          <w:tcPr>
            <w:tcW w:w="623" w:type="dxa"/>
            <w:vAlign w:val="center"/>
          </w:tcPr>
          <w:p w:rsidR="005547DF" w:rsidRPr="009E292A" w:rsidRDefault="005547DF" w:rsidP="009043B0">
            <w:pPr>
              <w:numPr>
                <w:ilvl w:val="0"/>
                <w:numId w:val="3"/>
              </w:numPr>
              <w:tabs>
                <w:tab w:val="left" w:pos="720"/>
              </w:tabs>
              <w:spacing w:before="60" w:after="60"/>
            </w:pPr>
          </w:p>
        </w:tc>
        <w:tc>
          <w:tcPr>
            <w:tcW w:w="4906" w:type="dxa"/>
            <w:vAlign w:val="center"/>
          </w:tcPr>
          <w:p w:rsidR="005547DF" w:rsidRPr="009E292A" w:rsidRDefault="005547DF" w:rsidP="009043B0">
            <w:pPr>
              <w:tabs>
                <w:tab w:val="left" w:pos="720"/>
              </w:tabs>
              <w:spacing w:before="60" w:after="60"/>
              <w:jc w:val="both"/>
            </w:pPr>
            <w:r w:rsidRPr="009E292A">
              <w:t>Hãng hàng không Jetstar Pacific</w:t>
            </w:r>
          </w:p>
        </w:tc>
        <w:tc>
          <w:tcPr>
            <w:tcW w:w="1984" w:type="dxa"/>
            <w:vAlign w:val="center"/>
          </w:tcPr>
          <w:p w:rsidR="005547DF" w:rsidRPr="009E292A" w:rsidRDefault="005547DF" w:rsidP="009043B0">
            <w:pPr>
              <w:tabs>
                <w:tab w:val="left" w:pos="720"/>
              </w:tabs>
              <w:spacing w:before="60" w:after="60"/>
              <w:jc w:val="center"/>
            </w:pPr>
            <w:r w:rsidRPr="009E292A">
              <w:t>Khi có chuyến bay khai thác</w:t>
            </w:r>
          </w:p>
        </w:tc>
        <w:tc>
          <w:tcPr>
            <w:tcW w:w="1896" w:type="dxa"/>
            <w:vAlign w:val="center"/>
          </w:tcPr>
          <w:p w:rsidR="005547DF" w:rsidRPr="009E292A" w:rsidRDefault="00A96B66" w:rsidP="009043B0">
            <w:pPr>
              <w:tabs>
                <w:tab w:val="left" w:pos="720"/>
              </w:tabs>
              <w:spacing w:before="60" w:after="60"/>
              <w:jc w:val="center"/>
            </w:pPr>
            <w:r w:rsidRPr="009E292A">
              <w:t>0904.447.333</w:t>
            </w:r>
          </w:p>
        </w:tc>
      </w:tr>
      <w:tr w:rsidR="005547DF" w:rsidRPr="009E292A" w:rsidTr="00BA5E43">
        <w:tc>
          <w:tcPr>
            <w:tcW w:w="623" w:type="dxa"/>
            <w:vAlign w:val="center"/>
          </w:tcPr>
          <w:p w:rsidR="005547DF" w:rsidRPr="009E292A" w:rsidRDefault="005547DF" w:rsidP="009043B0">
            <w:pPr>
              <w:numPr>
                <w:ilvl w:val="0"/>
                <w:numId w:val="3"/>
              </w:numPr>
              <w:tabs>
                <w:tab w:val="left" w:pos="720"/>
              </w:tabs>
              <w:spacing w:before="60" w:after="60"/>
              <w:jc w:val="center"/>
            </w:pPr>
          </w:p>
        </w:tc>
        <w:tc>
          <w:tcPr>
            <w:tcW w:w="4906" w:type="dxa"/>
            <w:vAlign w:val="center"/>
          </w:tcPr>
          <w:p w:rsidR="005547DF" w:rsidRPr="009E292A" w:rsidRDefault="005547DF" w:rsidP="009043B0">
            <w:pPr>
              <w:tabs>
                <w:tab w:val="left" w:pos="720"/>
              </w:tabs>
              <w:spacing w:before="60" w:after="60"/>
              <w:jc w:val="both"/>
            </w:pPr>
            <w:r w:rsidRPr="009E292A">
              <w:t>Phòng Quản lý Xuất nhập cảnh - Công an TP. Hải Phòng</w:t>
            </w:r>
          </w:p>
        </w:tc>
        <w:tc>
          <w:tcPr>
            <w:tcW w:w="1984" w:type="dxa"/>
            <w:vAlign w:val="center"/>
          </w:tcPr>
          <w:p w:rsidR="005547DF" w:rsidRPr="009E292A" w:rsidRDefault="005547DF" w:rsidP="009043B0">
            <w:pPr>
              <w:tabs>
                <w:tab w:val="left" w:pos="720"/>
              </w:tabs>
              <w:spacing w:before="60" w:after="60"/>
              <w:jc w:val="center"/>
            </w:pPr>
            <w:r w:rsidRPr="009E292A">
              <w:t xml:space="preserve">Khi có chuyến bay </w:t>
            </w:r>
            <w:r w:rsidR="00001578" w:rsidRPr="009E292A">
              <w:t>quốc tế</w:t>
            </w:r>
          </w:p>
        </w:tc>
        <w:tc>
          <w:tcPr>
            <w:tcW w:w="1896" w:type="dxa"/>
            <w:vAlign w:val="center"/>
          </w:tcPr>
          <w:p w:rsidR="005547DF" w:rsidRPr="009E292A" w:rsidRDefault="005547DF" w:rsidP="009043B0">
            <w:pPr>
              <w:tabs>
                <w:tab w:val="left" w:pos="720"/>
              </w:tabs>
              <w:spacing w:before="60" w:after="60"/>
              <w:jc w:val="center"/>
            </w:pPr>
            <w:r w:rsidRPr="009E292A">
              <w:t>0225.3</w:t>
            </w:r>
            <w:r w:rsidR="00001578" w:rsidRPr="009E292A">
              <w:t>895.762</w:t>
            </w:r>
          </w:p>
        </w:tc>
      </w:tr>
      <w:tr w:rsidR="005547DF" w:rsidRPr="009E292A" w:rsidTr="00BA5E43">
        <w:tc>
          <w:tcPr>
            <w:tcW w:w="623" w:type="dxa"/>
            <w:vAlign w:val="center"/>
          </w:tcPr>
          <w:p w:rsidR="005547DF" w:rsidRPr="009E292A" w:rsidRDefault="005547DF" w:rsidP="009043B0">
            <w:pPr>
              <w:numPr>
                <w:ilvl w:val="0"/>
                <w:numId w:val="3"/>
              </w:numPr>
              <w:tabs>
                <w:tab w:val="left" w:pos="720"/>
              </w:tabs>
              <w:spacing w:before="60" w:after="60"/>
              <w:jc w:val="center"/>
            </w:pPr>
          </w:p>
        </w:tc>
        <w:tc>
          <w:tcPr>
            <w:tcW w:w="4906" w:type="dxa"/>
            <w:vAlign w:val="center"/>
          </w:tcPr>
          <w:p w:rsidR="005547DF" w:rsidRPr="009E292A" w:rsidRDefault="005547DF" w:rsidP="009043B0">
            <w:pPr>
              <w:tabs>
                <w:tab w:val="left" w:pos="720"/>
              </w:tabs>
              <w:spacing w:before="60" w:after="60"/>
              <w:jc w:val="both"/>
            </w:pPr>
            <w:r w:rsidRPr="009E292A">
              <w:t>Kiểm dịch Y tế Quốc tế Hải Phòng</w:t>
            </w:r>
          </w:p>
        </w:tc>
        <w:tc>
          <w:tcPr>
            <w:tcW w:w="1984" w:type="dxa"/>
            <w:vAlign w:val="center"/>
          </w:tcPr>
          <w:p w:rsidR="005547DF" w:rsidRPr="009E292A" w:rsidRDefault="005547DF" w:rsidP="009043B0">
            <w:pPr>
              <w:tabs>
                <w:tab w:val="left" w:pos="720"/>
              </w:tabs>
              <w:spacing w:before="60" w:after="60"/>
              <w:jc w:val="center"/>
            </w:pPr>
            <w:r w:rsidRPr="009E292A">
              <w:t xml:space="preserve">Khi có chuyến bay </w:t>
            </w:r>
            <w:r w:rsidR="00001578" w:rsidRPr="009E292A">
              <w:t>quốc tế</w:t>
            </w:r>
          </w:p>
        </w:tc>
        <w:tc>
          <w:tcPr>
            <w:tcW w:w="1896" w:type="dxa"/>
            <w:vAlign w:val="center"/>
          </w:tcPr>
          <w:p w:rsidR="005547DF" w:rsidRPr="009E292A" w:rsidRDefault="005547DF" w:rsidP="009043B0">
            <w:pPr>
              <w:tabs>
                <w:tab w:val="left" w:pos="720"/>
              </w:tabs>
              <w:spacing w:before="60" w:after="60"/>
              <w:jc w:val="center"/>
            </w:pPr>
            <w:r w:rsidRPr="009E292A">
              <w:t>0225.3</w:t>
            </w:r>
            <w:r w:rsidR="00114F59" w:rsidRPr="009E292A">
              <w:t>842.248</w:t>
            </w:r>
          </w:p>
        </w:tc>
      </w:tr>
      <w:tr w:rsidR="005547DF" w:rsidRPr="009E292A" w:rsidTr="00BA5E43">
        <w:tc>
          <w:tcPr>
            <w:tcW w:w="623" w:type="dxa"/>
            <w:vAlign w:val="center"/>
          </w:tcPr>
          <w:p w:rsidR="005547DF" w:rsidRPr="009E292A" w:rsidRDefault="005547DF" w:rsidP="009043B0">
            <w:pPr>
              <w:numPr>
                <w:ilvl w:val="0"/>
                <w:numId w:val="3"/>
              </w:numPr>
              <w:tabs>
                <w:tab w:val="left" w:pos="720"/>
              </w:tabs>
              <w:spacing w:before="60" w:after="60"/>
              <w:jc w:val="center"/>
            </w:pPr>
          </w:p>
        </w:tc>
        <w:tc>
          <w:tcPr>
            <w:tcW w:w="4906" w:type="dxa"/>
            <w:vAlign w:val="center"/>
          </w:tcPr>
          <w:p w:rsidR="005547DF" w:rsidRPr="009E292A" w:rsidRDefault="005547DF" w:rsidP="009043B0">
            <w:pPr>
              <w:tabs>
                <w:tab w:val="left" w:pos="720"/>
              </w:tabs>
              <w:spacing w:before="60" w:after="60"/>
              <w:jc w:val="both"/>
            </w:pPr>
            <w:r w:rsidRPr="009E292A">
              <w:t xml:space="preserve">Chi cục Hải quan </w:t>
            </w:r>
            <w:r w:rsidR="00114F59" w:rsidRPr="009E292A">
              <w:t>cửa khẩu</w:t>
            </w:r>
            <w:r w:rsidRPr="009E292A">
              <w:t xml:space="preserve"> Cảng Hải Phòng - Khu vực 3</w:t>
            </w:r>
          </w:p>
        </w:tc>
        <w:tc>
          <w:tcPr>
            <w:tcW w:w="1984" w:type="dxa"/>
            <w:vAlign w:val="center"/>
          </w:tcPr>
          <w:p w:rsidR="005547DF" w:rsidRPr="009E292A" w:rsidRDefault="005547DF" w:rsidP="009043B0">
            <w:pPr>
              <w:tabs>
                <w:tab w:val="left" w:pos="720"/>
              </w:tabs>
              <w:spacing w:before="60" w:after="60"/>
              <w:jc w:val="center"/>
            </w:pPr>
            <w:r w:rsidRPr="009E292A">
              <w:t xml:space="preserve">Khi có chuyến bay </w:t>
            </w:r>
            <w:r w:rsidR="00001578" w:rsidRPr="009E292A">
              <w:t>quốc tế</w:t>
            </w:r>
          </w:p>
        </w:tc>
        <w:tc>
          <w:tcPr>
            <w:tcW w:w="1896" w:type="dxa"/>
            <w:vAlign w:val="center"/>
          </w:tcPr>
          <w:p w:rsidR="005547DF" w:rsidRPr="009E292A" w:rsidRDefault="005547DF" w:rsidP="009043B0">
            <w:pPr>
              <w:tabs>
                <w:tab w:val="left" w:pos="720"/>
              </w:tabs>
              <w:spacing w:before="60" w:after="60"/>
              <w:jc w:val="center"/>
            </w:pPr>
            <w:r w:rsidRPr="009E292A">
              <w:t>0225.3767.513</w:t>
            </w:r>
          </w:p>
        </w:tc>
      </w:tr>
      <w:tr w:rsidR="002473D5" w:rsidRPr="002473D5" w:rsidTr="00BA5E43">
        <w:tc>
          <w:tcPr>
            <w:tcW w:w="623" w:type="dxa"/>
            <w:vAlign w:val="center"/>
          </w:tcPr>
          <w:p w:rsidR="002473D5" w:rsidRPr="002473D5" w:rsidRDefault="002473D5" w:rsidP="002473D5">
            <w:pPr>
              <w:numPr>
                <w:ilvl w:val="0"/>
                <w:numId w:val="3"/>
              </w:numPr>
              <w:tabs>
                <w:tab w:val="left" w:pos="720"/>
              </w:tabs>
              <w:spacing w:before="60" w:after="60"/>
              <w:jc w:val="center"/>
              <w:rPr>
                <w:color w:val="FF0000"/>
              </w:rPr>
            </w:pPr>
          </w:p>
        </w:tc>
        <w:tc>
          <w:tcPr>
            <w:tcW w:w="4906" w:type="dxa"/>
            <w:shd w:val="clear" w:color="auto" w:fill="auto"/>
          </w:tcPr>
          <w:p w:rsidR="002473D5" w:rsidRPr="002473D5" w:rsidRDefault="002473D5" w:rsidP="002473D5">
            <w:pPr>
              <w:tabs>
                <w:tab w:val="left" w:pos="720"/>
              </w:tabs>
              <w:spacing w:before="60" w:after="60"/>
              <w:jc w:val="both"/>
              <w:rPr>
                <w:color w:val="FF0000"/>
              </w:rPr>
            </w:pPr>
            <w:r w:rsidRPr="002473D5">
              <w:rPr>
                <w:color w:val="FF0000"/>
              </w:rPr>
              <w:t>Tổ bảo dưỡng kỹ thuật ngoại trường VietJet Air</w:t>
            </w:r>
          </w:p>
        </w:tc>
        <w:tc>
          <w:tcPr>
            <w:tcW w:w="1984" w:type="dxa"/>
            <w:vAlign w:val="center"/>
          </w:tcPr>
          <w:p w:rsidR="002473D5" w:rsidRPr="002473D5" w:rsidRDefault="002473D5" w:rsidP="002473D5">
            <w:pPr>
              <w:tabs>
                <w:tab w:val="left" w:pos="720"/>
              </w:tabs>
              <w:spacing w:before="60" w:after="60"/>
              <w:jc w:val="center"/>
              <w:rPr>
                <w:color w:val="FF0000"/>
              </w:rPr>
            </w:pPr>
            <w:r w:rsidRPr="002473D5">
              <w:rPr>
                <w:color w:val="FF0000"/>
              </w:rPr>
              <w:t>Khi chuyến bay khai thác</w:t>
            </w:r>
          </w:p>
        </w:tc>
        <w:tc>
          <w:tcPr>
            <w:tcW w:w="1896" w:type="dxa"/>
            <w:vAlign w:val="center"/>
          </w:tcPr>
          <w:p w:rsidR="002473D5" w:rsidRPr="002473D5" w:rsidRDefault="00BA5E43" w:rsidP="002473D5">
            <w:pPr>
              <w:tabs>
                <w:tab w:val="left" w:pos="720"/>
              </w:tabs>
              <w:spacing w:before="60" w:after="60"/>
              <w:jc w:val="center"/>
              <w:rPr>
                <w:color w:val="FF0000"/>
              </w:rPr>
            </w:pPr>
            <w:r w:rsidRPr="00BA5E43">
              <w:rPr>
                <w:color w:val="FF0000"/>
                <w:highlight w:val="yellow"/>
              </w:rPr>
              <w:t>(Bổ sung)</w:t>
            </w:r>
          </w:p>
        </w:tc>
      </w:tr>
      <w:tr w:rsidR="002473D5" w:rsidRPr="002473D5" w:rsidTr="00BA5E43">
        <w:tc>
          <w:tcPr>
            <w:tcW w:w="623" w:type="dxa"/>
            <w:vAlign w:val="center"/>
          </w:tcPr>
          <w:p w:rsidR="002473D5" w:rsidRPr="002473D5" w:rsidRDefault="002473D5" w:rsidP="002473D5">
            <w:pPr>
              <w:numPr>
                <w:ilvl w:val="0"/>
                <w:numId w:val="3"/>
              </w:numPr>
              <w:tabs>
                <w:tab w:val="left" w:pos="720"/>
              </w:tabs>
              <w:spacing w:before="60" w:after="60"/>
              <w:jc w:val="center"/>
              <w:rPr>
                <w:color w:val="FF0000"/>
              </w:rPr>
            </w:pPr>
          </w:p>
        </w:tc>
        <w:tc>
          <w:tcPr>
            <w:tcW w:w="4906" w:type="dxa"/>
            <w:shd w:val="clear" w:color="auto" w:fill="auto"/>
          </w:tcPr>
          <w:p w:rsidR="002473D5" w:rsidRPr="002473D5" w:rsidRDefault="002473D5" w:rsidP="002473D5">
            <w:pPr>
              <w:tabs>
                <w:tab w:val="left" w:pos="720"/>
              </w:tabs>
              <w:spacing w:before="60" w:after="60"/>
              <w:jc w:val="both"/>
              <w:rPr>
                <w:color w:val="FF0000"/>
              </w:rPr>
            </w:pPr>
            <w:r w:rsidRPr="002473D5">
              <w:rPr>
                <w:color w:val="FF0000"/>
              </w:rPr>
              <w:t>Chi nhánh VietJet Air Cargo tại Hải Phòng</w:t>
            </w:r>
          </w:p>
        </w:tc>
        <w:tc>
          <w:tcPr>
            <w:tcW w:w="1984" w:type="dxa"/>
            <w:vAlign w:val="center"/>
          </w:tcPr>
          <w:p w:rsidR="002473D5" w:rsidRPr="002473D5" w:rsidRDefault="002473D5" w:rsidP="002473D5">
            <w:pPr>
              <w:tabs>
                <w:tab w:val="left" w:pos="720"/>
              </w:tabs>
              <w:spacing w:before="60" w:after="60"/>
              <w:jc w:val="center"/>
              <w:rPr>
                <w:color w:val="FF0000"/>
              </w:rPr>
            </w:pPr>
            <w:r w:rsidRPr="002473D5">
              <w:rPr>
                <w:color w:val="FF0000"/>
              </w:rPr>
              <w:t>Khi chuyến bay khai thác</w:t>
            </w:r>
          </w:p>
        </w:tc>
        <w:tc>
          <w:tcPr>
            <w:tcW w:w="1896" w:type="dxa"/>
            <w:vAlign w:val="center"/>
          </w:tcPr>
          <w:p w:rsidR="002473D5" w:rsidRPr="002473D5" w:rsidRDefault="00BA5E43" w:rsidP="002473D5">
            <w:pPr>
              <w:tabs>
                <w:tab w:val="left" w:pos="720"/>
              </w:tabs>
              <w:spacing w:before="60" w:after="60"/>
              <w:jc w:val="center"/>
              <w:rPr>
                <w:color w:val="FF0000"/>
              </w:rPr>
            </w:pPr>
            <w:r w:rsidRPr="00BA5E43">
              <w:rPr>
                <w:color w:val="FF0000"/>
                <w:highlight w:val="yellow"/>
              </w:rPr>
              <w:t>(Bổ sung)</w:t>
            </w:r>
          </w:p>
        </w:tc>
      </w:tr>
      <w:tr w:rsidR="002473D5" w:rsidRPr="002473D5" w:rsidTr="00BA5E43">
        <w:tc>
          <w:tcPr>
            <w:tcW w:w="623" w:type="dxa"/>
            <w:vAlign w:val="center"/>
          </w:tcPr>
          <w:p w:rsidR="002473D5" w:rsidRPr="002473D5" w:rsidRDefault="002473D5" w:rsidP="00BA5E43">
            <w:pPr>
              <w:numPr>
                <w:ilvl w:val="0"/>
                <w:numId w:val="3"/>
              </w:numPr>
              <w:tabs>
                <w:tab w:val="left" w:pos="720"/>
              </w:tabs>
              <w:spacing w:before="60" w:after="60"/>
              <w:jc w:val="both"/>
              <w:rPr>
                <w:color w:val="FF0000"/>
              </w:rPr>
            </w:pPr>
          </w:p>
        </w:tc>
        <w:tc>
          <w:tcPr>
            <w:tcW w:w="4906" w:type="dxa"/>
            <w:shd w:val="clear" w:color="auto" w:fill="auto"/>
            <w:vAlign w:val="center"/>
          </w:tcPr>
          <w:p w:rsidR="002473D5" w:rsidRPr="002473D5" w:rsidRDefault="002473D5" w:rsidP="00BA5E43">
            <w:pPr>
              <w:tabs>
                <w:tab w:val="left" w:pos="720"/>
              </w:tabs>
              <w:spacing w:before="60" w:after="60"/>
              <w:jc w:val="both"/>
              <w:rPr>
                <w:color w:val="FF0000"/>
              </w:rPr>
            </w:pPr>
            <w:r w:rsidRPr="002473D5">
              <w:rPr>
                <w:color w:val="FF0000"/>
              </w:rPr>
              <w:t>Công ty Cổ phần suất ăn hàng không VINACS</w:t>
            </w:r>
          </w:p>
        </w:tc>
        <w:tc>
          <w:tcPr>
            <w:tcW w:w="1984" w:type="dxa"/>
            <w:vAlign w:val="center"/>
          </w:tcPr>
          <w:p w:rsidR="002473D5" w:rsidRPr="002473D5" w:rsidRDefault="002473D5" w:rsidP="00BA5E43">
            <w:pPr>
              <w:tabs>
                <w:tab w:val="left" w:pos="720"/>
              </w:tabs>
              <w:spacing w:before="60" w:after="60"/>
              <w:jc w:val="center"/>
              <w:rPr>
                <w:color w:val="FF0000"/>
              </w:rPr>
            </w:pPr>
            <w:r w:rsidRPr="002473D5">
              <w:rPr>
                <w:color w:val="FF0000"/>
              </w:rPr>
              <w:t>Khi chuyến bay khai thác</w:t>
            </w:r>
          </w:p>
        </w:tc>
        <w:tc>
          <w:tcPr>
            <w:tcW w:w="1896" w:type="dxa"/>
            <w:vAlign w:val="center"/>
          </w:tcPr>
          <w:p w:rsidR="00BA5E43" w:rsidRPr="00BA5E43" w:rsidRDefault="00BA5E43" w:rsidP="00BA5E43">
            <w:pPr>
              <w:tabs>
                <w:tab w:val="left" w:pos="720"/>
              </w:tabs>
              <w:spacing w:before="60" w:after="60"/>
              <w:jc w:val="both"/>
              <w:rPr>
                <w:color w:val="FF0000"/>
                <w:lang w:val="es-ES_tradnl"/>
              </w:rPr>
            </w:pPr>
            <w:r w:rsidRPr="00BA5E43">
              <w:rPr>
                <w:color w:val="FF0000"/>
                <w:lang w:val="es-ES_tradnl"/>
              </w:rPr>
              <w:t>088.880.6988</w:t>
            </w:r>
          </w:p>
          <w:p w:rsidR="00BA5E43" w:rsidRPr="00BA5E43" w:rsidRDefault="00BA5E43" w:rsidP="00BA5E43">
            <w:pPr>
              <w:tabs>
                <w:tab w:val="left" w:pos="720"/>
              </w:tabs>
              <w:spacing w:before="60" w:after="60"/>
              <w:jc w:val="both"/>
              <w:rPr>
                <w:color w:val="FF0000"/>
                <w:lang w:val="es-ES_tradnl"/>
              </w:rPr>
            </w:pPr>
            <w:r w:rsidRPr="00BA5E43">
              <w:rPr>
                <w:color w:val="FF0000"/>
                <w:lang w:val="es-ES_tradnl"/>
              </w:rPr>
              <w:t>088.839.8585</w:t>
            </w:r>
          </w:p>
          <w:p w:rsidR="002473D5" w:rsidRPr="002473D5" w:rsidRDefault="00BA5E43" w:rsidP="00BA5E43">
            <w:pPr>
              <w:tabs>
                <w:tab w:val="left" w:pos="720"/>
              </w:tabs>
              <w:spacing w:before="60" w:after="60"/>
              <w:jc w:val="both"/>
              <w:rPr>
                <w:color w:val="FF0000"/>
              </w:rPr>
            </w:pPr>
            <w:r w:rsidRPr="00BA5E43">
              <w:rPr>
                <w:color w:val="FF0000"/>
                <w:lang w:val="es-ES_tradnl"/>
              </w:rPr>
              <w:t>024.3885.3885</w:t>
            </w:r>
          </w:p>
        </w:tc>
      </w:tr>
    </w:tbl>
    <w:p w:rsidR="00BA5E43" w:rsidRPr="00BA5E43" w:rsidRDefault="00BA5E43" w:rsidP="00BA5E43">
      <w:pPr>
        <w:spacing w:before="120" w:after="120"/>
        <w:jc w:val="both"/>
      </w:pPr>
      <w:bookmarkStart w:id="85" w:name="_Toc406763198"/>
      <w:bookmarkStart w:id="86" w:name="_Toc406764479"/>
      <w:bookmarkStart w:id="87" w:name="_Toc489892473"/>
    </w:p>
    <w:p w:rsidR="006916CD" w:rsidRPr="00BA5E43" w:rsidRDefault="00596DFC" w:rsidP="00DC137E">
      <w:pPr>
        <w:pStyle w:val="Heading2"/>
        <w:numPr>
          <w:ilvl w:val="0"/>
          <w:numId w:val="7"/>
        </w:numPr>
        <w:tabs>
          <w:tab w:val="clear" w:pos="360"/>
          <w:tab w:val="left" w:pos="720"/>
        </w:tabs>
        <w:spacing w:before="120" w:after="120"/>
        <w:ind w:left="720" w:hanging="720"/>
        <w:jc w:val="both"/>
      </w:pPr>
      <w:bookmarkStart w:id="88" w:name="_Toc3868717"/>
      <w:r w:rsidRPr="002C2393">
        <w:t>Hệ thống thông báo tin tức hàng không hiện có và các thủ tục thông bá</w:t>
      </w:r>
      <w:bookmarkEnd w:id="85"/>
      <w:bookmarkEnd w:id="86"/>
      <w:r w:rsidRPr="002C2393">
        <w:t>o</w:t>
      </w:r>
      <w:bookmarkEnd w:id="87"/>
      <w:bookmarkEnd w:id="88"/>
      <w:r w:rsidRPr="002C2393">
        <w:t xml:space="preserve"> </w:t>
      </w:r>
    </w:p>
    <w:p w:rsidR="00F11343" w:rsidRPr="00683FCB" w:rsidRDefault="00F11343" w:rsidP="00BA5E43">
      <w:pPr>
        <w:jc w:val="both"/>
        <w:rPr>
          <w:color w:val="FF0000"/>
          <w:lang/>
        </w:rPr>
      </w:pPr>
      <w:r w:rsidRPr="00683FCB">
        <w:rPr>
          <w:color w:val="FF0000"/>
          <w:lang/>
        </w:rPr>
        <w:t>5.1</w:t>
      </w:r>
      <w:r w:rsidRPr="00683FCB">
        <w:rPr>
          <w:color w:val="FF0000"/>
          <w:lang/>
        </w:rPr>
        <w:tab/>
        <w:t>Hệ thống thông báo tin tức hàng không tại Cảng HKQT Cát Bi</w:t>
      </w:r>
    </w:p>
    <w:p w:rsidR="004168E0" w:rsidRPr="00683FCB" w:rsidRDefault="004168E0" w:rsidP="00786600">
      <w:pPr>
        <w:tabs>
          <w:tab w:val="left" w:pos="720"/>
        </w:tabs>
        <w:spacing w:before="120" w:after="120"/>
        <w:ind w:left="720"/>
        <w:jc w:val="both"/>
        <w:rPr>
          <w:color w:val="FF0000"/>
        </w:rPr>
      </w:pPr>
      <w:r w:rsidRPr="00683FCB">
        <w:rPr>
          <w:color w:val="FF0000"/>
        </w:rPr>
        <w:t>Đơn vị cung cấp dịch vụ thông báo tin tức hàng không tại Cảng HKQT Cát Bi là Trung tâm thông báo tin tức hàng không - Tổng công ty Quản lý bay Việt Nam.</w:t>
      </w:r>
    </w:p>
    <w:p w:rsidR="004168E0" w:rsidRPr="00683FCB" w:rsidRDefault="004168E0" w:rsidP="004168E0">
      <w:pPr>
        <w:tabs>
          <w:tab w:val="left" w:pos="720"/>
        </w:tabs>
        <w:spacing w:before="120" w:after="120"/>
        <w:jc w:val="both"/>
        <w:rPr>
          <w:color w:val="FF0000"/>
        </w:rPr>
      </w:pPr>
      <w:r w:rsidRPr="00683FCB">
        <w:rPr>
          <w:color w:val="FF0000"/>
        </w:rPr>
        <w:t>5.2</w:t>
      </w:r>
      <w:r w:rsidRPr="00683FCB">
        <w:rPr>
          <w:color w:val="FF0000"/>
        </w:rPr>
        <w:tab/>
        <w:t>Quy chế phối hợp và Hiệp đồng giữa cá</w:t>
      </w:r>
      <w:r w:rsidR="00D5331F">
        <w:rPr>
          <w:color w:val="FF0000"/>
        </w:rPr>
        <w:t>c</w:t>
      </w:r>
      <w:r w:rsidRPr="00683FCB">
        <w:rPr>
          <w:color w:val="FF0000"/>
        </w:rPr>
        <w:t xml:space="preserve"> cơ quan</w:t>
      </w:r>
    </w:p>
    <w:p w:rsidR="004168E0" w:rsidRPr="002C2393" w:rsidRDefault="006B6A5C" w:rsidP="00786600">
      <w:pPr>
        <w:tabs>
          <w:tab w:val="left" w:pos="720"/>
        </w:tabs>
        <w:spacing w:before="120" w:after="120"/>
        <w:ind w:left="720"/>
        <w:jc w:val="both"/>
        <w:rPr>
          <w:color w:val="FF0000"/>
        </w:rPr>
      </w:pPr>
      <w:r w:rsidRPr="002C2393">
        <w:rPr>
          <w:color w:val="FF0000"/>
        </w:rPr>
        <w:t xml:space="preserve">Tham chiếu Văn bản hiệp đồng bảo đảm dịch vụ </w:t>
      </w:r>
      <w:r w:rsidR="00D5331F">
        <w:rPr>
          <w:color w:val="FF0000"/>
        </w:rPr>
        <w:t xml:space="preserve">thông báo tin tức hàng không </w:t>
      </w:r>
      <w:r w:rsidR="002C2393" w:rsidRPr="002C2393">
        <w:rPr>
          <w:color w:val="FF0000"/>
        </w:rPr>
        <w:t xml:space="preserve">Tổng công ty Quản lý bay Việt Nam và Tổng công ty Cảng hàng không Việt Nam - CTCP có hiệu lực ngày </w:t>
      </w:r>
      <w:r w:rsidR="00D5331F">
        <w:rPr>
          <w:color w:val="FF0000"/>
        </w:rPr>
        <w:t>01</w:t>
      </w:r>
      <w:r w:rsidR="002C2393" w:rsidRPr="002C2393">
        <w:rPr>
          <w:color w:val="FF0000"/>
        </w:rPr>
        <w:t xml:space="preserve"> tháng </w:t>
      </w:r>
      <w:r w:rsidR="00D5331F">
        <w:rPr>
          <w:color w:val="FF0000"/>
        </w:rPr>
        <w:t>12</w:t>
      </w:r>
      <w:r w:rsidR="001A7E93">
        <w:rPr>
          <w:color w:val="FF0000"/>
        </w:rPr>
        <w:t xml:space="preserve"> năm 201</w:t>
      </w:r>
      <w:r w:rsidR="00D5331F">
        <w:rPr>
          <w:color w:val="FF0000"/>
        </w:rPr>
        <w:t>8.</w:t>
      </w:r>
    </w:p>
    <w:p w:rsidR="00E04664" w:rsidRPr="004168E0" w:rsidRDefault="00E736AA" w:rsidP="00786600">
      <w:pPr>
        <w:tabs>
          <w:tab w:val="left" w:pos="720"/>
        </w:tabs>
        <w:spacing w:before="120" w:after="120"/>
        <w:ind w:left="720"/>
        <w:jc w:val="both"/>
        <w:rPr>
          <w:strike/>
        </w:rPr>
      </w:pPr>
      <w:r w:rsidRPr="004168E0">
        <w:rPr>
          <w:strike/>
        </w:rPr>
        <w:t>D</w:t>
      </w:r>
      <w:r w:rsidR="006916CD" w:rsidRPr="004168E0">
        <w:rPr>
          <w:strike/>
        </w:rPr>
        <w:t xml:space="preserve">ịch vụ thông báo tin tức hàng không tại Cảng </w:t>
      </w:r>
      <w:r w:rsidR="00394BD0" w:rsidRPr="004168E0">
        <w:rPr>
          <w:strike/>
        </w:rPr>
        <w:t>HK</w:t>
      </w:r>
      <w:r w:rsidR="006916CD" w:rsidRPr="004168E0">
        <w:rPr>
          <w:strike/>
        </w:rPr>
        <w:t xml:space="preserve">QT Cát Bi </w:t>
      </w:r>
      <w:r w:rsidR="006916CD" w:rsidRPr="004168E0">
        <w:rPr>
          <w:strike/>
          <w:lang w:val="vi-VN"/>
        </w:rPr>
        <w:t>do</w:t>
      </w:r>
      <w:r w:rsidR="006916CD" w:rsidRPr="004168E0">
        <w:rPr>
          <w:strike/>
        </w:rPr>
        <w:t xml:space="preserve"> </w:t>
      </w:r>
      <w:r w:rsidR="002228C1" w:rsidRPr="004168E0">
        <w:rPr>
          <w:strike/>
        </w:rPr>
        <w:t>Cơ sở thủ tục bay</w:t>
      </w:r>
      <w:r w:rsidR="008F4923" w:rsidRPr="004168E0">
        <w:rPr>
          <w:strike/>
        </w:rPr>
        <w:t xml:space="preserve"> </w:t>
      </w:r>
      <w:r w:rsidR="002228C1" w:rsidRPr="004168E0">
        <w:rPr>
          <w:strike/>
        </w:rPr>
        <w:t xml:space="preserve">thông báo tin tức hàng không trực thuộc </w:t>
      </w:r>
      <w:r w:rsidR="006916CD" w:rsidRPr="004168E0">
        <w:rPr>
          <w:strike/>
        </w:rPr>
        <w:t>Đài Kiểm soát không lưu</w:t>
      </w:r>
      <w:r w:rsidR="006916CD" w:rsidRPr="004168E0">
        <w:rPr>
          <w:strike/>
          <w:lang w:val="vi-VN"/>
        </w:rPr>
        <w:t xml:space="preserve"> </w:t>
      </w:r>
      <w:r w:rsidR="006916CD" w:rsidRPr="004168E0">
        <w:rPr>
          <w:strike/>
        </w:rPr>
        <w:t>Cát Bi -</w:t>
      </w:r>
      <w:r w:rsidR="006916CD" w:rsidRPr="004168E0">
        <w:rPr>
          <w:strike/>
          <w:lang w:val="vi-VN"/>
        </w:rPr>
        <w:t xml:space="preserve"> </w:t>
      </w:r>
      <w:r w:rsidR="006916CD" w:rsidRPr="004168E0">
        <w:rPr>
          <w:strike/>
        </w:rPr>
        <w:t>Công ty Quản lý bay miền Bắc cung cấp.</w:t>
      </w:r>
      <w:r w:rsidR="002228C1" w:rsidRPr="004168E0">
        <w:rPr>
          <w:strike/>
        </w:rPr>
        <w:t xml:space="preserve"> </w:t>
      </w:r>
    </w:p>
    <w:p w:rsidR="00AD1AFC" w:rsidRPr="004168E0" w:rsidRDefault="002228C1" w:rsidP="00786600">
      <w:pPr>
        <w:tabs>
          <w:tab w:val="left" w:pos="720"/>
        </w:tabs>
        <w:spacing w:before="120" w:after="120"/>
        <w:ind w:left="720"/>
        <w:jc w:val="both"/>
        <w:rPr>
          <w:strike/>
          <w:color w:val="FF0000"/>
          <w:lang w:val="es-ES_tradnl"/>
        </w:rPr>
      </w:pPr>
      <w:r w:rsidRPr="004168E0">
        <w:rPr>
          <w:strike/>
        </w:rPr>
        <w:t>Hệ thống</w:t>
      </w:r>
      <w:r w:rsidR="00436C03" w:rsidRPr="004168E0">
        <w:rPr>
          <w:strike/>
        </w:rPr>
        <w:t xml:space="preserve"> dịch vụ</w:t>
      </w:r>
      <w:r w:rsidRPr="004168E0">
        <w:rPr>
          <w:strike/>
        </w:rPr>
        <w:t xml:space="preserve"> và </w:t>
      </w:r>
      <w:r w:rsidR="00394BD0" w:rsidRPr="004168E0">
        <w:rPr>
          <w:strike/>
        </w:rPr>
        <w:t>các thủ tục thông báo tin tức hàng không</w:t>
      </w:r>
      <w:r w:rsidRPr="004168E0">
        <w:rPr>
          <w:strike/>
        </w:rPr>
        <w:t xml:space="preserve"> được thực hiện </w:t>
      </w:r>
      <w:r w:rsidR="00192482" w:rsidRPr="004168E0">
        <w:rPr>
          <w:strike/>
        </w:rPr>
        <w:t>theo</w:t>
      </w:r>
      <w:r w:rsidR="008E36E6" w:rsidRPr="004168E0">
        <w:rPr>
          <w:strike/>
          <w:lang w:val="es-ES_tradnl"/>
        </w:rPr>
        <w:t xml:space="preserve"> Thông tư số 19/2017/TT-BGTVT ngày 06/6/2017 của Bộ Giao thông vận tải Quy định về quản lý và bảo đảm hoạt động bay (Chương IV – Thông báo tin tức hàng không)</w:t>
      </w:r>
      <w:r w:rsidR="00192482" w:rsidRPr="004168E0">
        <w:rPr>
          <w:strike/>
          <w:lang w:val="es-ES_tradnl"/>
        </w:rPr>
        <w:t>.</w:t>
      </w:r>
      <w:r w:rsidR="00192482" w:rsidRPr="004168E0">
        <w:rPr>
          <w:strike/>
          <w:color w:val="FF0000"/>
          <w:lang w:val="es-ES_tradnl"/>
        </w:rPr>
        <w:t xml:space="preserve"> </w:t>
      </w:r>
    </w:p>
    <w:p w:rsidR="00AD1AFC" w:rsidRPr="00AD1AFC" w:rsidRDefault="00AD1AFC" w:rsidP="00786600">
      <w:pPr>
        <w:tabs>
          <w:tab w:val="left" w:pos="720"/>
        </w:tabs>
        <w:spacing w:before="120" w:after="120"/>
        <w:ind w:left="720"/>
        <w:jc w:val="both"/>
        <w:rPr>
          <w:strike/>
          <w:color w:val="FF0000"/>
          <w:lang w:val="es-ES_tradnl"/>
        </w:rPr>
      </w:pPr>
    </w:p>
    <w:p w:rsidR="00596DFC" w:rsidRPr="00D53151" w:rsidRDefault="00596DFC" w:rsidP="00DC137E">
      <w:pPr>
        <w:pStyle w:val="Heading2"/>
        <w:numPr>
          <w:ilvl w:val="0"/>
          <w:numId w:val="7"/>
        </w:numPr>
        <w:tabs>
          <w:tab w:val="clear" w:pos="360"/>
          <w:tab w:val="left" w:pos="720"/>
        </w:tabs>
        <w:spacing w:before="120" w:after="120"/>
        <w:ind w:left="720" w:hanging="720"/>
        <w:jc w:val="both"/>
      </w:pPr>
      <w:bookmarkStart w:id="89" w:name="_Toc406763199"/>
      <w:bookmarkStart w:id="90" w:name="_Toc406764480"/>
      <w:bookmarkStart w:id="91" w:name="_Toc414890044"/>
      <w:bookmarkStart w:id="92" w:name="_Toc489892474"/>
      <w:bookmarkStart w:id="93" w:name="_Toc3868718"/>
      <w:r w:rsidRPr="00D53151">
        <w:t xml:space="preserve">Hệ thống thống kê hoạt động cất hạ cánh của tàu bay tại </w:t>
      </w:r>
      <w:r w:rsidR="00B81595" w:rsidRPr="00D53151">
        <w:t>Cảng HK</w:t>
      </w:r>
      <w:r w:rsidR="00D17843" w:rsidRPr="00D53151">
        <w:t>QT</w:t>
      </w:r>
      <w:r w:rsidR="00B81595" w:rsidRPr="00D53151">
        <w:t xml:space="preserve"> Cát Bi</w:t>
      </w:r>
      <w:bookmarkEnd w:id="89"/>
      <w:bookmarkEnd w:id="90"/>
      <w:bookmarkEnd w:id="91"/>
      <w:bookmarkEnd w:id="92"/>
      <w:bookmarkEnd w:id="93"/>
    </w:p>
    <w:p w:rsidR="00D40156" w:rsidRPr="00223B60" w:rsidRDefault="00223B60" w:rsidP="00223B60">
      <w:pPr>
        <w:spacing w:before="120" w:after="120"/>
        <w:jc w:val="both"/>
      </w:pPr>
      <w:r>
        <w:t>6.1</w:t>
      </w:r>
      <w:r>
        <w:tab/>
      </w:r>
      <w:r w:rsidR="00D40156" w:rsidRPr="00223B60">
        <w:t>Cơ quan thống kê</w:t>
      </w:r>
      <w:r w:rsidR="0078087A">
        <w:t>:</w:t>
      </w:r>
    </w:p>
    <w:p w:rsidR="00D40156" w:rsidRPr="007D76A7" w:rsidRDefault="00F02AA9" w:rsidP="00786600">
      <w:pPr>
        <w:tabs>
          <w:tab w:val="left" w:pos="720"/>
        </w:tabs>
        <w:spacing w:before="120" w:after="120"/>
        <w:ind w:left="720"/>
        <w:jc w:val="both"/>
        <w:rPr>
          <w:lang w:val="es-ES_tradnl"/>
        </w:rPr>
      </w:pPr>
      <w:r>
        <w:rPr>
          <w:lang w:val="es-ES_tradnl"/>
        </w:rPr>
        <w:t>Phòng phục vụ b</w:t>
      </w:r>
      <w:r w:rsidR="00D40156" w:rsidRPr="007D76A7">
        <w:rPr>
          <w:lang w:val="es-ES_tradnl"/>
        </w:rPr>
        <w:t xml:space="preserve">ay - </w:t>
      </w:r>
      <w:r w:rsidR="00D40156" w:rsidRPr="007D76A7">
        <w:rPr>
          <w:lang w:val="vi-VN"/>
        </w:rPr>
        <w:t>Cảng HK</w:t>
      </w:r>
      <w:r w:rsidR="00D40156" w:rsidRPr="007D76A7">
        <w:rPr>
          <w:lang w:val="es-ES_tradnl"/>
        </w:rPr>
        <w:t>QT</w:t>
      </w:r>
      <w:r w:rsidR="00D40156" w:rsidRPr="007D76A7">
        <w:rPr>
          <w:lang w:val="vi-VN"/>
        </w:rPr>
        <w:t xml:space="preserve"> Cát Bi</w:t>
      </w:r>
      <w:r w:rsidR="00D40156" w:rsidRPr="007D76A7">
        <w:rPr>
          <w:lang w:val="es-ES_tradnl"/>
        </w:rPr>
        <w:t xml:space="preserve"> chịu trách nhiệm thống kê và báo cáo số lần hoạt động cất, hạ cánh </w:t>
      </w:r>
      <w:r w:rsidR="00D53151" w:rsidRPr="00D53151">
        <w:rPr>
          <w:color w:val="FF0000"/>
          <w:lang w:val="es-ES_tradnl"/>
        </w:rPr>
        <w:t>và số liệu v</w:t>
      </w:r>
      <w:r w:rsidR="00D53151">
        <w:rPr>
          <w:color w:val="FF0000"/>
          <w:lang w:val="es-ES_tradnl"/>
        </w:rPr>
        <w:t>ậ</w:t>
      </w:r>
      <w:r w:rsidR="00D53151" w:rsidRPr="00D53151">
        <w:rPr>
          <w:color w:val="FF0000"/>
          <w:lang w:val="es-ES_tradnl"/>
        </w:rPr>
        <w:t>n chuyển thương mại</w:t>
      </w:r>
      <w:r w:rsidR="00D53151">
        <w:rPr>
          <w:lang w:val="es-ES_tradnl"/>
        </w:rPr>
        <w:t xml:space="preserve"> </w:t>
      </w:r>
      <w:r w:rsidR="00D40156" w:rsidRPr="007D76A7">
        <w:rPr>
          <w:lang w:val="es-ES_tradnl"/>
        </w:rPr>
        <w:t xml:space="preserve">của tàu bay tại </w:t>
      </w:r>
      <w:r w:rsidR="00D40156" w:rsidRPr="007D76A7">
        <w:rPr>
          <w:lang w:val="vi-VN"/>
        </w:rPr>
        <w:t>Cảng HK</w:t>
      </w:r>
      <w:r w:rsidR="00D40156" w:rsidRPr="007D76A7">
        <w:rPr>
          <w:lang w:val="es-ES_tradnl"/>
        </w:rPr>
        <w:t>QT</w:t>
      </w:r>
      <w:r w:rsidR="00D40156" w:rsidRPr="007D76A7">
        <w:rPr>
          <w:lang w:val="vi-VN"/>
        </w:rPr>
        <w:t xml:space="preserve"> Cát Bi</w:t>
      </w:r>
      <w:r w:rsidR="00D40156" w:rsidRPr="007D76A7">
        <w:rPr>
          <w:lang w:val="es-ES_tradnl"/>
        </w:rPr>
        <w:t>.</w:t>
      </w:r>
    </w:p>
    <w:p w:rsidR="00D40156" w:rsidRPr="007A4EC7" w:rsidRDefault="00223B60" w:rsidP="00223B60">
      <w:pPr>
        <w:spacing w:before="120" w:after="120"/>
        <w:jc w:val="both"/>
        <w:rPr>
          <w:lang w:val="es-ES_tradnl"/>
        </w:rPr>
      </w:pPr>
      <w:r w:rsidRPr="007A4EC7">
        <w:rPr>
          <w:lang w:val="es-ES_tradnl"/>
        </w:rPr>
        <w:t>6.2</w:t>
      </w:r>
      <w:r w:rsidRPr="007A4EC7">
        <w:rPr>
          <w:lang w:val="es-ES_tradnl"/>
        </w:rPr>
        <w:tab/>
      </w:r>
      <w:r w:rsidR="00D40156" w:rsidRPr="007A4EC7">
        <w:rPr>
          <w:lang w:val="es-ES_tradnl"/>
        </w:rPr>
        <w:t>Chế độ báo cáo</w:t>
      </w:r>
      <w:r w:rsidR="0078087A" w:rsidRPr="007A4EC7">
        <w:rPr>
          <w:lang w:val="es-ES_tradnl"/>
        </w:rPr>
        <w:t>:</w:t>
      </w:r>
    </w:p>
    <w:p w:rsidR="00D40156" w:rsidRPr="007D76A7" w:rsidRDefault="00D40156" w:rsidP="00786600">
      <w:pPr>
        <w:tabs>
          <w:tab w:val="left" w:pos="720"/>
        </w:tabs>
        <w:spacing w:before="120" w:after="120"/>
        <w:ind w:left="720"/>
        <w:jc w:val="both"/>
        <w:rPr>
          <w:lang w:val="es-ES_tradnl"/>
        </w:rPr>
      </w:pPr>
      <w:r w:rsidRPr="007D76A7">
        <w:rPr>
          <w:lang w:val="es-ES_tradnl"/>
        </w:rPr>
        <w:t>Số liệu được báo cáo định kỳ theo</w:t>
      </w:r>
      <w:r w:rsidR="00E82D14">
        <w:rPr>
          <w:lang w:val="es-ES_tradnl"/>
        </w:rPr>
        <w:t xml:space="preserve"> tuần, tháng, quý, sáu tháng và</w:t>
      </w:r>
      <w:r w:rsidRPr="007D76A7">
        <w:rPr>
          <w:lang w:val="es-ES_tradnl"/>
        </w:rPr>
        <w:t xml:space="preserve"> năm về </w:t>
      </w:r>
      <w:r w:rsidR="005F08D8" w:rsidRPr="007D76A7">
        <w:rPr>
          <w:lang w:val="es-ES_tradnl"/>
        </w:rPr>
        <w:t>Tổng công ty C</w:t>
      </w:r>
      <w:r w:rsidR="0003458D" w:rsidRPr="007D76A7">
        <w:rPr>
          <w:lang w:val="es-ES_tradnl"/>
        </w:rPr>
        <w:t>ảng hàng không Việt Nam</w:t>
      </w:r>
      <w:r w:rsidR="00960639" w:rsidRPr="007D76A7">
        <w:rPr>
          <w:lang w:val="es-ES_tradnl"/>
        </w:rPr>
        <w:t xml:space="preserve"> - CTCP</w:t>
      </w:r>
      <w:r w:rsidR="00E82D14">
        <w:rPr>
          <w:lang w:val="es-ES_tradnl"/>
        </w:rPr>
        <w:t xml:space="preserve">, </w:t>
      </w:r>
      <w:r w:rsidR="00E82D14" w:rsidRPr="00E82D14">
        <w:rPr>
          <w:color w:val="FF0000"/>
          <w:lang w:val="es-ES_tradnl"/>
        </w:rPr>
        <w:t>Cục Hàng không Việt Nam</w:t>
      </w:r>
      <w:r w:rsidR="00E82D14">
        <w:rPr>
          <w:lang w:val="es-ES_tradnl"/>
        </w:rPr>
        <w:t xml:space="preserve">, </w:t>
      </w:r>
      <w:r w:rsidR="009166A0" w:rsidRPr="00E82D14">
        <w:rPr>
          <w:strike/>
          <w:lang w:val="es-ES_tradnl"/>
        </w:rPr>
        <w:t>Đại diện</w:t>
      </w:r>
      <w:r w:rsidR="009166A0" w:rsidRPr="007D76A7">
        <w:rPr>
          <w:lang w:val="es-ES_tradnl"/>
        </w:rPr>
        <w:t xml:space="preserve"> Cảng </w:t>
      </w:r>
      <w:r w:rsidR="009166A0" w:rsidRPr="00202A7A">
        <w:rPr>
          <w:lang w:val="es-ES_tradnl"/>
        </w:rPr>
        <w:t xml:space="preserve">vụ </w:t>
      </w:r>
      <w:r w:rsidR="00665F98" w:rsidRPr="00202A7A">
        <w:rPr>
          <w:lang w:val="es-ES_tradnl"/>
        </w:rPr>
        <w:t>hàng không</w:t>
      </w:r>
      <w:r w:rsidR="009166A0" w:rsidRPr="00202A7A">
        <w:rPr>
          <w:lang w:val="es-ES_tradnl"/>
        </w:rPr>
        <w:t xml:space="preserve"> </w:t>
      </w:r>
      <w:r w:rsidR="00E82D14" w:rsidRPr="00E82D14">
        <w:rPr>
          <w:color w:val="FF0000"/>
          <w:lang w:val="es-ES_tradnl"/>
        </w:rPr>
        <w:t xml:space="preserve">miền Bắc </w:t>
      </w:r>
      <w:r w:rsidR="009166A0" w:rsidRPr="00E82D14">
        <w:rPr>
          <w:strike/>
          <w:lang w:val="es-ES_tradnl"/>
        </w:rPr>
        <w:t xml:space="preserve">tại </w:t>
      </w:r>
      <w:r w:rsidR="00F02AA9" w:rsidRPr="00E82D14">
        <w:rPr>
          <w:strike/>
          <w:lang w:val="es-ES_tradnl"/>
        </w:rPr>
        <w:t xml:space="preserve">Cảng HKQT </w:t>
      </w:r>
      <w:r w:rsidR="009166A0" w:rsidRPr="00E82D14">
        <w:rPr>
          <w:strike/>
          <w:lang w:val="es-ES_tradnl"/>
        </w:rPr>
        <w:t>Cát Bi</w:t>
      </w:r>
      <w:r w:rsidRPr="00E82D14">
        <w:rPr>
          <w:strike/>
          <w:lang w:val="es-ES_tradnl"/>
        </w:rPr>
        <w:t xml:space="preserve"> </w:t>
      </w:r>
      <w:r w:rsidRPr="00202A7A">
        <w:rPr>
          <w:lang w:val="es-ES_tradnl"/>
        </w:rPr>
        <w:t xml:space="preserve">theo quy định tại Thông tư số </w:t>
      </w:r>
      <w:r w:rsidR="00F02AA9" w:rsidRPr="00202A7A">
        <w:rPr>
          <w:lang w:val="es-ES_tradnl"/>
        </w:rPr>
        <w:t>33</w:t>
      </w:r>
      <w:r w:rsidRPr="00202A7A">
        <w:rPr>
          <w:lang w:val="es-ES_tradnl"/>
        </w:rPr>
        <w:t>/20</w:t>
      </w:r>
      <w:r w:rsidR="00F02AA9" w:rsidRPr="00202A7A">
        <w:rPr>
          <w:lang w:val="es-ES_tradnl"/>
        </w:rPr>
        <w:t>16</w:t>
      </w:r>
      <w:r w:rsidRPr="00202A7A">
        <w:rPr>
          <w:lang w:val="es-ES_tradnl"/>
        </w:rPr>
        <w:t>/TT-BGTVT</w:t>
      </w:r>
      <w:r w:rsidR="00CD6486" w:rsidRPr="00202A7A">
        <w:rPr>
          <w:lang w:val="es-ES_tradnl"/>
        </w:rPr>
        <w:t xml:space="preserve"> </w:t>
      </w:r>
      <w:r w:rsidRPr="00202A7A">
        <w:rPr>
          <w:lang w:val="es-ES_tradnl"/>
        </w:rPr>
        <w:t xml:space="preserve">ngày </w:t>
      </w:r>
      <w:r w:rsidR="00F02AA9" w:rsidRPr="00202A7A">
        <w:rPr>
          <w:lang w:val="es-ES_tradnl"/>
        </w:rPr>
        <w:t>15/11/2016</w:t>
      </w:r>
      <w:r w:rsidRPr="00202A7A">
        <w:rPr>
          <w:lang w:val="es-ES_tradnl"/>
        </w:rPr>
        <w:t xml:space="preserve"> của B</w:t>
      </w:r>
      <w:r w:rsidR="00F02AA9" w:rsidRPr="00202A7A">
        <w:rPr>
          <w:lang w:val="es-ES_tradnl"/>
        </w:rPr>
        <w:t xml:space="preserve">ộ </w:t>
      </w:r>
      <w:r w:rsidRPr="00202A7A">
        <w:rPr>
          <w:lang w:val="es-ES_tradnl"/>
        </w:rPr>
        <w:t>G</w:t>
      </w:r>
      <w:r w:rsidR="00F02AA9" w:rsidRPr="00202A7A">
        <w:rPr>
          <w:lang w:val="es-ES_tradnl"/>
        </w:rPr>
        <w:t>iao thông vận tải</w:t>
      </w:r>
      <w:r w:rsidRPr="00202A7A">
        <w:rPr>
          <w:lang w:val="es-ES_tradnl"/>
        </w:rPr>
        <w:t xml:space="preserve"> Quy định việc báo cáo hoạt động và </w:t>
      </w:r>
      <w:r w:rsidR="00AD62EA" w:rsidRPr="00202A7A">
        <w:rPr>
          <w:lang w:val="es-ES_tradnl"/>
        </w:rPr>
        <w:t xml:space="preserve">báo cáo </w:t>
      </w:r>
      <w:r w:rsidRPr="00202A7A">
        <w:rPr>
          <w:lang w:val="es-ES_tradnl"/>
        </w:rPr>
        <w:t>số liệu trong ngành hàng không dân dụng</w:t>
      </w:r>
      <w:r w:rsidR="00AD62EA" w:rsidRPr="00202A7A">
        <w:rPr>
          <w:lang w:val="es-ES_tradnl"/>
        </w:rPr>
        <w:t xml:space="preserve"> Việt Nam</w:t>
      </w:r>
      <w:r w:rsidRPr="00202A7A">
        <w:rPr>
          <w:lang w:val="es-ES_tradnl"/>
        </w:rPr>
        <w:t>.</w:t>
      </w:r>
    </w:p>
    <w:p w:rsidR="00D40156" w:rsidRPr="007A4EC7" w:rsidRDefault="0078087A" w:rsidP="0078087A">
      <w:pPr>
        <w:spacing w:before="120" w:after="120"/>
        <w:jc w:val="both"/>
        <w:rPr>
          <w:lang w:val="es-ES_tradnl"/>
        </w:rPr>
      </w:pPr>
      <w:r w:rsidRPr="007A4EC7">
        <w:rPr>
          <w:lang w:val="es-ES_tradnl"/>
        </w:rPr>
        <w:t>6.3</w:t>
      </w:r>
      <w:r w:rsidRPr="007A4EC7">
        <w:rPr>
          <w:lang w:val="es-ES_tradnl"/>
        </w:rPr>
        <w:tab/>
      </w:r>
      <w:r w:rsidR="00D40156" w:rsidRPr="007A4EC7">
        <w:rPr>
          <w:lang w:val="es-ES_tradnl"/>
        </w:rPr>
        <w:t>Nội dung thống kê bao gồm</w:t>
      </w:r>
      <w:r w:rsidRPr="007A4EC7">
        <w:rPr>
          <w:lang w:val="es-ES_tradnl"/>
        </w:rPr>
        <w:t>:</w:t>
      </w:r>
    </w:p>
    <w:p w:rsidR="00094248" w:rsidRDefault="00094248" w:rsidP="00094248">
      <w:pPr>
        <w:tabs>
          <w:tab w:val="left" w:pos="720"/>
        </w:tabs>
        <w:spacing w:before="120" w:after="120"/>
        <w:jc w:val="both"/>
        <w:rPr>
          <w:lang w:val="es-ES_tradnl"/>
        </w:rPr>
      </w:pPr>
      <w:r w:rsidRPr="00094248">
        <w:rPr>
          <w:lang w:val="es-ES_tradnl"/>
        </w:rPr>
        <w:t xml:space="preserve">Dựa trên cơ sở số liệu tổng hợp mỗi ngày, </w:t>
      </w:r>
      <w:r w:rsidR="00BE519E">
        <w:rPr>
          <w:lang w:val="es-ES_tradnl"/>
        </w:rPr>
        <w:t>Phòng phục vụ b</w:t>
      </w:r>
      <w:r w:rsidR="00BE519E" w:rsidRPr="007D76A7">
        <w:rPr>
          <w:lang w:val="es-ES_tradnl"/>
        </w:rPr>
        <w:t xml:space="preserve">ay - </w:t>
      </w:r>
      <w:r w:rsidR="00BE519E" w:rsidRPr="007D76A7">
        <w:rPr>
          <w:lang w:val="vi-VN"/>
        </w:rPr>
        <w:t>Cảng HK</w:t>
      </w:r>
      <w:r w:rsidR="00BE519E" w:rsidRPr="007D76A7">
        <w:rPr>
          <w:lang w:val="es-ES_tradnl"/>
        </w:rPr>
        <w:t>QT</w:t>
      </w:r>
      <w:r w:rsidR="00BE519E" w:rsidRPr="007D76A7">
        <w:rPr>
          <w:lang w:val="vi-VN"/>
        </w:rPr>
        <w:t xml:space="preserve"> Cát Bi</w:t>
      </w:r>
      <w:r w:rsidR="00BE519E" w:rsidRPr="007D76A7">
        <w:rPr>
          <w:lang w:val="es-ES_tradnl"/>
        </w:rPr>
        <w:t xml:space="preserve"> </w:t>
      </w:r>
      <w:r w:rsidRPr="00094248">
        <w:rPr>
          <w:lang w:val="es-ES_tradnl"/>
        </w:rPr>
        <w:t>cung cấp số liệu thống kê ngày, tuần, tháng, quý, năm. Nội dung thống kê gồm:</w:t>
      </w:r>
    </w:p>
    <w:p w:rsidR="004C02B7" w:rsidRPr="007D76A7" w:rsidRDefault="004C02B7" w:rsidP="00DC137E">
      <w:pPr>
        <w:numPr>
          <w:ilvl w:val="0"/>
          <w:numId w:val="10"/>
        </w:numPr>
        <w:tabs>
          <w:tab w:val="left" w:pos="720"/>
        </w:tabs>
        <w:spacing w:before="120" w:after="120"/>
        <w:jc w:val="both"/>
        <w:rPr>
          <w:lang w:val="es-ES_tradnl"/>
        </w:rPr>
      </w:pPr>
      <w:r w:rsidRPr="007D76A7">
        <w:rPr>
          <w:lang w:val="es-ES_tradnl"/>
        </w:rPr>
        <w:t xml:space="preserve">Thống kê so sánh sản lượng vận chuyển tăng, giảm của từng thời kỳ: so với tuần trước, tháng trước, so với năm trước, so với cùng kỳ năm trước, để phục vụ cho công tác dự báo sản lượng vận chuyển.  </w:t>
      </w:r>
    </w:p>
    <w:p w:rsidR="00D40156" w:rsidRPr="007D76A7" w:rsidRDefault="006805AE" w:rsidP="00DC137E">
      <w:pPr>
        <w:numPr>
          <w:ilvl w:val="0"/>
          <w:numId w:val="10"/>
        </w:numPr>
        <w:tabs>
          <w:tab w:val="left" w:pos="720"/>
        </w:tabs>
        <w:spacing w:before="120" w:after="120"/>
        <w:jc w:val="both"/>
        <w:rPr>
          <w:lang w:val="es-ES_tradnl"/>
        </w:rPr>
      </w:pPr>
      <w:r>
        <w:rPr>
          <w:lang w:val="es-ES_tradnl"/>
        </w:rPr>
        <w:t>T</w:t>
      </w:r>
      <w:r w:rsidR="00D40156" w:rsidRPr="007D76A7">
        <w:rPr>
          <w:lang w:val="es-ES_tradnl"/>
        </w:rPr>
        <w:t>hống kê sản lượng hàng hóa, hành lý, bưu kiện vận chuyển theo từng chuyến bay đến/ đi;</w:t>
      </w:r>
    </w:p>
    <w:p w:rsidR="00D40156" w:rsidRPr="007D76A7" w:rsidRDefault="00D40156" w:rsidP="00DC137E">
      <w:pPr>
        <w:numPr>
          <w:ilvl w:val="0"/>
          <w:numId w:val="10"/>
        </w:numPr>
        <w:tabs>
          <w:tab w:val="left" w:pos="720"/>
        </w:tabs>
        <w:spacing w:before="120" w:after="120"/>
        <w:jc w:val="both"/>
        <w:rPr>
          <w:lang w:val="es-ES_tradnl"/>
        </w:rPr>
      </w:pPr>
      <w:r w:rsidRPr="007D76A7">
        <w:rPr>
          <w:lang w:val="es-ES_tradnl"/>
        </w:rPr>
        <w:t xml:space="preserve">Thống kê sản lượng vận chuyển của từng Hãng hàng không đang khai thác tại Cảng HKQT Cát Bi; </w:t>
      </w:r>
    </w:p>
    <w:p w:rsidR="00D40156" w:rsidRPr="007D76A7" w:rsidRDefault="00844537" w:rsidP="00DC137E">
      <w:pPr>
        <w:numPr>
          <w:ilvl w:val="0"/>
          <w:numId w:val="10"/>
        </w:numPr>
        <w:tabs>
          <w:tab w:val="left" w:pos="720"/>
        </w:tabs>
        <w:spacing w:before="120" w:after="120"/>
        <w:jc w:val="both"/>
        <w:rPr>
          <w:lang w:val="es-ES_tradnl"/>
        </w:rPr>
      </w:pPr>
      <w:r w:rsidRPr="007D76A7">
        <w:rPr>
          <w:lang w:val="es-ES_tradnl"/>
        </w:rPr>
        <w:t xml:space="preserve">Thống </w:t>
      </w:r>
      <w:r w:rsidR="00D40156" w:rsidRPr="007D76A7">
        <w:rPr>
          <w:lang w:val="es-ES_tradnl"/>
        </w:rPr>
        <w:t>kê số lần cất hạ cánh theo từng mục đích khai thá</w:t>
      </w:r>
      <w:r w:rsidR="00D40156" w:rsidRPr="00BE519E">
        <w:rPr>
          <w:lang w:val="es-ES_tradnl"/>
        </w:rPr>
        <w:t xml:space="preserve">c (nội địa, </w:t>
      </w:r>
      <w:r w:rsidR="006805AE" w:rsidRPr="00BE519E">
        <w:rPr>
          <w:color w:val="FF0000"/>
          <w:lang w:val="es-ES_tradnl"/>
        </w:rPr>
        <w:t xml:space="preserve">quốc tế, </w:t>
      </w:r>
      <w:r w:rsidR="00FB17D3" w:rsidRPr="00BE519E">
        <w:rPr>
          <w:color w:val="FF0000"/>
          <w:lang w:val="es-ES_tradnl"/>
        </w:rPr>
        <w:t>quân sự, huấn luyện,</w:t>
      </w:r>
      <w:r w:rsidR="00FB17D3" w:rsidRPr="00BE519E">
        <w:rPr>
          <w:lang w:val="es-ES_tradnl"/>
        </w:rPr>
        <w:t xml:space="preserve"> </w:t>
      </w:r>
      <w:r w:rsidR="00D40156" w:rsidRPr="00BE519E">
        <w:rPr>
          <w:lang w:val="es-ES_tradnl"/>
        </w:rPr>
        <w:t>thương mại, thuê chuyến).</w:t>
      </w:r>
    </w:p>
    <w:p w:rsidR="00596DFC" w:rsidRPr="006805AE" w:rsidRDefault="00AC1C1F" w:rsidP="00DC137E">
      <w:pPr>
        <w:pStyle w:val="Heading2"/>
        <w:numPr>
          <w:ilvl w:val="0"/>
          <w:numId w:val="7"/>
        </w:numPr>
        <w:tabs>
          <w:tab w:val="clear" w:pos="360"/>
          <w:tab w:val="left" w:pos="720"/>
        </w:tabs>
        <w:spacing w:before="120" w:after="120"/>
        <w:ind w:left="720" w:hanging="720"/>
        <w:jc w:val="both"/>
      </w:pPr>
      <w:r w:rsidRPr="007D76A7">
        <w:rPr>
          <w:color w:val="0000FF"/>
        </w:rPr>
        <w:br w:type="page"/>
      </w:r>
      <w:bookmarkStart w:id="94" w:name="_Toc406763200"/>
      <w:bookmarkStart w:id="95" w:name="_Toc406764481"/>
      <w:bookmarkStart w:id="96" w:name="_Toc414890045"/>
      <w:bookmarkStart w:id="97" w:name="_Toc489892475"/>
      <w:bookmarkStart w:id="98" w:name="_Toc3868719"/>
      <w:r w:rsidR="00596DFC" w:rsidRPr="006805AE">
        <w:lastRenderedPageBreak/>
        <w:t>Chức</w:t>
      </w:r>
      <w:r w:rsidR="00997299" w:rsidRPr="006805AE">
        <w:t xml:space="preserve"> năng, nhiệm vụ, quyền hạn của </w:t>
      </w:r>
      <w:r w:rsidR="00C51E72">
        <w:rPr>
          <w:lang w:val="en-US"/>
        </w:rPr>
        <w:t>n</w:t>
      </w:r>
      <w:r w:rsidR="00596DFC" w:rsidRPr="006805AE">
        <w:t xml:space="preserve">gười khai thác </w:t>
      </w:r>
      <w:bookmarkStart w:id="99" w:name="_Toc110757103"/>
      <w:bookmarkStart w:id="100" w:name="_Toc121124039"/>
      <w:bookmarkStart w:id="101" w:name="_Toc366828301"/>
      <w:bookmarkStart w:id="102" w:name="_Toc382829190"/>
      <w:r w:rsidR="00B81595" w:rsidRPr="006805AE">
        <w:t>Cảng HK</w:t>
      </w:r>
      <w:r w:rsidR="00EF0490" w:rsidRPr="006805AE">
        <w:t>QT</w:t>
      </w:r>
      <w:r w:rsidR="00B81595" w:rsidRPr="006805AE">
        <w:t xml:space="preserve"> Cát Bi</w:t>
      </w:r>
      <w:bookmarkEnd w:id="94"/>
      <w:bookmarkEnd w:id="95"/>
      <w:bookmarkEnd w:id="96"/>
      <w:bookmarkEnd w:id="97"/>
      <w:bookmarkEnd w:id="98"/>
    </w:p>
    <w:p w:rsidR="00B62A71" w:rsidRDefault="00B62A71" w:rsidP="00DC137E">
      <w:pPr>
        <w:pStyle w:val="ListParagraph"/>
        <w:numPr>
          <w:ilvl w:val="1"/>
          <w:numId w:val="103"/>
        </w:numPr>
        <w:spacing w:before="120" w:after="120"/>
        <w:jc w:val="both"/>
        <w:rPr>
          <w:sz w:val="28"/>
          <w:szCs w:val="28"/>
        </w:rPr>
      </w:pPr>
      <w:bookmarkStart w:id="103" w:name="_Toc382829192"/>
      <w:bookmarkStart w:id="104" w:name="_Toc392423627"/>
      <w:bookmarkStart w:id="105" w:name="_Toc524894402"/>
      <w:bookmarkEnd w:id="99"/>
      <w:bookmarkEnd w:id="100"/>
      <w:bookmarkEnd w:id="101"/>
      <w:bookmarkEnd w:id="102"/>
      <w:r>
        <w:rPr>
          <w:sz w:val="28"/>
          <w:szCs w:val="28"/>
          <w:lang w:val="en-US"/>
        </w:rPr>
        <w:t>Chức năng:</w:t>
      </w:r>
      <w:bookmarkEnd w:id="105"/>
    </w:p>
    <w:p w:rsidR="00B62A71" w:rsidRDefault="00B62A71" w:rsidP="00DC137E">
      <w:pPr>
        <w:numPr>
          <w:ilvl w:val="0"/>
          <w:numId w:val="102"/>
        </w:numPr>
        <w:spacing w:before="120" w:after="120"/>
        <w:jc w:val="both"/>
      </w:pPr>
      <w:r>
        <w:t>Quản lý, vận hành, khai thác cơ sở hạ tầng và các trang thiết bị tại Cảng HKQT Cát Bi do Tổng công ty giao;</w:t>
      </w:r>
    </w:p>
    <w:p w:rsidR="00B62A71" w:rsidRDefault="00B62A71" w:rsidP="00DC137E">
      <w:pPr>
        <w:numPr>
          <w:ilvl w:val="0"/>
          <w:numId w:val="102"/>
        </w:numPr>
        <w:spacing w:before="120" w:after="120"/>
        <w:jc w:val="both"/>
      </w:pPr>
      <w:r>
        <w:t>Bảo đảm An ninh, an toàn hàng không theo quy định pháp luật hiện hành;</w:t>
      </w:r>
    </w:p>
    <w:p w:rsidR="00B62A71" w:rsidRDefault="00B62A71" w:rsidP="00DC137E">
      <w:pPr>
        <w:numPr>
          <w:ilvl w:val="0"/>
          <w:numId w:val="102"/>
        </w:numPr>
        <w:spacing w:before="120" w:after="120"/>
        <w:jc w:val="both"/>
      </w:pPr>
      <w:r>
        <w:t>Cung cấp các dịch vụ hàng không và phi hàng không tại Cảng HKQT Cát Bi.</w:t>
      </w:r>
    </w:p>
    <w:p w:rsidR="00B62A71" w:rsidRDefault="00B62A71" w:rsidP="00DC137E">
      <w:pPr>
        <w:pStyle w:val="ListParagraph"/>
        <w:numPr>
          <w:ilvl w:val="1"/>
          <w:numId w:val="103"/>
        </w:numPr>
        <w:spacing w:before="120" w:after="120"/>
        <w:jc w:val="both"/>
        <w:rPr>
          <w:sz w:val="28"/>
          <w:szCs w:val="28"/>
          <w:lang w:val="en-US"/>
        </w:rPr>
      </w:pPr>
      <w:bookmarkStart w:id="106" w:name="_Toc524894403"/>
      <w:r>
        <w:rPr>
          <w:sz w:val="28"/>
          <w:szCs w:val="28"/>
          <w:lang w:val="en-US"/>
        </w:rPr>
        <w:t>Nhiệm vụ:</w:t>
      </w:r>
      <w:bookmarkEnd w:id="106"/>
    </w:p>
    <w:p w:rsidR="00B62A71" w:rsidRDefault="00B62A71" w:rsidP="00DC137E">
      <w:pPr>
        <w:numPr>
          <w:ilvl w:val="0"/>
          <w:numId w:val="102"/>
        </w:numPr>
        <w:spacing w:before="120" w:after="120"/>
        <w:jc w:val="both"/>
      </w:pPr>
      <w:r>
        <w:t>Tổ chức bộ máy hoạt động của Cảng HKQT Cát Bi theo mô hình tổ chức đã được Tổng công ty phê duyệt. Xây dựng trình Tổng công ty thẩm định ban hành quy chế Tổ chức và hoạt động của các phòng chuyên môn, nghiệp vụ và triển khai tổ chức thực hiện;</w:t>
      </w:r>
    </w:p>
    <w:p w:rsidR="00B62A71" w:rsidRDefault="00B62A71" w:rsidP="00DC137E">
      <w:pPr>
        <w:numPr>
          <w:ilvl w:val="0"/>
          <w:numId w:val="102"/>
        </w:numPr>
        <w:spacing w:before="120" w:after="120"/>
        <w:jc w:val="both"/>
      </w:pPr>
      <w:r>
        <w:t>Tổ chức quản lý, sử dụng tài sản và nguồn lực khác theo quy định của pháp luật, của Tổng công ty để thực hiện mục tiêu, nhiệm vụ theo chỉ tiêu, kế hoạch của Tổng công ty giao;</w:t>
      </w:r>
    </w:p>
    <w:p w:rsidR="00B62A71" w:rsidRDefault="00B62A71" w:rsidP="00DC137E">
      <w:pPr>
        <w:numPr>
          <w:ilvl w:val="0"/>
          <w:numId w:val="102"/>
        </w:numPr>
        <w:spacing w:before="120" w:after="120"/>
        <w:jc w:val="both"/>
      </w:pPr>
      <w:r>
        <w:t>Tổ chức thực hiện và kiểm tra, giám sát đảm bảo an ninh, an toàn hoạt động bay tại Cảng HKQT Cát Bi; kiểm tra, giám sát việc chấp hành và thực hiện các quy định về an ninh, an toàn hàng không; Xây dựng kế hoạch sản xuất kinh doanh hàng năm; định mức lao động, quy chế phân phối tiền lương trình Tổng công ty phê duyệt và tổ chức thực hiện;</w:t>
      </w:r>
    </w:p>
    <w:p w:rsidR="00B62A71" w:rsidRDefault="00B62A71" w:rsidP="00DC137E">
      <w:pPr>
        <w:numPr>
          <w:ilvl w:val="0"/>
          <w:numId w:val="102"/>
        </w:numPr>
        <w:spacing w:before="120" w:after="120"/>
        <w:jc w:val="both"/>
      </w:pPr>
      <w:r>
        <w:t>Quản lý, khai thác mặt bằng, cơ sở hạ tầng tại khu bay, nhà ga hành khách, nhà ga hàng hóa, sân đỗ ô tô, tổ chức kinh doanh cho các dịch vụ hàng không và phi hàng không tại Cảng HKQT Cát Bi; Thực hiện cung cấp dịch vụ liên quan đến hoạt động bay và tổ chức điều hành bay; bảo đảm an ninh, an toàn hàng không tại Cảng HKQT Cát Bi;</w:t>
      </w:r>
    </w:p>
    <w:p w:rsidR="00B62A71" w:rsidRDefault="00B62A71" w:rsidP="00DC137E">
      <w:pPr>
        <w:numPr>
          <w:ilvl w:val="0"/>
          <w:numId w:val="102"/>
        </w:numPr>
        <w:spacing w:before="120" w:after="120"/>
        <w:jc w:val="both"/>
      </w:pPr>
      <w:r>
        <w:t>Đàm phán, thương lượng, ký kết các hợp đồng dịch vụ hàng không với các Hãng hàng không có máy bay đi, đến tại Cảng HKQT Cát Bi và ký kết các Hợp đồng kinh tế khác theo phân cấp quản lý hoặc ủy quyển của Tổng công ty;</w:t>
      </w:r>
    </w:p>
    <w:p w:rsidR="00B62A71" w:rsidRDefault="00B62A71" w:rsidP="00DC137E">
      <w:pPr>
        <w:numPr>
          <w:ilvl w:val="0"/>
          <w:numId w:val="102"/>
        </w:numPr>
        <w:spacing w:before="120" w:after="120"/>
        <w:jc w:val="both"/>
      </w:pPr>
      <w:r>
        <w:t xml:space="preserve">Tổ chức cung ứng các dịch vụ kỹ thuật - thương mại, giám sát các hoạt động khai thác của các tổ chức, cá nhân tại Cảng HKQT Cát Bi;  </w:t>
      </w:r>
    </w:p>
    <w:p w:rsidR="00B62A71" w:rsidRDefault="00B62A71" w:rsidP="00DC137E">
      <w:pPr>
        <w:numPr>
          <w:ilvl w:val="0"/>
          <w:numId w:val="102"/>
        </w:numPr>
        <w:spacing w:before="120" w:after="120"/>
        <w:jc w:val="both"/>
      </w:pPr>
      <w:r>
        <w:t>Quản lý, vận hành, bảo trì và khai thác hiệu quả các trang thiết bị kỹ thuật tại Cảng HKQT Cát Bi;</w:t>
      </w:r>
    </w:p>
    <w:p w:rsidR="00B62A71" w:rsidRDefault="00B62A71" w:rsidP="00DC137E">
      <w:pPr>
        <w:numPr>
          <w:ilvl w:val="0"/>
          <w:numId w:val="102"/>
        </w:numPr>
        <w:spacing w:before="120" w:after="120"/>
        <w:jc w:val="both"/>
      </w:pPr>
      <w:r>
        <w:t>Tổ chức thực hiện công tác khẩn nguy cứu nạn; công tác phòng cháy và chữa cháy theo tiêu chuẩn quy định của ICAO, pháp luật Việt Nam và theo quy định của Tổng công ty;</w:t>
      </w:r>
    </w:p>
    <w:p w:rsidR="00B62A71" w:rsidRDefault="00B62A71" w:rsidP="00DC137E">
      <w:pPr>
        <w:numPr>
          <w:ilvl w:val="0"/>
          <w:numId w:val="102"/>
        </w:numPr>
        <w:spacing w:before="120" w:after="120"/>
        <w:jc w:val="both"/>
      </w:pPr>
      <w:r>
        <w:lastRenderedPageBreak/>
        <w:t>Phối hợp với các cơ quan chức năng: Đại diện Cảng vụ hàng không, Quân đội, Công an địa phương và các cơ quan chức năng khác… làm việc tại Cảng HKQT Cát Bi nhằm đảm bảo an ninh, trật tự, phục vụ hành khách an toàn, lịch sự, hiệu quả.</w:t>
      </w:r>
    </w:p>
    <w:p w:rsidR="00B62A71" w:rsidRDefault="00B62A71" w:rsidP="00DC137E">
      <w:pPr>
        <w:pStyle w:val="ListParagraph"/>
        <w:numPr>
          <w:ilvl w:val="1"/>
          <w:numId w:val="103"/>
        </w:numPr>
        <w:spacing w:before="120" w:after="120"/>
        <w:jc w:val="both"/>
        <w:rPr>
          <w:sz w:val="28"/>
          <w:szCs w:val="28"/>
          <w:lang w:val="en-US"/>
        </w:rPr>
      </w:pPr>
      <w:bookmarkStart w:id="107" w:name="_Toc524894404"/>
      <w:r>
        <w:rPr>
          <w:sz w:val="28"/>
          <w:szCs w:val="28"/>
          <w:lang w:val="en-US"/>
        </w:rPr>
        <w:t>Quyền hạn:</w:t>
      </w:r>
      <w:bookmarkEnd w:id="107"/>
    </w:p>
    <w:p w:rsidR="00B62A71" w:rsidRDefault="00B62A71" w:rsidP="00DC137E">
      <w:pPr>
        <w:numPr>
          <w:ilvl w:val="0"/>
          <w:numId w:val="102"/>
        </w:numPr>
        <w:spacing w:before="120" w:after="120"/>
        <w:jc w:val="both"/>
      </w:pPr>
      <w:r>
        <w:t>Được quyền đề xuất với Tổng công ty các giải pháp, chiến lược kinh doanh và quản lý để tổ chức thực hiện nhiêm vụ;</w:t>
      </w:r>
    </w:p>
    <w:p w:rsidR="00B62A71" w:rsidRDefault="00B62A71" w:rsidP="00DC137E">
      <w:pPr>
        <w:numPr>
          <w:ilvl w:val="0"/>
          <w:numId w:val="102"/>
        </w:numPr>
        <w:spacing w:before="120" w:after="120"/>
        <w:jc w:val="both"/>
      </w:pPr>
      <w:r>
        <w:t>Tổ chức thực hiện các quyền hạn về tài chính, kế hoạch mua sắm trang thiết bị, sửa chữa thường xuyên, quản lý sử dụng lao động theo phân cấp của Tổng công ty; Xây dựng và trình Tổng công ty phê duyệt các định mức kinh tế kỹ thuật để triển khai áp dụng tại đơn vị;</w:t>
      </w:r>
    </w:p>
    <w:p w:rsidR="00B62A71" w:rsidRDefault="00B62A71" w:rsidP="00DC137E">
      <w:pPr>
        <w:numPr>
          <w:ilvl w:val="0"/>
          <w:numId w:val="102"/>
        </w:numPr>
        <w:spacing w:before="120" w:after="120"/>
        <w:jc w:val="both"/>
        <w:rPr>
          <w:lang/>
        </w:rPr>
      </w:pPr>
      <w:r>
        <w:t xml:space="preserve">Ban hành các quy định về quản lý, khai thác Cảng, không trái với các quy </w:t>
      </w:r>
      <w:r>
        <w:rPr>
          <w:lang/>
        </w:rPr>
        <w:t>định của Tổng công ty và các quy định các do Nhà nước ban hành.</w:t>
      </w:r>
    </w:p>
    <w:p w:rsidR="00B62A71" w:rsidRDefault="00B62A71" w:rsidP="00DC137E">
      <w:pPr>
        <w:pStyle w:val="ListParagraph"/>
        <w:numPr>
          <w:ilvl w:val="1"/>
          <w:numId w:val="103"/>
        </w:numPr>
        <w:spacing w:before="120" w:after="120"/>
        <w:jc w:val="both"/>
        <w:rPr>
          <w:sz w:val="28"/>
          <w:szCs w:val="28"/>
          <w:lang w:val="en-US"/>
        </w:rPr>
      </w:pPr>
      <w:bookmarkStart w:id="108" w:name="_Toc524894405"/>
      <w:r>
        <w:rPr>
          <w:sz w:val="28"/>
          <w:szCs w:val="28"/>
          <w:lang w:val="en-US"/>
        </w:rPr>
        <w:t>Giám đốc Cảng HKQT Cát Bi có nhiệm vụ, quyền hạn sau:</w:t>
      </w:r>
      <w:bookmarkEnd w:id="108"/>
    </w:p>
    <w:p w:rsidR="00B62A71" w:rsidRDefault="00B62A71" w:rsidP="00DC137E">
      <w:pPr>
        <w:numPr>
          <w:ilvl w:val="0"/>
          <w:numId w:val="102"/>
        </w:numPr>
        <w:spacing w:before="120" w:after="120"/>
        <w:jc w:val="both"/>
      </w:pPr>
      <w:r>
        <w:t>Chịu trách nhiệm trước Hội đồng quản trị, Tổng giám đốc về việc thực hiện chức năng, nhiệm vụ được giao;</w:t>
      </w:r>
    </w:p>
    <w:p w:rsidR="00B62A71" w:rsidRDefault="00B62A71" w:rsidP="00DC137E">
      <w:pPr>
        <w:numPr>
          <w:ilvl w:val="0"/>
          <w:numId w:val="102"/>
        </w:numPr>
        <w:spacing w:before="120" w:after="120"/>
        <w:jc w:val="both"/>
      </w:pPr>
      <w:r>
        <w:t xml:space="preserve">Xây dựng kế hoạch kinh doanh hàng năm, kế hoạch khác theo hướng dẫn của Tổng công ty trình Tổng công ty phê duyệt; tổ chức thực hiện có hiệu quả kế hoạch được giao; </w:t>
      </w:r>
    </w:p>
    <w:p w:rsidR="00B62A71" w:rsidRDefault="00B62A71" w:rsidP="00DC137E">
      <w:pPr>
        <w:numPr>
          <w:ilvl w:val="0"/>
          <w:numId w:val="102"/>
        </w:numPr>
        <w:spacing w:before="120" w:after="120"/>
        <w:jc w:val="both"/>
      </w:pPr>
      <w:r>
        <w:t>Quản lý, điều hành các hoạt động của Cảng HKQT Cát Bi theo phân cấp, chịu trách nhiệm về kết quả hoạt động và báo cáo kết quả hoạt động cho Tổng công ty theo định kỳ hoặc đột xuất;</w:t>
      </w:r>
    </w:p>
    <w:p w:rsidR="00B62A71" w:rsidRDefault="00B62A71" w:rsidP="00DC137E">
      <w:pPr>
        <w:numPr>
          <w:ilvl w:val="0"/>
          <w:numId w:val="102"/>
        </w:numPr>
        <w:spacing w:before="120" w:after="120"/>
        <w:jc w:val="both"/>
      </w:pPr>
      <w:r>
        <w:t>Xây dựng và trình Tổng công ty phê duyệt, quyết định các phương án thành lập, tổ chức lại, giải thể các đơn vị thành viên và bộ máy giúp việc của Cảng HKQT Cát Bi. Xây dựng quy định chức năng, nhiệm vụ các đơn vị trực thuộc trình cấp có thẩm quyền ban hành hoặc ban hành theo phân cấp;</w:t>
      </w:r>
    </w:p>
    <w:p w:rsidR="00B62A71" w:rsidRDefault="00B62A71" w:rsidP="00DC137E">
      <w:pPr>
        <w:numPr>
          <w:ilvl w:val="0"/>
          <w:numId w:val="102"/>
        </w:numPr>
        <w:spacing w:before="120" w:after="120"/>
        <w:jc w:val="both"/>
      </w:pPr>
      <w:r>
        <w:t>Đề nghị Tổng công ty bổ nhiệm, miễn nhiệm, khen thưởng, kỷ luật, điều động, cử đi công tác, học tập, … trong và ngoài nước đối với các chức danh cán bộ theo phân cấp quản lý cán bộ của Tổng công ty;</w:t>
      </w:r>
    </w:p>
    <w:p w:rsidR="00B62A71" w:rsidRDefault="00B62A71" w:rsidP="00DC137E">
      <w:pPr>
        <w:numPr>
          <w:ilvl w:val="0"/>
          <w:numId w:val="102"/>
        </w:numPr>
        <w:spacing w:before="120" w:after="120"/>
        <w:jc w:val="both"/>
      </w:pPr>
      <w:r>
        <w:t>Xây dựng và trình Tổng công ty thẩm định trước khi ban hành các quy chế, quy định về lao động, phân phối tiền lương, tiền thưởng, kỷ luật và các văn bản khác áp dụng tại Cảng HKQT Cát Bi phù hợp với quy định của Tổng công ty và quy định của pháp luật;</w:t>
      </w:r>
    </w:p>
    <w:p w:rsidR="00B62A71" w:rsidRDefault="00B62A71" w:rsidP="00DC137E">
      <w:pPr>
        <w:numPr>
          <w:ilvl w:val="0"/>
          <w:numId w:val="102"/>
        </w:numPr>
        <w:spacing w:before="120" w:after="120"/>
        <w:jc w:val="both"/>
      </w:pPr>
      <w:r>
        <w:t>Tổ chức thực hiện kế hoạch, nhiệm vụ được giao; chịu sự kiểm tra, giám sát của Tổng công ty Cảng hàng không Việt Nam - CTCP;</w:t>
      </w:r>
    </w:p>
    <w:p w:rsidR="00B62A71" w:rsidRDefault="00B62A71" w:rsidP="00DC137E">
      <w:pPr>
        <w:numPr>
          <w:ilvl w:val="0"/>
          <w:numId w:val="102"/>
        </w:numPr>
        <w:spacing w:before="120" w:after="120"/>
        <w:jc w:val="both"/>
      </w:pPr>
      <w:r>
        <w:t xml:space="preserve">Tổ chức quản lý công tác Tài chính tại Cảng HKQT Cát Bi theo quy chế phân cấp quản lý tài chính Tổng công ty và theo quy định của pháp luật; </w:t>
      </w:r>
      <w:r>
        <w:lastRenderedPageBreak/>
        <w:t>Đại diện cho Cảng HKQT Cát Bi đàm phán, ký kết hợp đồng kinh tế; ký kết hợp đồng lao động với người lao động theo sự ủy quyền, phân cấp của Tổng công ty;</w:t>
      </w:r>
    </w:p>
    <w:p w:rsidR="00B62A71" w:rsidRDefault="00B62A71" w:rsidP="00DC137E">
      <w:pPr>
        <w:numPr>
          <w:ilvl w:val="0"/>
          <w:numId w:val="102"/>
        </w:numPr>
        <w:spacing w:before="120" w:after="120"/>
        <w:jc w:val="both"/>
      </w:pPr>
      <w:r>
        <w:t>Xây dựng và ban hành nội quy lao động; quy định bảo mật, bảo vệ các thông tin kinh tế - kỹ thuật nội bộ; bí mật quốc gia theo quy định của pháp luật để áp dụng thống nhất; Tổ chức và thực hiện công tác khẩn nguy, tìm kiếm cứu nạn hàng không theo quy định của Nhà nước;</w:t>
      </w:r>
    </w:p>
    <w:p w:rsidR="00B62A71" w:rsidRDefault="00B62A71" w:rsidP="00DC137E">
      <w:pPr>
        <w:numPr>
          <w:ilvl w:val="0"/>
          <w:numId w:val="102"/>
        </w:numPr>
        <w:spacing w:before="120" w:after="120"/>
        <w:jc w:val="both"/>
      </w:pPr>
      <w:r>
        <w:t xml:space="preserve">Được quyết định áp dụng các biện pháp vượt thẩm quyền của mình trong trường hợp khẩn cấp (thiên tai, hỏa hoạn, sự cố đặc biệt …) và chịu trách </w:t>
      </w:r>
      <w:r>
        <w:rPr>
          <w:lang/>
        </w:rPr>
        <w:t>n</w:t>
      </w:r>
      <w:r>
        <w:t>hiệm về những quyết định đó, đồng thời báo cáo Tổng giám đốc.</w:t>
      </w:r>
    </w:p>
    <w:p w:rsidR="00B62A71" w:rsidRDefault="00B62A71" w:rsidP="00B62A71">
      <w:pPr>
        <w:pStyle w:val="ListParagraph"/>
        <w:spacing w:before="120" w:after="120"/>
        <w:ind w:left="0"/>
        <w:jc w:val="both"/>
        <w:rPr>
          <w:sz w:val="28"/>
          <w:szCs w:val="28"/>
          <w:lang w:val="en-US"/>
        </w:rPr>
      </w:pPr>
    </w:p>
    <w:p w:rsidR="00B62A71" w:rsidRDefault="00B62A71" w:rsidP="00B62A71">
      <w:pPr>
        <w:pStyle w:val="ListParagraph"/>
        <w:spacing w:before="120" w:after="120"/>
        <w:ind w:left="0"/>
        <w:jc w:val="both"/>
        <w:rPr>
          <w:sz w:val="28"/>
          <w:szCs w:val="28"/>
          <w:lang w:val="en-US"/>
        </w:rPr>
      </w:pPr>
    </w:p>
    <w:p w:rsidR="00B62A71" w:rsidRDefault="00B62A71" w:rsidP="00B62A71">
      <w:pPr>
        <w:pStyle w:val="ListParagraph"/>
        <w:spacing w:before="120" w:after="120"/>
        <w:ind w:left="0"/>
        <w:jc w:val="both"/>
        <w:rPr>
          <w:sz w:val="28"/>
          <w:szCs w:val="28"/>
          <w:lang w:val="en-US"/>
        </w:rPr>
      </w:pPr>
    </w:p>
    <w:p w:rsidR="00C77CDB" w:rsidRPr="007D76A7" w:rsidRDefault="00C77CDB" w:rsidP="00DC137E">
      <w:pPr>
        <w:numPr>
          <w:ilvl w:val="0"/>
          <w:numId w:val="6"/>
        </w:numPr>
        <w:tabs>
          <w:tab w:val="left" w:pos="720"/>
          <w:tab w:val="num" w:pos="851"/>
        </w:tabs>
        <w:spacing w:before="120" w:after="120"/>
        <w:ind w:left="851" w:hanging="851"/>
        <w:jc w:val="both"/>
        <w:rPr>
          <w:color w:val="0000FF"/>
          <w:lang w:val="es-ES_tradnl"/>
        </w:rPr>
        <w:sectPr w:rsidR="00C77CDB" w:rsidRPr="007D76A7" w:rsidSect="00215CE1">
          <w:headerReference w:type="default" r:id="rId18"/>
          <w:pgSz w:w="11909" w:h="16834" w:code="9"/>
          <w:pgMar w:top="1134" w:right="1134" w:bottom="1134" w:left="1701" w:header="720" w:footer="144" w:gutter="0"/>
          <w:cols w:space="720"/>
          <w:docGrid w:linePitch="381"/>
        </w:sectPr>
      </w:pPr>
    </w:p>
    <w:p w:rsidR="00596DFC" w:rsidRPr="006805AE" w:rsidRDefault="00CA7345" w:rsidP="00A07304">
      <w:pPr>
        <w:pStyle w:val="Heading1"/>
        <w:numPr>
          <w:ilvl w:val="0"/>
          <w:numId w:val="0"/>
        </w:numPr>
        <w:tabs>
          <w:tab w:val="left" w:pos="720"/>
        </w:tabs>
        <w:spacing w:before="120" w:after="120"/>
      </w:pPr>
      <w:bookmarkStart w:id="109" w:name="_Toc406763201"/>
      <w:bookmarkStart w:id="110" w:name="_Toc406764482"/>
      <w:bookmarkStart w:id="111" w:name="_Toc414890046"/>
      <w:bookmarkStart w:id="112" w:name="_Toc489892476"/>
      <w:bookmarkStart w:id="113" w:name="_Toc3868720"/>
      <w:r w:rsidRPr="006805AE">
        <w:lastRenderedPageBreak/>
        <w:t>CHƯƠNG</w:t>
      </w:r>
      <w:r w:rsidR="00596DFC" w:rsidRPr="006805AE">
        <w:t xml:space="preserve"> II</w:t>
      </w:r>
      <w:bookmarkEnd w:id="103"/>
      <w:bookmarkEnd w:id="104"/>
      <w:bookmarkEnd w:id="109"/>
      <w:bookmarkEnd w:id="110"/>
      <w:bookmarkEnd w:id="111"/>
      <w:bookmarkEnd w:id="112"/>
      <w:bookmarkEnd w:id="113"/>
    </w:p>
    <w:p w:rsidR="00596DFC" w:rsidRPr="006805AE" w:rsidRDefault="00596DFC" w:rsidP="00A07304">
      <w:pPr>
        <w:pStyle w:val="Heading1"/>
        <w:numPr>
          <w:ilvl w:val="0"/>
          <w:numId w:val="0"/>
        </w:numPr>
        <w:tabs>
          <w:tab w:val="left" w:pos="720"/>
        </w:tabs>
        <w:spacing w:before="120" w:after="120"/>
      </w:pPr>
      <w:bookmarkStart w:id="114" w:name="_Toc382829193"/>
      <w:bookmarkStart w:id="115" w:name="_Toc392423628"/>
      <w:bookmarkStart w:id="116" w:name="_Toc406763202"/>
      <w:bookmarkStart w:id="117" w:name="_Toc406764483"/>
      <w:bookmarkStart w:id="118" w:name="_Toc414890047"/>
      <w:bookmarkStart w:id="119" w:name="_Toc489892477"/>
      <w:bookmarkStart w:id="120" w:name="_Toc3868721"/>
      <w:r w:rsidRPr="006805AE">
        <w:t>THÔNG TIN CHUNG VỀ CẢNG HÀNG KHÔNG</w:t>
      </w:r>
      <w:bookmarkEnd w:id="114"/>
      <w:r w:rsidR="000622A3" w:rsidRPr="006805AE">
        <w:t xml:space="preserve"> QUỐC TẾ</w:t>
      </w:r>
      <w:r w:rsidR="00383C52" w:rsidRPr="006805AE">
        <w:t xml:space="preserve"> CÁT BI</w:t>
      </w:r>
      <w:bookmarkEnd w:id="115"/>
      <w:bookmarkEnd w:id="116"/>
      <w:bookmarkEnd w:id="117"/>
      <w:bookmarkEnd w:id="118"/>
      <w:bookmarkEnd w:id="119"/>
      <w:bookmarkEnd w:id="120"/>
    </w:p>
    <w:p w:rsidR="009C654E" w:rsidRPr="007D76A7" w:rsidRDefault="009C654E" w:rsidP="00413EE3">
      <w:pPr>
        <w:tabs>
          <w:tab w:val="left" w:pos="720"/>
        </w:tabs>
        <w:spacing w:before="120" w:after="120"/>
        <w:jc w:val="both"/>
        <w:rPr>
          <w:lang w:val="es-ES_tradnl"/>
        </w:rPr>
      </w:pPr>
    </w:p>
    <w:p w:rsidR="00596DFC" w:rsidRPr="006805AE" w:rsidRDefault="00596DFC" w:rsidP="00DC137E">
      <w:pPr>
        <w:pStyle w:val="Heading2"/>
        <w:numPr>
          <w:ilvl w:val="1"/>
          <w:numId w:val="8"/>
        </w:numPr>
        <w:tabs>
          <w:tab w:val="clear" w:pos="360"/>
          <w:tab w:val="left" w:pos="720"/>
        </w:tabs>
        <w:spacing w:before="120" w:after="120"/>
        <w:ind w:left="709" w:hanging="709"/>
        <w:jc w:val="both"/>
        <w:rPr>
          <w:lang w:val="es-ES_tradnl"/>
        </w:rPr>
      </w:pPr>
      <w:bookmarkStart w:id="121" w:name="_Toc382829194"/>
      <w:bookmarkStart w:id="122" w:name="_Toc392423629"/>
      <w:bookmarkStart w:id="123" w:name="_Toc406763203"/>
      <w:bookmarkStart w:id="124" w:name="_Toc406764484"/>
      <w:bookmarkStart w:id="125" w:name="_Toc414890048"/>
      <w:bookmarkStart w:id="126" w:name="_Toc489892478"/>
      <w:bookmarkStart w:id="127" w:name="_Toc3868722"/>
      <w:r w:rsidRPr="006805AE">
        <w:rPr>
          <w:lang w:val="es-ES_tradnl"/>
        </w:rPr>
        <w:t>Tên cảng hàng không, sân bay</w:t>
      </w:r>
      <w:bookmarkEnd w:id="121"/>
      <w:bookmarkEnd w:id="122"/>
      <w:bookmarkEnd w:id="123"/>
      <w:bookmarkEnd w:id="124"/>
      <w:bookmarkEnd w:id="125"/>
      <w:bookmarkEnd w:id="126"/>
      <w:bookmarkEnd w:id="127"/>
    </w:p>
    <w:p w:rsidR="002730DF" w:rsidRPr="007D76A7" w:rsidRDefault="00B17E07" w:rsidP="00DC137E">
      <w:pPr>
        <w:numPr>
          <w:ilvl w:val="0"/>
          <w:numId w:val="29"/>
        </w:numPr>
        <w:tabs>
          <w:tab w:val="left" w:pos="720"/>
        </w:tabs>
        <w:spacing w:before="120" w:after="120"/>
        <w:jc w:val="both"/>
        <w:rPr>
          <w:lang w:val="es-ES_tradnl"/>
        </w:rPr>
      </w:pPr>
      <w:r w:rsidRPr="007D76A7">
        <w:rPr>
          <w:lang w:val="es-ES_tradnl"/>
        </w:rPr>
        <w:t xml:space="preserve">Tên tiếng Việt: </w:t>
      </w:r>
      <w:r w:rsidR="002730DF" w:rsidRPr="007D76A7">
        <w:rPr>
          <w:lang w:val="es-ES_tradnl"/>
        </w:rPr>
        <w:t xml:space="preserve">Cảng hàng không </w:t>
      </w:r>
      <w:r w:rsidR="009F6B50" w:rsidRPr="007D76A7">
        <w:rPr>
          <w:lang w:val="es-ES_tradnl"/>
        </w:rPr>
        <w:t>q</w:t>
      </w:r>
      <w:r w:rsidR="002730DF" w:rsidRPr="007D76A7">
        <w:rPr>
          <w:lang w:val="es-ES_tradnl"/>
        </w:rPr>
        <w:t>uốc tế Cát Bi</w:t>
      </w:r>
    </w:p>
    <w:p w:rsidR="002730DF" w:rsidRPr="007D76A7" w:rsidRDefault="00A535D5" w:rsidP="00DC137E">
      <w:pPr>
        <w:numPr>
          <w:ilvl w:val="0"/>
          <w:numId w:val="29"/>
        </w:numPr>
        <w:tabs>
          <w:tab w:val="left" w:pos="720"/>
        </w:tabs>
        <w:spacing w:before="120" w:after="120"/>
        <w:jc w:val="both"/>
        <w:rPr>
          <w:lang w:val="es-ES_tradnl"/>
        </w:rPr>
      </w:pPr>
      <w:r w:rsidRPr="007D76A7">
        <w:rPr>
          <w:lang w:val="es-ES_tradnl"/>
        </w:rPr>
        <w:t xml:space="preserve">Tên tiếng Anh: </w:t>
      </w:r>
      <w:r w:rsidR="002730DF" w:rsidRPr="007D76A7">
        <w:rPr>
          <w:lang w:val="es-ES_tradnl"/>
        </w:rPr>
        <w:t>Cat Bi</w:t>
      </w:r>
      <w:r w:rsidR="00EF0490" w:rsidRPr="007D76A7">
        <w:rPr>
          <w:lang w:val="es-ES_tradnl"/>
        </w:rPr>
        <w:t xml:space="preserve"> I</w:t>
      </w:r>
      <w:r w:rsidR="002730DF" w:rsidRPr="007D76A7">
        <w:rPr>
          <w:lang w:val="es-ES_tradnl"/>
        </w:rPr>
        <w:t>nternational</w:t>
      </w:r>
      <w:r w:rsidR="009F6B50" w:rsidRPr="007D76A7">
        <w:rPr>
          <w:lang w:val="es-ES_tradnl"/>
        </w:rPr>
        <w:t xml:space="preserve"> Airport.</w:t>
      </w:r>
    </w:p>
    <w:p w:rsidR="002730DF" w:rsidRPr="007D76A7" w:rsidRDefault="004C7C92" w:rsidP="00DC137E">
      <w:pPr>
        <w:numPr>
          <w:ilvl w:val="0"/>
          <w:numId w:val="29"/>
        </w:numPr>
        <w:tabs>
          <w:tab w:val="left" w:pos="720"/>
        </w:tabs>
        <w:spacing w:before="120" w:after="120"/>
        <w:jc w:val="both"/>
        <w:rPr>
          <w:lang w:val="es-ES_tradnl"/>
        </w:rPr>
      </w:pPr>
      <w:r w:rsidRPr="004C7C92">
        <w:rPr>
          <w:color w:val="FF0000"/>
          <w:lang w:val="es-ES_tradnl"/>
        </w:rPr>
        <w:t>Mã</w:t>
      </w:r>
      <w:r>
        <w:rPr>
          <w:lang w:val="es-ES_tradnl"/>
        </w:rPr>
        <w:t xml:space="preserve"> </w:t>
      </w:r>
      <w:r w:rsidR="002730DF" w:rsidRPr="007D76A7">
        <w:rPr>
          <w:lang w:val="es-ES_tradnl"/>
        </w:rPr>
        <w:t>sân bay theo ký hiệu ICAO: VVC</w:t>
      </w:r>
      <w:r w:rsidR="009973A7" w:rsidRPr="007D76A7">
        <w:rPr>
          <w:lang w:val="es-ES_tradnl"/>
        </w:rPr>
        <w:t>I</w:t>
      </w:r>
      <w:r w:rsidR="009F6B50" w:rsidRPr="007D76A7">
        <w:rPr>
          <w:lang w:val="es-ES_tradnl"/>
        </w:rPr>
        <w:t>.</w:t>
      </w:r>
    </w:p>
    <w:p w:rsidR="002730DF" w:rsidRPr="007D76A7" w:rsidRDefault="004C7C92" w:rsidP="00DC137E">
      <w:pPr>
        <w:numPr>
          <w:ilvl w:val="0"/>
          <w:numId w:val="29"/>
        </w:numPr>
        <w:tabs>
          <w:tab w:val="left" w:pos="720"/>
        </w:tabs>
        <w:spacing w:before="120" w:after="120"/>
        <w:jc w:val="both"/>
        <w:rPr>
          <w:lang w:val="es-ES_tradnl"/>
        </w:rPr>
      </w:pPr>
      <w:r w:rsidRPr="004C7C92">
        <w:rPr>
          <w:color w:val="FF0000"/>
          <w:lang w:val="es-ES_tradnl"/>
        </w:rPr>
        <w:t>Mã</w:t>
      </w:r>
      <w:r>
        <w:rPr>
          <w:lang w:val="es-ES_tradnl"/>
        </w:rPr>
        <w:t xml:space="preserve"> </w:t>
      </w:r>
      <w:r w:rsidR="002730DF" w:rsidRPr="007D76A7">
        <w:rPr>
          <w:lang w:val="es-ES_tradnl"/>
        </w:rPr>
        <w:t>sân bay theo ký</w:t>
      </w:r>
      <w:r w:rsidR="009F6B50" w:rsidRPr="007D76A7">
        <w:rPr>
          <w:lang w:val="es-ES_tradnl"/>
        </w:rPr>
        <w:t xml:space="preserve"> hiệu IATA: HPH.</w:t>
      </w:r>
    </w:p>
    <w:p w:rsidR="00895FED" w:rsidRPr="007D76A7" w:rsidRDefault="00895FED" w:rsidP="003C4656">
      <w:pPr>
        <w:tabs>
          <w:tab w:val="left" w:pos="720"/>
          <w:tab w:val="num" w:pos="851"/>
        </w:tabs>
        <w:spacing w:before="120" w:after="120"/>
        <w:jc w:val="both"/>
        <w:rPr>
          <w:lang w:val="es-ES_tradnl"/>
        </w:rPr>
      </w:pPr>
    </w:p>
    <w:p w:rsidR="00596DFC" w:rsidRPr="006E7FCE" w:rsidRDefault="00596DFC" w:rsidP="00DC137E">
      <w:pPr>
        <w:pStyle w:val="Heading2"/>
        <w:numPr>
          <w:ilvl w:val="1"/>
          <w:numId w:val="8"/>
        </w:numPr>
        <w:tabs>
          <w:tab w:val="clear" w:pos="360"/>
          <w:tab w:val="left" w:pos="720"/>
        </w:tabs>
        <w:spacing w:before="120" w:after="120"/>
        <w:ind w:left="709" w:hanging="709"/>
        <w:jc w:val="both"/>
        <w:rPr>
          <w:lang w:val="es-ES_tradnl"/>
        </w:rPr>
      </w:pPr>
      <w:bookmarkStart w:id="128" w:name="_Toc406763204"/>
      <w:bookmarkStart w:id="129" w:name="_Toc406764485"/>
      <w:bookmarkStart w:id="130" w:name="_Toc414890049"/>
      <w:bookmarkStart w:id="131" w:name="_Toc489892479"/>
      <w:bookmarkStart w:id="132" w:name="_Toc3868723"/>
      <w:r w:rsidRPr="006E7FCE">
        <w:rPr>
          <w:lang w:val="es-ES_tradnl"/>
        </w:rPr>
        <w:t>Vị trí cảng hàng không</w:t>
      </w:r>
      <w:r w:rsidR="006E7FCE" w:rsidRPr="006E7FCE">
        <w:rPr>
          <w:color w:val="FF0000"/>
          <w:lang w:val="es-ES_tradnl"/>
        </w:rPr>
        <w:t xml:space="preserve"> quốc tế Cát Bi</w:t>
      </w:r>
      <w:r w:rsidRPr="006E7FCE">
        <w:rPr>
          <w:strike/>
          <w:lang w:val="es-ES_tradnl"/>
        </w:rPr>
        <w:t>, sân bay</w:t>
      </w:r>
      <w:r w:rsidRPr="006E7FCE">
        <w:rPr>
          <w:lang w:val="es-ES_tradnl"/>
        </w:rPr>
        <w:t>:</w:t>
      </w:r>
      <w:bookmarkEnd w:id="128"/>
      <w:bookmarkEnd w:id="129"/>
      <w:bookmarkEnd w:id="130"/>
      <w:bookmarkEnd w:id="131"/>
      <w:bookmarkEnd w:id="132"/>
    </w:p>
    <w:p w:rsidR="00A93E09" w:rsidRPr="007D76A7" w:rsidRDefault="00130688" w:rsidP="00DC137E">
      <w:pPr>
        <w:numPr>
          <w:ilvl w:val="0"/>
          <w:numId w:val="29"/>
        </w:numPr>
        <w:tabs>
          <w:tab w:val="left" w:pos="720"/>
        </w:tabs>
        <w:spacing w:before="120" w:after="120"/>
        <w:jc w:val="both"/>
        <w:rPr>
          <w:lang w:val="es-ES_tradnl"/>
        </w:rPr>
      </w:pPr>
      <w:r w:rsidRPr="007D76A7">
        <w:rPr>
          <w:lang w:val="es-ES_tradnl"/>
        </w:rPr>
        <w:t>Cảng HKQT Cát Bi</w:t>
      </w:r>
      <w:r w:rsidR="00A93E09" w:rsidRPr="007D76A7">
        <w:rPr>
          <w:lang w:val="es-ES_tradnl"/>
        </w:rPr>
        <w:t xml:space="preserve"> nằm trong địa giới hành chính thuộc Quận Hải An - thành phố Hải Phòng. Vị trí nằm ở phía Đông </w:t>
      </w:r>
      <w:smartTag w:uri="urn:schemas-microsoft-com:office:smarttags" w:element="place">
        <w:smartTag w:uri="urn:schemas-microsoft-com:office:smarttags" w:element="country-region">
          <w:r w:rsidR="00A93E09" w:rsidRPr="007D76A7">
            <w:rPr>
              <w:lang w:val="es-ES_tradnl"/>
            </w:rPr>
            <w:t>Nam</w:t>
          </w:r>
        </w:smartTag>
      </w:smartTag>
      <w:r w:rsidR="00A93E09" w:rsidRPr="007D76A7">
        <w:rPr>
          <w:lang w:val="es-ES_tradnl"/>
        </w:rPr>
        <w:t xml:space="preserve"> thành phố và cách trung tâm thành phố Hải Phòng 8 km. </w:t>
      </w:r>
    </w:p>
    <w:p w:rsidR="00A93E09" w:rsidRPr="007D76A7" w:rsidRDefault="00A93E09" w:rsidP="00DC137E">
      <w:pPr>
        <w:numPr>
          <w:ilvl w:val="0"/>
          <w:numId w:val="29"/>
        </w:numPr>
        <w:tabs>
          <w:tab w:val="left" w:pos="720"/>
        </w:tabs>
        <w:spacing w:before="120" w:after="120"/>
        <w:jc w:val="both"/>
        <w:rPr>
          <w:lang w:val="es-ES_tradnl"/>
        </w:rPr>
      </w:pPr>
      <w:r w:rsidRPr="007D76A7">
        <w:rPr>
          <w:lang w:val="es-ES_tradnl"/>
        </w:rPr>
        <w:t xml:space="preserve">Phía Bắc, </w:t>
      </w:r>
      <w:r w:rsidR="00EE2C20" w:rsidRPr="007D76A7">
        <w:rPr>
          <w:lang w:val="es-ES_tradnl"/>
        </w:rPr>
        <w:t xml:space="preserve">phía </w:t>
      </w:r>
      <w:r w:rsidRPr="007D76A7">
        <w:rPr>
          <w:lang w:val="es-ES_tradnl"/>
        </w:rPr>
        <w:t xml:space="preserve">Tây tiếp giáp các Phường Cát Bi, Thành Tô, Đằng Lâm và Đằng Hải. </w:t>
      </w:r>
    </w:p>
    <w:p w:rsidR="00A93E09" w:rsidRPr="007D76A7" w:rsidRDefault="00A93E09" w:rsidP="00DC137E">
      <w:pPr>
        <w:numPr>
          <w:ilvl w:val="0"/>
          <w:numId w:val="29"/>
        </w:numPr>
        <w:tabs>
          <w:tab w:val="left" w:pos="720"/>
        </w:tabs>
        <w:spacing w:before="120" w:after="120"/>
        <w:jc w:val="both"/>
        <w:rPr>
          <w:lang w:val="es-ES_tradnl"/>
        </w:rPr>
      </w:pPr>
      <w:r w:rsidRPr="007D76A7">
        <w:rPr>
          <w:lang w:val="es-ES_tradnl"/>
        </w:rPr>
        <w:t xml:space="preserve">Phía Đông, </w:t>
      </w:r>
      <w:r w:rsidR="00EE2C20" w:rsidRPr="007D76A7">
        <w:rPr>
          <w:lang w:val="es-ES_tradnl"/>
        </w:rPr>
        <w:t xml:space="preserve">phía </w:t>
      </w:r>
      <w:r w:rsidRPr="007D76A7">
        <w:rPr>
          <w:lang w:val="es-ES_tradnl"/>
        </w:rPr>
        <w:t>Nam tiếp giáp các Phường Tràng Cát, Nam Hải.</w:t>
      </w:r>
    </w:p>
    <w:p w:rsidR="00BB0156" w:rsidRDefault="00A93E09" w:rsidP="00DC137E">
      <w:pPr>
        <w:numPr>
          <w:ilvl w:val="0"/>
          <w:numId w:val="29"/>
        </w:numPr>
        <w:tabs>
          <w:tab w:val="left" w:pos="720"/>
        </w:tabs>
        <w:spacing w:before="120" w:after="120"/>
        <w:jc w:val="both"/>
        <w:rPr>
          <w:strike/>
          <w:lang w:val="es-ES_tradnl"/>
        </w:rPr>
      </w:pPr>
      <w:r w:rsidRPr="00086426">
        <w:rPr>
          <w:strike/>
          <w:lang w:val="es-ES_tradnl"/>
        </w:rPr>
        <w:t>Theo đường chim bay Cảng HKQT Cát Bi cách Cảng HKQT Nội Bài: 105km</w:t>
      </w:r>
      <w:r w:rsidR="00EE2C20" w:rsidRPr="00086426">
        <w:rPr>
          <w:strike/>
          <w:lang w:val="es-ES_tradnl"/>
        </w:rPr>
        <w:t>.</w:t>
      </w:r>
    </w:p>
    <w:p w:rsidR="00F575B5" w:rsidRPr="00F575B5" w:rsidRDefault="00F575B5" w:rsidP="00DC137E">
      <w:pPr>
        <w:numPr>
          <w:ilvl w:val="0"/>
          <w:numId w:val="29"/>
        </w:numPr>
        <w:tabs>
          <w:tab w:val="left" w:pos="720"/>
        </w:tabs>
        <w:spacing w:before="120" w:after="120"/>
        <w:jc w:val="both"/>
        <w:rPr>
          <w:lang w:val="es-ES_tradnl"/>
        </w:rPr>
      </w:pPr>
      <w:r w:rsidRPr="00F575B5">
        <w:rPr>
          <w:lang w:val="es-ES_tradnl"/>
        </w:rPr>
        <w:t>Khoảng cách đến các sân bay gần nhất:</w:t>
      </w:r>
    </w:p>
    <w:p w:rsidR="006E7FCE" w:rsidRPr="00037655" w:rsidRDefault="006E7FCE" w:rsidP="00DC137E">
      <w:pPr>
        <w:numPr>
          <w:ilvl w:val="0"/>
          <w:numId w:val="123"/>
        </w:numPr>
        <w:tabs>
          <w:tab w:val="left" w:pos="720"/>
        </w:tabs>
        <w:spacing w:before="120" w:after="120"/>
        <w:jc w:val="both"/>
        <w:rPr>
          <w:color w:val="FF0000"/>
          <w:lang w:val="es-ES_tradnl"/>
        </w:rPr>
      </w:pPr>
      <w:r w:rsidRPr="00037655">
        <w:rPr>
          <w:color w:val="FF0000"/>
          <w:lang w:val="es-ES_tradnl"/>
        </w:rPr>
        <w:t xml:space="preserve">Cảng HKQT Nội Bài: </w:t>
      </w:r>
      <w:r w:rsidR="00BA5E43">
        <w:rPr>
          <w:color w:val="FF0000"/>
          <w:lang w:val="es-ES_tradnl"/>
        </w:rPr>
        <w:t xml:space="preserve">khoảng </w:t>
      </w:r>
      <w:r w:rsidRPr="00037655">
        <w:rPr>
          <w:color w:val="FF0000"/>
          <w:lang w:val="es-ES_tradnl"/>
        </w:rPr>
        <w:t>105km</w:t>
      </w:r>
      <w:r w:rsidR="00086426" w:rsidRPr="00037655">
        <w:rPr>
          <w:color w:val="FF0000"/>
          <w:lang w:val="es-ES_tradnl"/>
        </w:rPr>
        <w:t>.</w:t>
      </w:r>
    </w:p>
    <w:p w:rsidR="00086426" w:rsidRPr="00037655" w:rsidRDefault="00086426" w:rsidP="00DC137E">
      <w:pPr>
        <w:numPr>
          <w:ilvl w:val="0"/>
          <w:numId w:val="123"/>
        </w:numPr>
        <w:tabs>
          <w:tab w:val="left" w:pos="720"/>
        </w:tabs>
        <w:spacing w:before="120" w:after="120"/>
        <w:jc w:val="both"/>
        <w:rPr>
          <w:color w:val="FF0000"/>
          <w:lang w:val="es-ES_tradnl"/>
        </w:rPr>
      </w:pPr>
      <w:r w:rsidRPr="00037655">
        <w:rPr>
          <w:color w:val="FF0000"/>
          <w:lang w:val="es-ES_tradnl"/>
        </w:rPr>
        <w:t xml:space="preserve">Cảng HKQT Vân Đồn: </w:t>
      </w:r>
      <w:r w:rsidR="00BA5E43">
        <w:rPr>
          <w:color w:val="FF0000"/>
          <w:lang w:val="es-ES_tradnl"/>
        </w:rPr>
        <w:t xml:space="preserve">khoảng </w:t>
      </w:r>
      <w:r w:rsidR="00EE2CF1" w:rsidRPr="00037655">
        <w:rPr>
          <w:color w:val="FF0000"/>
          <w:lang w:val="es-ES_tradnl"/>
        </w:rPr>
        <w:t>80</w:t>
      </w:r>
      <w:r w:rsidRPr="00037655">
        <w:rPr>
          <w:color w:val="FF0000"/>
          <w:lang w:val="es-ES_tradnl"/>
        </w:rPr>
        <w:t>km.</w:t>
      </w:r>
    </w:p>
    <w:p w:rsidR="00086426" w:rsidRPr="00037655" w:rsidRDefault="00086426" w:rsidP="00DC137E">
      <w:pPr>
        <w:numPr>
          <w:ilvl w:val="0"/>
          <w:numId w:val="123"/>
        </w:numPr>
        <w:tabs>
          <w:tab w:val="left" w:pos="720"/>
        </w:tabs>
        <w:spacing w:before="120" w:after="120"/>
        <w:jc w:val="both"/>
        <w:rPr>
          <w:color w:val="FF0000"/>
          <w:lang w:val="es-ES_tradnl"/>
        </w:rPr>
      </w:pPr>
      <w:r w:rsidRPr="00037655">
        <w:rPr>
          <w:color w:val="FF0000"/>
          <w:lang w:val="es-ES_tradnl"/>
        </w:rPr>
        <w:t xml:space="preserve">Cảng </w:t>
      </w:r>
      <w:r w:rsidR="002D7426">
        <w:rPr>
          <w:color w:val="FF0000"/>
          <w:lang w:val="es-ES_tradnl"/>
        </w:rPr>
        <w:t>HK</w:t>
      </w:r>
      <w:r w:rsidRPr="00037655">
        <w:rPr>
          <w:color w:val="FF0000"/>
          <w:lang w:val="es-ES_tradnl"/>
        </w:rPr>
        <w:t xml:space="preserve"> </w:t>
      </w:r>
      <w:r w:rsidR="00037655" w:rsidRPr="00037655">
        <w:rPr>
          <w:color w:val="FF0000"/>
          <w:lang w:val="es-ES_tradnl"/>
        </w:rPr>
        <w:t>Thọ Xuân</w:t>
      </w:r>
      <w:r w:rsidRPr="00037655">
        <w:rPr>
          <w:color w:val="FF0000"/>
          <w:lang w:val="es-ES_tradnl"/>
        </w:rPr>
        <w:t xml:space="preserve">: </w:t>
      </w:r>
      <w:r w:rsidR="00BA5E43">
        <w:rPr>
          <w:color w:val="FF0000"/>
          <w:lang w:val="es-ES_tradnl"/>
        </w:rPr>
        <w:t xml:space="preserve">khoảng </w:t>
      </w:r>
      <w:r w:rsidR="00037655" w:rsidRPr="00037655">
        <w:rPr>
          <w:color w:val="FF0000"/>
          <w:lang w:val="es-ES_tradnl"/>
        </w:rPr>
        <w:t>165</w:t>
      </w:r>
      <w:r w:rsidRPr="00037655">
        <w:rPr>
          <w:color w:val="FF0000"/>
          <w:lang w:val="es-ES_tradnl"/>
        </w:rPr>
        <w:t>km</w:t>
      </w:r>
      <w:r w:rsidR="00BA5E43">
        <w:rPr>
          <w:color w:val="FF0000"/>
          <w:lang w:val="es-ES_tradnl"/>
        </w:rPr>
        <w:t>.</w:t>
      </w:r>
    </w:p>
    <w:p w:rsidR="00A93E09" w:rsidRPr="007D76A7" w:rsidRDefault="00A93E09" w:rsidP="00786600">
      <w:pPr>
        <w:tabs>
          <w:tab w:val="left" w:pos="720"/>
        </w:tabs>
        <w:spacing w:before="120" w:after="120"/>
        <w:ind w:left="540"/>
        <w:jc w:val="both"/>
        <w:rPr>
          <w:color w:val="0000FF"/>
          <w:lang w:val="es-ES_tradnl"/>
        </w:rPr>
      </w:pPr>
    </w:p>
    <w:p w:rsidR="00596DFC" w:rsidRPr="00E5333D" w:rsidRDefault="00596DFC" w:rsidP="00DC137E">
      <w:pPr>
        <w:pStyle w:val="Heading2"/>
        <w:numPr>
          <w:ilvl w:val="1"/>
          <w:numId w:val="8"/>
        </w:numPr>
        <w:tabs>
          <w:tab w:val="clear" w:pos="360"/>
          <w:tab w:val="left" w:pos="720"/>
        </w:tabs>
        <w:spacing w:before="120" w:after="120"/>
        <w:ind w:left="709" w:hanging="709"/>
        <w:jc w:val="both"/>
        <w:rPr>
          <w:lang w:val="es-ES_tradnl"/>
        </w:rPr>
      </w:pPr>
      <w:bookmarkStart w:id="133" w:name="_Toc406763205"/>
      <w:bookmarkStart w:id="134" w:name="_Toc406764486"/>
      <w:bookmarkStart w:id="135" w:name="_Toc414890050"/>
      <w:bookmarkStart w:id="136" w:name="_Toc489892480"/>
      <w:bookmarkStart w:id="137" w:name="_Toc3868724"/>
      <w:r w:rsidRPr="00E5333D">
        <w:rPr>
          <w:lang w:val="es-ES_tradnl"/>
        </w:rPr>
        <w:t>Tọa độ điểm quy chiếu sân bay</w:t>
      </w:r>
      <w:bookmarkEnd w:id="133"/>
      <w:bookmarkEnd w:id="134"/>
      <w:bookmarkEnd w:id="135"/>
      <w:r w:rsidRPr="00E5333D">
        <w:rPr>
          <w:lang w:val="es-ES_tradnl"/>
        </w:rPr>
        <w:t xml:space="preserve"> </w:t>
      </w:r>
      <w:r w:rsidR="00C20F03" w:rsidRPr="00E5333D">
        <w:rPr>
          <w:lang w:val="es-ES_tradnl"/>
        </w:rPr>
        <w:t>(Theo hệ WGS-84).</w:t>
      </w:r>
      <w:bookmarkEnd w:id="136"/>
      <w:bookmarkEnd w:id="137"/>
    </w:p>
    <w:p w:rsidR="00121292" w:rsidRPr="00982B5C" w:rsidRDefault="00121292" w:rsidP="00786600">
      <w:pPr>
        <w:tabs>
          <w:tab w:val="left" w:pos="720"/>
        </w:tabs>
        <w:spacing w:before="120" w:after="120"/>
        <w:ind w:left="709"/>
        <w:jc w:val="both"/>
        <w:rPr>
          <w:lang w:val="es-ES_tradnl"/>
        </w:rPr>
      </w:pPr>
      <w:r w:rsidRPr="00982B5C">
        <w:rPr>
          <w:lang w:val="es-ES_tradnl"/>
        </w:rPr>
        <w:t>Đ</w:t>
      </w:r>
      <w:r w:rsidR="00596DFC" w:rsidRPr="00982B5C">
        <w:rPr>
          <w:lang w:val="es-ES_tradnl"/>
        </w:rPr>
        <w:t xml:space="preserve">iểm </w:t>
      </w:r>
      <w:r w:rsidR="00C20F03" w:rsidRPr="00982B5C">
        <w:rPr>
          <w:lang w:val="es-ES_tradnl"/>
        </w:rPr>
        <w:t>quy</w:t>
      </w:r>
      <w:r w:rsidR="00596DFC" w:rsidRPr="00982B5C">
        <w:rPr>
          <w:lang w:val="es-ES_tradnl"/>
        </w:rPr>
        <w:t xml:space="preserve"> chiếu sân bay là giao điểm của </w:t>
      </w:r>
      <w:r w:rsidR="00E25CB2" w:rsidRPr="00982B5C">
        <w:rPr>
          <w:lang w:val="es-ES_tradnl"/>
        </w:rPr>
        <w:t xml:space="preserve">tim </w:t>
      </w:r>
      <w:r w:rsidR="00596DFC" w:rsidRPr="00982B5C">
        <w:rPr>
          <w:lang w:val="es-ES_tradnl"/>
        </w:rPr>
        <w:t xml:space="preserve">đường lăn </w:t>
      </w:r>
      <w:r w:rsidRPr="00982B5C">
        <w:rPr>
          <w:lang w:val="es-ES_tradnl"/>
        </w:rPr>
        <w:t>N</w:t>
      </w:r>
      <w:r w:rsidR="001C43DC" w:rsidRPr="00982B5C">
        <w:rPr>
          <w:lang w:val="es-ES_tradnl"/>
        </w:rPr>
        <w:t>4</w:t>
      </w:r>
      <w:r w:rsidR="00596DFC" w:rsidRPr="00982B5C">
        <w:rPr>
          <w:lang w:val="es-ES_tradnl"/>
        </w:rPr>
        <w:t xml:space="preserve"> và </w:t>
      </w:r>
      <w:r w:rsidR="00E25CB2" w:rsidRPr="00982B5C">
        <w:rPr>
          <w:lang w:val="es-ES_tradnl"/>
        </w:rPr>
        <w:t xml:space="preserve">tim </w:t>
      </w:r>
      <w:r w:rsidR="00596DFC" w:rsidRPr="00982B5C">
        <w:rPr>
          <w:lang w:val="es-ES_tradnl"/>
        </w:rPr>
        <w:t xml:space="preserve">đường </w:t>
      </w:r>
      <w:r w:rsidR="001C43DC" w:rsidRPr="00982B5C">
        <w:rPr>
          <w:lang w:val="es-ES_tradnl"/>
        </w:rPr>
        <w:t>CHC 07-25</w:t>
      </w:r>
      <w:r w:rsidRPr="00982B5C">
        <w:rPr>
          <w:lang w:val="es-ES_tradnl"/>
        </w:rPr>
        <w:t>.</w:t>
      </w:r>
      <w:r w:rsidR="00596DFC" w:rsidRPr="00982B5C">
        <w:rPr>
          <w:lang w:val="es-ES_tradnl"/>
        </w:rPr>
        <w:t xml:space="preserve"> </w:t>
      </w:r>
    </w:p>
    <w:p w:rsidR="00C20F03" w:rsidRPr="00982B5C" w:rsidRDefault="00121292" w:rsidP="00786600">
      <w:pPr>
        <w:tabs>
          <w:tab w:val="left" w:pos="720"/>
        </w:tabs>
        <w:spacing w:before="120" w:after="120"/>
        <w:ind w:left="709"/>
        <w:jc w:val="both"/>
        <w:rPr>
          <w:lang w:val="es-ES_tradnl"/>
        </w:rPr>
      </w:pPr>
      <w:r w:rsidRPr="00982B5C">
        <w:rPr>
          <w:lang w:val="es-ES_tradnl"/>
        </w:rPr>
        <w:t>T</w:t>
      </w:r>
      <w:r w:rsidR="00596DFC" w:rsidRPr="00982B5C">
        <w:rPr>
          <w:lang w:val="es-ES_tradnl"/>
        </w:rPr>
        <w:t>oạ độ</w:t>
      </w:r>
      <w:r w:rsidR="006B028E" w:rsidRPr="00982B5C">
        <w:rPr>
          <w:lang w:val="es-ES_tradnl"/>
        </w:rPr>
        <w:t xml:space="preserve"> (WGS-84)</w:t>
      </w:r>
      <w:r w:rsidR="00ED5207" w:rsidRPr="00982B5C">
        <w:rPr>
          <w:lang w:val="es-ES_tradnl"/>
        </w:rPr>
        <w:t>:</w:t>
      </w:r>
      <w:r w:rsidR="00C20F03" w:rsidRPr="00982B5C">
        <w:rPr>
          <w:lang w:val="es-ES_tradnl"/>
        </w:rPr>
        <w:t xml:space="preserve"> </w:t>
      </w:r>
      <w:r w:rsidR="008C6EDC" w:rsidRPr="00982B5C">
        <w:rPr>
          <w:lang w:val="es-ES_tradnl"/>
        </w:rPr>
        <w:t>20°49'</w:t>
      </w:r>
      <w:r w:rsidR="00751C8C" w:rsidRPr="00982B5C">
        <w:rPr>
          <w:lang w:val="es-ES_tradnl"/>
        </w:rPr>
        <w:t>00</w:t>
      </w:r>
      <w:r w:rsidR="00950A74" w:rsidRPr="00982B5C">
        <w:rPr>
          <w:lang w:val="es-ES_tradnl"/>
        </w:rPr>
        <w:t>,</w:t>
      </w:r>
      <w:r w:rsidR="00751C8C" w:rsidRPr="00982B5C">
        <w:rPr>
          <w:lang w:val="es-ES_tradnl"/>
        </w:rPr>
        <w:t>8</w:t>
      </w:r>
      <w:r w:rsidR="00081E97" w:rsidRPr="00982B5C">
        <w:rPr>
          <w:lang w:val="es-ES_tradnl"/>
        </w:rPr>
        <w:t>6951</w:t>
      </w:r>
      <w:r w:rsidR="008C6EDC" w:rsidRPr="00982B5C">
        <w:rPr>
          <w:lang w:val="es-ES_tradnl"/>
        </w:rPr>
        <w:t>"N</w:t>
      </w:r>
      <w:r w:rsidR="00D26AEC" w:rsidRPr="00D26AEC">
        <w:rPr>
          <w:color w:val="FF0000"/>
          <w:lang w:val="es-ES_tradnl"/>
        </w:rPr>
        <w:t xml:space="preserve"> (Bắc)</w:t>
      </w:r>
      <w:r w:rsidR="008C6EDC" w:rsidRPr="00982B5C">
        <w:rPr>
          <w:lang w:val="es-ES_tradnl"/>
        </w:rPr>
        <w:t xml:space="preserve"> - 106°43'</w:t>
      </w:r>
      <w:r w:rsidR="00751C8C" w:rsidRPr="00982B5C">
        <w:rPr>
          <w:lang w:val="es-ES_tradnl"/>
        </w:rPr>
        <w:t>23</w:t>
      </w:r>
      <w:r w:rsidR="00950A74" w:rsidRPr="00982B5C">
        <w:rPr>
          <w:lang w:val="es-ES_tradnl"/>
        </w:rPr>
        <w:t>,</w:t>
      </w:r>
      <w:r w:rsidR="00081E97" w:rsidRPr="00982B5C">
        <w:rPr>
          <w:lang w:val="es-ES_tradnl"/>
        </w:rPr>
        <w:t>17921</w:t>
      </w:r>
      <w:r w:rsidR="008C6EDC" w:rsidRPr="00982B5C">
        <w:rPr>
          <w:lang w:val="es-ES_tradnl"/>
        </w:rPr>
        <w:t>"E</w:t>
      </w:r>
      <w:r w:rsidR="00D26AEC" w:rsidRPr="00D26AEC">
        <w:rPr>
          <w:color w:val="FF0000"/>
          <w:lang w:val="es-ES_tradnl"/>
        </w:rPr>
        <w:t xml:space="preserve"> (Đông)</w:t>
      </w:r>
      <w:r w:rsidR="008C6EDC" w:rsidRPr="00982B5C">
        <w:rPr>
          <w:lang w:val="es-ES_tradnl"/>
        </w:rPr>
        <w:t>.</w:t>
      </w:r>
    </w:p>
    <w:p w:rsidR="00EC1057" w:rsidRPr="008B4E9F" w:rsidRDefault="00EC1057" w:rsidP="00786600">
      <w:pPr>
        <w:tabs>
          <w:tab w:val="left" w:pos="720"/>
        </w:tabs>
        <w:spacing w:before="120" w:after="120"/>
        <w:ind w:left="709"/>
        <w:jc w:val="both"/>
        <w:rPr>
          <w:strike/>
          <w:lang w:val="es-ES_tradnl"/>
        </w:rPr>
      </w:pPr>
      <w:r w:rsidRPr="008B4E9F">
        <w:rPr>
          <w:strike/>
          <w:lang w:val="es-ES_tradnl"/>
        </w:rPr>
        <w:t>(</w:t>
      </w:r>
      <w:r w:rsidR="002D706C" w:rsidRPr="008B4E9F">
        <w:rPr>
          <w:strike/>
          <w:lang w:val="es-ES_tradnl"/>
        </w:rPr>
        <w:t xml:space="preserve">Số liệu </w:t>
      </w:r>
      <w:r w:rsidR="00F7217A" w:rsidRPr="008B4E9F">
        <w:rPr>
          <w:strike/>
          <w:lang w:val="es-ES_tradnl"/>
        </w:rPr>
        <w:t>căn cứ</w:t>
      </w:r>
      <w:r w:rsidR="002D706C" w:rsidRPr="008B4E9F">
        <w:rPr>
          <w:strike/>
          <w:lang w:val="es-ES_tradnl"/>
        </w:rPr>
        <w:t xml:space="preserve"> v</w:t>
      </w:r>
      <w:r w:rsidRPr="008B4E9F">
        <w:rPr>
          <w:strike/>
          <w:lang w:val="es-ES_tradnl"/>
        </w:rPr>
        <w:t xml:space="preserve">ăn </w:t>
      </w:r>
      <w:r w:rsidR="002D706C" w:rsidRPr="008B4E9F">
        <w:rPr>
          <w:strike/>
          <w:lang w:val="es-ES_tradnl"/>
        </w:rPr>
        <w:t xml:space="preserve">bản </w:t>
      </w:r>
      <w:r w:rsidRPr="008B4E9F">
        <w:rPr>
          <w:strike/>
          <w:lang w:val="es-ES_tradnl"/>
        </w:rPr>
        <w:t>số 2017/TCTCHKVN-KTC ngày 30/5/2018 của Tổng công ty Cảng hàng không Việt Nam - CTCP gửi Cục Hàng không Việt Nam về việc thông số kỹ thuật đường CHC, số liệu mốc khống chế PACS/SACS và các điểm trọng yếu tại các Cảng hàng không Cam Ranh, Cát Bi, Thọ Xuân, Phú Bài, Tuy Hòa).</w:t>
      </w:r>
    </w:p>
    <w:p w:rsidR="00596DFC" w:rsidRPr="007D76A7" w:rsidRDefault="00596DFC" w:rsidP="00BA5E43">
      <w:pPr>
        <w:tabs>
          <w:tab w:val="left" w:pos="720"/>
        </w:tabs>
        <w:spacing w:before="120" w:after="120"/>
        <w:jc w:val="both"/>
        <w:rPr>
          <w:lang w:val="es-ES_tradnl"/>
        </w:rPr>
      </w:pPr>
      <w:r w:rsidRPr="007D76A7">
        <w:rPr>
          <w:color w:val="0000FF"/>
          <w:lang w:val="es-ES_tradnl"/>
        </w:rPr>
        <w:t xml:space="preserve"> </w:t>
      </w:r>
    </w:p>
    <w:p w:rsidR="00596DFC" w:rsidRPr="00D26AEC" w:rsidRDefault="00596DFC" w:rsidP="00DC137E">
      <w:pPr>
        <w:pStyle w:val="Heading2"/>
        <w:numPr>
          <w:ilvl w:val="1"/>
          <w:numId w:val="8"/>
        </w:numPr>
        <w:tabs>
          <w:tab w:val="clear" w:pos="360"/>
          <w:tab w:val="left" w:pos="720"/>
        </w:tabs>
        <w:spacing w:before="120" w:after="120"/>
        <w:ind w:left="709" w:hanging="709"/>
        <w:jc w:val="both"/>
        <w:rPr>
          <w:lang w:val="es-ES_tradnl"/>
        </w:rPr>
      </w:pPr>
      <w:bookmarkStart w:id="138" w:name="_Toc382829195"/>
      <w:bookmarkStart w:id="139" w:name="_Toc392423630"/>
      <w:bookmarkStart w:id="140" w:name="_Toc406763206"/>
      <w:bookmarkStart w:id="141" w:name="_Toc406764487"/>
      <w:bookmarkStart w:id="142" w:name="_Toc414890051"/>
      <w:bookmarkStart w:id="143" w:name="_Toc489892481"/>
      <w:bookmarkStart w:id="144" w:name="_Toc3868725"/>
      <w:r w:rsidRPr="00D26AEC">
        <w:rPr>
          <w:lang w:val="es-ES_tradnl"/>
        </w:rPr>
        <w:lastRenderedPageBreak/>
        <w:t>Mức cao sân bay</w:t>
      </w:r>
      <w:r w:rsidR="00D915C4" w:rsidRPr="00D26AEC">
        <w:rPr>
          <w:lang w:val="es-ES_tradnl"/>
        </w:rPr>
        <w:t xml:space="preserve"> </w:t>
      </w:r>
      <w:r w:rsidRPr="00D26AEC">
        <w:rPr>
          <w:lang w:val="es-ES_tradnl"/>
        </w:rPr>
        <w:t xml:space="preserve">và địa thế </w:t>
      </w:r>
      <w:bookmarkEnd w:id="138"/>
      <w:r w:rsidR="00B81595" w:rsidRPr="00D26AEC">
        <w:rPr>
          <w:lang w:val="es-ES_tradnl"/>
        </w:rPr>
        <w:t>Cảng HK</w:t>
      </w:r>
      <w:r w:rsidR="00DF1A92" w:rsidRPr="00D26AEC">
        <w:rPr>
          <w:lang w:val="es-ES_tradnl"/>
        </w:rPr>
        <w:t>QT</w:t>
      </w:r>
      <w:r w:rsidR="00B81595" w:rsidRPr="00D26AEC">
        <w:rPr>
          <w:lang w:val="es-ES_tradnl"/>
        </w:rPr>
        <w:t xml:space="preserve"> Cát Bi</w:t>
      </w:r>
      <w:bookmarkEnd w:id="139"/>
      <w:bookmarkEnd w:id="140"/>
      <w:bookmarkEnd w:id="141"/>
      <w:bookmarkEnd w:id="142"/>
      <w:bookmarkEnd w:id="143"/>
      <w:bookmarkEnd w:id="144"/>
    </w:p>
    <w:p w:rsidR="00596DFC" w:rsidRPr="00E11B56" w:rsidRDefault="00D915C4" w:rsidP="00DC137E">
      <w:pPr>
        <w:numPr>
          <w:ilvl w:val="0"/>
          <w:numId w:val="30"/>
        </w:numPr>
        <w:tabs>
          <w:tab w:val="left" w:pos="720"/>
        </w:tabs>
        <w:spacing w:before="120" w:after="120"/>
        <w:jc w:val="both"/>
        <w:rPr>
          <w:lang w:val="es-ES_tradnl"/>
        </w:rPr>
      </w:pPr>
      <w:r w:rsidRPr="00E11B56">
        <w:rPr>
          <w:lang w:val="es-ES_tradnl"/>
        </w:rPr>
        <w:t>Mức cao</w:t>
      </w:r>
      <w:r w:rsidR="006C060C" w:rsidRPr="00E11B56">
        <w:rPr>
          <w:lang w:val="es-ES_tradnl"/>
        </w:rPr>
        <w:t xml:space="preserve"> sân bay</w:t>
      </w:r>
      <w:r w:rsidR="003964CF" w:rsidRPr="00E11B56">
        <w:rPr>
          <w:lang w:val="es-ES_tradnl"/>
        </w:rPr>
        <w:t xml:space="preserve">: </w:t>
      </w:r>
      <w:r w:rsidR="00C85AC8" w:rsidRPr="00E11B56">
        <w:rPr>
          <w:lang w:val="es-ES_tradnl"/>
        </w:rPr>
        <w:t xml:space="preserve"> </w:t>
      </w:r>
      <w:r w:rsidR="009512A6">
        <w:rPr>
          <w:lang w:val="es-ES_tradnl"/>
        </w:rPr>
        <w:t xml:space="preserve">3 </w:t>
      </w:r>
      <w:r w:rsidR="00596DFC" w:rsidRPr="00E11B56">
        <w:rPr>
          <w:lang w:val="es-ES_tradnl"/>
        </w:rPr>
        <w:t>m so với mực nước biển trung bình - MSL</w:t>
      </w:r>
    </w:p>
    <w:p w:rsidR="00596DFC" w:rsidRPr="00E11B56" w:rsidRDefault="00596DFC" w:rsidP="00DC137E">
      <w:pPr>
        <w:numPr>
          <w:ilvl w:val="0"/>
          <w:numId w:val="30"/>
        </w:numPr>
        <w:tabs>
          <w:tab w:val="left" w:pos="720"/>
        </w:tabs>
        <w:spacing w:before="120" w:after="120"/>
        <w:jc w:val="both"/>
        <w:rPr>
          <w:lang w:val="es-ES_tradnl"/>
        </w:rPr>
      </w:pPr>
      <w:r w:rsidRPr="00E11B56">
        <w:rPr>
          <w:lang w:val="es-ES_tradnl"/>
        </w:rPr>
        <w:t>Mức cao ngưỡng đường cất hạ cánh</w:t>
      </w:r>
      <w:r w:rsidR="00ED5207" w:rsidRPr="00E11B56">
        <w:rPr>
          <w:lang w:val="es-ES_tradnl"/>
        </w:rPr>
        <w:t>:</w:t>
      </w:r>
    </w:p>
    <w:p w:rsidR="00596DFC" w:rsidRPr="00E11B56" w:rsidRDefault="00596DFC" w:rsidP="00DC137E">
      <w:pPr>
        <w:numPr>
          <w:ilvl w:val="0"/>
          <w:numId w:val="31"/>
        </w:numPr>
        <w:tabs>
          <w:tab w:val="left" w:pos="-1350"/>
          <w:tab w:val="left" w:pos="720"/>
        </w:tabs>
        <w:spacing w:before="120" w:after="120"/>
        <w:jc w:val="both"/>
        <w:rPr>
          <w:lang w:val="es-ES_tradnl"/>
        </w:rPr>
      </w:pPr>
      <w:r w:rsidRPr="00E11B56">
        <w:rPr>
          <w:lang w:val="es-ES_tradnl"/>
        </w:rPr>
        <w:t>Mức ca</w:t>
      </w:r>
      <w:r w:rsidR="003964CF" w:rsidRPr="00E11B56">
        <w:rPr>
          <w:lang w:val="es-ES_tradnl"/>
        </w:rPr>
        <w:t>o ngưỡng đầu đường CHC 07: 2,</w:t>
      </w:r>
      <w:r w:rsidR="000C7E1C" w:rsidRPr="00E11B56">
        <w:rPr>
          <w:lang w:val="es-ES_tradnl"/>
        </w:rPr>
        <w:t>50</w:t>
      </w:r>
      <w:r w:rsidRPr="00E11B56">
        <w:rPr>
          <w:lang w:val="es-ES_tradnl"/>
        </w:rPr>
        <w:t xml:space="preserve"> m (MSL)</w:t>
      </w:r>
    </w:p>
    <w:p w:rsidR="00526824" w:rsidRPr="00E11B56" w:rsidRDefault="00596DFC" w:rsidP="00DC137E">
      <w:pPr>
        <w:numPr>
          <w:ilvl w:val="0"/>
          <w:numId w:val="31"/>
        </w:numPr>
        <w:tabs>
          <w:tab w:val="left" w:pos="-1350"/>
          <w:tab w:val="left" w:pos="720"/>
        </w:tabs>
        <w:spacing w:before="120" w:after="120"/>
        <w:jc w:val="both"/>
        <w:rPr>
          <w:lang w:val="es-ES_tradnl"/>
        </w:rPr>
      </w:pPr>
      <w:r w:rsidRPr="00E11B56">
        <w:rPr>
          <w:lang w:val="es-ES_tradnl"/>
        </w:rPr>
        <w:t>Mức ca</w:t>
      </w:r>
      <w:r w:rsidR="003964CF" w:rsidRPr="00E11B56">
        <w:rPr>
          <w:lang w:val="es-ES_tradnl"/>
        </w:rPr>
        <w:t>o ngưỡng đầu đường CHC 25: 2,</w:t>
      </w:r>
      <w:r w:rsidR="007E7297" w:rsidRPr="00E11B56">
        <w:rPr>
          <w:lang w:val="es-ES_tradnl"/>
        </w:rPr>
        <w:t>5</w:t>
      </w:r>
      <w:r w:rsidR="000C7E1C" w:rsidRPr="00E11B56">
        <w:rPr>
          <w:lang w:val="es-ES_tradnl"/>
        </w:rPr>
        <w:t>7</w:t>
      </w:r>
      <w:r w:rsidRPr="00E11B56">
        <w:rPr>
          <w:lang w:val="es-ES_tradnl"/>
        </w:rPr>
        <w:t xml:space="preserve"> m (MSL)</w:t>
      </w:r>
    </w:p>
    <w:p w:rsidR="000A5BBF" w:rsidRDefault="007C1C51" w:rsidP="00DC137E">
      <w:pPr>
        <w:numPr>
          <w:ilvl w:val="0"/>
          <w:numId w:val="30"/>
        </w:numPr>
        <w:tabs>
          <w:tab w:val="left" w:pos="-1350"/>
          <w:tab w:val="left" w:pos="720"/>
        </w:tabs>
        <w:spacing w:before="120" w:after="120"/>
        <w:jc w:val="both"/>
        <w:rPr>
          <w:color w:val="FF0000"/>
          <w:lang w:val="es-ES_tradnl"/>
        </w:rPr>
      </w:pPr>
      <w:r w:rsidRPr="007C1C51">
        <w:rPr>
          <w:color w:val="FF0000"/>
          <w:lang w:val="es-ES_tradnl"/>
        </w:rPr>
        <w:t xml:space="preserve">Địa thế </w:t>
      </w:r>
      <w:r w:rsidR="00997A5A">
        <w:rPr>
          <w:color w:val="FF0000"/>
          <w:lang w:val="es-ES_tradnl"/>
        </w:rPr>
        <w:t>sân bay</w:t>
      </w:r>
      <w:r>
        <w:rPr>
          <w:color w:val="FF0000"/>
          <w:lang w:val="es-ES_tradnl"/>
        </w:rPr>
        <w:t>:</w:t>
      </w:r>
      <w:r w:rsidR="00997A5A">
        <w:rPr>
          <w:color w:val="FF0000"/>
          <w:lang w:val="es-ES_tradnl"/>
        </w:rPr>
        <w:t xml:space="preserve"> </w:t>
      </w:r>
      <w:r w:rsidR="00181E6F">
        <w:rPr>
          <w:color w:val="FF0000"/>
        </w:rPr>
        <w:t>Sân bay Cát Bi có địa hình bằng phẳng</w:t>
      </w:r>
      <w:r w:rsidR="00152CBE">
        <w:rPr>
          <w:color w:val="FF0000"/>
        </w:rPr>
        <w:t>….</w:t>
      </w:r>
    </w:p>
    <w:p w:rsidR="00BA5E43" w:rsidRDefault="00BA5E43" w:rsidP="00BA5E43">
      <w:pPr>
        <w:tabs>
          <w:tab w:val="left" w:pos="-1350"/>
          <w:tab w:val="left" w:pos="720"/>
        </w:tabs>
        <w:spacing w:before="120" w:after="120"/>
        <w:jc w:val="both"/>
        <w:rPr>
          <w:color w:val="FF0000"/>
          <w:lang w:val="es-ES_tradnl"/>
        </w:rPr>
      </w:pPr>
    </w:p>
    <w:p w:rsidR="00B71131" w:rsidRPr="00BA5E43" w:rsidRDefault="00B71131" w:rsidP="00DC137E">
      <w:pPr>
        <w:pStyle w:val="Heading2"/>
        <w:numPr>
          <w:ilvl w:val="1"/>
          <w:numId w:val="8"/>
        </w:numPr>
        <w:tabs>
          <w:tab w:val="clear" w:pos="360"/>
          <w:tab w:val="left" w:pos="720"/>
        </w:tabs>
        <w:spacing w:before="120" w:after="120"/>
        <w:ind w:left="709" w:hanging="709"/>
        <w:jc w:val="both"/>
        <w:rPr>
          <w:lang w:val="es-ES_tradnl"/>
        </w:rPr>
      </w:pPr>
      <w:bookmarkStart w:id="145" w:name="_Toc406763207"/>
      <w:bookmarkStart w:id="146" w:name="_Toc406764488"/>
      <w:bookmarkStart w:id="147" w:name="_Toc414890052"/>
      <w:bookmarkStart w:id="148" w:name="_Toc489892482"/>
      <w:bookmarkStart w:id="149" w:name="_Toc3868726"/>
      <w:r w:rsidRPr="00BA5E43">
        <w:rPr>
          <w:lang w:val="es-ES_tradnl"/>
        </w:rPr>
        <w:t>Cấp cứu hỏa sân bay</w:t>
      </w:r>
      <w:bookmarkEnd w:id="145"/>
      <w:bookmarkEnd w:id="146"/>
      <w:bookmarkEnd w:id="147"/>
      <w:bookmarkEnd w:id="148"/>
      <w:bookmarkEnd w:id="149"/>
    </w:p>
    <w:p w:rsidR="005C17FC" w:rsidRPr="009F3E14" w:rsidRDefault="00AB4D44" w:rsidP="00786600">
      <w:pPr>
        <w:tabs>
          <w:tab w:val="left" w:pos="720"/>
        </w:tabs>
        <w:spacing w:before="120" w:after="120"/>
        <w:ind w:left="709"/>
        <w:jc w:val="both"/>
        <w:rPr>
          <w:lang w:val="es-ES_tradnl"/>
        </w:rPr>
      </w:pPr>
      <w:r w:rsidRPr="009F3E14">
        <w:rPr>
          <w:lang w:val="es-ES_tradnl"/>
        </w:rPr>
        <w:t>C</w:t>
      </w:r>
      <w:r w:rsidR="00477444" w:rsidRPr="009F3E14">
        <w:rPr>
          <w:lang w:val="es-ES_tradnl"/>
        </w:rPr>
        <w:t xml:space="preserve">ấp cứu hỏa </w:t>
      </w:r>
      <w:r w:rsidRPr="009F3E14">
        <w:rPr>
          <w:lang w:val="es-ES_tradnl"/>
        </w:rPr>
        <w:t>sân bay</w:t>
      </w:r>
      <w:r w:rsidR="00805545">
        <w:rPr>
          <w:lang w:val="es-ES_tradnl"/>
        </w:rPr>
        <w:t xml:space="preserve"> </w:t>
      </w:r>
      <w:r w:rsidR="00805545" w:rsidRPr="00805545">
        <w:rPr>
          <w:color w:val="FF0000"/>
          <w:lang w:val="es-ES_tradnl"/>
        </w:rPr>
        <w:t>Cảng HKQT Cát Bi</w:t>
      </w:r>
      <w:r w:rsidR="005D79C1">
        <w:rPr>
          <w:lang w:val="es-ES_tradnl"/>
        </w:rPr>
        <w:t>: C</w:t>
      </w:r>
      <w:r w:rsidR="00477444" w:rsidRPr="009F3E14">
        <w:rPr>
          <w:lang w:val="es-ES_tradnl"/>
        </w:rPr>
        <w:t xml:space="preserve">ấp </w:t>
      </w:r>
      <w:r w:rsidR="00D36B9F" w:rsidRPr="009F3E14">
        <w:rPr>
          <w:lang w:val="es-ES_tradnl"/>
        </w:rPr>
        <w:t>8</w:t>
      </w:r>
      <w:r w:rsidR="005175CB" w:rsidRPr="009F3E14">
        <w:rPr>
          <w:lang w:val="es-ES_tradnl"/>
        </w:rPr>
        <w:t xml:space="preserve"> </w:t>
      </w:r>
      <w:r w:rsidR="005D79C1">
        <w:rPr>
          <w:lang w:val="es-ES_tradnl"/>
        </w:rPr>
        <w:t>(</w:t>
      </w:r>
      <w:r w:rsidR="005175CB" w:rsidRPr="009F3E14">
        <w:rPr>
          <w:lang w:val="es-ES_tradnl"/>
        </w:rPr>
        <w:t xml:space="preserve">theo </w:t>
      </w:r>
      <w:r w:rsidRPr="009F3E14">
        <w:rPr>
          <w:lang w:val="es-ES_tradnl"/>
        </w:rPr>
        <w:t xml:space="preserve">Quyết định số </w:t>
      </w:r>
      <w:r w:rsidR="00D36B9F" w:rsidRPr="009F3E14">
        <w:rPr>
          <w:lang w:val="es-ES_tradnl"/>
        </w:rPr>
        <w:t>917</w:t>
      </w:r>
      <w:r w:rsidRPr="009F3E14">
        <w:rPr>
          <w:lang w:val="es-ES_tradnl"/>
        </w:rPr>
        <w:t xml:space="preserve">/QĐ-CHK ngày </w:t>
      </w:r>
      <w:r w:rsidR="00D36B9F" w:rsidRPr="009F3E14">
        <w:rPr>
          <w:lang w:val="es-ES_tradnl"/>
        </w:rPr>
        <w:t>04</w:t>
      </w:r>
      <w:r w:rsidRPr="009F3E14">
        <w:rPr>
          <w:lang w:val="es-ES_tradnl"/>
        </w:rPr>
        <w:t>/05/201</w:t>
      </w:r>
      <w:r w:rsidR="00D36B9F" w:rsidRPr="009F3E14">
        <w:rPr>
          <w:lang w:val="es-ES_tradnl"/>
        </w:rPr>
        <w:t>7</w:t>
      </w:r>
      <w:r w:rsidR="005175CB" w:rsidRPr="009F3E14">
        <w:rPr>
          <w:lang w:val="es-ES_tradnl"/>
        </w:rPr>
        <w:t xml:space="preserve"> của</w:t>
      </w:r>
      <w:r w:rsidR="00577E86" w:rsidRPr="009F3E14">
        <w:rPr>
          <w:lang w:val="es-ES_tradnl"/>
        </w:rPr>
        <w:t xml:space="preserve"> </w:t>
      </w:r>
      <w:r w:rsidR="005175CB" w:rsidRPr="009F3E14">
        <w:rPr>
          <w:lang w:val="es-ES_tradnl"/>
        </w:rPr>
        <w:t>Cục Hàng không Việt Nam</w:t>
      </w:r>
      <w:r w:rsidR="005D79C1">
        <w:rPr>
          <w:lang w:val="es-ES_tradnl"/>
        </w:rPr>
        <w:t>)</w:t>
      </w:r>
      <w:r w:rsidR="005175CB" w:rsidRPr="009F3E14">
        <w:rPr>
          <w:lang w:val="es-ES_tradnl"/>
        </w:rPr>
        <w:t>.</w:t>
      </w:r>
    </w:p>
    <w:p w:rsidR="007F67B2" w:rsidRPr="00805545" w:rsidRDefault="00303E50" w:rsidP="00DC137E">
      <w:pPr>
        <w:numPr>
          <w:ilvl w:val="0"/>
          <w:numId w:val="30"/>
        </w:numPr>
        <w:tabs>
          <w:tab w:val="left" w:pos="720"/>
        </w:tabs>
        <w:spacing w:before="120" w:after="120"/>
        <w:jc w:val="both"/>
        <w:rPr>
          <w:strike/>
          <w:lang w:val="es-ES_tradnl"/>
        </w:rPr>
      </w:pPr>
      <w:r w:rsidRPr="00805545">
        <w:rPr>
          <w:strike/>
          <w:lang w:val="es-ES_tradnl"/>
        </w:rPr>
        <w:t>Thông số các loại</w:t>
      </w:r>
      <w:r w:rsidR="007F67B2" w:rsidRPr="00805545">
        <w:rPr>
          <w:strike/>
          <w:lang w:val="es-ES_tradnl"/>
        </w:rPr>
        <w:t xml:space="preserve"> xe cứu hỏa: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1559"/>
        <w:gridCol w:w="1559"/>
        <w:gridCol w:w="1276"/>
        <w:gridCol w:w="1843"/>
      </w:tblGrid>
      <w:tr w:rsidR="007F67B2" w:rsidRPr="00805545">
        <w:tc>
          <w:tcPr>
            <w:tcW w:w="567" w:type="dxa"/>
            <w:tcBorders>
              <w:top w:val="single" w:sz="4" w:space="0" w:color="auto"/>
              <w:left w:val="single" w:sz="4" w:space="0" w:color="auto"/>
              <w:bottom w:val="single" w:sz="4" w:space="0" w:color="auto"/>
              <w:right w:val="single" w:sz="4" w:space="0" w:color="auto"/>
            </w:tcBorders>
            <w:vAlign w:val="center"/>
          </w:tcPr>
          <w:p w:rsidR="007F67B2" w:rsidRPr="00805545" w:rsidRDefault="007D0D3D" w:rsidP="00786600">
            <w:pPr>
              <w:tabs>
                <w:tab w:val="left" w:pos="720"/>
              </w:tabs>
              <w:spacing w:before="60" w:after="60"/>
              <w:jc w:val="center"/>
              <w:rPr>
                <w:b/>
                <w:strike/>
                <w:sz w:val="26"/>
                <w:szCs w:val="26"/>
              </w:rPr>
            </w:pPr>
            <w:r w:rsidRPr="00805545">
              <w:rPr>
                <w:b/>
                <w:strike/>
                <w:sz w:val="26"/>
                <w:szCs w:val="26"/>
              </w:rPr>
              <w:t>TT</w:t>
            </w:r>
          </w:p>
        </w:tc>
        <w:tc>
          <w:tcPr>
            <w:tcW w:w="2694" w:type="dxa"/>
            <w:tcBorders>
              <w:top w:val="single" w:sz="4" w:space="0" w:color="auto"/>
              <w:left w:val="single" w:sz="4" w:space="0" w:color="auto"/>
              <w:bottom w:val="single" w:sz="4" w:space="0" w:color="auto"/>
              <w:right w:val="single" w:sz="4" w:space="0" w:color="auto"/>
            </w:tcBorders>
            <w:vAlign w:val="center"/>
          </w:tcPr>
          <w:p w:rsidR="00F55967" w:rsidRPr="00805545" w:rsidRDefault="007F67B2" w:rsidP="00786600">
            <w:pPr>
              <w:tabs>
                <w:tab w:val="left" w:pos="720"/>
              </w:tabs>
              <w:spacing w:before="60" w:after="60"/>
              <w:jc w:val="center"/>
              <w:rPr>
                <w:b/>
                <w:strike/>
              </w:rPr>
            </w:pPr>
            <w:r w:rsidRPr="00805545">
              <w:rPr>
                <w:b/>
                <w:strike/>
              </w:rPr>
              <w:t>Loại xe/</w:t>
            </w:r>
          </w:p>
          <w:p w:rsidR="007F67B2" w:rsidRPr="00805545" w:rsidRDefault="007F67B2" w:rsidP="00786600">
            <w:pPr>
              <w:tabs>
                <w:tab w:val="left" w:pos="720"/>
              </w:tabs>
              <w:spacing w:before="60" w:after="60"/>
              <w:jc w:val="center"/>
              <w:rPr>
                <w:b/>
                <w:strike/>
              </w:rPr>
            </w:pPr>
            <w:r w:rsidRPr="00805545">
              <w:rPr>
                <w:b/>
                <w:strike/>
              </w:rPr>
              <w:t>Năm sản xuất</w:t>
            </w:r>
          </w:p>
        </w:tc>
        <w:tc>
          <w:tcPr>
            <w:tcW w:w="1559" w:type="dxa"/>
            <w:tcBorders>
              <w:top w:val="single" w:sz="4" w:space="0" w:color="auto"/>
              <w:left w:val="single" w:sz="4" w:space="0" w:color="auto"/>
              <w:bottom w:val="single" w:sz="4" w:space="0" w:color="auto"/>
              <w:right w:val="single" w:sz="4" w:space="0" w:color="auto"/>
            </w:tcBorders>
            <w:vAlign w:val="center"/>
          </w:tcPr>
          <w:p w:rsidR="007F67B2" w:rsidRPr="00805545" w:rsidRDefault="00B00122" w:rsidP="00786600">
            <w:pPr>
              <w:tabs>
                <w:tab w:val="left" w:pos="720"/>
              </w:tabs>
              <w:spacing w:before="60" w:after="60"/>
              <w:jc w:val="center"/>
              <w:rPr>
                <w:b/>
                <w:strike/>
              </w:rPr>
            </w:pPr>
            <w:r w:rsidRPr="00805545">
              <w:rPr>
                <w:b/>
                <w:strike/>
              </w:rPr>
              <w:t xml:space="preserve">Dung tích </w:t>
            </w:r>
            <w:r w:rsidR="007F67B2" w:rsidRPr="00805545">
              <w:rPr>
                <w:b/>
                <w:strike/>
              </w:rPr>
              <w:t>nước (lít)</w:t>
            </w:r>
          </w:p>
        </w:tc>
        <w:tc>
          <w:tcPr>
            <w:tcW w:w="1559" w:type="dxa"/>
            <w:tcBorders>
              <w:top w:val="single" w:sz="4" w:space="0" w:color="auto"/>
              <w:left w:val="single" w:sz="4" w:space="0" w:color="auto"/>
              <w:bottom w:val="single" w:sz="4" w:space="0" w:color="auto"/>
              <w:right w:val="single" w:sz="4" w:space="0" w:color="auto"/>
            </w:tcBorders>
            <w:vAlign w:val="center"/>
          </w:tcPr>
          <w:p w:rsidR="00D915C4" w:rsidRPr="00805545" w:rsidRDefault="007D0D3D" w:rsidP="00786600">
            <w:pPr>
              <w:tabs>
                <w:tab w:val="left" w:pos="720"/>
              </w:tabs>
              <w:spacing w:before="60" w:after="60"/>
              <w:jc w:val="center"/>
              <w:rPr>
                <w:b/>
                <w:strike/>
              </w:rPr>
            </w:pPr>
            <w:r w:rsidRPr="00805545">
              <w:rPr>
                <w:b/>
                <w:strike/>
              </w:rPr>
              <w:t xml:space="preserve">Dung tích </w:t>
            </w:r>
            <w:r w:rsidR="007F67B2" w:rsidRPr="00805545">
              <w:rPr>
                <w:b/>
                <w:strike/>
              </w:rPr>
              <w:t>Foam (lít)</w:t>
            </w:r>
          </w:p>
        </w:tc>
        <w:tc>
          <w:tcPr>
            <w:tcW w:w="1276" w:type="dxa"/>
            <w:tcBorders>
              <w:top w:val="single" w:sz="4" w:space="0" w:color="auto"/>
              <w:left w:val="single" w:sz="4" w:space="0" w:color="auto"/>
              <w:bottom w:val="single" w:sz="4" w:space="0" w:color="auto"/>
              <w:right w:val="single" w:sz="4" w:space="0" w:color="auto"/>
            </w:tcBorders>
            <w:vAlign w:val="center"/>
          </w:tcPr>
          <w:p w:rsidR="007F67B2" w:rsidRPr="00805545" w:rsidRDefault="007F67B2" w:rsidP="00786600">
            <w:pPr>
              <w:tabs>
                <w:tab w:val="left" w:pos="720"/>
              </w:tabs>
              <w:spacing w:before="60" w:after="60"/>
              <w:jc w:val="center"/>
              <w:rPr>
                <w:b/>
                <w:strike/>
              </w:rPr>
            </w:pPr>
            <w:r w:rsidRPr="00805545">
              <w:rPr>
                <w:b/>
                <w:strike/>
              </w:rPr>
              <w:t>Bột khô (kg)</w:t>
            </w:r>
          </w:p>
        </w:tc>
        <w:tc>
          <w:tcPr>
            <w:tcW w:w="1843" w:type="dxa"/>
            <w:tcBorders>
              <w:top w:val="single" w:sz="4" w:space="0" w:color="auto"/>
              <w:left w:val="single" w:sz="4" w:space="0" w:color="auto"/>
              <w:bottom w:val="single" w:sz="4" w:space="0" w:color="auto"/>
              <w:right w:val="single" w:sz="4" w:space="0" w:color="auto"/>
            </w:tcBorders>
            <w:vAlign w:val="center"/>
          </w:tcPr>
          <w:p w:rsidR="007F67B2" w:rsidRPr="00805545" w:rsidRDefault="007D0D3D" w:rsidP="00786600">
            <w:pPr>
              <w:tabs>
                <w:tab w:val="left" w:pos="720"/>
              </w:tabs>
              <w:spacing w:before="60" w:after="60"/>
              <w:jc w:val="center"/>
              <w:rPr>
                <w:b/>
                <w:strike/>
              </w:rPr>
            </w:pPr>
            <w:r w:rsidRPr="00805545">
              <w:rPr>
                <w:b/>
                <w:strike/>
              </w:rPr>
              <w:t>Tốc độ xả bọt</w:t>
            </w:r>
            <w:r w:rsidR="007F67B2" w:rsidRPr="00805545">
              <w:rPr>
                <w:b/>
                <w:strike/>
              </w:rPr>
              <w:t xml:space="preserve"> (lít/phút)</w:t>
            </w:r>
          </w:p>
        </w:tc>
      </w:tr>
      <w:tr w:rsidR="00B00122" w:rsidRPr="00805545">
        <w:tc>
          <w:tcPr>
            <w:tcW w:w="567" w:type="dxa"/>
            <w:tcBorders>
              <w:top w:val="single" w:sz="4" w:space="0" w:color="auto"/>
              <w:left w:val="single" w:sz="4" w:space="0" w:color="auto"/>
              <w:bottom w:val="single" w:sz="4" w:space="0" w:color="auto"/>
              <w:right w:val="single" w:sz="4" w:space="0" w:color="auto"/>
            </w:tcBorders>
            <w:vAlign w:val="center"/>
          </w:tcPr>
          <w:p w:rsidR="00B00122" w:rsidRPr="00805545" w:rsidRDefault="007D0D3D" w:rsidP="00786600">
            <w:pPr>
              <w:tabs>
                <w:tab w:val="left" w:pos="720"/>
              </w:tabs>
              <w:spacing w:before="60" w:after="60"/>
              <w:jc w:val="center"/>
              <w:rPr>
                <w:strike/>
              </w:rPr>
            </w:pPr>
            <w:r w:rsidRPr="00805545">
              <w:rPr>
                <w:strike/>
              </w:rPr>
              <w:t>1</w:t>
            </w:r>
          </w:p>
        </w:tc>
        <w:tc>
          <w:tcPr>
            <w:tcW w:w="2694" w:type="dxa"/>
            <w:tcBorders>
              <w:top w:val="single" w:sz="4" w:space="0" w:color="auto"/>
              <w:left w:val="single" w:sz="4" w:space="0" w:color="auto"/>
              <w:bottom w:val="single" w:sz="4" w:space="0" w:color="auto"/>
              <w:right w:val="single" w:sz="4" w:space="0" w:color="auto"/>
            </w:tcBorders>
            <w:vAlign w:val="center"/>
          </w:tcPr>
          <w:p w:rsidR="00B00122" w:rsidRPr="00805545" w:rsidRDefault="00B00122" w:rsidP="00786600">
            <w:pPr>
              <w:tabs>
                <w:tab w:val="left" w:pos="720"/>
              </w:tabs>
              <w:jc w:val="center"/>
              <w:rPr>
                <w:strike/>
              </w:rPr>
            </w:pPr>
            <w:r w:rsidRPr="00805545">
              <w:rPr>
                <w:strike/>
              </w:rPr>
              <w:t>Titan/1997</w:t>
            </w:r>
          </w:p>
        </w:tc>
        <w:tc>
          <w:tcPr>
            <w:tcW w:w="1559" w:type="dxa"/>
            <w:tcBorders>
              <w:top w:val="single" w:sz="4" w:space="0" w:color="auto"/>
              <w:left w:val="single" w:sz="4" w:space="0" w:color="auto"/>
              <w:bottom w:val="single" w:sz="4" w:space="0" w:color="auto"/>
              <w:right w:val="single" w:sz="4" w:space="0" w:color="auto"/>
            </w:tcBorders>
            <w:vAlign w:val="center"/>
          </w:tcPr>
          <w:p w:rsidR="00B00122" w:rsidRPr="00805545" w:rsidRDefault="00B00122" w:rsidP="00786600">
            <w:pPr>
              <w:tabs>
                <w:tab w:val="left" w:pos="720"/>
              </w:tabs>
              <w:jc w:val="center"/>
              <w:rPr>
                <w:strike/>
              </w:rPr>
            </w:pPr>
            <w:r w:rsidRPr="00805545">
              <w:rPr>
                <w:strike/>
              </w:rPr>
              <w:t>5.678</w:t>
            </w:r>
          </w:p>
        </w:tc>
        <w:tc>
          <w:tcPr>
            <w:tcW w:w="1559" w:type="dxa"/>
            <w:tcBorders>
              <w:top w:val="single" w:sz="4" w:space="0" w:color="auto"/>
              <w:left w:val="single" w:sz="4" w:space="0" w:color="auto"/>
              <w:bottom w:val="single" w:sz="4" w:space="0" w:color="auto"/>
              <w:right w:val="single" w:sz="4" w:space="0" w:color="auto"/>
            </w:tcBorders>
            <w:vAlign w:val="center"/>
          </w:tcPr>
          <w:p w:rsidR="00B00122" w:rsidRPr="00805545" w:rsidRDefault="00B00122" w:rsidP="00786600">
            <w:pPr>
              <w:tabs>
                <w:tab w:val="left" w:pos="720"/>
              </w:tabs>
              <w:jc w:val="center"/>
              <w:rPr>
                <w:strike/>
              </w:rPr>
            </w:pPr>
            <w:r w:rsidRPr="00805545">
              <w:rPr>
                <w:strike/>
              </w:rPr>
              <w:t>757</w:t>
            </w:r>
          </w:p>
        </w:tc>
        <w:tc>
          <w:tcPr>
            <w:tcW w:w="1276" w:type="dxa"/>
            <w:tcBorders>
              <w:top w:val="single" w:sz="4" w:space="0" w:color="auto"/>
              <w:left w:val="single" w:sz="4" w:space="0" w:color="auto"/>
              <w:bottom w:val="single" w:sz="4" w:space="0" w:color="auto"/>
              <w:right w:val="single" w:sz="4" w:space="0" w:color="auto"/>
            </w:tcBorders>
            <w:vAlign w:val="center"/>
          </w:tcPr>
          <w:p w:rsidR="00B00122" w:rsidRPr="00805545" w:rsidRDefault="00B00122" w:rsidP="00786600">
            <w:pPr>
              <w:tabs>
                <w:tab w:val="left" w:pos="720"/>
              </w:tabs>
              <w:jc w:val="center"/>
              <w:rPr>
                <w:strike/>
              </w:rPr>
            </w:pPr>
            <w:r w:rsidRPr="00805545">
              <w:rPr>
                <w:strike/>
              </w:rPr>
              <w:t>250</w:t>
            </w:r>
          </w:p>
        </w:tc>
        <w:tc>
          <w:tcPr>
            <w:tcW w:w="1843" w:type="dxa"/>
            <w:tcBorders>
              <w:top w:val="single" w:sz="4" w:space="0" w:color="auto"/>
              <w:left w:val="single" w:sz="4" w:space="0" w:color="auto"/>
              <w:bottom w:val="single" w:sz="4" w:space="0" w:color="auto"/>
              <w:right w:val="single" w:sz="4" w:space="0" w:color="auto"/>
            </w:tcBorders>
            <w:vAlign w:val="center"/>
          </w:tcPr>
          <w:p w:rsidR="00B00122" w:rsidRPr="00805545" w:rsidRDefault="007D0D3D" w:rsidP="00786600">
            <w:pPr>
              <w:tabs>
                <w:tab w:val="left" w:pos="720"/>
              </w:tabs>
              <w:jc w:val="center"/>
              <w:rPr>
                <w:strike/>
              </w:rPr>
            </w:pPr>
            <w:r w:rsidRPr="00805545">
              <w:rPr>
                <w:strike/>
              </w:rPr>
              <w:t>2.839</w:t>
            </w:r>
          </w:p>
        </w:tc>
      </w:tr>
      <w:tr w:rsidR="00C37519" w:rsidRPr="00805545">
        <w:tc>
          <w:tcPr>
            <w:tcW w:w="567" w:type="dxa"/>
            <w:tcBorders>
              <w:top w:val="single" w:sz="4" w:space="0" w:color="auto"/>
              <w:left w:val="single" w:sz="4" w:space="0" w:color="auto"/>
              <w:bottom w:val="single" w:sz="4" w:space="0" w:color="auto"/>
              <w:right w:val="single" w:sz="4" w:space="0" w:color="auto"/>
            </w:tcBorders>
            <w:vAlign w:val="center"/>
          </w:tcPr>
          <w:p w:rsidR="00C37519" w:rsidRPr="00805545" w:rsidRDefault="00C37519" w:rsidP="00786600">
            <w:pPr>
              <w:tabs>
                <w:tab w:val="left" w:pos="720"/>
              </w:tabs>
              <w:spacing w:before="60" w:after="60"/>
              <w:jc w:val="center"/>
              <w:rPr>
                <w:strike/>
              </w:rPr>
            </w:pPr>
            <w:r w:rsidRPr="00805545">
              <w:rPr>
                <w:strike/>
              </w:rPr>
              <w:t>2</w:t>
            </w:r>
          </w:p>
        </w:tc>
        <w:tc>
          <w:tcPr>
            <w:tcW w:w="2694" w:type="dxa"/>
            <w:tcBorders>
              <w:top w:val="single" w:sz="4" w:space="0" w:color="auto"/>
              <w:left w:val="single" w:sz="4" w:space="0" w:color="auto"/>
              <w:bottom w:val="single" w:sz="4" w:space="0" w:color="auto"/>
              <w:right w:val="single" w:sz="4" w:space="0" w:color="auto"/>
            </w:tcBorders>
            <w:vAlign w:val="center"/>
          </w:tcPr>
          <w:p w:rsidR="00C37519" w:rsidRPr="00805545" w:rsidRDefault="00C37519" w:rsidP="00786600">
            <w:pPr>
              <w:tabs>
                <w:tab w:val="left" w:pos="720"/>
              </w:tabs>
              <w:spacing w:before="60" w:after="60"/>
              <w:jc w:val="center"/>
              <w:rPr>
                <w:strike/>
              </w:rPr>
            </w:pPr>
            <w:r w:rsidRPr="00805545">
              <w:rPr>
                <w:strike/>
              </w:rPr>
              <w:t>Zigler/2013</w:t>
            </w:r>
          </w:p>
        </w:tc>
        <w:tc>
          <w:tcPr>
            <w:tcW w:w="1559" w:type="dxa"/>
            <w:tcBorders>
              <w:top w:val="single" w:sz="4" w:space="0" w:color="auto"/>
              <w:left w:val="single" w:sz="4" w:space="0" w:color="auto"/>
              <w:bottom w:val="single" w:sz="4" w:space="0" w:color="auto"/>
              <w:right w:val="single" w:sz="4" w:space="0" w:color="auto"/>
            </w:tcBorders>
            <w:vAlign w:val="center"/>
          </w:tcPr>
          <w:p w:rsidR="00C37519" w:rsidRPr="00805545" w:rsidRDefault="00C37519" w:rsidP="00786600">
            <w:pPr>
              <w:tabs>
                <w:tab w:val="left" w:pos="720"/>
              </w:tabs>
              <w:spacing w:before="60" w:after="60"/>
              <w:jc w:val="center"/>
              <w:rPr>
                <w:strike/>
              </w:rPr>
            </w:pPr>
            <w:r w:rsidRPr="00805545">
              <w:rPr>
                <w:strike/>
              </w:rPr>
              <w:t>5.500</w:t>
            </w:r>
          </w:p>
        </w:tc>
        <w:tc>
          <w:tcPr>
            <w:tcW w:w="1559" w:type="dxa"/>
            <w:tcBorders>
              <w:top w:val="single" w:sz="4" w:space="0" w:color="auto"/>
              <w:left w:val="single" w:sz="4" w:space="0" w:color="auto"/>
              <w:bottom w:val="single" w:sz="4" w:space="0" w:color="auto"/>
              <w:right w:val="single" w:sz="4" w:space="0" w:color="auto"/>
            </w:tcBorders>
            <w:vAlign w:val="center"/>
          </w:tcPr>
          <w:p w:rsidR="00C37519" w:rsidRPr="00805545" w:rsidRDefault="00C37519" w:rsidP="00786600">
            <w:pPr>
              <w:tabs>
                <w:tab w:val="left" w:pos="720"/>
              </w:tabs>
              <w:spacing w:before="60" w:after="60"/>
              <w:jc w:val="center"/>
              <w:rPr>
                <w:strike/>
              </w:rPr>
            </w:pPr>
            <w:r w:rsidRPr="00805545">
              <w:rPr>
                <w:strike/>
              </w:rPr>
              <w:t>700</w:t>
            </w:r>
          </w:p>
        </w:tc>
        <w:tc>
          <w:tcPr>
            <w:tcW w:w="1276" w:type="dxa"/>
            <w:tcBorders>
              <w:top w:val="single" w:sz="4" w:space="0" w:color="auto"/>
              <w:left w:val="single" w:sz="4" w:space="0" w:color="auto"/>
              <w:bottom w:val="single" w:sz="4" w:space="0" w:color="auto"/>
              <w:right w:val="single" w:sz="4" w:space="0" w:color="auto"/>
            </w:tcBorders>
            <w:vAlign w:val="center"/>
          </w:tcPr>
          <w:p w:rsidR="00C37519" w:rsidRPr="00805545" w:rsidRDefault="00C37519" w:rsidP="00786600">
            <w:pPr>
              <w:tabs>
                <w:tab w:val="left" w:pos="720"/>
              </w:tabs>
              <w:spacing w:before="60" w:after="60"/>
              <w:jc w:val="center"/>
              <w:rPr>
                <w:strike/>
              </w:rPr>
            </w:pPr>
            <w:r w:rsidRPr="00805545">
              <w:rPr>
                <w:strike/>
              </w:rPr>
              <w:t>250</w:t>
            </w:r>
          </w:p>
        </w:tc>
        <w:tc>
          <w:tcPr>
            <w:tcW w:w="1843" w:type="dxa"/>
            <w:tcBorders>
              <w:top w:val="single" w:sz="4" w:space="0" w:color="auto"/>
              <w:left w:val="single" w:sz="4" w:space="0" w:color="auto"/>
              <w:bottom w:val="single" w:sz="4" w:space="0" w:color="auto"/>
              <w:right w:val="single" w:sz="4" w:space="0" w:color="auto"/>
            </w:tcBorders>
            <w:vAlign w:val="center"/>
          </w:tcPr>
          <w:p w:rsidR="00C37519" w:rsidRPr="00805545" w:rsidRDefault="00C37519" w:rsidP="00786600">
            <w:pPr>
              <w:tabs>
                <w:tab w:val="left" w:pos="720"/>
              </w:tabs>
              <w:spacing w:before="60" w:after="60"/>
              <w:jc w:val="center"/>
              <w:rPr>
                <w:strike/>
              </w:rPr>
            </w:pPr>
            <w:r w:rsidRPr="00805545">
              <w:rPr>
                <w:strike/>
              </w:rPr>
              <w:t>5.000</w:t>
            </w:r>
          </w:p>
        </w:tc>
      </w:tr>
      <w:tr w:rsidR="00BB6CFE" w:rsidRPr="00805545">
        <w:tc>
          <w:tcPr>
            <w:tcW w:w="567" w:type="dxa"/>
            <w:tcBorders>
              <w:top w:val="single" w:sz="4" w:space="0" w:color="auto"/>
              <w:left w:val="single" w:sz="4" w:space="0" w:color="auto"/>
              <w:bottom w:val="single" w:sz="4" w:space="0" w:color="auto"/>
              <w:right w:val="single" w:sz="4" w:space="0" w:color="auto"/>
            </w:tcBorders>
            <w:vAlign w:val="center"/>
          </w:tcPr>
          <w:p w:rsidR="00BB6CFE" w:rsidRPr="00805545" w:rsidRDefault="001B1487" w:rsidP="00786600">
            <w:pPr>
              <w:tabs>
                <w:tab w:val="left" w:pos="720"/>
              </w:tabs>
              <w:spacing w:before="60" w:after="60"/>
              <w:jc w:val="center"/>
              <w:rPr>
                <w:strike/>
              </w:rPr>
            </w:pPr>
            <w:r w:rsidRPr="00805545">
              <w:rPr>
                <w:strike/>
              </w:rPr>
              <w:t>3</w:t>
            </w:r>
          </w:p>
        </w:tc>
        <w:tc>
          <w:tcPr>
            <w:tcW w:w="2694" w:type="dxa"/>
            <w:tcBorders>
              <w:top w:val="single" w:sz="4" w:space="0" w:color="auto"/>
              <w:left w:val="single" w:sz="4" w:space="0" w:color="auto"/>
              <w:bottom w:val="single" w:sz="4" w:space="0" w:color="auto"/>
              <w:right w:val="single" w:sz="4" w:space="0" w:color="auto"/>
            </w:tcBorders>
            <w:vAlign w:val="center"/>
          </w:tcPr>
          <w:p w:rsidR="00BB6CFE" w:rsidRPr="00805545" w:rsidRDefault="00BB6CFE" w:rsidP="00786600">
            <w:pPr>
              <w:tabs>
                <w:tab w:val="left" w:pos="720"/>
              </w:tabs>
              <w:spacing w:before="60" w:after="60"/>
              <w:jc w:val="center"/>
              <w:rPr>
                <w:strike/>
              </w:rPr>
            </w:pPr>
            <w:r w:rsidRPr="00805545">
              <w:rPr>
                <w:strike/>
              </w:rPr>
              <w:t>Rosenbauer Model Panther 6x6 CA5</w:t>
            </w:r>
            <w:r w:rsidR="004935B7" w:rsidRPr="00805545">
              <w:rPr>
                <w:strike/>
              </w:rPr>
              <w:t>/2016</w:t>
            </w:r>
          </w:p>
        </w:tc>
        <w:tc>
          <w:tcPr>
            <w:tcW w:w="1559" w:type="dxa"/>
            <w:tcBorders>
              <w:top w:val="single" w:sz="4" w:space="0" w:color="auto"/>
              <w:left w:val="single" w:sz="4" w:space="0" w:color="auto"/>
              <w:bottom w:val="single" w:sz="4" w:space="0" w:color="auto"/>
              <w:right w:val="single" w:sz="4" w:space="0" w:color="auto"/>
            </w:tcBorders>
            <w:vAlign w:val="center"/>
          </w:tcPr>
          <w:p w:rsidR="00BB6CFE" w:rsidRPr="00805545" w:rsidRDefault="00872E5C" w:rsidP="00786600">
            <w:pPr>
              <w:tabs>
                <w:tab w:val="left" w:pos="720"/>
              </w:tabs>
              <w:spacing w:before="60" w:after="60"/>
              <w:jc w:val="center"/>
              <w:rPr>
                <w:strike/>
              </w:rPr>
            </w:pPr>
            <w:r w:rsidRPr="00805545">
              <w:rPr>
                <w:strike/>
              </w:rPr>
              <w:t>12.600</w:t>
            </w:r>
          </w:p>
        </w:tc>
        <w:tc>
          <w:tcPr>
            <w:tcW w:w="1559" w:type="dxa"/>
            <w:tcBorders>
              <w:top w:val="single" w:sz="4" w:space="0" w:color="auto"/>
              <w:left w:val="single" w:sz="4" w:space="0" w:color="auto"/>
              <w:bottom w:val="single" w:sz="4" w:space="0" w:color="auto"/>
              <w:right w:val="single" w:sz="4" w:space="0" w:color="auto"/>
            </w:tcBorders>
            <w:vAlign w:val="center"/>
          </w:tcPr>
          <w:p w:rsidR="00BB6CFE" w:rsidRPr="00805545" w:rsidRDefault="00872E5C" w:rsidP="00786600">
            <w:pPr>
              <w:tabs>
                <w:tab w:val="left" w:pos="720"/>
              </w:tabs>
              <w:spacing w:before="60" w:after="60"/>
              <w:jc w:val="center"/>
              <w:rPr>
                <w:strike/>
              </w:rPr>
            </w:pPr>
            <w:r w:rsidRPr="00805545">
              <w:rPr>
                <w:strike/>
              </w:rPr>
              <w:t>1.600</w:t>
            </w:r>
          </w:p>
        </w:tc>
        <w:tc>
          <w:tcPr>
            <w:tcW w:w="1276" w:type="dxa"/>
            <w:tcBorders>
              <w:top w:val="single" w:sz="4" w:space="0" w:color="auto"/>
              <w:left w:val="single" w:sz="4" w:space="0" w:color="auto"/>
              <w:bottom w:val="single" w:sz="4" w:space="0" w:color="auto"/>
              <w:right w:val="single" w:sz="4" w:space="0" w:color="auto"/>
            </w:tcBorders>
            <w:vAlign w:val="center"/>
          </w:tcPr>
          <w:p w:rsidR="00BB6CFE" w:rsidRPr="00805545" w:rsidRDefault="007F1725" w:rsidP="00D36B9F">
            <w:pPr>
              <w:tabs>
                <w:tab w:val="left" w:pos="720"/>
              </w:tabs>
              <w:spacing w:before="60" w:after="60"/>
              <w:jc w:val="center"/>
              <w:rPr>
                <w:strike/>
              </w:rPr>
            </w:pPr>
            <w:r w:rsidRPr="00805545">
              <w:rPr>
                <w:strike/>
              </w:rPr>
              <w:t>2</w:t>
            </w:r>
            <w:r w:rsidR="00D36B9F" w:rsidRPr="00805545">
              <w:rPr>
                <w:strike/>
              </w:rPr>
              <w:t>50</w:t>
            </w:r>
          </w:p>
        </w:tc>
        <w:tc>
          <w:tcPr>
            <w:tcW w:w="1843" w:type="dxa"/>
            <w:tcBorders>
              <w:top w:val="single" w:sz="4" w:space="0" w:color="auto"/>
              <w:left w:val="single" w:sz="4" w:space="0" w:color="auto"/>
              <w:bottom w:val="single" w:sz="4" w:space="0" w:color="auto"/>
              <w:right w:val="single" w:sz="4" w:space="0" w:color="auto"/>
            </w:tcBorders>
            <w:vAlign w:val="center"/>
          </w:tcPr>
          <w:p w:rsidR="00BB6CFE" w:rsidRPr="00805545" w:rsidRDefault="00C75D01" w:rsidP="00786600">
            <w:pPr>
              <w:tabs>
                <w:tab w:val="left" w:pos="720"/>
              </w:tabs>
              <w:spacing w:before="60" w:after="60"/>
              <w:jc w:val="center"/>
              <w:rPr>
                <w:strike/>
              </w:rPr>
            </w:pPr>
            <w:r w:rsidRPr="00805545">
              <w:rPr>
                <w:strike/>
              </w:rPr>
              <w:t>6.200</w:t>
            </w:r>
          </w:p>
        </w:tc>
      </w:tr>
      <w:tr w:rsidR="00C37519" w:rsidRPr="00805545">
        <w:tc>
          <w:tcPr>
            <w:tcW w:w="567" w:type="dxa"/>
            <w:tcBorders>
              <w:top w:val="single" w:sz="4" w:space="0" w:color="auto"/>
              <w:left w:val="single" w:sz="4" w:space="0" w:color="auto"/>
              <w:bottom w:val="single" w:sz="4" w:space="0" w:color="auto"/>
              <w:right w:val="single" w:sz="4" w:space="0" w:color="auto"/>
            </w:tcBorders>
          </w:tcPr>
          <w:p w:rsidR="00C37519" w:rsidRPr="00805545" w:rsidRDefault="00C37519" w:rsidP="00786600">
            <w:pPr>
              <w:tabs>
                <w:tab w:val="left" w:pos="720"/>
              </w:tabs>
              <w:spacing w:before="60" w:after="60"/>
              <w:jc w:val="center"/>
              <w:rPr>
                <w:b/>
                <w:strike/>
                <w:sz w:val="26"/>
                <w:szCs w:val="26"/>
              </w:rPr>
            </w:pPr>
          </w:p>
        </w:tc>
        <w:tc>
          <w:tcPr>
            <w:tcW w:w="2694" w:type="dxa"/>
            <w:tcBorders>
              <w:top w:val="single" w:sz="4" w:space="0" w:color="auto"/>
              <w:left w:val="single" w:sz="4" w:space="0" w:color="auto"/>
              <w:bottom w:val="single" w:sz="4" w:space="0" w:color="auto"/>
              <w:right w:val="single" w:sz="4" w:space="0" w:color="auto"/>
            </w:tcBorders>
          </w:tcPr>
          <w:p w:rsidR="00C37519" w:rsidRPr="00805545" w:rsidRDefault="00C37519" w:rsidP="00786600">
            <w:pPr>
              <w:tabs>
                <w:tab w:val="left" w:pos="720"/>
              </w:tabs>
              <w:spacing w:before="60" w:after="60"/>
              <w:jc w:val="center"/>
              <w:rPr>
                <w:b/>
                <w:strike/>
              </w:rPr>
            </w:pPr>
            <w:r w:rsidRPr="00805545">
              <w:rPr>
                <w:b/>
                <w:strike/>
              </w:rPr>
              <w:t>Tổng cộng</w:t>
            </w:r>
          </w:p>
        </w:tc>
        <w:tc>
          <w:tcPr>
            <w:tcW w:w="1559" w:type="dxa"/>
            <w:tcBorders>
              <w:top w:val="single" w:sz="4" w:space="0" w:color="auto"/>
              <w:left w:val="single" w:sz="4" w:space="0" w:color="auto"/>
              <w:bottom w:val="single" w:sz="4" w:space="0" w:color="auto"/>
              <w:right w:val="single" w:sz="4" w:space="0" w:color="auto"/>
            </w:tcBorders>
          </w:tcPr>
          <w:p w:rsidR="00C37519" w:rsidRPr="00805545" w:rsidRDefault="00EC7E34" w:rsidP="00786600">
            <w:pPr>
              <w:tabs>
                <w:tab w:val="left" w:pos="720"/>
              </w:tabs>
              <w:spacing w:before="60" w:after="60"/>
              <w:jc w:val="center"/>
              <w:rPr>
                <w:b/>
                <w:strike/>
              </w:rPr>
            </w:pPr>
            <w:r w:rsidRPr="00805545">
              <w:rPr>
                <w:b/>
                <w:strike/>
              </w:rPr>
              <w:t>23.778</w:t>
            </w:r>
          </w:p>
        </w:tc>
        <w:tc>
          <w:tcPr>
            <w:tcW w:w="1559" w:type="dxa"/>
            <w:tcBorders>
              <w:top w:val="single" w:sz="4" w:space="0" w:color="auto"/>
              <w:left w:val="single" w:sz="4" w:space="0" w:color="auto"/>
              <w:bottom w:val="single" w:sz="4" w:space="0" w:color="auto"/>
              <w:right w:val="single" w:sz="4" w:space="0" w:color="auto"/>
            </w:tcBorders>
          </w:tcPr>
          <w:p w:rsidR="00C37519" w:rsidRPr="00805545" w:rsidRDefault="00EC7E34" w:rsidP="00786600">
            <w:pPr>
              <w:tabs>
                <w:tab w:val="left" w:pos="720"/>
              </w:tabs>
              <w:spacing w:before="60" w:after="60"/>
              <w:jc w:val="center"/>
              <w:rPr>
                <w:b/>
                <w:strike/>
              </w:rPr>
            </w:pPr>
            <w:r w:rsidRPr="00805545">
              <w:rPr>
                <w:b/>
                <w:strike/>
              </w:rPr>
              <w:t>3.057</w:t>
            </w:r>
          </w:p>
        </w:tc>
        <w:tc>
          <w:tcPr>
            <w:tcW w:w="1276" w:type="dxa"/>
            <w:tcBorders>
              <w:top w:val="single" w:sz="4" w:space="0" w:color="auto"/>
              <w:left w:val="single" w:sz="4" w:space="0" w:color="auto"/>
              <w:bottom w:val="single" w:sz="4" w:space="0" w:color="auto"/>
              <w:right w:val="single" w:sz="4" w:space="0" w:color="auto"/>
            </w:tcBorders>
          </w:tcPr>
          <w:p w:rsidR="00C37519" w:rsidRPr="00805545" w:rsidRDefault="000D5A53" w:rsidP="00D36B9F">
            <w:pPr>
              <w:tabs>
                <w:tab w:val="left" w:pos="720"/>
              </w:tabs>
              <w:spacing w:before="60" w:after="60"/>
              <w:jc w:val="center"/>
              <w:rPr>
                <w:b/>
                <w:strike/>
              </w:rPr>
            </w:pPr>
            <w:r w:rsidRPr="00805545">
              <w:rPr>
                <w:b/>
                <w:strike/>
              </w:rPr>
              <w:t>7</w:t>
            </w:r>
            <w:r w:rsidR="00D36B9F" w:rsidRPr="00805545">
              <w:rPr>
                <w:b/>
                <w:strike/>
              </w:rPr>
              <w:t>50</w:t>
            </w:r>
          </w:p>
        </w:tc>
        <w:tc>
          <w:tcPr>
            <w:tcW w:w="1843" w:type="dxa"/>
            <w:tcBorders>
              <w:top w:val="single" w:sz="4" w:space="0" w:color="auto"/>
              <w:left w:val="single" w:sz="4" w:space="0" w:color="auto"/>
              <w:bottom w:val="single" w:sz="4" w:space="0" w:color="auto"/>
              <w:right w:val="single" w:sz="4" w:space="0" w:color="auto"/>
            </w:tcBorders>
          </w:tcPr>
          <w:p w:rsidR="00C37519" w:rsidRPr="00805545" w:rsidRDefault="00EC7E34" w:rsidP="00786600">
            <w:pPr>
              <w:tabs>
                <w:tab w:val="left" w:pos="720"/>
              </w:tabs>
              <w:spacing w:before="60" w:after="60"/>
              <w:jc w:val="center"/>
              <w:rPr>
                <w:b/>
                <w:strike/>
              </w:rPr>
            </w:pPr>
            <w:r w:rsidRPr="00805545">
              <w:rPr>
                <w:b/>
                <w:strike/>
              </w:rPr>
              <w:t>14.0</w:t>
            </w:r>
            <w:r w:rsidR="00565894" w:rsidRPr="00805545">
              <w:rPr>
                <w:b/>
                <w:strike/>
              </w:rPr>
              <w:t>39</w:t>
            </w:r>
          </w:p>
        </w:tc>
      </w:tr>
    </w:tbl>
    <w:p w:rsidR="007F67B2" w:rsidRPr="007D76A7" w:rsidRDefault="007F67B2" w:rsidP="00786600">
      <w:pPr>
        <w:tabs>
          <w:tab w:val="left" w:pos="720"/>
        </w:tabs>
        <w:spacing w:before="120" w:after="120"/>
        <w:jc w:val="both"/>
        <w:rPr>
          <w:color w:val="0000FF"/>
        </w:rPr>
      </w:pPr>
    </w:p>
    <w:p w:rsidR="000A5BBF" w:rsidRPr="00BA5E43" w:rsidRDefault="00DD6153" w:rsidP="00DC137E">
      <w:pPr>
        <w:pStyle w:val="Heading2"/>
        <w:numPr>
          <w:ilvl w:val="1"/>
          <w:numId w:val="8"/>
        </w:numPr>
        <w:tabs>
          <w:tab w:val="clear" w:pos="360"/>
          <w:tab w:val="left" w:pos="720"/>
        </w:tabs>
        <w:spacing w:before="120" w:after="120"/>
        <w:ind w:left="709" w:hanging="709"/>
        <w:jc w:val="both"/>
        <w:rPr>
          <w:lang w:val="es-ES_tradnl"/>
        </w:rPr>
      </w:pPr>
      <w:bookmarkStart w:id="150" w:name="_Toc406763208"/>
      <w:bookmarkStart w:id="151" w:name="_Toc406764489"/>
      <w:bookmarkStart w:id="152" w:name="_Toc414890053"/>
      <w:bookmarkStart w:id="153" w:name="_Toc489892483"/>
      <w:bookmarkStart w:id="154" w:name="_Toc3868727"/>
      <w:r w:rsidRPr="00BA5E43">
        <w:rPr>
          <w:lang w:val="es-ES_tradnl"/>
        </w:rPr>
        <w:t xml:space="preserve">Nhiệt độ tham chiếu tại </w:t>
      </w:r>
      <w:r w:rsidR="00B81595" w:rsidRPr="00BA5E43">
        <w:rPr>
          <w:lang w:val="es-ES_tradnl"/>
        </w:rPr>
        <w:t>Cảng HK</w:t>
      </w:r>
      <w:r w:rsidR="00BF559B" w:rsidRPr="00BA5E43">
        <w:rPr>
          <w:lang w:val="es-ES_tradnl"/>
        </w:rPr>
        <w:t>QT</w:t>
      </w:r>
      <w:r w:rsidR="00B81595" w:rsidRPr="00BA5E43">
        <w:rPr>
          <w:lang w:val="es-ES_tradnl"/>
        </w:rPr>
        <w:t xml:space="preserve"> Cát Bi</w:t>
      </w:r>
      <w:r w:rsidRPr="00BA5E43">
        <w:rPr>
          <w:lang w:val="es-ES_tradnl"/>
        </w:rPr>
        <w:t>:</w:t>
      </w:r>
      <w:bookmarkEnd w:id="150"/>
      <w:bookmarkEnd w:id="151"/>
      <w:bookmarkEnd w:id="152"/>
      <w:bookmarkEnd w:id="153"/>
      <w:bookmarkEnd w:id="154"/>
    </w:p>
    <w:p w:rsidR="00F63D70" w:rsidRPr="00F63D70" w:rsidRDefault="00F63D70" w:rsidP="00786600">
      <w:pPr>
        <w:tabs>
          <w:tab w:val="left" w:pos="720"/>
        </w:tabs>
        <w:spacing w:before="120" w:after="120"/>
        <w:ind w:left="709"/>
        <w:jc w:val="both"/>
        <w:rPr>
          <w:color w:val="FF0000"/>
          <w:lang w:val="es-ES_tradnl"/>
        </w:rPr>
      </w:pPr>
      <w:r w:rsidRPr="00F63D70">
        <w:rPr>
          <w:color w:val="FF0000"/>
          <w:lang w:val="es-ES_tradnl"/>
        </w:rPr>
        <w:t>Nhiệt độ trung bình cực đại của tháng nóng nhất trong năm đ</w:t>
      </w:r>
      <w:r w:rsidR="00655C61">
        <w:rPr>
          <w:color w:val="FF0000"/>
          <w:lang w:val="es-ES_tradnl"/>
        </w:rPr>
        <w:t>o lúc 13h00 (số liệu từ năm 2009</w:t>
      </w:r>
      <w:r w:rsidRPr="00F63D70">
        <w:rPr>
          <w:color w:val="FF0000"/>
          <w:lang w:val="es-ES_tradnl"/>
        </w:rPr>
        <w:t xml:space="preserve"> đến 2018)</w:t>
      </w:r>
      <w:r w:rsidR="00BA5E43">
        <w:rPr>
          <w:color w:val="FF0000"/>
          <w:lang w:val="es-ES_tradnl"/>
        </w:rPr>
        <w:t>.</w:t>
      </w:r>
      <w:r w:rsidR="00B97A87">
        <w:rPr>
          <w:color w:val="FF0000"/>
          <w:lang w:val="es-ES_tradnl"/>
        </w:rPr>
        <w:t>(</w:t>
      </w:r>
      <w:r w:rsidR="00B97A87" w:rsidRPr="00B97A87">
        <w:rPr>
          <w:color w:val="FF0000"/>
          <w:highlight w:val="yellow"/>
          <w:lang w:val="es-ES_tradnl"/>
        </w:rPr>
        <w:t>Trích nguồn … )</w:t>
      </w:r>
    </w:p>
    <w:tbl>
      <w:tblPr>
        <w:tblW w:w="9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847"/>
        <w:gridCol w:w="776"/>
        <w:gridCol w:w="783"/>
        <w:gridCol w:w="776"/>
        <w:gridCol w:w="783"/>
        <w:gridCol w:w="776"/>
        <w:gridCol w:w="784"/>
        <w:gridCol w:w="776"/>
        <w:gridCol w:w="783"/>
        <w:gridCol w:w="776"/>
      </w:tblGrid>
      <w:tr w:rsidR="001974A4" w:rsidRPr="00CC38C0" w:rsidTr="00DC137E">
        <w:tc>
          <w:tcPr>
            <w:tcW w:w="1418" w:type="dxa"/>
            <w:shd w:val="clear" w:color="auto" w:fill="auto"/>
            <w:vAlign w:val="center"/>
          </w:tcPr>
          <w:p w:rsidR="001974A4" w:rsidRPr="00CC38C0" w:rsidRDefault="00DE4C09" w:rsidP="00CC38C0">
            <w:pPr>
              <w:tabs>
                <w:tab w:val="left" w:pos="720"/>
              </w:tabs>
              <w:spacing w:before="120" w:after="120"/>
              <w:jc w:val="center"/>
              <w:rPr>
                <w:b/>
                <w:color w:val="FF0000"/>
                <w:lang w:val="es-ES_tradnl"/>
              </w:rPr>
            </w:pPr>
            <w:r>
              <w:rPr>
                <w:b/>
                <w:color w:val="FF0000"/>
                <w:lang w:val="es-ES_tradnl"/>
              </w:rPr>
              <w:t>Nhiệt độ</w:t>
            </w:r>
          </w:p>
        </w:tc>
        <w:tc>
          <w:tcPr>
            <w:tcW w:w="7860" w:type="dxa"/>
            <w:gridSpan w:val="10"/>
            <w:shd w:val="clear" w:color="auto" w:fill="auto"/>
            <w:vAlign w:val="center"/>
          </w:tcPr>
          <w:p w:rsidR="001974A4" w:rsidRPr="00CC38C0" w:rsidRDefault="001974A4" w:rsidP="00CC38C0">
            <w:pPr>
              <w:tabs>
                <w:tab w:val="left" w:pos="720"/>
              </w:tabs>
              <w:spacing w:before="120" w:after="120"/>
              <w:jc w:val="center"/>
              <w:rPr>
                <w:b/>
                <w:color w:val="FF0000"/>
                <w:lang w:val="es-ES_tradnl"/>
              </w:rPr>
            </w:pPr>
            <w:r w:rsidRPr="00CC38C0">
              <w:rPr>
                <w:b/>
                <w:color w:val="FF0000"/>
                <w:lang w:val="es-ES_tradnl"/>
              </w:rPr>
              <w:t>Năm</w:t>
            </w:r>
          </w:p>
        </w:tc>
      </w:tr>
      <w:tr w:rsidR="00DE4C09" w:rsidRPr="00CC38C0" w:rsidTr="00CC38C0">
        <w:tc>
          <w:tcPr>
            <w:tcW w:w="1418" w:type="dxa"/>
            <w:vMerge w:val="restart"/>
            <w:shd w:val="clear" w:color="auto" w:fill="auto"/>
            <w:vAlign w:val="center"/>
          </w:tcPr>
          <w:p w:rsidR="00DE4C09" w:rsidRPr="00CC38C0" w:rsidRDefault="00DE4C09" w:rsidP="00CC38C0">
            <w:pPr>
              <w:tabs>
                <w:tab w:val="left" w:pos="720"/>
              </w:tabs>
              <w:spacing w:before="120" w:after="120"/>
              <w:jc w:val="center"/>
              <w:rPr>
                <w:b/>
                <w:color w:val="FF0000"/>
                <w:lang w:val="es-ES_tradnl"/>
              </w:rPr>
            </w:pPr>
            <w:r>
              <w:rPr>
                <w:b/>
                <w:color w:val="FF0000"/>
                <w:lang w:val="es-ES_tradnl"/>
              </w:rPr>
              <w:t>Trung bình cực đại</w:t>
            </w:r>
            <w:r w:rsidRPr="00CC38C0">
              <w:rPr>
                <w:b/>
                <w:color w:val="FF0000"/>
                <w:lang w:val="es-ES_tradnl"/>
              </w:rPr>
              <w:t xml:space="preserve"> (</w:t>
            </w:r>
            <w:r w:rsidRPr="00CC38C0">
              <w:rPr>
                <w:b/>
                <w:color w:val="FF0000"/>
                <w:vertAlign w:val="superscript"/>
                <w:lang w:val="es-ES_tradnl"/>
              </w:rPr>
              <w:t>0</w:t>
            </w:r>
            <w:r w:rsidRPr="00CC38C0">
              <w:rPr>
                <w:b/>
                <w:color w:val="FF0000"/>
                <w:lang w:val="es-ES_tradnl"/>
              </w:rPr>
              <w:t>C)</w:t>
            </w:r>
          </w:p>
        </w:tc>
        <w:tc>
          <w:tcPr>
            <w:tcW w:w="847" w:type="dxa"/>
            <w:shd w:val="clear" w:color="auto" w:fill="auto"/>
            <w:vAlign w:val="center"/>
          </w:tcPr>
          <w:p w:rsidR="00DE4C09" w:rsidRPr="00CC38C0" w:rsidRDefault="00DE4C09" w:rsidP="00CC38C0">
            <w:pPr>
              <w:tabs>
                <w:tab w:val="left" w:pos="720"/>
              </w:tabs>
              <w:spacing w:before="120" w:after="120"/>
              <w:jc w:val="center"/>
              <w:rPr>
                <w:b/>
                <w:color w:val="FF0000"/>
                <w:lang w:val="es-ES_tradnl"/>
              </w:rPr>
            </w:pPr>
            <w:r w:rsidRPr="00CC38C0">
              <w:rPr>
                <w:b/>
                <w:color w:val="FF0000"/>
                <w:lang w:val="es-ES_tradnl"/>
              </w:rPr>
              <w:t>2009</w:t>
            </w:r>
          </w:p>
        </w:tc>
        <w:tc>
          <w:tcPr>
            <w:tcW w:w="776" w:type="dxa"/>
            <w:shd w:val="clear" w:color="auto" w:fill="auto"/>
            <w:vAlign w:val="center"/>
          </w:tcPr>
          <w:p w:rsidR="00DE4C09" w:rsidRPr="00CC38C0" w:rsidRDefault="00DE4C09" w:rsidP="00CC38C0">
            <w:pPr>
              <w:tabs>
                <w:tab w:val="left" w:pos="720"/>
              </w:tabs>
              <w:spacing w:before="120" w:after="120"/>
              <w:jc w:val="center"/>
              <w:rPr>
                <w:b/>
                <w:color w:val="FF0000"/>
                <w:lang w:val="es-ES_tradnl"/>
              </w:rPr>
            </w:pPr>
            <w:r w:rsidRPr="00CC38C0">
              <w:rPr>
                <w:b/>
                <w:color w:val="FF0000"/>
                <w:lang w:val="es-ES_tradnl"/>
              </w:rPr>
              <w:t>2010</w:t>
            </w:r>
          </w:p>
        </w:tc>
        <w:tc>
          <w:tcPr>
            <w:tcW w:w="783" w:type="dxa"/>
            <w:shd w:val="clear" w:color="auto" w:fill="auto"/>
            <w:vAlign w:val="center"/>
          </w:tcPr>
          <w:p w:rsidR="00DE4C09" w:rsidRPr="00CC38C0" w:rsidRDefault="00DE4C09" w:rsidP="00CC38C0">
            <w:pPr>
              <w:tabs>
                <w:tab w:val="left" w:pos="720"/>
              </w:tabs>
              <w:spacing w:before="120" w:after="120"/>
              <w:jc w:val="center"/>
              <w:rPr>
                <w:b/>
                <w:color w:val="FF0000"/>
                <w:lang w:val="es-ES_tradnl"/>
              </w:rPr>
            </w:pPr>
            <w:r w:rsidRPr="00CC38C0">
              <w:rPr>
                <w:b/>
                <w:color w:val="FF0000"/>
                <w:lang w:val="es-ES_tradnl"/>
              </w:rPr>
              <w:t>2011</w:t>
            </w:r>
          </w:p>
        </w:tc>
        <w:tc>
          <w:tcPr>
            <w:tcW w:w="776" w:type="dxa"/>
            <w:shd w:val="clear" w:color="auto" w:fill="auto"/>
            <w:vAlign w:val="center"/>
          </w:tcPr>
          <w:p w:rsidR="00DE4C09" w:rsidRPr="00CC38C0" w:rsidRDefault="00DE4C09" w:rsidP="00CC38C0">
            <w:pPr>
              <w:tabs>
                <w:tab w:val="left" w:pos="720"/>
              </w:tabs>
              <w:spacing w:before="120" w:after="120"/>
              <w:jc w:val="center"/>
              <w:rPr>
                <w:b/>
                <w:color w:val="FF0000"/>
                <w:lang w:val="es-ES_tradnl"/>
              </w:rPr>
            </w:pPr>
            <w:r w:rsidRPr="00CC38C0">
              <w:rPr>
                <w:b/>
                <w:color w:val="FF0000"/>
                <w:lang w:val="es-ES_tradnl"/>
              </w:rPr>
              <w:t>2012</w:t>
            </w:r>
          </w:p>
        </w:tc>
        <w:tc>
          <w:tcPr>
            <w:tcW w:w="783" w:type="dxa"/>
            <w:shd w:val="clear" w:color="auto" w:fill="auto"/>
            <w:vAlign w:val="center"/>
          </w:tcPr>
          <w:p w:rsidR="00DE4C09" w:rsidRPr="00CC38C0" w:rsidRDefault="00DE4C09" w:rsidP="00CC38C0">
            <w:pPr>
              <w:tabs>
                <w:tab w:val="left" w:pos="720"/>
              </w:tabs>
              <w:spacing w:before="120" w:after="120"/>
              <w:jc w:val="center"/>
              <w:rPr>
                <w:b/>
                <w:color w:val="FF0000"/>
                <w:lang w:val="es-ES_tradnl"/>
              </w:rPr>
            </w:pPr>
            <w:r w:rsidRPr="00CC38C0">
              <w:rPr>
                <w:b/>
                <w:color w:val="FF0000"/>
                <w:lang w:val="es-ES_tradnl"/>
              </w:rPr>
              <w:t>2013</w:t>
            </w:r>
          </w:p>
        </w:tc>
        <w:tc>
          <w:tcPr>
            <w:tcW w:w="776" w:type="dxa"/>
            <w:shd w:val="clear" w:color="auto" w:fill="auto"/>
            <w:vAlign w:val="center"/>
          </w:tcPr>
          <w:p w:rsidR="00DE4C09" w:rsidRPr="00CC38C0" w:rsidRDefault="00DE4C09" w:rsidP="00CC38C0">
            <w:pPr>
              <w:tabs>
                <w:tab w:val="left" w:pos="720"/>
              </w:tabs>
              <w:spacing w:before="120" w:after="120"/>
              <w:jc w:val="center"/>
              <w:rPr>
                <w:b/>
                <w:color w:val="FF0000"/>
                <w:lang w:val="es-ES_tradnl"/>
              </w:rPr>
            </w:pPr>
            <w:r w:rsidRPr="00CC38C0">
              <w:rPr>
                <w:b/>
                <w:color w:val="FF0000"/>
                <w:lang w:val="es-ES_tradnl"/>
              </w:rPr>
              <w:t>2014</w:t>
            </w:r>
          </w:p>
        </w:tc>
        <w:tc>
          <w:tcPr>
            <w:tcW w:w="784" w:type="dxa"/>
            <w:shd w:val="clear" w:color="auto" w:fill="auto"/>
            <w:vAlign w:val="center"/>
          </w:tcPr>
          <w:p w:rsidR="00DE4C09" w:rsidRPr="00CC38C0" w:rsidRDefault="00DE4C09" w:rsidP="00CC38C0">
            <w:pPr>
              <w:tabs>
                <w:tab w:val="left" w:pos="720"/>
              </w:tabs>
              <w:spacing w:before="120" w:after="120"/>
              <w:jc w:val="center"/>
              <w:rPr>
                <w:b/>
                <w:color w:val="FF0000"/>
                <w:lang w:val="es-ES_tradnl"/>
              </w:rPr>
            </w:pPr>
            <w:r w:rsidRPr="00CC38C0">
              <w:rPr>
                <w:b/>
                <w:color w:val="FF0000"/>
                <w:lang w:val="es-ES_tradnl"/>
              </w:rPr>
              <w:t>2015</w:t>
            </w:r>
          </w:p>
        </w:tc>
        <w:tc>
          <w:tcPr>
            <w:tcW w:w="776" w:type="dxa"/>
            <w:shd w:val="clear" w:color="auto" w:fill="auto"/>
            <w:vAlign w:val="center"/>
          </w:tcPr>
          <w:p w:rsidR="00DE4C09" w:rsidRPr="00CC38C0" w:rsidRDefault="00DE4C09" w:rsidP="00CC38C0">
            <w:pPr>
              <w:tabs>
                <w:tab w:val="left" w:pos="720"/>
              </w:tabs>
              <w:spacing w:before="120" w:after="120"/>
              <w:jc w:val="center"/>
              <w:rPr>
                <w:b/>
                <w:color w:val="FF0000"/>
                <w:lang w:val="es-ES_tradnl"/>
              </w:rPr>
            </w:pPr>
            <w:r w:rsidRPr="00CC38C0">
              <w:rPr>
                <w:b/>
                <w:color w:val="FF0000"/>
                <w:lang w:val="es-ES_tradnl"/>
              </w:rPr>
              <w:t>2016</w:t>
            </w:r>
          </w:p>
        </w:tc>
        <w:tc>
          <w:tcPr>
            <w:tcW w:w="783" w:type="dxa"/>
            <w:shd w:val="clear" w:color="auto" w:fill="auto"/>
            <w:vAlign w:val="center"/>
          </w:tcPr>
          <w:p w:rsidR="00DE4C09" w:rsidRPr="00CC38C0" w:rsidRDefault="00DE4C09" w:rsidP="00CC38C0">
            <w:pPr>
              <w:tabs>
                <w:tab w:val="left" w:pos="720"/>
              </w:tabs>
              <w:spacing w:before="120" w:after="120"/>
              <w:jc w:val="center"/>
              <w:rPr>
                <w:b/>
                <w:color w:val="FF0000"/>
                <w:lang w:val="es-ES_tradnl"/>
              </w:rPr>
            </w:pPr>
            <w:r w:rsidRPr="00CC38C0">
              <w:rPr>
                <w:b/>
                <w:color w:val="FF0000"/>
                <w:lang w:val="es-ES_tradnl"/>
              </w:rPr>
              <w:t>2017</w:t>
            </w:r>
          </w:p>
        </w:tc>
        <w:tc>
          <w:tcPr>
            <w:tcW w:w="776" w:type="dxa"/>
            <w:shd w:val="clear" w:color="auto" w:fill="auto"/>
            <w:vAlign w:val="center"/>
          </w:tcPr>
          <w:p w:rsidR="00DE4C09" w:rsidRPr="00CC38C0" w:rsidRDefault="00DE4C09" w:rsidP="00CC38C0">
            <w:pPr>
              <w:tabs>
                <w:tab w:val="left" w:pos="720"/>
              </w:tabs>
              <w:spacing w:before="120" w:after="120"/>
              <w:jc w:val="center"/>
              <w:rPr>
                <w:b/>
                <w:color w:val="FF0000"/>
                <w:lang w:val="es-ES_tradnl"/>
              </w:rPr>
            </w:pPr>
            <w:r w:rsidRPr="00CC38C0">
              <w:rPr>
                <w:b/>
                <w:color w:val="FF0000"/>
                <w:lang w:val="es-ES_tradnl"/>
              </w:rPr>
              <w:t>2018</w:t>
            </w:r>
          </w:p>
        </w:tc>
      </w:tr>
      <w:tr w:rsidR="00DE4C09" w:rsidRPr="00CC38C0" w:rsidTr="00CC38C0">
        <w:tc>
          <w:tcPr>
            <w:tcW w:w="1418" w:type="dxa"/>
            <w:vMerge/>
            <w:shd w:val="clear" w:color="auto" w:fill="auto"/>
            <w:vAlign w:val="center"/>
          </w:tcPr>
          <w:p w:rsidR="00DE4C09" w:rsidRPr="00CC38C0" w:rsidRDefault="00DE4C09" w:rsidP="00CC38C0">
            <w:pPr>
              <w:tabs>
                <w:tab w:val="left" w:pos="720"/>
              </w:tabs>
              <w:spacing w:before="120" w:after="120"/>
              <w:jc w:val="center"/>
              <w:rPr>
                <w:b/>
                <w:color w:val="FF0000"/>
                <w:lang w:val="es-ES_tradnl"/>
              </w:rPr>
            </w:pPr>
          </w:p>
        </w:tc>
        <w:tc>
          <w:tcPr>
            <w:tcW w:w="847" w:type="dxa"/>
            <w:shd w:val="clear" w:color="auto" w:fill="auto"/>
            <w:vAlign w:val="center"/>
          </w:tcPr>
          <w:p w:rsidR="00DE4C09" w:rsidRPr="00CC38C0" w:rsidRDefault="00DE4C09" w:rsidP="00CC38C0">
            <w:pPr>
              <w:tabs>
                <w:tab w:val="left" w:pos="720"/>
              </w:tabs>
              <w:spacing w:before="120" w:after="120"/>
              <w:jc w:val="center"/>
              <w:rPr>
                <w:color w:val="FF0000"/>
                <w:lang w:val="es-ES_tradnl"/>
              </w:rPr>
            </w:pPr>
            <w:r w:rsidRPr="00CC38C0">
              <w:rPr>
                <w:color w:val="FF0000"/>
                <w:lang w:val="es-ES_tradnl"/>
              </w:rPr>
              <w:t>32</w:t>
            </w:r>
          </w:p>
        </w:tc>
        <w:tc>
          <w:tcPr>
            <w:tcW w:w="776" w:type="dxa"/>
            <w:shd w:val="clear" w:color="auto" w:fill="auto"/>
            <w:vAlign w:val="center"/>
          </w:tcPr>
          <w:p w:rsidR="00DE4C09" w:rsidRPr="00CC38C0" w:rsidRDefault="00DE4C09" w:rsidP="00CC38C0">
            <w:pPr>
              <w:tabs>
                <w:tab w:val="left" w:pos="720"/>
              </w:tabs>
              <w:spacing w:before="120" w:after="120"/>
              <w:jc w:val="center"/>
              <w:rPr>
                <w:color w:val="FF0000"/>
                <w:lang w:val="es-ES_tradnl"/>
              </w:rPr>
            </w:pPr>
            <w:r w:rsidRPr="00CC38C0">
              <w:rPr>
                <w:color w:val="FF0000"/>
                <w:lang w:val="es-ES_tradnl"/>
              </w:rPr>
              <w:t>32</w:t>
            </w:r>
          </w:p>
        </w:tc>
        <w:tc>
          <w:tcPr>
            <w:tcW w:w="783" w:type="dxa"/>
            <w:shd w:val="clear" w:color="auto" w:fill="auto"/>
            <w:vAlign w:val="center"/>
          </w:tcPr>
          <w:p w:rsidR="00DE4C09" w:rsidRPr="00CC38C0" w:rsidRDefault="00DE4C09" w:rsidP="00CC38C0">
            <w:pPr>
              <w:tabs>
                <w:tab w:val="left" w:pos="720"/>
              </w:tabs>
              <w:spacing w:before="120" w:after="120"/>
              <w:jc w:val="center"/>
              <w:rPr>
                <w:color w:val="FF0000"/>
                <w:lang w:val="es-ES_tradnl"/>
              </w:rPr>
            </w:pPr>
            <w:r w:rsidRPr="00CC38C0">
              <w:rPr>
                <w:color w:val="FF0000"/>
                <w:lang w:val="es-ES_tradnl"/>
              </w:rPr>
              <w:t>32</w:t>
            </w:r>
          </w:p>
        </w:tc>
        <w:tc>
          <w:tcPr>
            <w:tcW w:w="776" w:type="dxa"/>
            <w:shd w:val="clear" w:color="auto" w:fill="auto"/>
            <w:vAlign w:val="center"/>
          </w:tcPr>
          <w:p w:rsidR="00DE4C09" w:rsidRPr="00CC38C0" w:rsidRDefault="00DE4C09" w:rsidP="00CC38C0">
            <w:pPr>
              <w:tabs>
                <w:tab w:val="left" w:pos="720"/>
              </w:tabs>
              <w:spacing w:before="120" w:after="120"/>
              <w:jc w:val="center"/>
              <w:rPr>
                <w:color w:val="FF0000"/>
                <w:lang w:val="es-ES_tradnl"/>
              </w:rPr>
            </w:pPr>
            <w:r w:rsidRPr="00CC38C0">
              <w:rPr>
                <w:color w:val="FF0000"/>
                <w:lang w:val="es-ES_tradnl"/>
              </w:rPr>
              <w:t>32</w:t>
            </w:r>
          </w:p>
        </w:tc>
        <w:tc>
          <w:tcPr>
            <w:tcW w:w="783" w:type="dxa"/>
            <w:shd w:val="clear" w:color="auto" w:fill="auto"/>
            <w:vAlign w:val="center"/>
          </w:tcPr>
          <w:p w:rsidR="00DE4C09" w:rsidRPr="00CC38C0" w:rsidRDefault="00DE4C09" w:rsidP="00CC38C0">
            <w:pPr>
              <w:tabs>
                <w:tab w:val="left" w:pos="720"/>
              </w:tabs>
              <w:spacing w:before="120" w:after="120"/>
              <w:jc w:val="center"/>
              <w:rPr>
                <w:color w:val="FF0000"/>
                <w:lang w:val="es-ES_tradnl"/>
              </w:rPr>
            </w:pPr>
            <w:r w:rsidRPr="00CC38C0">
              <w:rPr>
                <w:color w:val="FF0000"/>
                <w:lang w:val="es-ES_tradnl"/>
              </w:rPr>
              <w:t>32</w:t>
            </w:r>
          </w:p>
        </w:tc>
        <w:tc>
          <w:tcPr>
            <w:tcW w:w="776" w:type="dxa"/>
            <w:shd w:val="clear" w:color="auto" w:fill="auto"/>
            <w:vAlign w:val="center"/>
          </w:tcPr>
          <w:p w:rsidR="00DE4C09" w:rsidRPr="00CC38C0" w:rsidRDefault="00DE4C09" w:rsidP="00CC38C0">
            <w:pPr>
              <w:tabs>
                <w:tab w:val="left" w:pos="720"/>
              </w:tabs>
              <w:spacing w:before="120" w:after="120"/>
              <w:jc w:val="center"/>
              <w:rPr>
                <w:color w:val="FF0000"/>
                <w:lang w:val="es-ES_tradnl"/>
              </w:rPr>
            </w:pPr>
            <w:r w:rsidRPr="00CC38C0">
              <w:rPr>
                <w:color w:val="FF0000"/>
                <w:lang w:val="es-ES_tradnl"/>
              </w:rPr>
              <w:t>33</w:t>
            </w:r>
          </w:p>
        </w:tc>
        <w:tc>
          <w:tcPr>
            <w:tcW w:w="784" w:type="dxa"/>
            <w:shd w:val="clear" w:color="auto" w:fill="auto"/>
            <w:vAlign w:val="center"/>
          </w:tcPr>
          <w:p w:rsidR="00DE4C09" w:rsidRPr="00CC38C0" w:rsidRDefault="00DE4C09" w:rsidP="00CC38C0">
            <w:pPr>
              <w:tabs>
                <w:tab w:val="left" w:pos="720"/>
              </w:tabs>
              <w:spacing w:before="120" w:after="120"/>
              <w:jc w:val="center"/>
              <w:rPr>
                <w:color w:val="FF0000"/>
                <w:lang w:val="es-ES_tradnl"/>
              </w:rPr>
            </w:pPr>
            <w:r w:rsidRPr="00CC38C0">
              <w:rPr>
                <w:color w:val="FF0000"/>
                <w:lang w:val="es-ES_tradnl"/>
              </w:rPr>
              <w:t>33</w:t>
            </w:r>
          </w:p>
        </w:tc>
        <w:tc>
          <w:tcPr>
            <w:tcW w:w="776" w:type="dxa"/>
            <w:shd w:val="clear" w:color="auto" w:fill="auto"/>
            <w:vAlign w:val="center"/>
          </w:tcPr>
          <w:p w:rsidR="00DE4C09" w:rsidRPr="00CC38C0" w:rsidRDefault="00DE4C09" w:rsidP="00CC38C0">
            <w:pPr>
              <w:tabs>
                <w:tab w:val="left" w:pos="720"/>
              </w:tabs>
              <w:spacing w:before="120" w:after="120"/>
              <w:jc w:val="center"/>
              <w:rPr>
                <w:color w:val="FF0000"/>
                <w:lang w:val="es-ES_tradnl"/>
              </w:rPr>
            </w:pPr>
            <w:r w:rsidRPr="00CC38C0">
              <w:rPr>
                <w:color w:val="FF0000"/>
                <w:lang w:val="es-ES_tradnl"/>
              </w:rPr>
              <w:t>34</w:t>
            </w:r>
          </w:p>
        </w:tc>
        <w:tc>
          <w:tcPr>
            <w:tcW w:w="783" w:type="dxa"/>
            <w:shd w:val="clear" w:color="auto" w:fill="auto"/>
            <w:vAlign w:val="center"/>
          </w:tcPr>
          <w:p w:rsidR="00DE4C09" w:rsidRPr="00CC38C0" w:rsidRDefault="00DE4C09" w:rsidP="00CC38C0">
            <w:pPr>
              <w:tabs>
                <w:tab w:val="left" w:pos="720"/>
              </w:tabs>
              <w:spacing w:before="120" w:after="120"/>
              <w:jc w:val="center"/>
              <w:rPr>
                <w:color w:val="FF0000"/>
                <w:lang w:val="es-ES_tradnl"/>
              </w:rPr>
            </w:pPr>
            <w:r w:rsidRPr="00CC38C0">
              <w:rPr>
                <w:color w:val="FF0000"/>
                <w:lang w:val="es-ES_tradnl"/>
              </w:rPr>
              <w:t>33</w:t>
            </w:r>
          </w:p>
        </w:tc>
        <w:tc>
          <w:tcPr>
            <w:tcW w:w="776" w:type="dxa"/>
            <w:shd w:val="clear" w:color="auto" w:fill="auto"/>
            <w:vAlign w:val="center"/>
          </w:tcPr>
          <w:p w:rsidR="00DE4C09" w:rsidRPr="00CC38C0" w:rsidRDefault="00DE4C09" w:rsidP="00CC38C0">
            <w:pPr>
              <w:tabs>
                <w:tab w:val="left" w:pos="720"/>
              </w:tabs>
              <w:spacing w:before="120" w:after="120"/>
              <w:jc w:val="center"/>
              <w:rPr>
                <w:color w:val="FF0000"/>
                <w:lang w:val="es-ES_tradnl"/>
              </w:rPr>
            </w:pPr>
            <w:r w:rsidRPr="00CC38C0">
              <w:rPr>
                <w:color w:val="FF0000"/>
                <w:lang w:val="es-ES_tradnl"/>
              </w:rPr>
              <w:t>33</w:t>
            </w:r>
          </w:p>
        </w:tc>
      </w:tr>
    </w:tbl>
    <w:p w:rsidR="00695DAE" w:rsidRPr="000B6B77" w:rsidRDefault="00695DAE" w:rsidP="00786600">
      <w:pPr>
        <w:tabs>
          <w:tab w:val="left" w:pos="720"/>
        </w:tabs>
        <w:spacing w:before="120" w:after="120"/>
        <w:ind w:left="709"/>
        <w:jc w:val="both"/>
        <w:rPr>
          <w:lang w:val="es-ES_tradnl"/>
        </w:rPr>
      </w:pPr>
    </w:p>
    <w:p w:rsidR="00596DFC" w:rsidRPr="00A93496" w:rsidRDefault="00596DFC" w:rsidP="00DC137E">
      <w:pPr>
        <w:pStyle w:val="Heading2"/>
        <w:numPr>
          <w:ilvl w:val="1"/>
          <w:numId w:val="8"/>
        </w:numPr>
        <w:tabs>
          <w:tab w:val="clear" w:pos="360"/>
          <w:tab w:val="left" w:pos="720"/>
        </w:tabs>
        <w:spacing w:before="120" w:after="120"/>
        <w:ind w:left="709" w:hanging="709"/>
        <w:jc w:val="both"/>
        <w:rPr>
          <w:lang w:val="es-ES_tradnl"/>
        </w:rPr>
      </w:pPr>
      <w:bookmarkStart w:id="155" w:name="_Toc121124050"/>
      <w:bookmarkStart w:id="156" w:name="_Toc366828313"/>
      <w:bookmarkStart w:id="157" w:name="_Toc110757109"/>
      <w:bookmarkStart w:id="158" w:name="_Toc406763209"/>
      <w:bookmarkStart w:id="159" w:name="_Toc406764490"/>
      <w:bookmarkStart w:id="160" w:name="_Toc414890054"/>
      <w:bookmarkStart w:id="161" w:name="_Toc489892484"/>
      <w:bookmarkStart w:id="162" w:name="_Toc3868728"/>
      <w:bookmarkEnd w:id="0"/>
      <w:bookmarkEnd w:id="37"/>
      <w:r w:rsidRPr="00A93496">
        <w:rPr>
          <w:lang w:val="es-ES_tradnl"/>
        </w:rPr>
        <w:t xml:space="preserve">Tên, địa chỉ, số điện thoại liên lạc </w:t>
      </w:r>
      <w:r w:rsidR="007F67B2" w:rsidRPr="00BA5E43">
        <w:rPr>
          <w:lang w:val="es-ES_tradnl"/>
        </w:rPr>
        <w:t xml:space="preserve">(24/24 giờ) của </w:t>
      </w:r>
      <w:r w:rsidR="00064197" w:rsidRPr="00BA5E43">
        <w:rPr>
          <w:lang w:val="es-ES_tradnl"/>
        </w:rPr>
        <w:t>N</w:t>
      </w:r>
      <w:r w:rsidRPr="00A93496">
        <w:rPr>
          <w:lang w:val="es-ES_tradnl"/>
        </w:rPr>
        <w:t xml:space="preserve">gười khai thác </w:t>
      </w:r>
      <w:r w:rsidR="00B81595" w:rsidRPr="00A93496">
        <w:rPr>
          <w:lang w:val="es-ES_tradnl"/>
        </w:rPr>
        <w:t>Cảng HK</w:t>
      </w:r>
      <w:r w:rsidR="009D3437" w:rsidRPr="00A93496">
        <w:rPr>
          <w:lang w:val="es-ES_tradnl"/>
        </w:rPr>
        <w:t>QT</w:t>
      </w:r>
      <w:r w:rsidR="00B81595" w:rsidRPr="00A93496">
        <w:rPr>
          <w:lang w:val="es-ES_tradnl"/>
        </w:rPr>
        <w:t xml:space="preserve"> Cát Bi</w:t>
      </w:r>
      <w:bookmarkEnd w:id="158"/>
      <w:bookmarkEnd w:id="159"/>
      <w:bookmarkEnd w:id="160"/>
      <w:bookmarkEnd w:id="161"/>
      <w:bookmarkEnd w:id="162"/>
    </w:p>
    <w:p w:rsidR="00596DFC" w:rsidRDefault="00596DFC" w:rsidP="00DC137E">
      <w:pPr>
        <w:numPr>
          <w:ilvl w:val="0"/>
          <w:numId w:val="30"/>
        </w:numPr>
        <w:tabs>
          <w:tab w:val="left" w:pos="720"/>
        </w:tabs>
        <w:spacing w:before="120" w:after="120"/>
        <w:jc w:val="both"/>
        <w:rPr>
          <w:lang w:val="es-ES_tradnl"/>
        </w:rPr>
      </w:pPr>
      <w:r w:rsidRPr="007D76A7">
        <w:rPr>
          <w:lang w:val="es-ES_tradnl"/>
        </w:rPr>
        <w:t>Tên người có trách nhiệm: V</w:t>
      </w:r>
      <w:r w:rsidR="00566BFF" w:rsidRPr="007D76A7">
        <w:rPr>
          <w:lang w:val="es-ES_tradnl"/>
        </w:rPr>
        <w:t>ũ</w:t>
      </w:r>
      <w:r w:rsidRPr="007D76A7">
        <w:rPr>
          <w:lang w:val="es-ES_tradnl"/>
        </w:rPr>
        <w:t xml:space="preserve"> V</w:t>
      </w:r>
      <w:r w:rsidR="00566BFF" w:rsidRPr="007D76A7">
        <w:rPr>
          <w:lang w:val="es-ES_tradnl"/>
        </w:rPr>
        <w:t xml:space="preserve">ăn </w:t>
      </w:r>
      <w:r w:rsidRPr="007D76A7">
        <w:rPr>
          <w:lang w:val="es-ES_tradnl"/>
        </w:rPr>
        <w:t>V</w:t>
      </w:r>
      <w:r w:rsidR="00566BFF" w:rsidRPr="007D76A7">
        <w:rPr>
          <w:lang w:val="es-ES_tradnl"/>
        </w:rPr>
        <w:t>iên</w:t>
      </w:r>
    </w:p>
    <w:p w:rsidR="005D79C1" w:rsidRPr="005D79C1" w:rsidRDefault="005D79C1" w:rsidP="00DC137E">
      <w:pPr>
        <w:numPr>
          <w:ilvl w:val="0"/>
          <w:numId w:val="30"/>
        </w:numPr>
        <w:spacing w:line="276" w:lineRule="auto"/>
        <w:rPr>
          <w:lang w:val="es-ES_tradnl"/>
        </w:rPr>
      </w:pPr>
      <w:r>
        <w:rPr>
          <w:lang w:val="es-ES_tradnl"/>
        </w:rPr>
        <w:lastRenderedPageBreak/>
        <w:t xml:space="preserve">Chức vụ:  Giám đốc Cảng HKQT Cát Bi </w:t>
      </w:r>
    </w:p>
    <w:p w:rsidR="00596DFC" w:rsidRDefault="00295C9F" w:rsidP="00DC137E">
      <w:pPr>
        <w:numPr>
          <w:ilvl w:val="0"/>
          <w:numId w:val="30"/>
        </w:numPr>
        <w:tabs>
          <w:tab w:val="left" w:pos="720"/>
        </w:tabs>
        <w:spacing w:before="120" w:after="120"/>
        <w:jc w:val="both"/>
        <w:rPr>
          <w:lang w:val="es-ES_tradnl"/>
        </w:rPr>
      </w:pPr>
      <w:r w:rsidRPr="007D76A7">
        <w:rPr>
          <w:lang w:val="es-ES_tradnl"/>
        </w:rPr>
        <w:t xml:space="preserve">Địa chỉ: Cảng </w:t>
      </w:r>
      <w:r w:rsidR="00707CC1" w:rsidRPr="007D76A7">
        <w:rPr>
          <w:lang w:val="es-ES_tradnl"/>
        </w:rPr>
        <w:t>hàng không quốc tế</w:t>
      </w:r>
      <w:r w:rsidR="00596DFC" w:rsidRPr="007D76A7">
        <w:rPr>
          <w:lang w:val="es-ES_tradnl"/>
        </w:rPr>
        <w:t xml:space="preserve"> Cát Bi - Đường Lê Hồng Phong </w:t>
      </w:r>
      <w:r w:rsidR="009E447B" w:rsidRPr="007D76A7">
        <w:rPr>
          <w:lang w:val="es-ES_tradnl"/>
        </w:rPr>
        <w:t>–</w:t>
      </w:r>
      <w:r w:rsidR="00596DFC" w:rsidRPr="007D76A7">
        <w:rPr>
          <w:lang w:val="es-ES_tradnl"/>
        </w:rPr>
        <w:t xml:space="preserve"> P</w:t>
      </w:r>
      <w:r w:rsidR="009E447B" w:rsidRPr="007D76A7">
        <w:rPr>
          <w:lang w:val="es-ES_tradnl"/>
        </w:rPr>
        <w:t xml:space="preserve">hường </w:t>
      </w:r>
      <w:r w:rsidR="00596DFC" w:rsidRPr="007D76A7">
        <w:rPr>
          <w:lang w:val="es-ES_tradnl"/>
        </w:rPr>
        <w:t>Th</w:t>
      </w:r>
      <w:r w:rsidR="009E447B" w:rsidRPr="007D76A7">
        <w:rPr>
          <w:lang w:val="es-ES_tradnl"/>
        </w:rPr>
        <w:t xml:space="preserve">ành Tô – Quận </w:t>
      </w:r>
      <w:r w:rsidR="00596DFC" w:rsidRPr="007D76A7">
        <w:rPr>
          <w:lang w:val="es-ES_tradnl"/>
        </w:rPr>
        <w:t>Hải An - Thành phố Hải Phòng</w:t>
      </w:r>
    </w:p>
    <w:p w:rsidR="00596DFC" w:rsidRPr="00DA2B5C" w:rsidRDefault="003657DA" w:rsidP="00DC137E">
      <w:pPr>
        <w:numPr>
          <w:ilvl w:val="0"/>
          <w:numId w:val="30"/>
        </w:numPr>
        <w:tabs>
          <w:tab w:val="left" w:pos="720"/>
        </w:tabs>
        <w:spacing w:before="120" w:after="120"/>
        <w:jc w:val="both"/>
        <w:rPr>
          <w:color w:val="FF0000"/>
          <w:lang w:val="es-ES_tradnl"/>
        </w:rPr>
      </w:pPr>
      <w:r w:rsidRPr="00DA2B5C">
        <w:rPr>
          <w:color w:val="FF0000"/>
          <w:lang w:val="es-ES_tradnl"/>
        </w:rPr>
        <w:t>Di động:</w:t>
      </w:r>
      <w:r w:rsidR="00E5333D" w:rsidRPr="00DA2B5C">
        <w:rPr>
          <w:color w:val="FF0000"/>
          <w:lang w:val="es-ES_tradnl"/>
        </w:rPr>
        <w:t xml:space="preserve"> </w:t>
      </w:r>
      <w:r w:rsidR="00396DB4" w:rsidRPr="00DA2B5C">
        <w:rPr>
          <w:color w:val="FF0000"/>
          <w:lang w:val="es-ES_tradnl"/>
        </w:rPr>
        <w:t>+</w:t>
      </w:r>
      <w:r w:rsidR="00E5333D" w:rsidRPr="00DA2B5C">
        <w:rPr>
          <w:color w:val="FF0000"/>
          <w:lang w:val="es-ES_tradnl"/>
        </w:rPr>
        <w:t xml:space="preserve">84 </w:t>
      </w:r>
      <w:r w:rsidR="00520DBC" w:rsidRPr="00DA2B5C">
        <w:rPr>
          <w:color w:val="FF0000"/>
          <w:lang w:val="es-ES_tradnl"/>
        </w:rPr>
        <w:t>91</w:t>
      </w:r>
      <w:r w:rsidR="00396DB4" w:rsidRPr="00DA2B5C">
        <w:rPr>
          <w:color w:val="FF0000"/>
          <w:lang w:val="es-ES_tradnl"/>
        </w:rPr>
        <w:t xml:space="preserve"> </w:t>
      </w:r>
      <w:r w:rsidR="00520DBC" w:rsidRPr="00DA2B5C">
        <w:rPr>
          <w:color w:val="FF0000"/>
          <w:lang w:val="es-ES_tradnl"/>
        </w:rPr>
        <w:t>248</w:t>
      </w:r>
      <w:r w:rsidR="00396DB4" w:rsidRPr="00DA2B5C">
        <w:rPr>
          <w:color w:val="FF0000"/>
          <w:lang w:val="es-ES_tradnl"/>
        </w:rPr>
        <w:t xml:space="preserve"> </w:t>
      </w:r>
      <w:r w:rsidR="00520DBC" w:rsidRPr="00DA2B5C">
        <w:rPr>
          <w:color w:val="FF0000"/>
          <w:lang w:val="es-ES_tradnl"/>
        </w:rPr>
        <w:t>2242</w:t>
      </w:r>
      <w:r w:rsidR="00596DFC" w:rsidRPr="00DA2B5C">
        <w:rPr>
          <w:color w:val="FF0000"/>
          <w:lang w:val="es-ES_tradnl"/>
        </w:rPr>
        <w:t xml:space="preserve"> </w:t>
      </w:r>
    </w:p>
    <w:p w:rsidR="003657DA" w:rsidRPr="00DA2B5C" w:rsidRDefault="003657DA" w:rsidP="00DC137E">
      <w:pPr>
        <w:numPr>
          <w:ilvl w:val="0"/>
          <w:numId w:val="30"/>
        </w:numPr>
        <w:tabs>
          <w:tab w:val="left" w:pos="720"/>
        </w:tabs>
        <w:spacing w:before="120" w:after="120"/>
        <w:jc w:val="both"/>
        <w:rPr>
          <w:color w:val="FF0000"/>
          <w:lang w:val="es-ES_tradnl"/>
        </w:rPr>
      </w:pPr>
      <w:r w:rsidRPr="00DA2B5C">
        <w:rPr>
          <w:color w:val="FF0000"/>
          <w:lang w:val="es-ES_tradnl"/>
        </w:rPr>
        <w:t xml:space="preserve">Tổng đài: </w:t>
      </w:r>
      <w:r w:rsidR="00396DB4" w:rsidRPr="00DA2B5C">
        <w:rPr>
          <w:color w:val="FF0000"/>
          <w:lang w:val="es-ES_tradnl"/>
        </w:rPr>
        <w:t>+84 (</w:t>
      </w:r>
      <w:r w:rsidRPr="00DA2B5C">
        <w:rPr>
          <w:color w:val="FF0000"/>
          <w:lang w:val="es-ES_tradnl"/>
        </w:rPr>
        <w:t>225</w:t>
      </w:r>
      <w:r w:rsidR="00E01A70" w:rsidRPr="00DA2B5C">
        <w:rPr>
          <w:color w:val="FF0000"/>
          <w:lang w:val="es-ES_tradnl"/>
        </w:rPr>
        <w:t xml:space="preserve">) </w:t>
      </w:r>
      <w:r w:rsidRPr="00DA2B5C">
        <w:rPr>
          <w:color w:val="FF0000"/>
          <w:lang w:val="es-ES_tradnl"/>
        </w:rPr>
        <w:t>327</w:t>
      </w:r>
      <w:r w:rsidR="00E01A70" w:rsidRPr="00DA2B5C">
        <w:rPr>
          <w:color w:val="FF0000"/>
          <w:lang w:val="es-ES_tradnl"/>
        </w:rPr>
        <w:t xml:space="preserve"> </w:t>
      </w:r>
      <w:r w:rsidRPr="00DA2B5C">
        <w:rPr>
          <w:color w:val="FF0000"/>
          <w:lang w:val="es-ES_tradnl"/>
        </w:rPr>
        <w:t>3</w:t>
      </w:r>
      <w:r w:rsidR="00DA2B5C" w:rsidRPr="00DA2B5C">
        <w:rPr>
          <w:color w:val="FF0000"/>
          <w:lang w:val="es-ES_tradnl"/>
        </w:rPr>
        <w:t>986</w:t>
      </w:r>
      <w:r w:rsidR="00DA2B5C" w:rsidRPr="00DA2B5C">
        <w:rPr>
          <w:color w:val="FF0000"/>
          <w:lang w:val="es-ES_tradnl"/>
        </w:rPr>
        <w:tab/>
      </w:r>
      <w:r w:rsidR="00DA2B5C" w:rsidRPr="00DA2B5C">
        <w:rPr>
          <w:color w:val="FF0000"/>
          <w:lang w:val="es-ES_tradnl"/>
        </w:rPr>
        <w:tab/>
        <w:t xml:space="preserve">Hotline: (+84) </w:t>
      </w:r>
      <w:r w:rsidRPr="00DA2B5C">
        <w:rPr>
          <w:color w:val="FF0000"/>
          <w:lang w:val="es-ES_tradnl"/>
        </w:rPr>
        <w:t>96</w:t>
      </w:r>
      <w:r w:rsidR="00DA2B5C" w:rsidRPr="00DA2B5C">
        <w:rPr>
          <w:color w:val="FF0000"/>
          <w:lang w:val="es-ES_tradnl"/>
        </w:rPr>
        <w:t xml:space="preserve"> 9</w:t>
      </w:r>
      <w:r w:rsidRPr="00DA2B5C">
        <w:rPr>
          <w:color w:val="FF0000"/>
          <w:lang w:val="es-ES_tradnl"/>
        </w:rPr>
        <w:t>27</w:t>
      </w:r>
      <w:r w:rsidR="00DA2B5C" w:rsidRPr="00DA2B5C">
        <w:rPr>
          <w:color w:val="FF0000"/>
          <w:lang w:val="es-ES_tradnl"/>
        </w:rPr>
        <w:t xml:space="preserve"> 9</w:t>
      </w:r>
      <w:r w:rsidRPr="00DA2B5C">
        <w:rPr>
          <w:color w:val="FF0000"/>
          <w:lang w:val="es-ES_tradnl"/>
        </w:rPr>
        <w:t>292</w:t>
      </w:r>
    </w:p>
    <w:p w:rsidR="00B4753A" w:rsidRPr="00C32FD9" w:rsidRDefault="00B4753A" w:rsidP="00DC137E">
      <w:pPr>
        <w:numPr>
          <w:ilvl w:val="0"/>
          <w:numId w:val="30"/>
        </w:numPr>
        <w:tabs>
          <w:tab w:val="left" w:pos="720"/>
        </w:tabs>
        <w:spacing w:before="120" w:after="120"/>
        <w:jc w:val="both"/>
        <w:rPr>
          <w:lang w:val="es-ES_tradnl"/>
        </w:rPr>
      </w:pPr>
      <w:r w:rsidRPr="00C32FD9">
        <w:rPr>
          <w:lang w:val="es-ES_tradnl"/>
        </w:rPr>
        <w:t xml:space="preserve">AFTN: </w:t>
      </w:r>
      <w:r w:rsidR="00242C34" w:rsidRPr="00C32FD9">
        <w:rPr>
          <w:lang w:val="es-ES_tradnl"/>
        </w:rPr>
        <w:t>VVCIZPZX</w:t>
      </w:r>
    </w:p>
    <w:p w:rsidR="00B1452F" w:rsidRPr="00C32FD9" w:rsidRDefault="009252EC" w:rsidP="00DC137E">
      <w:pPr>
        <w:numPr>
          <w:ilvl w:val="0"/>
          <w:numId w:val="30"/>
        </w:numPr>
        <w:tabs>
          <w:tab w:val="left" w:pos="720"/>
        </w:tabs>
        <w:spacing w:before="120" w:after="120"/>
        <w:jc w:val="both"/>
        <w:rPr>
          <w:lang w:val="es-ES_tradnl"/>
        </w:rPr>
      </w:pPr>
      <w:r w:rsidRPr="00C32FD9">
        <w:rPr>
          <w:lang w:val="es-ES_tradnl"/>
        </w:rPr>
        <w:t>SI</w:t>
      </w:r>
      <w:r w:rsidR="007838ED" w:rsidRPr="00C32FD9">
        <w:rPr>
          <w:lang w:val="es-ES_tradnl"/>
        </w:rPr>
        <w:t xml:space="preserve">TA: </w:t>
      </w:r>
    </w:p>
    <w:p w:rsidR="00B1452F" w:rsidRPr="00C32FD9" w:rsidRDefault="007838ED" w:rsidP="00DC137E">
      <w:pPr>
        <w:numPr>
          <w:ilvl w:val="0"/>
          <w:numId w:val="101"/>
        </w:numPr>
        <w:tabs>
          <w:tab w:val="left" w:pos="720"/>
        </w:tabs>
        <w:spacing w:before="120" w:after="120"/>
        <w:jc w:val="both"/>
        <w:rPr>
          <w:lang w:val="es-ES_tradnl"/>
        </w:rPr>
      </w:pPr>
      <w:r w:rsidRPr="00C32FD9">
        <w:rPr>
          <w:lang w:val="es-ES_tradnl"/>
        </w:rPr>
        <w:t>HPHKLXH (</w:t>
      </w:r>
      <w:r w:rsidR="00C82B55" w:rsidRPr="00C32FD9">
        <w:rPr>
          <w:lang w:val="es-ES_tradnl"/>
        </w:rPr>
        <w:t>P</w:t>
      </w:r>
      <w:r w:rsidRPr="00C32FD9">
        <w:rPr>
          <w:lang w:val="es-ES_tradnl"/>
        </w:rPr>
        <w:t>hục vụ hành khách và cân bằng trọng tải)</w:t>
      </w:r>
    </w:p>
    <w:p w:rsidR="00DC0D22" w:rsidRDefault="00B1452F" w:rsidP="00DC137E">
      <w:pPr>
        <w:numPr>
          <w:ilvl w:val="0"/>
          <w:numId w:val="101"/>
        </w:numPr>
        <w:tabs>
          <w:tab w:val="left" w:pos="720"/>
        </w:tabs>
        <w:spacing w:before="120" w:after="120"/>
        <w:jc w:val="both"/>
        <w:rPr>
          <w:lang w:val="es-ES_tradnl"/>
        </w:rPr>
      </w:pPr>
      <w:r w:rsidRPr="00C32FD9">
        <w:rPr>
          <w:lang w:val="es-ES_tradnl"/>
        </w:rPr>
        <w:t>HPHFFXH (</w:t>
      </w:r>
      <w:r w:rsidR="00C82B55" w:rsidRPr="00C32FD9">
        <w:rPr>
          <w:lang w:val="es-ES_tradnl"/>
        </w:rPr>
        <w:t>P</w:t>
      </w:r>
      <w:r w:rsidRPr="00C32FD9">
        <w:rPr>
          <w:lang w:val="es-ES_tradnl"/>
        </w:rPr>
        <w:t>hục vụ hàng hóa).</w:t>
      </w:r>
    </w:p>
    <w:p w:rsidR="00BA5E43" w:rsidRPr="00C32FD9" w:rsidRDefault="00BA5E43" w:rsidP="00BA5E43">
      <w:pPr>
        <w:tabs>
          <w:tab w:val="left" w:pos="720"/>
        </w:tabs>
        <w:spacing w:before="120" w:after="120"/>
        <w:jc w:val="both"/>
        <w:rPr>
          <w:lang w:val="es-ES_tradnl"/>
        </w:rPr>
      </w:pPr>
    </w:p>
    <w:p w:rsidR="00596DFC" w:rsidRPr="00BA5E43" w:rsidRDefault="00596DFC" w:rsidP="00DC137E">
      <w:pPr>
        <w:pStyle w:val="Heading2"/>
        <w:numPr>
          <w:ilvl w:val="1"/>
          <w:numId w:val="8"/>
        </w:numPr>
        <w:tabs>
          <w:tab w:val="clear" w:pos="360"/>
          <w:tab w:val="left" w:pos="720"/>
        </w:tabs>
        <w:spacing w:before="120" w:after="120"/>
        <w:ind w:left="709" w:hanging="709"/>
        <w:jc w:val="both"/>
        <w:rPr>
          <w:lang w:val="es-ES_tradnl"/>
        </w:rPr>
      </w:pPr>
      <w:bookmarkStart w:id="163" w:name="_Toc382829197"/>
      <w:bookmarkStart w:id="164" w:name="_Toc392423631"/>
      <w:bookmarkStart w:id="165" w:name="_Toc406763210"/>
      <w:bookmarkStart w:id="166" w:name="_Toc406764491"/>
      <w:bookmarkStart w:id="167" w:name="_Toc414890055"/>
      <w:bookmarkStart w:id="168" w:name="_Toc489892485"/>
      <w:bookmarkStart w:id="169" w:name="_Toc3868729"/>
      <w:r w:rsidRPr="00BA5E43">
        <w:rPr>
          <w:lang w:val="es-ES_tradnl"/>
        </w:rPr>
        <w:t>Các loại bản đồ, sơ đồ:</w:t>
      </w:r>
      <w:bookmarkEnd w:id="164"/>
      <w:bookmarkEnd w:id="165"/>
      <w:bookmarkEnd w:id="166"/>
      <w:bookmarkEnd w:id="167"/>
      <w:bookmarkEnd w:id="168"/>
      <w:bookmarkEnd w:id="169"/>
      <w:r w:rsidRPr="00BA5E43">
        <w:rPr>
          <w:lang w:val="es-ES_tradnl"/>
        </w:rPr>
        <w:t xml:space="preserve"> </w:t>
      </w:r>
      <w:bookmarkEnd w:id="163"/>
    </w:p>
    <w:p w:rsidR="00E37319" w:rsidRPr="003A196D" w:rsidRDefault="00E37319" w:rsidP="00DC137E">
      <w:pPr>
        <w:numPr>
          <w:ilvl w:val="0"/>
          <w:numId w:val="30"/>
        </w:numPr>
        <w:tabs>
          <w:tab w:val="left" w:pos="720"/>
        </w:tabs>
        <w:spacing w:before="120" w:after="120"/>
        <w:jc w:val="both"/>
        <w:rPr>
          <w:color w:val="FF0000"/>
          <w:lang w:val="es-ES_tradnl"/>
        </w:rPr>
      </w:pPr>
      <w:r w:rsidRPr="003A196D">
        <w:rPr>
          <w:color w:val="FF0000"/>
          <w:lang w:val="es-ES_tradnl"/>
        </w:rPr>
        <w:t>Phụ lục 01</w:t>
      </w:r>
      <w:r w:rsidR="003A196D" w:rsidRPr="003A196D">
        <w:rPr>
          <w:color w:val="FF0000"/>
          <w:lang w:val="es-ES_tradnl"/>
        </w:rPr>
        <w:t>, 02</w:t>
      </w:r>
      <w:r w:rsidRPr="003A196D">
        <w:rPr>
          <w:color w:val="FF0000"/>
          <w:lang w:val="es-ES_tradnl"/>
        </w:rPr>
        <w:t xml:space="preserve">: </w:t>
      </w:r>
      <w:r w:rsidR="00CD6DB2" w:rsidRPr="003A196D">
        <w:rPr>
          <w:color w:val="FF0000"/>
          <w:lang w:val="es-ES_tradnl"/>
        </w:rPr>
        <w:t xml:space="preserve">Bản đồ </w:t>
      </w:r>
      <w:r w:rsidRPr="003A196D">
        <w:rPr>
          <w:color w:val="FF0000"/>
          <w:lang w:val="es-ES_tradnl"/>
        </w:rPr>
        <w:t>tổng thể</w:t>
      </w:r>
      <w:r w:rsidR="003A196D" w:rsidRPr="003A196D">
        <w:rPr>
          <w:color w:val="FF0000"/>
          <w:lang w:val="es-ES_tradnl"/>
        </w:rPr>
        <w:t>, ranh giới</w:t>
      </w:r>
      <w:r w:rsidRPr="003A196D">
        <w:rPr>
          <w:color w:val="FF0000"/>
          <w:lang w:val="es-ES_tradnl"/>
        </w:rPr>
        <w:t xml:space="preserve"> Cảng HKQT Cát Bi;</w:t>
      </w:r>
    </w:p>
    <w:p w:rsidR="00E37319" w:rsidRDefault="00E37319" w:rsidP="00DC137E">
      <w:pPr>
        <w:numPr>
          <w:ilvl w:val="0"/>
          <w:numId w:val="30"/>
        </w:numPr>
        <w:tabs>
          <w:tab w:val="left" w:pos="720"/>
        </w:tabs>
        <w:spacing w:before="120" w:after="120"/>
        <w:jc w:val="both"/>
        <w:rPr>
          <w:lang w:val="es-ES_tradnl"/>
        </w:rPr>
      </w:pPr>
      <w:r w:rsidRPr="007D76A7">
        <w:rPr>
          <w:lang w:val="es-ES_tradnl"/>
        </w:rPr>
        <w:t xml:space="preserve">Phụ lục 03: Bản đồ </w:t>
      </w:r>
      <w:r w:rsidR="00CD6DB2">
        <w:rPr>
          <w:lang w:val="es-ES_tradnl"/>
        </w:rPr>
        <w:t xml:space="preserve">chỉ vị </w:t>
      </w:r>
      <w:r w:rsidRPr="007D76A7">
        <w:rPr>
          <w:lang w:val="es-ES_tradnl"/>
        </w:rPr>
        <w:t xml:space="preserve">trí </w:t>
      </w:r>
      <w:r w:rsidR="00CD6DB2">
        <w:rPr>
          <w:lang w:val="es-ES_tradnl"/>
        </w:rPr>
        <w:t xml:space="preserve">tương đối của </w:t>
      </w:r>
      <w:r w:rsidRPr="007D76A7">
        <w:rPr>
          <w:lang w:val="es-ES_tradnl"/>
        </w:rPr>
        <w:t>Cảng HKQT Cát Bi</w:t>
      </w:r>
      <w:r w:rsidR="004D4C9D">
        <w:rPr>
          <w:lang w:val="es-ES_tradnl"/>
        </w:rPr>
        <w:t xml:space="preserve"> đến trung tâm thành phố và các vị trí công trình, trang thiết bị nằm ngoài hàng rào</w:t>
      </w:r>
      <w:r w:rsidRPr="007D76A7">
        <w:rPr>
          <w:lang w:val="es-ES_tradnl"/>
        </w:rPr>
        <w:t>;</w:t>
      </w:r>
    </w:p>
    <w:p w:rsidR="004D4C9D" w:rsidRPr="006E2C8F" w:rsidRDefault="004D4C9D" w:rsidP="00DC137E">
      <w:pPr>
        <w:numPr>
          <w:ilvl w:val="0"/>
          <w:numId w:val="30"/>
        </w:numPr>
        <w:tabs>
          <w:tab w:val="left" w:pos="720"/>
        </w:tabs>
        <w:spacing w:before="120" w:after="120"/>
        <w:jc w:val="both"/>
        <w:rPr>
          <w:spacing w:val="-6"/>
          <w:lang w:val="es-ES_tradnl"/>
        </w:rPr>
      </w:pPr>
      <w:r w:rsidRPr="006E2C8F">
        <w:rPr>
          <w:spacing w:val="-6"/>
          <w:lang w:val="es-ES_tradnl"/>
        </w:rPr>
        <w:t xml:space="preserve">Phụ lục </w:t>
      </w:r>
      <w:r w:rsidR="00566CFE" w:rsidRPr="006E2C8F">
        <w:rPr>
          <w:spacing w:val="-6"/>
          <w:lang w:val="es-ES_tradnl"/>
        </w:rPr>
        <w:t>04</w:t>
      </w:r>
      <w:r w:rsidRPr="006E2C8F">
        <w:rPr>
          <w:spacing w:val="-6"/>
          <w:lang w:val="es-ES_tradnl"/>
        </w:rPr>
        <w:t>: Bản đồ tiếng ồn tại khu vực Cảng HKQT Cát Bi</w:t>
      </w:r>
      <w:r w:rsidR="00566CFE" w:rsidRPr="006E2C8F">
        <w:rPr>
          <w:spacing w:val="-6"/>
          <w:lang w:val="es-ES_tradnl"/>
        </w:rPr>
        <w:t xml:space="preserve"> </w:t>
      </w:r>
      <w:r w:rsidR="00B473FD" w:rsidRPr="006E2C8F">
        <w:rPr>
          <w:spacing w:val="-6"/>
          <w:lang w:val="es-ES_tradnl"/>
        </w:rPr>
        <w:t>(</w:t>
      </w:r>
      <w:r w:rsidR="00566CFE" w:rsidRPr="006E2C8F">
        <w:rPr>
          <w:spacing w:val="-6"/>
          <w:lang w:val="es-ES_tradnl"/>
        </w:rPr>
        <w:t>đang xây dựng</w:t>
      </w:r>
      <w:r w:rsidR="00B473FD" w:rsidRPr="006E2C8F">
        <w:rPr>
          <w:spacing w:val="-6"/>
          <w:lang w:val="es-ES_tradnl"/>
        </w:rPr>
        <w:t>)</w:t>
      </w:r>
      <w:r w:rsidRPr="006E2C8F">
        <w:rPr>
          <w:spacing w:val="-6"/>
          <w:lang w:val="es-ES_tradnl"/>
        </w:rPr>
        <w:t>;</w:t>
      </w:r>
    </w:p>
    <w:p w:rsidR="001325C6" w:rsidRPr="006E2C8F" w:rsidRDefault="001325C6" w:rsidP="00DC137E">
      <w:pPr>
        <w:numPr>
          <w:ilvl w:val="0"/>
          <w:numId w:val="30"/>
        </w:numPr>
        <w:tabs>
          <w:tab w:val="left" w:pos="720"/>
        </w:tabs>
        <w:spacing w:before="120" w:after="120"/>
        <w:jc w:val="both"/>
        <w:rPr>
          <w:lang w:val="es-ES_tradnl"/>
        </w:rPr>
      </w:pPr>
      <w:r w:rsidRPr="006E2C8F">
        <w:rPr>
          <w:lang w:val="es-ES_tradnl"/>
        </w:rPr>
        <w:t xml:space="preserve">Phụ lục 05: Sơ đồ chướng ngại vật hàng không – </w:t>
      </w:r>
      <w:r w:rsidR="00955C01" w:rsidRPr="006E2C8F">
        <w:rPr>
          <w:lang w:val="es-ES_tradnl"/>
        </w:rPr>
        <w:t>Loại A</w:t>
      </w:r>
      <w:r w:rsidR="00B473FD" w:rsidRPr="006E2C8F">
        <w:rPr>
          <w:lang w:val="es-ES_tradnl"/>
        </w:rPr>
        <w:t xml:space="preserve"> (đang xây dựng)</w:t>
      </w:r>
      <w:r w:rsidRPr="006E2C8F">
        <w:rPr>
          <w:lang w:val="es-ES_tradnl"/>
        </w:rPr>
        <w:t>;</w:t>
      </w:r>
    </w:p>
    <w:p w:rsidR="00A6444C" w:rsidRPr="006E2C8F" w:rsidRDefault="00A6444C" w:rsidP="00DC137E">
      <w:pPr>
        <w:numPr>
          <w:ilvl w:val="0"/>
          <w:numId w:val="30"/>
        </w:numPr>
        <w:tabs>
          <w:tab w:val="left" w:pos="720"/>
        </w:tabs>
        <w:spacing w:before="120" w:after="120"/>
        <w:jc w:val="both"/>
        <w:rPr>
          <w:lang w:val="es-ES_tradnl"/>
        </w:rPr>
      </w:pPr>
      <w:r w:rsidRPr="006E2C8F">
        <w:rPr>
          <w:lang w:val="es-ES_tradnl"/>
        </w:rPr>
        <w:t xml:space="preserve">Phụ lục </w:t>
      </w:r>
      <w:r w:rsidR="00CB0001" w:rsidRPr="006E2C8F">
        <w:rPr>
          <w:lang w:val="es-ES_tradnl"/>
        </w:rPr>
        <w:t>06</w:t>
      </w:r>
      <w:r w:rsidRPr="006E2C8F">
        <w:rPr>
          <w:lang w:val="es-ES_tradnl"/>
        </w:rPr>
        <w:t>: Sơ đồ các vùng ảnh hưởng đến hoạt động bay của đèn laze, thiết bị chiếu sáng với cường độ cao</w:t>
      </w:r>
      <w:r w:rsidR="00CB0001" w:rsidRPr="006E2C8F">
        <w:rPr>
          <w:lang w:val="es-ES_tradnl"/>
        </w:rPr>
        <w:t xml:space="preserve"> </w:t>
      </w:r>
      <w:r w:rsidR="00B149D9" w:rsidRPr="006E2C8F">
        <w:rPr>
          <w:lang w:val="es-ES_tradnl"/>
        </w:rPr>
        <w:t>(</w:t>
      </w:r>
      <w:r w:rsidR="00CB0001" w:rsidRPr="006E2C8F">
        <w:rPr>
          <w:lang w:val="es-ES_tradnl"/>
        </w:rPr>
        <w:t>đang xây dựng</w:t>
      </w:r>
      <w:r w:rsidR="00B149D9" w:rsidRPr="006E2C8F">
        <w:rPr>
          <w:lang w:val="es-ES_tradnl"/>
        </w:rPr>
        <w:t>)</w:t>
      </w:r>
      <w:r w:rsidRPr="006E2C8F">
        <w:rPr>
          <w:lang w:val="es-ES_tradnl"/>
        </w:rPr>
        <w:t>;</w:t>
      </w:r>
    </w:p>
    <w:p w:rsidR="00A0624D" w:rsidRPr="006E2C8F" w:rsidRDefault="00A0624D" w:rsidP="00DC137E">
      <w:pPr>
        <w:numPr>
          <w:ilvl w:val="0"/>
          <w:numId w:val="30"/>
        </w:numPr>
        <w:tabs>
          <w:tab w:val="left" w:pos="720"/>
        </w:tabs>
        <w:spacing w:before="120" w:after="120"/>
        <w:jc w:val="both"/>
        <w:rPr>
          <w:lang w:val="es-ES_tradnl"/>
        </w:rPr>
      </w:pPr>
      <w:r w:rsidRPr="006E2C8F">
        <w:rPr>
          <w:lang w:val="es-ES_tradnl"/>
        </w:rPr>
        <w:t xml:space="preserve">Phụ lục </w:t>
      </w:r>
      <w:r w:rsidR="00CB0001" w:rsidRPr="006E2C8F">
        <w:rPr>
          <w:lang w:val="es-ES_tradnl"/>
        </w:rPr>
        <w:t>07</w:t>
      </w:r>
      <w:r w:rsidRPr="006E2C8F">
        <w:rPr>
          <w:lang w:val="es-ES_tradnl"/>
        </w:rPr>
        <w:t>: Sơ đồ địa hình tiếp cận chính xác</w:t>
      </w:r>
      <w:r w:rsidR="00CB0001" w:rsidRPr="006E2C8F">
        <w:rPr>
          <w:lang w:val="es-ES_tradnl"/>
        </w:rPr>
        <w:t xml:space="preserve"> </w:t>
      </w:r>
      <w:r w:rsidR="00B149D9" w:rsidRPr="006E2C8F">
        <w:rPr>
          <w:lang w:val="es-ES_tradnl"/>
        </w:rPr>
        <w:t>(</w:t>
      </w:r>
      <w:r w:rsidR="00CB0001" w:rsidRPr="006E2C8F">
        <w:rPr>
          <w:lang w:val="es-ES_tradnl"/>
        </w:rPr>
        <w:t>đang xây dựng</w:t>
      </w:r>
      <w:r w:rsidR="00B149D9" w:rsidRPr="006E2C8F">
        <w:rPr>
          <w:lang w:val="es-ES_tradnl"/>
        </w:rPr>
        <w:t>)</w:t>
      </w:r>
      <w:r w:rsidRPr="006E2C8F">
        <w:rPr>
          <w:lang w:val="es-ES_tradnl"/>
        </w:rPr>
        <w:t>;</w:t>
      </w:r>
    </w:p>
    <w:p w:rsidR="00E37319" w:rsidRPr="003A196D" w:rsidRDefault="004A1CA1" w:rsidP="00DC137E">
      <w:pPr>
        <w:numPr>
          <w:ilvl w:val="0"/>
          <w:numId w:val="30"/>
        </w:numPr>
        <w:tabs>
          <w:tab w:val="left" w:pos="720"/>
        </w:tabs>
        <w:spacing w:before="120" w:after="120"/>
        <w:jc w:val="both"/>
        <w:rPr>
          <w:color w:val="FF0000"/>
          <w:lang w:val="es-ES_tradnl"/>
        </w:rPr>
      </w:pPr>
      <w:r w:rsidRPr="003A196D">
        <w:rPr>
          <w:color w:val="FF0000"/>
          <w:lang w:val="es-ES_tradnl"/>
        </w:rPr>
        <w:t>Phụ lục 08</w:t>
      </w:r>
      <w:r w:rsidR="00E37319" w:rsidRPr="003A196D">
        <w:rPr>
          <w:color w:val="FF0000"/>
          <w:lang w:val="es-ES_tradnl"/>
        </w:rPr>
        <w:t>: Sơ đồ hướng dẫn di chuyển mặt đất - Cảng HKQT Cát Bi</w:t>
      </w:r>
      <w:r w:rsidR="005A3200" w:rsidRPr="003A196D">
        <w:rPr>
          <w:color w:val="FF0000"/>
          <w:lang w:val="es-ES_tradnl"/>
        </w:rPr>
        <w:t xml:space="preserve"> (Tập bổ sung AIP – Phụ lục </w:t>
      </w:r>
      <w:r w:rsidR="00983DF0">
        <w:rPr>
          <w:color w:val="FF0000"/>
          <w:lang w:val="es-ES_tradnl"/>
        </w:rPr>
        <w:t xml:space="preserve">AIRAC </w:t>
      </w:r>
      <w:r w:rsidR="005A3200" w:rsidRPr="003A196D">
        <w:rPr>
          <w:color w:val="FF0000"/>
          <w:lang w:val="es-ES_tradnl"/>
        </w:rPr>
        <w:t>AIP SUP A</w:t>
      </w:r>
      <w:r w:rsidR="003A196D">
        <w:rPr>
          <w:color w:val="FF0000"/>
          <w:lang w:val="es-ES_tradnl"/>
        </w:rPr>
        <w:t>16</w:t>
      </w:r>
      <w:r w:rsidR="005A3200" w:rsidRPr="003A196D">
        <w:rPr>
          <w:color w:val="FF0000"/>
          <w:lang w:val="es-ES_tradnl"/>
        </w:rPr>
        <w:t>/</w:t>
      </w:r>
      <w:r w:rsidR="003A196D">
        <w:rPr>
          <w:color w:val="FF0000"/>
          <w:lang w:val="es-ES_tradnl"/>
        </w:rPr>
        <w:t>18</w:t>
      </w:r>
      <w:r w:rsidR="005A3200" w:rsidRPr="003A196D">
        <w:rPr>
          <w:color w:val="FF0000"/>
          <w:lang w:val="es-ES_tradnl"/>
        </w:rPr>
        <w:t>-</w:t>
      </w:r>
      <w:r w:rsidR="003A196D">
        <w:rPr>
          <w:color w:val="FF0000"/>
          <w:lang w:val="es-ES_tradnl"/>
        </w:rPr>
        <w:t>3</w:t>
      </w:r>
      <w:r w:rsidR="005A3200" w:rsidRPr="003A196D">
        <w:rPr>
          <w:color w:val="FF0000"/>
          <w:lang w:val="es-ES_tradnl"/>
        </w:rPr>
        <w:t>)</w:t>
      </w:r>
      <w:r w:rsidR="00E37319" w:rsidRPr="003A196D">
        <w:rPr>
          <w:color w:val="FF0000"/>
          <w:lang w:val="es-ES_tradnl"/>
        </w:rPr>
        <w:t>;</w:t>
      </w:r>
    </w:p>
    <w:p w:rsidR="00E37319" w:rsidRDefault="00E37319" w:rsidP="00DC137E">
      <w:pPr>
        <w:numPr>
          <w:ilvl w:val="0"/>
          <w:numId w:val="30"/>
        </w:numPr>
        <w:tabs>
          <w:tab w:val="left" w:pos="720"/>
        </w:tabs>
        <w:spacing w:before="120" w:after="120"/>
        <w:jc w:val="both"/>
        <w:rPr>
          <w:lang w:val="es-ES_tradnl"/>
        </w:rPr>
      </w:pPr>
      <w:r w:rsidRPr="007D76A7">
        <w:rPr>
          <w:lang w:val="es-ES_tradnl"/>
        </w:rPr>
        <w:t xml:space="preserve">Phụ lục </w:t>
      </w:r>
      <w:r w:rsidR="005E082E">
        <w:rPr>
          <w:lang w:val="es-ES_tradnl"/>
        </w:rPr>
        <w:t>09</w:t>
      </w:r>
      <w:r w:rsidRPr="007D76A7">
        <w:rPr>
          <w:lang w:val="es-ES_tradnl"/>
        </w:rPr>
        <w:t>: Sơ đồ sân đỗ, vị trí đỗ - Cảng HKQT Cát Bi;</w:t>
      </w:r>
    </w:p>
    <w:p w:rsidR="00B02AEF" w:rsidRPr="00983DF0" w:rsidRDefault="00B02AEF" w:rsidP="00DC137E">
      <w:pPr>
        <w:numPr>
          <w:ilvl w:val="0"/>
          <w:numId w:val="30"/>
        </w:numPr>
        <w:tabs>
          <w:tab w:val="left" w:pos="720"/>
        </w:tabs>
        <w:spacing w:before="120" w:after="120"/>
        <w:jc w:val="both"/>
        <w:rPr>
          <w:color w:val="FF0000"/>
          <w:lang w:val="es-ES_tradnl"/>
        </w:rPr>
      </w:pPr>
      <w:r w:rsidRPr="00983DF0">
        <w:rPr>
          <w:color w:val="FF0000"/>
          <w:lang w:val="es-ES_tradnl"/>
        </w:rPr>
        <w:t xml:space="preserve">Phụ lục </w:t>
      </w:r>
      <w:r w:rsidR="005E082E" w:rsidRPr="00983DF0">
        <w:rPr>
          <w:color w:val="FF0000"/>
          <w:lang w:val="es-ES_tradnl"/>
        </w:rPr>
        <w:t>10</w:t>
      </w:r>
      <w:r w:rsidRPr="00983DF0">
        <w:rPr>
          <w:color w:val="FF0000"/>
          <w:lang w:val="es-ES_tradnl"/>
        </w:rPr>
        <w:t>: Sơ đồ phương thức khởi hành tiêu chuẩn sử dụng thiết bị (SID)</w:t>
      </w:r>
      <w:r w:rsidR="000C1FAC" w:rsidRPr="00983DF0">
        <w:rPr>
          <w:color w:val="FF0000"/>
          <w:lang w:val="es-ES_tradnl"/>
        </w:rPr>
        <w:t xml:space="preserve"> (Tập bổ sung AIP – Phụ lục AIRAC AIP SUP A</w:t>
      </w:r>
      <w:r w:rsidR="00983DF0">
        <w:rPr>
          <w:color w:val="FF0000"/>
          <w:lang w:val="es-ES_tradnl"/>
        </w:rPr>
        <w:t>02</w:t>
      </w:r>
      <w:r w:rsidR="000C1FAC" w:rsidRPr="00983DF0">
        <w:rPr>
          <w:color w:val="FF0000"/>
          <w:lang w:val="es-ES_tradnl"/>
        </w:rPr>
        <w:t>/</w:t>
      </w:r>
      <w:r w:rsidR="00983DF0">
        <w:rPr>
          <w:color w:val="FF0000"/>
          <w:lang w:val="es-ES_tradnl"/>
        </w:rPr>
        <w:t>18</w:t>
      </w:r>
      <w:r w:rsidR="000C1FAC" w:rsidRPr="00983DF0">
        <w:rPr>
          <w:color w:val="FF0000"/>
          <w:lang w:val="es-ES_tradnl"/>
        </w:rPr>
        <w:t>-</w:t>
      </w:r>
      <w:r w:rsidR="00983DF0">
        <w:rPr>
          <w:color w:val="FF0000"/>
          <w:lang w:val="es-ES_tradnl"/>
        </w:rPr>
        <w:t>6, 7</w:t>
      </w:r>
      <w:r w:rsidR="000C1FAC" w:rsidRPr="00983DF0">
        <w:rPr>
          <w:color w:val="FF0000"/>
          <w:lang w:val="es-ES_tradnl"/>
        </w:rPr>
        <w:t>)</w:t>
      </w:r>
      <w:r w:rsidRPr="00983DF0">
        <w:rPr>
          <w:color w:val="FF0000"/>
          <w:lang w:val="es-ES_tradnl"/>
        </w:rPr>
        <w:t>;</w:t>
      </w:r>
    </w:p>
    <w:p w:rsidR="00B02AEF" w:rsidRPr="006C6B18" w:rsidRDefault="00B02AEF" w:rsidP="00DC137E">
      <w:pPr>
        <w:numPr>
          <w:ilvl w:val="0"/>
          <w:numId w:val="30"/>
        </w:numPr>
        <w:tabs>
          <w:tab w:val="left" w:pos="720"/>
        </w:tabs>
        <w:spacing w:before="120" w:after="120"/>
        <w:jc w:val="both"/>
        <w:rPr>
          <w:color w:val="FF0000"/>
          <w:lang w:val="es-ES_tradnl"/>
        </w:rPr>
      </w:pPr>
      <w:r w:rsidRPr="006C6B18">
        <w:rPr>
          <w:color w:val="FF0000"/>
          <w:lang w:val="es-ES_tradnl"/>
        </w:rPr>
        <w:t xml:space="preserve">Phụ lục </w:t>
      </w:r>
      <w:r w:rsidR="00B447A8" w:rsidRPr="006C6B18">
        <w:rPr>
          <w:color w:val="FF0000"/>
          <w:lang w:val="es-ES_tradnl"/>
        </w:rPr>
        <w:t>1</w:t>
      </w:r>
      <w:r w:rsidR="005E082E" w:rsidRPr="006C6B18">
        <w:rPr>
          <w:color w:val="FF0000"/>
          <w:lang w:val="es-ES_tradnl"/>
        </w:rPr>
        <w:t>1</w:t>
      </w:r>
      <w:r w:rsidRPr="006C6B18">
        <w:rPr>
          <w:color w:val="FF0000"/>
          <w:lang w:val="es-ES_tradnl"/>
        </w:rPr>
        <w:t>: Sơ đồ khu vực tiếp cận</w:t>
      </w:r>
      <w:r w:rsidR="00B149D9" w:rsidRPr="006C6B18">
        <w:rPr>
          <w:color w:val="FF0000"/>
          <w:lang w:val="es-ES_tradnl"/>
        </w:rPr>
        <w:t xml:space="preserve"> (</w:t>
      </w:r>
      <w:r w:rsidR="0071430C" w:rsidRPr="006C6B18">
        <w:rPr>
          <w:color w:val="FF0000"/>
          <w:lang w:val="es-ES_tradnl"/>
        </w:rPr>
        <w:t>Tập bổ sung AIP</w:t>
      </w:r>
      <w:r w:rsidR="005A3200" w:rsidRPr="006C6B18">
        <w:rPr>
          <w:color w:val="FF0000"/>
          <w:lang w:val="es-ES_tradnl"/>
        </w:rPr>
        <w:t xml:space="preserve"> – Phụ lục </w:t>
      </w:r>
      <w:r w:rsidR="0031451D" w:rsidRPr="006C6B18">
        <w:rPr>
          <w:color w:val="FF0000"/>
          <w:lang w:val="es-ES_tradnl"/>
        </w:rPr>
        <w:t>AIRAC AIP SUP A</w:t>
      </w:r>
      <w:r w:rsidR="00060579">
        <w:rPr>
          <w:color w:val="FF0000"/>
          <w:lang w:val="es-ES_tradnl"/>
        </w:rPr>
        <w:t>02</w:t>
      </w:r>
      <w:r w:rsidR="0031451D" w:rsidRPr="006C6B18">
        <w:rPr>
          <w:color w:val="FF0000"/>
          <w:lang w:val="es-ES_tradnl"/>
        </w:rPr>
        <w:t>/</w:t>
      </w:r>
      <w:r w:rsidR="00060579">
        <w:rPr>
          <w:color w:val="FF0000"/>
          <w:lang w:val="es-ES_tradnl"/>
        </w:rPr>
        <w:t>18</w:t>
      </w:r>
      <w:r w:rsidR="0031451D" w:rsidRPr="006C6B18">
        <w:rPr>
          <w:color w:val="FF0000"/>
          <w:lang w:val="es-ES_tradnl"/>
        </w:rPr>
        <w:t>-</w:t>
      </w:r>
      <w:r w:rsidR="00060579">
        <w:rPr>
          <w:color w:val="FF0000"/>
          <w:lang w:val="es-ES_tradnl"/>
        </w:rPr>
        <w:t>5</w:t>
      </w:r>
      <w:r w:rsidR="0031451D" w:rsidRPr="006C6B18">
        <w:rPr>
          <w:color w:val="FF0000"/>
          <w:lang w:val="es-ES_tradnl"/>
        </w:rPr>
        <w:t>)</w:t>
      </w:r>
      <w:r w:rsidRPr="006C6B18">
        <w:rPr>
          <w:color w:val="FF0000"/>
          <w:lang w:val="es-ES_tradnl"/>
        </w:rPr>
        <w:t>;</w:t>
      </w:r>
    </w:p>
    <w:p w:rsidR="008609C1" w:rsidRPr="00746330" w:rsidRDefault="008609C1" w:rsidP="00DC137E">
      <w:pPr>
        <w:numPr>
          <w:ilvl w:val="0"/>
          <w:numId w:val="30"/>
        </w:numPr>
        <w:tabs>
          <w:tab w:val="left" w:pos="720"/>
        </w:tabs>
        <w:spacing w:before="120" w:after="120"/>
        <w:jc w:val="both"/>
        <w:rPr>
          <w:color w:val="FF0000"/>
          <w:lang w:val="es-ES_tradnl"/>
        </w:rPr>
      </w:pPr>
      <w:r w:rsidRPr="00746330">
        <w:rPr>
          <w:color w:val="FF0000"/>
          <w:lang w:val="es-ES_tradnl"/>
        </w:rPr>
        <w:t xml:space="preserve">Phụ lục </w:t>
      </w:r>
      <w:r w:rsidR="007415EB" w:rsidRPr="00746330">
        <w:rPr>
          <w:color w:val="FF0000"/>
          <w:lang w:val="es-ES_tradnl"/>
        </w:rPr>
        <w:t>12</w:t>
      </w:r>
      <w:r w:rsidRPr="00746330">
        <w:rPr>
          <w:color w:val="FF0000"/>
          <w:lang w:val="es-ES_tradnl"/>
        </w:rPr>
        <w:t>: Sơ đồ phương thức tiếp cận sử dụng thiết bị</w:t>
      </w:r>
      <w:r w:rsidR="003822E2" w:rsidRPr="00746330">
        <w:rPr>
          <w:color w:val="FF0000"/>
          <w:lang w:val="es-ES_tradnl"/>
        </w:rPr>
        <w:t xml:space="preserve"> (Tập bổ sung AIP – Phụ lục AIRAC AIP SUP A</w:t>
      </w:r>
      <w:r w:rsidR="007415EB" w:rsidRPr="00746330">
        <w:rPr>
          <w:color w:val="FF0000"/>
          <w:lang w:val="es-ES_tradnl"/>
        </w:rPr>
        <w:t>02</w:t>
      </w:r>
      <w:r w:rsidR="003822E2" w:rsidRPr="00746330">
        <w:rPr>
          <w:color w:val="FF0000"/>
          <w:lang w:val="es-ES_tradnl"/>
        </w:rPr>
        <w:t>/</w:t>
      </w:r>
      <w:r w:rsidR="007415EB" w:rsidRPr="00746330">
        <w:rPr>
          <w:color w:val="FF0000"/>
          <w:lang w:val="es-ES_tradnl"/>
        </w:rPr>
        <w:t>18</w:t>
      </w:r>
      <w:r w:rsidR="003822E2" w:rsidRPr="00746330">
        <w:rPr>
          <w:color w:val="FF0000"/>
          <w:lang w:val="es-ES_tradnl"/>
        </w:rPr>
        <w:t>-</w:t>
      </w:r>
      <w:r w:rsidR="00746330" w:rsidRPr="00746330">
        <w:rPr>
          <w:color w:val="FF0000"/>
          <w:lang w:val="es-ES_tradnl"/>
        </w:rPr>
        <w:t>8, 9, 10, 11</w:t>
      </w:r>
      <w:r w:rsidR="003822E2" w:rsidRPr="00746330">
        <w:rPr>
          <w:color w:val="FF0000"/>
          <w:lang w:val="es-ES_tradnl"/>
        </w:rPr>
        <w:t>)</w:t>
      </w:r>
      <w:r w:rsidRPr="00746330">
        <w:rPr>
          <w:color w:val="FF0000"/>
          <w:lang w:val="es-ES_tradnl"/>
        </w:rPr>
        <w:t>;</w:t>
      </w:r>
    </w:p>
    <w:p w:rsidR="008609C1" w:rsidRPr="006C6B18" w:rsidRDefault="008609C1" w:rsidP="00DC137E">
      <w:pPr>
        <w:numPr>
          <w:ilvl w:val="0"/>
          <w:numId w:val="30"/>
        </w:numPr>
        <w:tabs>
          <w:tab w:val="left" w:pos="720"/>
        </w:tabs>
        <w:spacing w:before="120" w:after="120"/>
        <w:jc w:val="both"/>
        <w:rPr>
          <w:lang w:val="es-ES_tradnl"/>
        </w:rPr>
      </w:pPr>
      <w:r w:rsidRPr="006C6B18">
        <w:rPr>
          <w:lang w:val="es-ES_tradnl"/>
        </w:rPr>
        <w:t xml:space="preserve">Phụ lục </w:t>
      </w:r>
      <w:r w:rsidR="00B447A8" w:rsidRPr="006C6B18">
        <w:rPr>
          <w:lang w:val="es-ES_tradnl"/>
        </w:rPr>
        <w:t>1</w:t>
      </w:r>
      <w:r w:rsidR="005E082E" w:rsidRPr="006C6B18">
        <w:rPr>
          <w:lang w:val="es-ES_tradnl"/>
        </w:rPr>
        <w:t>3</w:t>
      </w:r>
      <w:r w:rsidRPr="006C6B18">
        <w:rPr>
          <w:lang w:val="es-ES_tradnl"/>
        </w:rPr>
        <w:t>: Sơ đồ phương thức tiếp cận bằng mắt</w:t>
      </w:r>
      <w:r w:rsidR="00362D9B" w:rsidRPr="006C6B18">
        <w:rPr>
          <w:lang w:val="es-ES_tradnl"/>
        </w:rPr>
        <w:t xml:space="preserve"> (Tập bổ sung AIP</w:t>
      </w:r>
      <w:r w:rsidR="005A3200" w:rsidRPr="006C6B18">
        <w:rPr>
          <w:lang w:val="es-ES_tradnl"/>
        </w:rPr>
        <w:t xml:space="preserve"> – Phụ lục </w:t>
      </w:r>
      <w:r w:rsidR="00362D9B" w:rsidRPr="006C6B18">
        <w:rPr>
          <w:lang w:val="es-ES_tradnl"/>
        </w:rPr>
        <w:t>AIRAC AIP SUP A17/16-27)</w:t>
      </w:r>
      <w:r w:rsidRPr="006C6B18">
        <w:rPr>
          <w:lang w:val="es-ES_tradnl"/>
        </w:rPr>
        <w:t>;</w:t>
      </w:r>
    </w:p>
    <w:p w:rsidR="008609C1" w:rsidRPr="009B7FD1" w:rsidRDefault="008609C1" w:rsidP="00DC137E">
      <w:pPr>
        <w:numPr>
          <w:ilvl w:val="0"/>
          <w:numId w:val="30"/>
        </w:numPr>
        <w:tabs>
          <w:tab w:val="left" w:pos="720"/>
        </w:tabs>
        <w:spacing w:before="120" w:after="120"/>
        <w:jc w:val="both"/>
        <w:rPr>
          <w:lang w:val="es-ES_tradnl"/>
        </w:rPr>
      </w:pPr>
      <w:r w:rsidRPr="009B7FD1">
        <w:rPr>
          <w:lang w:val="es-ES_tradnl"/>
        </w:rPr>
        <w:t xml:space="preserve">Phụ lục </w:t>
      </w:r>
      <w:r w:rsidR="00B447A8" w:rsidRPr="009B7FD1">
        <w:rPr>
          <w:lang w:val="es-ES_tradnl"/>
        </w:rPr>
        <w:t>1</w:t>
      </w:r>
      <w:r w:rsidR="005E082E">
        <w:rPr>
          <w:lang w:val="es-ES_tradnl"/>
        </w:rPr>
        <w:t>4</w:t>
      </w:r>
      <w:r w:rsidRPr="009B7FD1">
        <w:rPr>
          <w:lang w:val="es-ES_tradnl"/>
        </w:rPr>
        <w:t>: Sơ đồ giới hạn độ cao chướng ngại</w:t>
      </w:r>
      <w:r w:rsidR="00960594" w:rsidRPr="009B7FD1">
        <w:rPr>
          <w:lang w:val="es-ES_tradnl"/>
        </w:rPr>
        <w:t xml:space="preserve"> vật hàng không</w:t>
      </w:r>
      <w:r w:rsidR="003E69EA" w:rsidRPr="009B7FD1">
        <w:rPr>
          <w:lang w:val="es-ES_tradnl"/>
        </w:rPr>
        <w:t xml:space="preserve"> (đang xây dựng)</w:t>
      </w:r>
      <w:r w:rsidR="00960594" w:rsidRPr="009B7FD1">
        <w:rPr>
          <w:lang w:val="es-ES_tradnl"/>
        </w:rPr>
        <w:t>;</w:t>
      </w:r>
    </w:p>
    <w:p w:rsidR="00E37319" w:rsidRPr="005E72B0" w:rsidRDefault="00E37319" w:rsidP="00DC137E">
      <w:pPr>
        <w:numPr>
          <w:ilvl w:val="0"/>
          <w:numId w:val="30"/>
        </w:numPr>
        <w:tabs>
          <w:tab w:val="left" w:pos="720"/>
        </w:tabs>
        <w:spacing w:before="120" w:after="120"/>
        <w:jc w:val="both"/>
        <w:rPr>
          <w:color w:val="FF0000"/>
          <w:lang w:val="es-ES_tradnl"/>
        </w:rPr>
      </w:pPr>
      <w:r w:rsidRPr="005E72B0">
        <w:rPr>
          <w:color w:val="FF0000"/>
          <w:lang w:val="es-ES_tradnl"/>
        </w:rPr>
        <w:lastRenderedPageBreak/>
        <w:t xml:space="preserve">Phụ lục </w:t>
      </w:r>
      <w:r w:rsidR="00B447A8" w:rsidRPr="005E72B0">
        <w:rPr>
          <w:color w:val="FF0000"/>
          <w:lang w:val="es-ES_tradnl"/>
        </w:rPr>
        <w:t>1</w:t>
      </w:r>
      <w:r w:rsidR="005E082E" w:rsidRPr="005E72B0">
        <w:rPr>
          <w:color w:val="FF0000"/>
          <w:lang w:val="es-ES_tradnl"/>
        </w:rPr>
        <w:t>5</w:t>
      </w:r>
      <w:r w:rsidRPr="005E72B0">
        <w:rPr>
          <w:color w:val="FF0000"/>
          <w:lang w:val="es-ES_tradnl"/>
        </w:rPr>
        <w:t>: Sơ đồ bố trí các điểm kiểm soát an ninh</w:t>
      </w:r>
      <w:r w:rsidR="0030225D" w:rsidRPr="005E72B0">
        <w:rPr>
          <w:color w:val="FF0000"/>
          <w:lang w:val="es-ES_tradnl"/>
        </w:rPr>
        <w:t>, đường giao thông trong</w:t>
      </w:r>
      <w:r w:rsidRPr="005E72B0">
        <w:rPr>
          <w:color w:val="FF0000"/>
          <w:lang w:val="es-ES_tradnl"/>
        </w:rPr>
        <w:t xml:space="preserve"> khu bay;</w:t>
      </w:r>
    </w:p>
    <w:p w:rsidR="00E37319" w:rsidRPr="005E72B0" w:rsidRDefault="00E37319" w:rsidP="00DC137E">
      <w:pPr>
        <w:numPr>
          <w:ilvl w:val="0"/>
          <w:numId w:val="30"/>
        </w:numPr>
        <w:tabs>
          <w:tab w:val="left" w:pos="720"/>
        </w:tabs>
        <w:spacing w:before="120" w:after="120"/>
        <w:jc w:val="both"/>
        <w:rPr>
          <w:color w:val="FF0000"/>
          <w:lang w:val="es-ES_tradnl"/>
        </w:rPr>
      </w:pPr>
      <w:r w:rsidRPr="005E72B0">
        <w:rPr>
          <w:color w:val="FF0000"/>
          <w:lang w:val="es-ES_tradnl"/>
        </w:rPr>
        <w:t xml:space="preserve">Phụ lục </w:t>
      </w:r>
      <w:r w:rsidR="00B447A8" w:rsidRPr="005E72B0">
        <w:rPr>
          <w:color w:val="FF0000"/>
          <w:lang w:val="es-ES_tradnl"/>
        </w:rPr>
        <w:t>1</w:t>
      </w:r>
      <w:r w:rsidR="0030225D" w:rsidRPr="005E72B0">
        <w:rPr>
          <w:color w:val="FF0000"/>
          <w:lang w:val="es-ES_tradnl"/>
        </w:rPr>
        <w:t>6</w:t>
      </w:r>
      <w:r w:rsidRPr="005E72B0">
        <w:rPr>
          <w:color w:val="FF0000"/>
          <w:lang w:val="es-ES_tradnl"/>
        </w:rPr>
        <w:t>: Sơ đồ thoát nước khu bay;</w:t>
      </w:r>
    </w:p>
    <w:p w:rsidR="00E37319" w:rsidRPr="005E72B0" w:rsidRDefault="00E37319" w:rsidP="00DC137E">
      <w:pPr>
        <w:numPr>
          <w:ilvl w:val="0"/>
          <w:numId w:val="30"/>
        </w:numPr>
        <w:tabs>
          <w:tab w:val="left" w:pos="720"/>
        </w:tabs>
        <w:spacing w:before="120" w:after="120"/>
        <w:jc w:val="both"/>
        <w:rPr>
          <w:color w:val="FF0000"/>
          <w:lang w:val="es-ES_tradnl"/>
        </w:rPr>
      </w:pPr>
      <w:r w:rsidRPr="005E72B0">
        <w:rPr>
          <w:color w:val="FF0000"/>
          <w:lang w:val="es-ES_tradnl"/>
        </w:rPr>
        <w:t xml:space="preserve">Phụ lục </w:t>
      </w:r>
      <w:r w:rsidR="006E2C8F" w:rsidRPr="005E72B0">
        <w:rPr>
          <w:color w:val="FF0000"/>
          <w:lang w:val="es-ES_tradnl"/>
        </w:rPr>
        <w:t>1</w:t>
      </w:r>
      <w:r w:rsidR="0030225D" w:rsidRPr="005E72B0">
        <w:rPr>
          <w:color w:val="FF0000"/>
          <w:lang w:val="es-ES_tradnl"/>
        </w:rPr>
        <w:t>7</w:t>
      </w:r>
      <w:r w:rsidRPr="005E72B0">
        <w:rPr>
          <w:color w:val="FF0000"/>
          <w:lang w:val="es-ES_tradnl"/>
        </w:rPr>
        <w:t>: Sơ đồ hệ thống biển báo khu bay, sơn kẻ tín hiệu đường CHC;</w:t>
      </w:r>
    </w:p>
    <w:p w:rsidR="00E37319" w:rsidRPr="005E72B0" w:rsidRDefault="00E37319" w:rsidP="00DC137E">
      <w:pPr>
        <w:numPr>
          <w:ilvl w:val="0"/>
          <w:numId w:val="30"/>
        </w:numPr>
        <w:tabs>
          <w:tab w:val="left" w:pos="720"/>
        </w:tabs>
        <w:spacing w:before="120" w:after="120"/>
        <w:jc w:val="both"/>
        <w:rPr>
          <w:lang w:val="es-ES_tradnl"/>
        </w:rPr>
      </w:pPr>
      <w:r w:rsidRPr="005E72B0">
        <w:rPr>
          <w:lang w:val="es-ES_tradnl"/>
        </w:rPr>
        <w:t xml:space="preserve">Phụ lục </w:t>
      </w:r>
      <w:r w:rsidR="0030225D" w:rsidRPr="005E72B0">
        <w:rPr>
          <w:lang w:val="es-ES_tradnl"/>
        </w:rPr>
        <w:t>18</w:t>
      </w:r>
      <w:r w:rsidRPr="005E72B0">
        <w:rPr>
          <w:lang w:val="es-ES_tradnl"/>
        </w:rPr>
        <w:t>: Sơ đồ vị trí đỗ biệt lập, hố xử lý bom mìn</w:t>
      </w:r>
      <w:r w:rsidR="008622EC" w:rsidRPr="005E72B0">
        <w:rPr>
          <w:lang w:val="es-ES_tradnl"/>
        </w:rPr>
        <w:t>;</w:t>
      </w:r>
    </w:p>
    <w:p w:rsidR="008622EC" w:rsidRPr="00C7659A" w:rsidRDefault="008622EC" w:rsidP="00DC137E">
      <w:pPr>
        <w:numPr>
          <w:ilvl w:val="0"/>
          <w:numId w:val="30"/>
        </w:numPr>
        <w:tabs>
          <w:tab w:val="left" w:pos="720"/>
        </w:tabs>
        <w:spacing w:before="120" w:after="120"/>
        <w:jc w:val="both"/>
        <w:rPr>
          <w:lang w:val="es-ES_tradnl"/>
        </w:rPr>
      </w:pPr>
      <w:r w:rsidRPr="007A4EC7">
        <w:rPr>
          <w:lang w:val="es-ES_tradnl"/>
        </w:rPr>
        <w:t xml:space="preserve">Phụ lục </w:t>
      </w:r>
      <w:r w:rsidR="0030225D" w:rsidRPr="007A4EC7">
        <w:rPr>
          <w:lang w:val="es-ES_tradnl"/>
        </w:rPr>
        <w:t>19</w:t>
      </w:r>
      <w:r w:rsidR="006E2C8F" w:rsidRPr="007A4EC7">
        <w:rPr>
          <w:lang w:val="es-ES_tradnl"/>
        </w:rPr>
        <w:t xml:space="preserve">: </w:t>
      </w:r>
      <w:r w:rsidRPr="007A4EC7">
        <w:rPr>
          <w:lang w:val="es-ES_tradnl"/>
        </w:rPr>
        <w:t xml:space="preserve">Sơ đồ dải bay và thống kê các chướng ngại </w:t>
      </w:r>
      <w:r w:rsidR="003E612D" w:rsidRPr="007A4EC7">
        <w:rPr>
          <w:lang w:val="es-ES_tradnl"/>
        </w:rPr>
        <w:t>vật trên dải bay – CHKQT Cát Bi;</w:t>
      </w:r>
    </w:p>
    <w:p w:rsidR="00C7659A" w:rsidRPr="003E612D" w:rsidRDefault="00C7659A" w:rsidP="00DC137E">
      <w:pPr>
        <w:numPr>
          <w:ilvl w:val="0"/>
          <w:numId w:val="30"/>
        </w:numPr>
        <w:tabs>
          <w:tab w:val="left" w:pos="720"/>
        </w:tabs>
        <w:spacing w:before="120" w:after="120"/>
        <w:jc w:val="both"/>
        <w:rPr>
          <w:lang w:val="es-ES_tradnl"/>
        </w:rPr>
      </w:pPr>
      <w:r w:rsidRPr="007A4EC7">
        <w:rPr>
          <w:lang w:val="es-ES_tradnl"/>
        </w:rPr>
        <w:t>Phụ lục 2</w:t>
      </w:r>
      <w:r w:rsidR="008A0FAC" w:rsidRPr="007A4EC7">
        <w:rPr>
          <w:lang w:val="es-ES_tradnl"/>
        </w:rPr>
        <w:t>0</w:t>
      </w:r>
      <w:r w:rsidR="006E2C8F" w:rsidRPr="007A4EC7">
        <w:rPr>
          <w:lang w:val="es-ES_tradnl"/>
        </w:rPr>
        <w:t xml:space="preserve">: </w:t>
      </w:r>
      <w:r w:rsidRPr="007A4EC7">
        <w:rPr>
          <w:lang w:val="es-ES_tradnl"/>
        </w:rPr>
        <w:t>Sơ đồ vị trí hố neo chống bão sân đỗ tàu bay Cảng HKQT Cát Bi</w:t>
      </w:r>
      <w:r w:rsidR="003E612D" w:rsidRPr="007A4EC7">
        <w:rPr>
          <w:lang w:val="es-ES_tradnl"/>
        </w:rPr>
        <w:t>;</w:t>
      </w:r>
    </w:p>
    <w:p w:rsidR="003E612D" w:rsidRPr="006D4E0A" w:rsidRDefault="003E612D" w:rsidP="00DC137E">
      <w:pPr>
        <w:numPr>
          <w:ilvl w:val="0"/>
          <w:numId w:val="30"/>
        </w:numPr>
        <w:tabs>
          <w:tab w:val="left" w:pos="720"/>
        </w:tabs>
        <w:spacing w:before="120" w:after="120"/>
        <w:jc w:val="both"/>
        <w:rPr>
          <w:lang w:val="es-ES_tradnl"/>
        </w:rPr>
      </w:pPr>
      <w:r w:rsidRPr="006D4E0A">
        <w:rPr>
          <w:lang w:val="es-ES_tradnl"/>
        </w:rPr>
        <w:t>Phụ lục 2</w:t>
      </w:r>
      <w:r w:rsidR="008A0FAC" w:rsidRPr="006D4E0A">
        <w:rPr>
          <w:lang w:val="es-ES_tradnl"/>
        </w:rPr>
        <w:t>1</w:t>
      </w:r>
      <w:r w:rsidR="006E2C8F" w:rsidRPr="006D4E0A">
        <w:rPr>
          <w:lang w:val="es-ES_tradnl"/>
        </w:rPr>
        <w:t xml:space="preserve">: </w:t>
      </w:r>
      <w:r w:rsidRPr="006D4E0A">
        <w:rPr>
          <w:lang w:val="es-ES_tradnl"/>
        </w:rPr>
        <w:t>Sơ đồ bố trí đèn chiếu sáng trên sân đỗ tàu bay – Cảng HKQT Cát Bi;</w:t>
      </w:r>
    </w:p>
    <w:p w:rsidR="003E612D" w:rsidRPr="003E612D" w:rsidRDefault="003E612D" w:rsidP="00DC137E">
      <w:pPr>
        <w:numPr>
          <w:ilvl w:val="0"/>
          <w:numId w:val="30"/>
        </w:numPr>
        <w:tabs>
          <w:tab w:val="left" w:pos="720"/>
        </w:tabs>
        <w:spacing w:before="120" w:after="120"/>
        <w:jc w:val="both"/>
        <w:rPr>
          <w:lang w:val="es-ES_tradnl"/>
        </w:rPr>
      </w:pPr>
      <w:r w:rsidRPr="007A4EC7">
        <w:t>Phụ lục 2</w:t>
      </w:r>
      <w:r w:rsidR="008A0FAC" w:rsidRPr="007A4EC7">
        <w:t>2</w:t>
      </w:r>
      <w:r w:rsidR="006E2C8F" w:rsidRPr="007A4EC7">
        <w:t xml:space="preserve">: </w:t>
      </w:r>
      <w:r w:rsidR="00D24479" w:rsidRPr="007A4EC7">
        <w:t>K</w:t>
      </w:r>
      <w:r w:rsidRPr="007A4EC7">
        <w:t>iểm tra an toàn khu bay;</w:t>
      </w:r>
    </w:p>
    <w:p w:rsidR="003E612D" w:rsidRPr="008A0FAC" w:rsidRDefault="003E612D" w:rsidP="00DC137E">
      <w:pPr>
        <w:numPr>
          <w:ilvl w:val="0"/>
          <w:numId w:val="30"/>
        </w:numPr>
        <w:tabs>
          <w:tab w:val="left" w:pos="720"/>
        </w:tabs>
        <w:spacing w:before="120" w:after="120"/>
        <w:jc w:val="both"/>
        <w:rPr>
          <w:lang w:val="es-ES_tradnl"/>
        </w:rPr>
      </w:pPr>
      <w:r w:rsidRPr="007A4EC7">
        <w:rPr>
          <w:lang w:val="es-ES_tradnl"/>
        </w:rPr>
        <w:t>Phụ lục 2</w:t>
      </w:r>
      <w:r w:rsidR="008A0FAC" w:rsidRPr="007A4EC7">
        <w:rPr>
          <w:lang w:val="es-ES_tradnl"/>
        </w:rPr>
        <w:t>3</w:t>
      </w:r>
      <w:r w:rsidR="006E2C8F" w:rsidRPr="007A4EC7">
        <w:rPr>
          <w:lang w:val="es-ES_tradnl"/>
        </w:rPr>
        <w:t xml:space="preserve">: </w:t>
      </w:r>
      <w:r w:rsidRPr="007A4EC7">
        <w:rPr>
          <w:lang w:val="es-ES_tradnl"/>
        </w:rPr>
        <w:t>Quy trình</w:t>
      </w:r>
      <w:r w:rsidR="00D24479" w:rsidRPr="007A4EC7">
        <w:rPr>
          <w:lang w:val="es-ES_tradnl"/>
        </w:rPr>
        <w:t xml:space="preserve"> điều khiển</w:t>
      </w:r>
      <w:r w:rsidR="008A0FAC" w:rsidRPr="007A4EC7">
        <w:rPr>
          <w:lang w:val="es-ES_tradnl"/>
        </w:rPr>
        <w:t xml:space="preserve"> và vận hành xe kéo đẩy tàu bay;</w:t>
      </w:r>
    </w:p>
    <w:p w:rsidR="008A0FAC" w:rsidRPr="005E72B0" w:rsidRDefault="008A0FAC" w:rsidP="00DC137E">
      <w:pPr>
        <w:numPr>
          <w:ilvl w:val="0"/>
          <w:numId w:val="30"/>
        </w:numPr>
        <w:tabs>
          <w:tab w:val="left" w:pos="720"/>
        </w:tabs>
        <w:spacing w:before="120" w:after="120"/>
        <w:jc w:val="both"/>
        <w:rPr>
          <w:lang w:val="es-ES_tradnl"/>
        </w:rPr>
      </w:pPr>
      <w:r w:rsidRPr="005E72B0">
        <w:rPr>
          <w:lang w:val="es-ES_tradnl"/>
        </w:rPr>
        <w:t>Phụ lục 24: Sơ đồ cổng ra vào của các đơn vị hiệp đồng;</w:t>
      </w:r>
    </w:p>
    <w:p w:rsidR="008A0FAC" w:rsidRPr="005E72B0" w:rsidRDefault="008A0FAC" w:rsidP="00DC137E">
      <w:pPr>
        <w:numPr>
          <w:ilvl w:val="0"/>
          <w:numId w:val="30"/>
        </w:numPr>
        <w:tabs>
          <w:tab w:val="left" w:pos="720"/>
        </w:tabs>
        <w:spacing w:before="120" w:after="120"/>
        <w:jc w:val="both"/>
        <w:rPr>
          <w:lang w:val="es-ES_tradnl"/>
        </w:rPr>
      </w:pPr>
      <w:r w:rsidRPr="005E72B0">
        <w:rPr>
          <w:lang w:val="es-ES_tradnl"/>
        </w:rPr>
        <w:t>Phụ lục 25A: Vị trí tập kết ban đầu đối với trường hợp khẩn nguy;</w:t>
      </w:r>
    </w:p>
    <w:p w:rsidR="008A0FAC" w:rsidRPr="005E72B0" w:rsidRDefault="008A0FAC" w:rsidP="00DC137E">
      <w:pPr>
        <w:numPr>
          <w:ilvl w:val="0"/>
          <w:numId w:val="30"/>
        </w:numPr>
        <w:tabs>
          <w:tab w:val="left" w:pos="720"/>
        </w:tabs>
        <w:spacing w:before="120" w:after="120"/>
        <w:jc w:val="both"/>
        <w:rPr>
          <w:lang w:val="es-ES_tradnl"/>
        </w:rPr>
      </w:pPr>
      <w:r w:rsidRPr="005E72B0">
        <w:rPr>
          <w:lang w:val="es-ES_tradnl"/>
        </w:rPr>
        <w:t>Phụ lục 25B: Vị trí tập kết</w:t>
      </w:r>
      <w:r w:rsidR="00B95FD4" w:rsidRPr="005E72B0">
        <w:rPr>
          <w:lang w:val="es-ES_tradnl"/>
        </w:rPr>
        <w:t xml:space="preserve"> đối với trưởng hợp khẩn nguy tại nhà ga hành khách;</w:t>
      </w:r>
    </w:p>
    <w:p w:rsidR="00B95FD4" w:rsidRPr="005E72B0" w:rsidRDefault="00B95FD4" w:rsidP="00DC137E">
      <w:pPr>
        <w:numPr>
          <w:ilvl w:val="0"/>
          <w:numId w:val="30"/>
        </w:numPr>
        <w:tabs>
          <w:tab w:val="left" w:pos="720"/>
        </w:tabs>
        <w:spacing w:before="120" w:after="120"/>
        <w:jc w:val="both"/>
        <w:rPr>
          <w:lang w:val="es-ES_tradnl"/>
        </w:rPr>
      </w:pPr>
      <w:r w:rsidRPr="005E72B0">
        <w:rPr>
          <w:lang w:val="es-ES_tradnl"/>
        </w:rPr>
        <w:t>Phụ lục 25C: Vị trí tập kết đối với trường hợp khẩn nguy tại khu bay;</w:t>
      </w:r>
    </w:p>
    <w:p w:rsidR="00B95FD4" w:rsidRPr="005E72B0" w:rsidRDefault="00B95FD4" w:rsidP="00DC137E">
      <w:pPr>
        <w:numPr>
          <w:ilvl w:val="0"/>
          <w:numId w:val="30"/>
        </w:numPr>
        <w:tabs>
          <w:tab w:val="left" w:pos="720"/>
        </w:tabs>
        <w:spacing w:before="120" w:after="120"/>
        <w:jc w:val="both"/>
        <w:rPr>
          <w:lang w:val="es-ES_tradnl"/>
        </w:rPr>
      </w:pPr>
      <w:r w:rsidRPr="005E72B0">
        <w:rPr>
          <w:lang w:val="es-ES_tradnl"/>
        </w:rPr>
        <w:t>Phụ lục 26: Danh bạ điện thoại phục vụ khẩn nguy.</w:t>
      </w:r>
    </w:p>
    <w:p w:rsidR="00295C9F" w:rsidRPr="007D76A7" w:rsidRDefault="00295C9F" w:rsidP="00786600">
      <w:pPr>
        <w:tabs>
          <w:tab w:val="left" w:pos="720"/>
        </w:tabs>
        <w:spacing w:before="120" w:after="120"/>
        <w:jc w:val="both"/>
        <w:rPr>
          <w:color w:val="0000FF"/>
          <w:lang w:val="de-DE"/>
        </w:rPr>
      </w:pPr>
    </w:p>
    <w:p w:rsidR="00FE6ED7" w:rsidRPr="00606BEE" w:rsidRDefault="00172F32" w:rsidP="00DC137E">
      <w:pPr>
        <w:pStyle w:val="Heading2"/>
        <w:numPr>
          <w:ilvl w:val="1"/>
          <w:numId w:val="8"/>
        </w:numPr>
        <w:tabs>
          <w:tab w:val="clear" w:pos="360"/>
          <w:tab w:val="left" w:pos="720"/>
        </w:tabs>
        <w:spacing w:before="120" w:after="120"/>
        <w:ind w:left="709" w:hanging="709"/>
        <w:jc w:val="both"/>
        <w:rPr>
          <w:lang w:val="es-ES_tradnl"/>
        </w:rPr>
      </w:pPr>
      <w:bookmarkStart w:id="170" w:name="_Toc406763211"/>
      <w:bookmarkStart w:id="171" w:name="_Toc406764492"/>
      <w:bookmarkStart w:id="172" w:name="_Toc414890056"/>
      <w:bookmarkStart w:id="173" w:name="_Toc489892486"/>
      <w:bookmarkStart w:id="174" w:name="_Toc3868730"/>
      <w:r w:rsidRPr="00606BEE">
        <w:rPr>
          <w:lang w:val="es-ES_tradnl"/>
        </w:rPr>
        <w:t xml:space="preserve">Các chi tiết quyền sử dụng đất </w:t>
      </w:r>
      <w:r w:rsidR="00BE2A0D" w:rsidRPr="00606BEE">
        <w:rPr>
          <w:lang w:val="es-ES_tradnl"/>
        </w:rPr>
        <w:t>Cảng HKQT Cát Bi</w:t>
      </w:r>
      <w:bookmarkEnd w:id="170"/>
      <w:bookmarkEnd w:id="171"/>
      <w:bookmarkEnd w:id="172"/>
      <w:bookmarkEnd w:id="173"/>
      <w:bookmarkEnd w:id="174"/>
    </w:p>
    <w:p w:rsidR="0069182E" w:rsidRDefault="003D7534" w:rsidP="0069182E">
      <w:pPr>
        <w:tabs>
          <w:tab w:val="left" w:pos="720"/>
        </w:tabs>
        <w:spacing w:before="120" w:after="120"/>
        <w:ind w:left="720"/>
        <w:jc w:val="both"/>
        <w:rPr>
          <w:lang w:val="es-ES_tradnl"/>
        </w:rPr>
      </w:pPr>
      <w:bookmarkStart w:id="175" w:name="_Toc449011811"/>
      <w:bookmarkStart w:id="176" w:name="_Toc449012104"/>
      <w:bookmarkStart w:id="177" w:name="_Toc449013056"/>
      <w:r w:rsidRPr="003D7534">
        <w:rPr>
          <w:lang w:val="es-ES_tradnl"/>
        </w:rPr>
        <w:t xml:space="preserve">Căn cứ Quyết định số </w:t>
      </w:r>
      <w:r w:rsidR="00F914E2">
        <w:rPr>
          <w:lang w:val="es-ES_tradnl"/>
        </w:rPr>
        <w:t>1994</w:t>
      </w:r>
      <w:r w:rsidRPr="003D7534">
        <w:rPr>
          <w:lang w:val="es-ES_tradnl"/>
        </w:rPr>
        <w:t xml:space="preserve">/QĐ-TTg ngày </w:t>
      </w:r>
      <w:r w:rsidR="00F914E2">
        <w:rPr>
          <w:lang w:val="es-ES_tradnl"/>
        </w:rPr>
        <w:t>03</w:t>
      </w:r>
      <w:r w:rsidRPr="003D7534">
        <w:rPr>
          <w:lang w:val="es-ES_tradnl"/>
        </w:rPr>
        <w:t>/</w:t>
      </w:r>
      <w:r w:rsidR="00F914E2">
        <w:rPr>
          <w:lang w:val="es-ES_tradnl"/>
        </w:rPr>
        <w:t>11</w:t>
      </w:r>
      <w:r w:rsidRPr="003D7534">
        <w:rPr>
          <w:lang w:val="es-ES_tradnl"/>
        </w:rPr>
        <w:t>/201</w:t>
      </w:r>
      <w:r w:rsidR="00F914E2">
        <w:rPr>
          <w:lang w:val="es-ES_tradnl"/>
        </w:rPr>
        <w:t>4</w:t>
      </w:r>
      <w:r w:rsidRPr="003D7534">
        <w:rPr>
          <w:lang w:val="es-ES_tradnl"/>
        </w:rPr>
        <w:t xml:space="preserve"> của Thủ tướng Chính phủ về việc Phê duyệt điều chỉnh</w:t>
      </w:r>
      <w:r w:rsidR="00F914E2">
        <w:rPr>
          <w:lang w:val="es-ES_tradnl"/>
        </w:rPr>
        <w:t xml:space="preserve"> cục bộ</w:t>
      </w:r>
      <w:r w:rsidRPr="003D7534">
        <w:rPr>
          <w:lang w:val="es-ES_tradnl"/>
        </w:rPr>
        <w:t xml:space="preserve"> Quy hoạch tổng thế Cảng HKQT Cát Bi, Tp. Hải Phòng, giai đoạn đến năm </w:t>
      </w:r>
      <w:r>
        <w:rPr>
          <w:lang w:val="es-ES_tradnl"/>
        </w:rPr>
        <w:t>2015 và định hướng đến năm 2025:</w:t>
      </w:r>
    </w:p>
    <w:p w:rsidR="00172F32" w:rsidRPr="003D7534" w:rsidRDefault="00F914E2" w:rsidP="00DC137E">
      <w:pPr>
        <w:numPr>
          <w:ilvl w:val="0"/>
          <w:numId w:val="66"/>
        </w:numPr>
        <w:tabs>
          <w:tab w:val="left" w:pos="720"/>
        </w:tabs>
        <w:spacing w:before="120" w:after="120"/>
        <w:jc w:val="both"/>
        <w:rPr>
          <w:lang w:val="es-ES_tradnl"/>
        </w:rPr>
      </w:pPr>
      <w:r>
        <w:rPr>
          <w:lang w:val="es-ES_tradnl"/>
        </w:rPr>
        <w:t>Tổng diện tích</w:t>
      </w:r>
      <w:r w:rsidR="003B0312" w:rsidRPr="003D7534">
        <w:rPr>
          <w:lang w:val="es-ES_tradnl"/>
        </w:rPr>
        <w:t xml:space="preserve"> Cảng HKQT Cát Bi</w:t>
      </w:r>
      <w:r w:rsidR="003D7534" w:rsidRPr="003D7534">
        <w:rPr>
          <w:lang w:val="es-ES_tradnl"/>
        </w:rPr>
        <w:t xml:space="preserve"> đến năm 2025</w:t>
      </w:r>
      <w:r w:rsidR="003B0312" w:rsidRPr="003D7534">
        <w:rPr>
          <w:lang w:val="es-ES_tradnl"/>
        </w:rPr>
        <w:t>:</w:t>
      </w:r>
      <w:r w:rsidR="003D7534">
        <w:rPr>
          <w:lang w:val="es-ES_tradnl"/>
        </w:rPr>
        <w:t xml:space="preserve"> </w:t>
      </w:r>
      <w:r w:rsidR="00EC2F23">
        <w:rPr>
          <w:lang w:val="es-ES_tradnl"/>
        </w:rPr>
        <w:t>khoảng</w:t>
      </w:r>
      <w:r w:rsidR="003D7534" w:rsidRPr="003D7534">
        <w:rPr>
          <w:lang w:val="es-ES_tradnl"/>
        </w:rPr>
        <w:t xml:space="preserve"> </w:t>
      </w:r>
      <w:r>
        <w:rPr>
          <w:lang w:val="es-ES_tradnl"/>
        </w:rPr>
        <w:t>488,02</w:t>
      </w:r>
      <w:r w:rsidR="003D7534" w:rsidRPr="003D7534">
        <w:rPr>
          <w:lang w:val="es-ES_tradnl"/>
        </w:rPr>
        <w:t xml:space="preserve"> ha</w:t>
      </w:r>
      <w:r w:rsidR="003572B4">
        <w:rPr>
          <w:lang w:val="es-ES_tradnl"/>
        </w:rPr>
        <w:t>. Trong đó:</w:t>
      </w:r>
    </w:p>
    <w:p w:rsidR="006F7C2B" w:rsidRPr="003D7534" w:rsidRDefault="006F7C2B" w:rsidP="00DC137E">
      <w:pPr>
        <w:numPr>
          <w:ilvl w:val="0"/>
          <w:numId w:val="94"/>
        </w:numPr>
        <w:tabs>
          <w:tab w:val="left" w:pos="-1350"/>
          <w:tab w:val="left" w:pos="720"/>
        </w:tabs>
        <w:spacing w:before="120" w:after="120"/>
        <w:jc w:val="both"/>
        <w:rPr>
          <w:lang w:val="es-ES_tradnl"/>
        </w:rPr>
      </w:pPr>
      <w:r w:rsidRPr="003D7534">
        <w:rPr>
          <w:lang w:val="es-ES_tradnl"/>
        </w:rPr>
        <w:t>Đất do hàng không dân dụng quản lý</w:t>
      </w:r>
      <w:r w:rsidRPr="003D7534">
        <w:rPr>
          <w:lang w:val="es-ES_tradnl"/>
        </w:rPr>
        <w:tab/>
      </w:r>
      <w:r w:rsidRPr="003D7534">
        <w:rPr>
          <w:lang w:val="es-ES_tradnl"/>
        </w:rPr>
        <w:tab/>
      </w:r>
      <w:r w:rsidRPr="003D7534">
        <w:rPr>
          <w:lang w:val="es-ES_tradnl"/>
        </w:rPr>
        <w:tab/>
        <w:t>: 175,70 ha;</w:t>
      </w:r>
    </w:p>
    <w:p w:rsidR="006F7C2B" w:rsidRPr="003D7534" w:rsidRDefault="006F7C2B" w:rsidP="00DC137E">
      <w:pPr>
        <w:numPr>
          <w:ilvl w:val="0"/>
          <w:numId w:val="94"/>
        </w:numPr>
        <w:tabs>
          <w:tab w:val="left" w:pos="-1350"/>
          <w:tab w:val="left" w:pos="720"/>
        </w:tabs>
        <w:spacing w:before="120" w:after="120"/>
        <w:jc w:val="both"/>
        <w:rPr>
          <w:lang w:val="es-ES_tradnl"/>
        </w:rPr>
      </w:pPr>
      <w:r w:rsidRPr="003D7534">
        <w:rPr>
          <w:lang w:val="es-ES_tradnl"/>
        </w:rPr>
        <w:t>Đất do quân sự quản lý</w:t>
      </w:r>
      <w:r w:rsidRPr="003D7534">
        <w:rPr>
          <w:lang w:val="es-ES_tradnl"/>
        </w:rPr>
        <w:tab/>
      </w:r>
      <w:r w:rsidRPr="003D7534">
        <w:rPr>
          <w:lang w:val="es-ES_tradnl"/>
        </w:rPr>
        <w:tab/>
      </w:r>
      <w:r w:rsidRPr="003D7534">
        <w:rPr>
          <w:lang w:val="es-ES_tradnl"/>
        </w:rPr>
        <w:tab/>
      </w:r>
      <w:r w:rsidRPr="003D7534">
        <w:rPr>
          <w:lang w:val="es-ES_tradnl"/>
        </w:rPr>
        <w:tab/>
      </w:r>
      <w:r w:rsidRPr="003D7534">
        <w:rPr>
          <w:lang w:val="es-ES_tradnl"/>
        </w:rPr>
        <w:tab/>
        <w:t xml:space="preserve">: </w:t>
      </w:r>
      <w:r w:rsidR="00F914E2">
        <w:rPr>
          <w:lang w:val="es-ES_tradnl"/>
        </w:rPr>
        <w:t>193,22</w:t>
      </w:r>
      <w:r w:rsidRPr="003D7534">
        <w:rPr>
          <w:lang w:val="es-ES_tradnl"/>
        </w:rPr>
        <w:t xml:space="preserve"> ha;</w:t>
      </w:r>
    </w:p>
    <w:p w:rsidR="006F7C2B" w:rsidRPr="003D7534" w:rsidRDefault="006F7C2B" w:rsidP="00DC137E">
      <w:pPr>
        <w:numPr>
          <w:ilvl w:val="0"/>
          <w:numId w:val="94"/>
        </w:numPr>
        <w:tabs>
          <w:tab w:val="left" w:pos="-1350"/>
          <w:tab w:val="left" w:pos="720"/>
        </w:tabs>
        <w:spacing w:before="120" w:after="120"/>
        <w:jc w:val="both"/>
        <w:rPr>
          <w:lang w:val="es-ES_tradnl"/>
        </w:rPr>
      </w:pPr>
      <w:r w:rsidRPr="003D7534">
        <w:rPr>
          <w:lang w:val="es-ES_tradnl"/>
        </w:rPr>
        <w:t>Đất dùng chung do hàng không dân dụng quản lý</w:t>
      </w:r>
      <w:r w:rsidRPr="003D7534">
        <w:rPr>
          <w:lang w:val="es-ES_tradnl"/>
        </w:rPr>
        <w:tab/>
        <w:t>: 119,10 ha.</w:t>
      </w:r>
    </w:p>
    <w:bookmarkEnd w:id="175"/>
    <w:bookmarkEnd w:id="176"/>
    <w:bookmarkEnd w:id="177"/>
    <w:p w:rsidR="008E1CCF" w:rsidRDefault="007062E9" w:rsidP="00DC137E">
      <w:pPr>
        <w:numPr>
          <w:ilvl w:val="0"/>
          <w:numId w:val="66"/>
        </w:numPr>
        <w:tabs>
          <w:tab w:val="left" w:pos="720"/>
        </w:tabs>
        <w:spacing w:before="120" w:after="120"/>
        <w:jc w:val="both"/>
        <w:rPr>
          <w:lang w:val="es-ES_tradnl"/>
        </w:rPr>
      </w:pPr>
      <w:r>
        <w:rPr>
          <w:lang w:val="es-ES_tradnl"/>
        </w:rPr>
        <w:t>Cảng HKQT Cát Bi hiện đang trong quá trình xây dựng, mở</w:t>
      </w:r>
      <w:r w:rsidR="00987104">
        <w:rPr>
          <w:lang w:val="es-ES_tradnl"/>
        </w:rPr>
        <w:t xml:space="preserve"> rộng các giai đoạn tiếp theo</w:t>
      </w:r>
      <w:r w:rsidR="009352B7">
        <w:rPr>
          <w:lang w:val="es-ES_tradnl"/>
        </w:rPr>
        <w:t>.</w:t>
      </w:r>
      <w:r w:rsidR="00987104">
        <w:rPr>
          <w:lang w:val="es-ES_tradnl"/>
        </w:rPr>
        <w:t xml:space="preserve"> </w:t>
      </w:r>
      <w:r w:rsidR="008257BE">
        <w:rPr>
          <w:lang w:val="es-ES_tradnl"/>
        </w:rPr>
        <w:t>T</w:t>
      </w:r>
      <w:r w:rsidR="00987104">
        <w:rPr>
          <w:lang w:val="es-ES_tradnl"/>
        </w:rPr>
        <w:t>ổng diện tích đất hiện có</w:t>
      </w:r>
      <w:r w:rsidR="009352B7">
        <w:rPr>
          <w:lang w:val="es-ES_tradnl"/>
        </w:rPr>
        <w:t>;</w:t>
      </w:r>
      <w:r w:rsidR="008E1CCF">
        <w:rPr>
          <w:lang w:val="es-ES_tradnl"/>
        </w:rPr>
        <w:t xml:space="preserve"> diện tích đất khu bay dùng chung do quân sự, </w:t>
      </w:r>
      <w:r w:rsidR="007823F8">
        <w:rPr>
          <w:lang w:val="es-ES_tradnl"/>
        </w:rPr>
        <w:t xml:space="preserve">do </w:t>
      </w:r>
      <w:r w:rsidR="008E1CCF">
        <w:rPr>
          <w:lang w:val="es-ES_tradnl"/>
        </w:rPr>
        <w:t>dân dụng quản lý</w:t>
      </w:r>
      <w:r w:rsidR="009352B7">
        <w:rPr>
          <w:lang w:val="es-ES_tradnl"/>
        </w:rPr>
        <w:t xml:space="preserve"> tạm bàn giao</w:t>
      </w:r>
      <w:r w:rsidR="00D4346F">
        <w:rPr>
          <w:lang w:val="es-ES_tradnl"/>
        </w:rPr>
        <w:t>; số liệu cập nhật</w:t>
      </w:r>
      <w:r w:rsidR="004D19C5">
        <w:rPr>
          <w:lang w:val="es-ES_tradnl"/>
        </w:rPr>
        <w:t xml:space="preserve"> sau khi </w:t>
      </w:r>
      <w:r w:rsidR="007823F8">
        <w:rPr>
          <w:lang w:val="es-ES_tradnl"/>
        </w:rPr>
        <w:t>hoàn thành</w:t>
      </w:r>
      <w:r w:rsidR="001C6BC1">
        <w:rPr>
          <w:lang w:val="es-ES_tradnl"/>
        </w:rPr>
        <w:t xml:space="preserve"> và</w:t>
      </w:r>
      <w:r w:rsidR="007823F8">
        <w:rPr>
          <w:lang w:val="es-ES_tradnl"/>
        </w:rPr>
        <w:t xml:space="preserve"> </w:t>
      </w:r>
      <w:r w:rsidR="004D19C5">
        <w:rPr>
          <w:lang w:val="es-ES_tradnl"/>
        </w:rPr>
        <w:t>có quyết định chính thức.</w:t>
      </w:r>
    </w:p>
    <w:p w:rsidR="004D19C5" w:rsidRPr="008E1CCF" w:rsidRDefault="004D19C5" w:rsidP="00DC137E">
      <w:pPr>
        <w:numPr>
          <w:ilvl w:val="0"/>
          <w:numId w:val="66"/>
        </w:numPr>
        <w:tabs>
          <w:tab w:val="left" w:pos="720"/>
        </w:tabs>
        <w:spacing w:before="120" w:after="120"/>
        <w:jc w:val="both"/>
        <w:rPr>
          <w:lang w:val="es-ES_tradnl"/>
        </w:rPr>
        <w:sectPr w:rsidR="004D19C5" w:rsidRPr="008E1CCF" w:rsidSect="00215CE1">
          <w:headerReference w:type="default" r:id="rId19"/>
          <w:pgSz w:w="11909" w:h="16834" w:code="9"/>
          <w:pgMar w:top="1134" w:right="1134" w:bottom="1134" w:left="1701" w:header="720" w:footer="144" w:gutter="0"/>
          <w:cols w:space="720"/>
          <w:docGrid w:linePitch="381"/>
        </w:sectPr>
      </w:pPr>
    </w:p>
    <w:p w:rsidR="00DD6153" w:rsidRPr="00606BEE" w:rsidRDefault="00CA7345" w:rsidP="00A07304">
      <w:pPr>
        <w:pStyle w:val="Heading1"/>
        <w:numPr>
          <w:ilvl w:val="0"/>
          <w:numId w:val="0"/>
        </w:numPr>
        <w:tabs>
          <w:tab w:val="left" w:pos="720"/>
        </w:tabs>
        <w:spacing w:before="120" w:after="120"/>
      </w:pPr>
      <w:bookmarkStart w:id="178" w:name="_Toc406763212"/>
      <w:bookmarkStart w:id="179" w:name="_Toc406764493"/>
      <w:bookmarkStart w:id="180" w:name="_Toc414890057"/>
      <w:bookmarkStart w:id="181" w:name="_Toc489892487"/>
      <w:bookmarkStart w:id="182" w:name="_Toc3868731"/>
      <w:r w:rsidRPr="00606BEE">
        <w:lastRenderedPageBreak/>
        <w:t>CHƯƠNG</w:t>
      </w:r>
      <w:r w:rsidR="00DD6153" w:rsidRPr="00606BEE">
        <w:t xml:space="preserve"> III</w:t>
      </w:r>
      <w:bookmarkEnd w:id="178"/>
      <w:bookmarkEnd w:id="179"/>
      <w:bookmarkEnd w:id="180"/>
      <w:bookmarkEnd w:id="181"/>
      <w:bookmarkEnd w:id="182"/>
    </w:p>
    <w:p w:rsidR="00984708" w:rsidRPr="00606BEE" w:rsidRDefault="00DD6153" w:rsidP="00A07304">
      <w:pPr>
        <w:pStyle w:val="Heading1"/>
        <w:numPr>
          <w:ilvl w:val="0"/>
          <w:numId w:val="0"/>
        </w:numPr>
        <w:tabs>
          <w:tab w:val="left" w:pos="720"/>
        </w:tabs>
        <w:spacing w:before="120" w:after="120"/>
      </w:pPr>
      <w:bookmarkStart w:id="183" w:name="_Toc406763213"/>
      <w:bookmarkStart w:id="184" w:name="_Toc406764494"/>
      <w:bookmarkStart w:id="185" w:name="_Toc414890058"/>
      <w:bookmarkStart w:id="186" w:name="_Toc489892488"/>
      <w:bookmarkStart w:id="187" w:name="_Toc3868732"/>
      <w:r w:rsidRPr="00606BEE">
        <w:t xml:space="preserve">CÁC THÔNG TIN CHI TIẾT </w:t>
      </w:r>
      <w:r w:rsidR="00984708" w:rsidRPr="00606BEE">
        <w:t>VỀ</w:t>
      </w:r>
      <w:bookmarkEnd w:id="186"/>
      <w:bookmarkEnd w:id="187"/>
    </w:p>
    <w:p w:rsidR="00307F76" w:rsidRPr="00606BEE" w:rsidRDefault="005970C9" w:rsidP="00A07304">
      <w:pPr>
        <w:pStyle w:val="Heading1"/>
        <w:numPr>
          <w:ilvl w:val="0"/>
          <w:numId w:val="0"/>
        </w:numPr>
        <w:tabs>
          <w:tab w:val="left" w:pos="720"/>
        </w:tabs>
        <w:spacing w:before="120" w:after="120"/>
      </w:pPr>
      <w:bookmarkStart w:id="188" w:name="_Toc489892489"/>
      <w:bookmarkStart w:id="189" w:name="_Toc3868733"/>
      <w:r w:rsidRPr="00606BEE">
        <w:t xml:space="preserve">CẢNG </w:t>
      </w:r>
      <w:r w:rsidR="00984708" w:rsidRPr="00606BEE">
        <w:t>HÀNG KHÔNG QUỐC TẾ</w:t>
      </w:r>
      <w:r w:rsidR="00DD6153" w:rsidRPr="00606BEE">
        <w:t xml:space="preserve"> CÁT BI</w:t>
      </w:r>
      <w:bookmarkEnd w:id="183"/>
      <w:bookmarkEnd w:id="184"/>
      <w:bookmarkEnd w:id="185"/>
      <w:bookmarkEnd w:id="188"/>
      <w:bookmarkEnd w:id="189"/>
    </w:p>
    <w:p w:rsidR="00984708" w:rsidRPr="00606BEE" w:rsidRDefault="00984708" w:rsidP="003C671F">
      <w:pPr>
        <w:tabs>
          <w:tab w:val="left" w:pos="720"/>
        </w:tabs>
        <w:spacing w:before="120" w:after="120"/>
        <w:jc w:val="center"/>
        <w:rPr>
          <w:b/>
          <w:lang w:val="es-ES_tradnl"/>
        </w:rPr>
      </w:pPr>
    </w:p>
    <w:p w:rsidR="00DD6153" w:rsidRPr="00606BEE" w:rsidRDefault="00DD6153" w:rsidP="00DC137E">
      <w:pPr>
        <w:pStyle w:val="Heading2"/>
        <w:numPr>
          <w:ilvl w:val="0"/>
          <w:numId w:val="11"/>
        </w:numPr>
        <w:tabs>
          <w:tab w:val="left" w:pos="720"/>
        </w:tabs>
        <w:spacing w:before="120" w:after="120"/>
        <w:ind w:left="709" w:hanging="709"/>
      </w:pPr>
      <w:bookmarkStart w:id="190" w:name="_Toc406763214"/>
      <w:bookmarkStart w:id="191" w:name="_Toc406764495"/>
      <w:bookmarkStart w:id="192" w:name="_Toc414890059"/>
      <w:bookmarkStart w:id="193" w:name="_Toc489892490"/>
      <w:bookmarkStart w:id="194" w:name="_Toc3868734"/>
      <w:r w:rsidRPr="00606BEE">
        <w:t>Đường cất hạ cánh</w:t>
      </w:r>
      <w:bookmarkEnd w:id="190"/>
      <w:bookmarkEnd w:id="191"/>
      <w:bookmarkEnd w:id="192"/>
      <w:bookmarkEnd w:id="193"/>
      <w:bookmarkEnd w:id="194"/>
    </w:p>
    <w:p w:rsidR="009341BB" w:rsidRPr="00CA7345" w:rsidRDefault="009341BB" w:rsidP="00DC137E">
      <w:pPr>
        <w:numPr>
          <w:ilvl w:val="1"/>
          <w:numId w:val="11"/>
        </w:numPr>
        <w:tabs>
          <w:tab w:val="left" w:pos="720"/>
        </w:tabs>
        <w:spacing w:before="120" w:after="120"/>
        <w:ind w:left="720" w:hanging="720"/>
        <w:jc w:val="both"/>
        <w:rPr>
          <w:lang w:val="vi-VN"/>
        </w:rPr>
      </w:pPr>
      <w:r w:rsidRPr="00CA7345">
        <w:rPr>
          <w:lang w:val="vi-VN"/>
        </w:rPr>
        <w:t>Ký hiệu đường cất hạ cánh: 07 – 25;</w:t>
      </w:r>
    </w:p>
    <w:p w:rsidR="009341BB" w:rsidRPr="00CA7345" w:rsidRDefault="009341BB" w:rsidP="00DC137E">
      <w:pPr>
        <w:numPr>
          <w:ilvl w:val="1"/>
          <w:numId w:val="11"/>
        </w:numPr>
        <w:tabs>
          <w:tab w:val="left" w:pos="720"/>
        </w:tabs>
        <w:spacing w:before="120" w:after="120"/>
        <w:ind w:left="720" w:hanging="720"/>
        <w:jc w:val="both"/>
        <w:rPr>
          <w:lang w:val="vi-VN"/>
        </w:rPr>
      </w:pPr>
      <w:r w:rsidRPr="00CA7345">
        <w:t xml:space="preserve">Hướng </w:t>
      </w:r>
      <w:r w:rsidR="00255FFE" w:rsidRPr="00255FFE">
        <w:rPr>
          <w:color w:val="FF0000"/>
        </w:rPr>
        <w:t>đường CHC</w:t>
      </w:r>
      <w:r w:rsidRPr="00CA7345">
        <w:t xml:space="preserve">: </w:t>
      </w:r>
      <w:r w:rsidRPr="00CA7345">
        <w:rPr>
          <w:lang w:val="vi-VN"/>
        </w:rPr>
        <w:t>072</w:t>
      </w:r>
      <w:r w:rsidRPr="00CA7345">
        <w:t>° - 2</w:t>
      </w:r>
      <w:r w:rsidRPr="00CA7345">
        <w:rPr>
          <w:lang w:val="vi-VN"/>
        </w:rPr>
        <w:t>52</w:t>
      </w:r>
      <w:r w:rsidRPr="00CA7345">
        <w:t>°;</w:t>
      </w:r>
    </w:p>
    <w:p w:rsidR="009341BB" w:rsidRPr="00EA70FC" w:rsidRDefault="00255FFE" w:rsidP="00DC137E">
      <w:pPr>
        <w:numPr>
          <w:ilvl w:val="1"/>
          <w:numId w:val="11"/>
        </w:numPr>
        <w:tabs>
          <w:tab w:val="left" w:pos="720"/>
        </w:tabs>
        <w:spacing w:before="120" w:after="120"/>
        <w:ind w:left="720" w:hanging="720"/>
        <w:jc w:val="both"/>
        <w:rPr>
          <w:lang w:val="vi-VN"/>
        </w:rPr>
      </w:pPr>
      <w:r>
        <w:rPr>
          <w:lang w:val="vi-VN"/>
        </w:rPr>
        <w:t xml:space="preserve">Độ lệch từ: 01° </w:t>
      </w:r>
      <w:r>
        <w:t>T</w:t>
      </w:r>
      <w:r w:rsidR="009341BB" w:rsidRPr="00CA7345">
        <w:rPr>
          <w:lang w:val="vi-VN"/>
        </w:rPr>
        <w:t>ây (01° W);</w:t>
      </w:r>
    </w:p>
    <w:p w:rsidR="009B2766" w:rsidRPr="00CA7345" w:rsidRDefault="00DD6153" w:rsidP="00DC137E">
      <w:pPr>
        <w:numPr>
          <w:ilvl w:val="1"/>
          <w:numId w:val="11"/>
        </w:numPr>
        <w:tabs>
          <w:tab w:val="left" w:pos="720"/>
        </w:tabs>
        <w:spacing w:before="120" w:after="120"/>
        <w:ind w:left="720" w:hanging="720"/>
        <w:jc w:val="both"/>
        <w:rPr>
          <w:lang w:val="vi-VN"/>
        </w:rPr>
      </w:pPr>
      <w:r w:rsidRPr="00CA7345">
        <w:rPr>
          <w:lang w:val="vi-VN"/>
        </w:rPr>
        <w:t>Kích thước</w:t>
      </w:r>
      <w:r w:rsidR="00EA70FC" w:rsidRPr="007A4EC7">
        <w:rPr>
          <w:lang w:val="vi-VN"/>
        </w:rPr>
        <w:t xml:space="preserve"> đường cất hạ cánh</w:t>
      </w:r>
      <w:r w:rsidRPr="00CA7345">
        <w:rPr>
          <w:lang w:val="vi-VN"/>
        </w:rPr>
        <w:t>:</w:t>
      </w:r>
    </w:p>
    <w:p w:rsidR="00DD6153" w:rsidRPr="00CA7345" w:rsidRDefault="00DD6153" w:rsidP="00DC137E">
      <w:pPr>
        <w:numPr>
          <w:ilvl w:val="0"/>
          <w:numId w:val="32"/>
        </w:numPr>
        <w:tabs>
          <w:tab w:val="left" w:pos="720"/>
        </w:tabs>
        <w:spacing w:before="120" w:after="120"/>
        <w:jc w:val="both"/>
        <w:rPr>
          <w:lang w:val="vi-VN"/>
        </w:rPr>
      </w:pPr>
      <w:r w:rsidRPr="00CA7345">
        <w:rPr>
          <w:lang w:val="vi-VN"/>
        </w:rPr>
        <w:t>Chiều dài</w:t>
      </w:r>
      <w:r w:rsidR="00295C9F" w:rsidRPr="00CA7345">
        <w:rPr>
          <w:lang w:val="vi-VN"/>
        </w:rPr>
        <w:t>: 305</w:t>
      </w:r>
      <w:r w:rsidR="00377435" w:rsidRPr="00CA7345">
        <w:rPr>
          <w:lang w:val="vi-VN"/>
        </w:rPr>
        <w:t>0m</w:t>
      </w:r>
      <w:r w:rsidR="00377435" w:rsidRPr="00CA7345">
        <w:t>;</w:t>
      </w:r>
    </w:p>
    <w:p w:rsidR="00EA70FC" w:rsidRPr="009F3E14" w:rsidRDefault="00DD6153" w:rsidP="00DC137E">
      <w:pPr>
        <w:numPr>
          <w:ilvl w:val="0"/>
          <w:numId w:val="32"/>
        </w:numPr>
        <w:tabs>
          <w:tab w:val="left" w:pos="720"/>
        </w:tabs>
        <w:spacing w:before="120" w:after="120"/>
        <w:jc w:val="both"/>
        <w:rPr>
          <w:lang w:val="vi-VN"/>
        </w:rPr>
      </w:pPr>
      <w:r w:rsidRPr="009F3E14">
        <w:rPr>
          <w:lang w:val="vi-VN"/>
        </w:rPr>
        <w:t>Chiều rộng</w:t>
      </w:r>
      <w:r w:rsidR="00295C9F" w:rsidRPr="009F3E14">
        <w:rPr>
          <w:lang w:val="vi-VN"/>
        </w:rPr>
        <w:t>: 45</w:t>
      </w:r>
      <w:r w:rsidRPr="009F3E14">
        <w:rPr>
          <w:lang w:val="vi-VN"/>
        </w:rPr>
        <w:t>m.</w:t>
      </w:r>
    </w:p>
    <w:p w:rsidR="00EA70FC" w:rsidRPr="009F3E14" w:rsidRDefault="00EA70FC" w:rsidP="00DC137E">
      <w:pPr>
        <w:numPr>
          <w:ilvl w:val="1"/>
          <w:numId w:val="11"/>
        </w:numPr>
        <w:tabs>
          <w:tab w:val="left" w:pos="720"/>
        </w:tabs>
        <w:spacing w:before="120" w:after="120"/>
        <w:ind w:left="709" w:hanging="709"/>
        <w:jc w:val="both"/>
        <w:rPr>
          <w:lang w:val="vi-VN"/>
        </w:rPr>
      </w:pPr>
      <w:r w:rsidRPr="007A4EC7">
        <w:rPr>
          <w:lang w:val="vi-VN"/>
        </w:rPr>
        <w:t>Kích thước lề đường cất hạ cánh:</w:t>
      </w:r>
    </w:p>
    <w:p w:rsidR="00EA70FC" w:rsidRPr="009F3E14" w:rsidRDefault="00EA70FC" w:rsidP="00DC137E">
      <w:pPr>
        <w:numPr>
          <w:ilvl w:val="0"/>
          <w:numId w:val="32"/>
        </w:numPr>
        <w:tabs>
          <w:tab w:val="left" w:pos="720"/>
        </w:tabs>
        <w:spacing w:before="120" w:after="120"/>
        <w:jc w:val="both"/>
        <w:rPr>
          <w:lang w:val="vi-VN"/>
        </w:rPr>
      </w:pPr>
      <w:r w:rsidRPr="009F3E14">
        <w:t xml:space="preserve">Chiều dài: </w:t>
      </w:r>
      <w:r w:rsidR="008C30D5" w:rsidRPr="009F3E14">
        <w:t>3050</w:t>
      </w:r>
      <w:r w:rsidRPr="009F3E14">
        <w:t xml:space="preserve"> m;</w:t>
      </w:r>
    </w:p>
    <w:p w:rsidR="00EA70FC" w:rsidRPr="009F3E14" w:rsidRDefault="00EA70FC" w:rsidP="00DC137E">
      <w:pPr>
        <w:numPr>
          <w:ilvl w:val="0"/>
          <w:numId w:val="32"/>
        </w:numPr>
        <w:tabs>
          <w:tab w:val="left" w:pos="720"/>
        </w:tabs>
        <w:spacing w:before="120" w:after="120"/>
        <w:jc w:val="both"/>
        <w:rPr>
          <w:lang w:val="vi-VN"/>
        </w:rPr>
      </w:pPr>
      <w:r w:rsidRPr="009F3E14">
        <w:t xml:space="preserve">Chiều rộng: </w:t>
      </w:r>
      <w:r w:rsidR="008C30D5" w:rsidRPr="009F3E14">
        <w:t>7,5</w:t>
      </w:r>
      <w:r w:rsidRPr="009F3E14">
        <w:t xml:space="preserve"> m.</w:t>
      </w:r>
    </w:p>
    <w:p w:rsidR="00DD6153" w:rsidRPr="009F3E14" w:rsidRDefault="00DD6153" w:rsidP="00DC137E">
      <w:pPr>
        <w:numPr>
          <w:ilvl w:val="1"/>
          <w:numId w:val="11"/>
        </w:numPr>
        <w:tabs>
          <w:tab w:val="left" w:pos="720"/>
        </w:tabs>
        <w:spacing w:before="120" w:after="120"/>
        <w:ind w:left="709" w:hanging="709"/>
        <w:jc w:val="both"/>
        <w:rPr>
          <w:lang w:val="vi-VN"/>
        </w:rPr>
      </w:pPr>
      <w:r w:rsidRPr="009F3E14">
        <w:rPr>
          <w:lang w:val="vi-VN"/>
        </w:rPr>
        <w:t xml:space="preserve">Độ dốc dọc trung bình </w:t>
      </w:r>
      <w:r w:rsidR="008D046B" w:rsidRPr="009F3E14">
        <w:rPr>
          <w:lang w:val="vi-VN"/>
        </w:rPr>
        <w:t>và độ dốc ngang điển hình</w:t>
      </w:r>
      <w:r w:rsidRPr="009F3E14">
        <w:rPr>
          <w:lang w:val="vi-VN"/>
        </w:rPr>
        <w:t>:</w:t>
      </w:r>
    </w:p>
    <w:p w:rsidR="008D046B" w:rsidRPr="009F3E14" w:rsidRDefault="008D046B" w:rsidP="00DC137E">
      <w:pPr>
        <w:numPr>
          <w:ilvl w:val="0"/>
          <w:numId w:val="33"/>
        </w:numPr>
        <w:tabs>
          <w:tab w:val="left" w:pos="720"/>
        </w:tabs>
        <w:spacing w:before="120" w:after="120"/>
        <w:jc w:val="both"/>
        <w:rPr>
          <w:lang w:val="vi-VN"/>
        </w:rPr>
      </w:pPr>
      <w:r w:rsidRPr="009F3E14">
        <w:rPr>
          <w:lang w:val="vi-VN"/>
        </w:rPr>
        <w:t xml:space="preserve">Độ dốc dọc trung bình: </w:t>
      </w:r>
      <w:r w:rsidR="001C28B5" w:rsidRPr="009F3E14">
        <w:rPr>
          <w:lang w:val="vi-VN"/>
        </w:rPr>
        <w:t>0,0</w:t>
      </w:r>
      <w:r w:rsidR="001A188B" w:rsidRPr="007A4EC7">
        <w:rPr>
          <w:lang w:val="vi-VN"/>
        </w:rPr>
        <w:t>1</w:t>
      </w:r>
      <w:r w:rsidR="00F25CFA" w:rsidRPr="007A4EC7">
        <w:rPr>
          <w:lang w:val="vi-VN"/>
        </w:rPr>
        <w:t>%</w:t>
      </w:r>
      <w:r w:rsidR="00F71E6E" w:rsidRPr="009F3E14">
        <w:rPr>
          <w:lang w:val="vi-VN"/>
        </w:rPr>
        <w:t>;</w:t>
      </w:r>
    </w:p>
    <w:p w:rsidR="00DD6153" w:rsidRPr="009F3E14" w:rsidRDefault="003964CF" w:rsidP="00DC137E">
      <w:pPr>
        <w:numPr>
          <w:ilvl w:val="0"/>
          <w:numId w:val="33"/>
        </w:numPr>
        <w:tabs>
          <w:tab w:val="left" w:pos="720"/>
        </w:tabs>
        <w:spacing w:before="120" w:after="120"/>
        <w:jc w:val="both"/>
        <w:rPr>
          <w:lang w:val="vi-VN"/>
        </w:rPr>
      </w:pPr>
      <w:r w:rsidRPr="009F3E14">
        <w:rPr>
          <w:lang w:val="vi-VN"/>
        </w:rPr>
        <w:t xml:space="preserve">Độ dốc ngang </w:t>
      </w:r>
      <w:r w:rsidR="00C37345" w:rsidRPr="009F3E14">
        <w:rPr>
          <w:lang w:val="vi-VN"/>
        </w:rPr>
        <w:t>điển hình</w:t>
      </w:r>
      <w:r w:rsidRPr="009F3E14">
        <w:rPr>
          <w:lang w:val="vi-VN"/>
        </w:rPr>
        <w:t>:  1</w:t>
      </w:r>
      <w:r w:rsidR="00DD6153" w:rsidRPr="009F3E14">
        <w:rPr>
          <w:lang w:val="vi-VN"/>
        </w:rPr>
        <w:t>%</w:t>
      </w:r>
      <w:r w:rsidR="00377435" w:rsidRPr="009F3E14">
        <w:rPr>
          <w:lang w:val="vi-VN"/>
        </w:rPr>
        <w:t>.</w:t>
      </w:r>
    </w:p>
    <w:p w:rsidR="00E054D9" w:rsidRPr="009F3E14" w:rsidRDefault="00E054D9" w:rsidP="00DC137E">
      <w:pPr>
        <w:numPr>
          <w:ilvl w:val="1"/>
          <w:numId w:val="11"/>
        </w:numPr>
        <w:tabs>
          <w:tab w:val="left" w:pos="720"/>
        </w:tabs>
        <w:spacing w:before="120" w:after="120"/>
        <w:ind w:left="709" w:hanging="709"/>
        <w:jc w:val="both"/>
        <w:rPr>
          <w:lang w:val="vi-VN"/>
        </w:rPr>
      </w:pPr>
      <w:r w:rsidRPr="009F3E14">
        <w:rPr>
          <w:lang w:val="vi-VN"/>
        </w:rPr>
        <w:t>Tọa độ</w:t>
      </w:r>
      <w:r w:rsidR="00A535D5" w:rsidRPr="009F3E14">
        <w:rPr>
          <w:lang w:val="vi-VN"/>
        </w:rPr>
        <w:t xml:space="preserve">, </w:t>
      </w:r>
      <w:r w:rsidR="00A535D5" w:rsidRPr="009C33D6">
        <w:rPr>
          <w:strike/>
          <w:lang w:val="vi-VN"/>
        </w:rPr>
        <w:t>mức cao</w:t>
      </w:r>
      <w:r w:rsidRPr="009C33D6">
        <w:rPr>
          <w:strike/>
          <w:lang w:val="vi-VN"/>
        </w:rPr>
        <w:t xml:space="preserve"> ngưỡng </w:t>
      </w:r>
      <w:r w:rsidRPr="009F3E14">
        <w:rPr>
          <w:lang w:val="vi-VN"/>
        </w:rPr>
        <w:t>đường CHC (</w:t>
      </w:r>
      <w:r w:rsidR="001C28B5" w:rsidRPr="009F3E14">
        <w:rPr>
          <w:lang w:val="vi-VN"/>
        </w:rPr>
        <w:t xml:space="preserve">Theo </w:t>
      </w:r>
      <w:r w:rsidRPr="009F3E14">
        <w:rPr>
          <w:lang w:val="vi-VN"/>
        </w:rPr>
        <w:t>hệ WGS-84)</w:t>
      </w:r>
      <w:r w:rsidR="00F71E6E" w:rsidRPr="009F3E14">
        <w:rPr>
          <w:lang w:val="vi-VN"/>
        </w:rPr>
        <w:t>:</w:t>
      </w:r>
    </w:p>
    <w:p w:rsidR="00DD6153" w:rsidRPr="009F3E14" w:rsidRDefault="00DD6153" w:rsidP="00DC137E">
      <w:pPr>
        <w:numPr>
          <w:ilvl w:val="0"/>
          <w:numId w:val="33"/>
        </w:numPr>
        <w:tabs>
          <w:tab w:val="left" w:pos="720"/>
        </w:tabs>
        <w:spacing w:before="120" w:after="120"/>
        <w:jc w:val="both"/>
        <w:rPr>
          <w:lang w:val="vi-VN"/>
        </w:rPr>
      </w:pPr>
      <w:r w:rsidRPr="009F3E14">
        <w:rPr>
          <w:lang w:val="vi-VN"/>
        </w:rPr>
        <w:t xml:space="preserve">Đầu </w:t>
      </w:r>
      <w:r w:rsidR="009C33D6">
        <w:t>đường CHC</w:t>
      </w:r>
      <w:r w:rsidR="009C33D6" w:rsidRPr="009F3E14">
        <w:rPr>
          <w:lang w:val="vi-VN"/>
        </w:rPr>
        <w:t xml:space="preserve"> </w:t>
      </w:r>
      <w:r w:rsidRPr="009F3E14">
        <w:rPr>
          <w:lang w:val="vi-VN"/>
        </w:rPr>
        <w:t>07: 20</w:t>
      </w:r>
      <w:r w:rsidRPr="009F3E14">
        <w:rPr>
          <w:vertAlign w:val="superscript"/>
          <w:lang w:val="vi-VN"/>
        </w:rPr>
        <w:t>0</w:t>
      </w:r>
      <w:r w:rsidRPr="009F3E14">
        <w:rPr>
          <w:lang w:val="vi-VN"/>
        </w:rPr>
        <w:t>48’</w:t>
      </w:r>
      <w:r w:rsidR="001F6063" w:rsidRPr="009F3E14">
        <w:rPr>
          <w:lang w:val="vi-VN"/>
        </w:rPr>
        <w:t>45</w:t>
      </w:r>
      <w:r w:rsidR="00950A74">
        <w:t>,</w:t>
      </w:r>
      <w:r w:rsidR="001F6063" w:rsidRPr="009F3E14">
        <w:rPr>
          <w:lang w:val="vi-VN"/>
        </w:rPr>
        <w:t>86</w:t>
      </w:r>
      <w:r w:rsidRPr="009F3E14">
        <w:rPr>
          <w:lang w:val="vi-VN"/>
        </w:rPr>
        <w:t>”N – 106</w:t>
      </w:r>
      <w:r w:rsidRPr="009F3E14">
        <w:rPr>
          <w:vertAlign w:val="superscript"/>
          <w:lang w:val="vi-VN"/>
        </w:rPr>
        <w:t>0</w:t>
      </w:r>
      <w:r w:rsidRPr="009F3E14">
        <w:rPr>
          <w:lang w:val="vi-VN"/>
        </w:rPr>
        <w:t>42’3</w:t>
      </w:r>
      <w:r w:rsidR="00552387" w:rsidRPr="009F3E14">
        <w:rPr>
          <w:lang w:val="vi-VN"/>
        </w:rPr>
        <w:t>3</w:t>
      </w:r>
      <w:r w:rsidR="00950A74">
        <w:t>,</w:t>
      </w:r>
      <w:r w:rsidRPr="009F3E14">
        <w:rPr>
          <w:lang w:val="vi-VN"/>
        </w:rPr>
        <w:t>0</w:t>
      </w:r>
      <w:r w:rsidR="00552387" w:rsidRPr="009F3E14">
        <w:rPr>
          <w:lang w:val="vi-VN"/>
        </w:rPr>
        <w:t>9</w:t>
      </w:r>
      <w:r w:rsidRPr="009F3E14">
        <w:rPr>
          <w:lang w:val="vi-VN"/>
        </w:rPr>
        <w:t>”E</w:t>
      </w:r>
      <w:r w:rsidR="009C33D6">
        <w:rPr>
          <w:lang w:val="pt-BR"/>
        </w:rPr>
        <w:t>;</w:t>
      </w:r>
    </w:p>
    <w:p w:rsidR="009C33D6" w:rsidRDefault="00DD6153" w:rsidP="00DC137E">
      <w:pPr>
        <w:numPr>
          <w:ilvl w:val="0"/>
          <w:numId w:val="33"/>
        </w:numPr>
        <w:tabs>
          <w:tab w:val="left" w:pos="720"/>
        </w:tabs>
        <w:spacing w:before="120" w:after="120"/>
        <w:jc w:val="both"/>
        <w:rPr>
          <w:lang w:val="pt-BR"/>
        </w:rPr>
      </w:pPr>
      <w:r w:rsidRPr="009C33D6">
        <w:rPr>
          <w:lang w:val="vi-VN"/>
        </w:rPr>
        <w:t xml:space="preserve">Đầu </w:t>
      </w:r>
      <w:r w:rsidR="009C33D6">
        <w:t>đường CHC</w:t>
      </w:r>
      <w:r w:rsidR="009C33D6" w:rsidRPr="009C33D6">
        <w:rPr>
          <w:lang w:val="vi-VN"/>
        </w:rPr>
        <w:t xml:space="preserve"> </w:t>
      </w:r>
      <w:r w:rsidRPr="009C33D6">
        <w:rPr>
          <w:lang w:val="vi-VN"/>
        </w:rPr>
        <w:t>25: 20</w:t>
      </w:r>
      <w:r w:rsidRPr="009C33D6">
        <w:rPr>
          <w:vertAlign w:val="superscript"/>
          <w:lang w:val="vi-VN"/>
        </w:rPr>
        <w:t>0</w:t>
      </w:r>
      <w:r w:rsidRPr="009C33D6">
        <w:rPr>
          <w:lang w:val="vi-VN"/>
        </w:rPr>
        <w:t>49’</w:t>
      </w:r>
      <w:r w:rsidR="00950A74" w:rsidRPr="009C33D6">
        <w:rPr>
          <w:lang w:val="vi-VN"/>
        </w:rPr>
        <w:t>15</w:t>
      </w:r>
      <w:r w:rsidR="00950A74">
        <w:t>,</w:t>
      </w:r>
      <w:r w:rsidR="00552387" w:rsidRPr="009C33D6">
        <w:rPr>
          <w:lang w:val="vi-VN"/>
        </w:rPr>
        <w:t>97</w:t>
      </w:r>
      <w:r w:rsidRPr="009C33D6">
        <w:rPr>
          <w:lang w:val="vi-VN"/>
        </w:rPr>
        <w:t>”N – 106</w:t>
      </w:r>
      <w:r w:rsidRPr="009C33D6">
        <w:rPr>
          <w:vertAlign w:val="superscript"/>
          <w:lang w:val="vi-VN"/>
        </w:rPr>
        <w:t>0</w:t>
      </w:r>
      <w:r w:rsidRPr="009C33D6">
        <w:rPr>
          <w:lang w:val="vi-VN"/>
        </w:rPr>
        <w:t>4</w:t>
      </w:r>
      <w:r w:rsidR="007E3B94" w:rsidRPr="009C33D6">
        <w:rPr>
          <w:lang w:val="pt-BR"/>
        </w:rPr>
        <w:t>3</w:t>
      </w:r>
      <w:r w:rsidRPr="009C33D6">
        <w:rPr>
          <w:lang w:val="vi-VN"/>
        </w:rPr>
        <w:t>’</w:t>
      </w:r>
      <w:r w:rsidR="001A188B" w:rsidRPr="009C33D6">
        <w:rPr>
          <w:lang w:val="pt-BR"/>
        </w:rPr>
        <w:t>13</w:t>
      </w:r>
      <w:r w:rsidR="00950A74">
        <w:t>,</w:t>
      </w:r>
      <w:r w:rsidR="001A188B" w:rsidRPr="009C33D6">
        <w:rPr>
          <w:lang w:val="pt-BR"/>
        </w:rPr>
        <w:t>59</w:t>
      </w:r>
      <w:r w:rsidRPr="009C33D6">
        <w:rPr>
          <w:lang w:val="vi-VN"/>
        </w:rPr>
        <w:t>”E</w:t>
      </w:r>
      <w:r w:rsidR="009C33D6">
        <w:rPr>
          <w:lang w:val="pt-BR"/>
        </w:rPr>
        <w:t>;</w:t>
      </w:r>
    </w:p>
    <w:p w:rsidR="009C33D6" w:rsidRPr="00411584" w:rsidRDefault="009C33D6" w:rsidP="00DC137E">
      <w:pPr>
        <w:numPr>
          <w:ilvl w:val="1"/>
          <w:numId w:val="11"/>
        </w:numPr>
        <w:tabs>
          <w:tab w:val="left" w:pos="720"/>
        </w:tabs>
        <w:spacing w:before="120" w:after="120"/>
        <w:ind w:left="709" w:hanging="709"/>
        <w:jc w:val="both"/>
        <w:rPr>
          <w:lang w:val="vi-VN"/>
        </w:rPr>
      </w:pPr>
      <w:r w:rsidRPr="00411584">
        <w:rPr>
          <w:lang w:val="vi-VN"/>
        </w:rPr>
        <w:t>Mức cao ngưỡng:</w:t>
      </w:r>
    </w:p>
    <w:p w:rsidR="009C33D6" w:rsidRPr="009F3E14" w:rsidRDefault="009C33D6" w:rsidP="00DC137E">
      <w:pPr>
        <w:numPr>
          <w:ilvl w:val="0"/>
          <w:numId w:val="33"/>
        </w:numPr>
        <w:tabs>
          <w:tab w:val="left" w:pos="720"/>
        </w:tabs>
        <w:spacing w:before="120" w:after="120"/>
        <w:jc w:val="both"/>
        <w:rPr>
          <w:lang w:val="vi-VN"/>
        </w:rPr>
      </w:pPr>
      <w:r w:rsidRPr="009F3E14">
        <w:rPr>
          <w:lang w:val="vi-VN"/>
        </w:rPr>
        <w:t xml:space="preserve">Đầu </w:t>
      </w:r>
      <w:r>
        <w:t xml:space="preserve">đường CHC </w:t>
      </w:r>
      <w:r w:rsidRPr="009F3E14">
        <w:rPr>
          <w:lang w:val="vi-VN"/>
        </w:rPr>
        <w:t>07: 2,50 m (MSL)</w:t>
      </w:r>
      <w:r w:rsidRPr="009F3E14">
        <w:rPr>
          <w:lang w:val="pt-BR"/>
        </w:rPr>
        <w:t>;</w:t>
      </w:r>
    </w:p>
    <w:p w:rsidR="009C33D6" w:rsidRPr="009C33D6" w:rsidRDefault="009C33D6" w:rsidP="00DC137E">
      <w:pPr>
        <w:numPr>
          <w:ilvl w:val="0"/>
          <w:numId w:val="33"/>
        </w:numPr>
        <w:tabs>
          <w:tab w:val="left" w:pos="720"/>
        </w:tabs>
        <w:spacing w:before="120" w:after="120"/>
        <w:jc w:val="both"/>
        <w:rPr>
          <w:lang w:val="vi-VN"/>
        </w:rPr>
      </w:pPr>
      <w:r w:rsidRPr="009F3E14">
        <w:rPr>
          <w:lang w:val="vi-VN"/>
        </w:rPr>
        <w:t xml:space="preserve">Đầu </w:t>
      </w:r>
      <w:r>
        <w:t>đường CHC</w:t>
      </w:r>
      <w:r w:rsidRPr="009F3E14">
        <w:rPr>
          <w:lang w:val="vi-VN"/>
        </w:rPr>
        <w:t xml:space="preserve"> 25: 2,57 m (MSL)</w:t>
      </w:r>
      <w:r w:rsidRPr="009F3E14">
        <w:rPr>
          <w:lang w:val="pt-BR"/>
        </w:rPr>
        <w:t>.</w:t>
      </w:r>
    </w:p>
    <w:p w:rsidR="008A42E3" w:rsidRPr="009F3E14" w:rsidRDefault="00750141" w:rsidP="00DC137E">
      <w:pPr>
        <w:numPr>
          <w:ilvl w:val="1"/>
          <w:numId w:val="11"/>
        </w:numPr>
        <w:tabs>
          <w:tab w:val="left" w:pos="720"/>
        </w:tabs>
        <w:spacing w:before="120" w:after="120"/>
        <w:ind w:left="709" w:hanging="709"/>
        <w:jc w:val="both"/>
        <w:rPr>
          <w:lang w:val="pt-BR"/>
        </w:rPr>
      </w:pPr>
      <w:r w:rsidRPr="009F3E14">
        <w:rPr>
          <w:lang w:val="pt-BR"/>
        </w:rPr>
        <w:t xml:space="preserve"> </w:t>
      </w:r>
      <w:r w:rsidR="00295C9F" w:rsidRPr="009F3E14">
        <w:rPr>
          <w:lang w:val="vi-VN"/>
        </w:rPr>
        <w:t xml:space="preserve">Loại </w:t>
      </w:r>
      <w:r w:rsidR="00BC4CCE" w:rsidRPr="007A4EC7">
        <w:rPr>
          <w:lang w:val="pt-BR"/>
        </w:rPr>
        <w:t xml:space="preserve">tầng phủ </w:t>
      </w:r>
      <w:r w:rsidR="00295C9F" w:rsidRPr="009F3E14">
        <w:rPr>
          <w:lang w:val="vi-VN"/>
        </w:rPr>
        <w:t>mặt đường</w:t>
      </w:r>
      <w:r w:rsidR="00BC4CCE" w:rsidRPr="007A4EC7">
        <w:rPr>
          <w:lang w:val="pt-BR"/>
        </w:rPr>
        <w:t xml:space="preserve"> cất hạ cánh</w:t>
      </w:r>
      <w:r w:rsidR="008A42E3" w:rsidRPr="009F3E14">
        <w:rPr>
          <w:lang w:val="pt-BR"/>
        </w:rPr>
        <w:t xml:space="preserve">, sức chịu tải </w:t>
      </w:r>
      <w:r w:rsidR="00BC4CCE" w:rsidRPr="009F3E14">
        <w:rPr>
          <w:lang w:val="pt-BR"/>
        </w:rPr>
        <w:t xml:space="preserve">đường cất hạ cánh </w:t>
      </w:r>
      <w:r w:rsidR="008A42E3" w:rsidRPr="009C33D6">
        <w:rPr>
          <w:strike/>
          <w:lang w:val="pt-BR"/>
        </w:rPr>
        <w:t>công bố</w:t>
      </w:r>
      <w:r w:rsidR="00BC4CCE" w:rsidRPr="009C33D6">
        <w:rPr>
          <w:strike/>
          <w:lang w:val="pt-BR"/>
        </w:rPr>
        <w:t xml:space="preserve"> theo phương pháp ACN/PCN;</w:t>
      </w:r>
      <w:r w:rsidR="00BC4CCE" w:rsidRPr="009F3E14">
        <w:rPr>
          <w:lang w:val="pt-BR"/>
        </w:rPr>
        <w:t xml:space="preserve"> loại tầng phủ bề mặt lề đường cất hạ cánh</w:t>
      </w:r>
      <w:r w:rsidR="00295C9F" w:rsidRPr="009F3E14">
        <w:rPr>
          <w:lang w:val="vi-VN"/>
        </w:rPr>
        <w:t xml:space="preserve">: </w:t>
      </w:r>
    </w:p>
    <w:p w:rsidR="008A42E3" w:rsidRPr="009F3E14" w:rsidRDefault="008A42E3" w:rsidP="00DC137E">
      <w:pPr>
        <w:numPr>
          <w:ilvl w:val="0"/>
          <w:numId w:val="33"/>
        </w:numPr>
        <w:tabs>
          <w:tab w:val="left" w:pos="720"/>
        </w:tabs>
        <w:spacing w:before="120" w:after="120"/>
        <w:jc w:val="both"/>
        <w:rPr>
          <w:lang w:val="vi-VN"/>
        </w:rPr>
      </w:pPr>
      <w:r w:rsidRPr="009F3E14">
        <w:rPr>
          <w:lang w:val="vi-VN"/>
        </w:rPr>
        <w:t xml:space="preserve">Loại </w:t>
      </w:r>
      <w:r w:rsidR="00183F40" w:rsidRPr="007A4EC7">
        <w:rPr>
          <w:lang w:val="pt-BR"/>
        </w:rPr>
        <w:t xml:space="preserve">tầng phủ </w:t>
      </w:r>
      <w:r w:rsidRPr="009F3E14">
        <w:rPr>
          <w:lang w:val="vi-VN"/>
        </w:rPr>
        <w:t>mặt đường</w:t>
      </w:r>
      <w:r w:rsidR="00183F40" w:rsidRPr="007A4EC7">
        <w:rPr>
          <w:lang w:val="pt-BR"/>
        </w:rPr>
        <w:t xml:space="preserve"> cất hạ cánh</w:t>
      </w:r>
      <w:r w:rsidRPr="009F3E14">
        <w:rPr>
          <w:lang w:val="vi-VN"/>
        </w:rPr>
        <w:t xml:space="preserve">: </w:t>
      </w:r>
      <w:r w:rsidR="00A535D5" w:rsidRPr="009F3E14">
        <w:rPr>
          <w:lang w:val="pt-BR"/>
        </w:rPr>
        <w:t>B</w:t>
      </w:r>
      <w:r w:rsidRPr="009F3E14">
        <w:rPr>
          <w:lang w:val="vi-VN"/>
        </w:rPr>
        <w:t>ê tông nhựa</w:t>
      </w:r>
      <w:r w:rsidR="00A535D5" w:rsidRPr="009F3E14">
        <w:rPr>
          <w:lang w:val="pt-BR"/>
        </w:rPr>
        <w:t>;</w:t>
      </w:r>
    </w:p>
    <w:p w:rsidR="00295C9F" w:rsidRPr="009F3E14" w:rsidRDefault="00350A04" w:rsidP="00DC137E">
      <w:pPr>
        <w:numPr>
          <w:ilvl w:val="0"/>
          <w:numId w:val="33"/>
        </w:numPr>
        <w:tabs>
          <w:tab w:val="left" w:pos="720"/>
        </w:tabs>
        <w:spacing w:before="120" w:after="120"/>
        <w:jc w:val="both"/>
        <w:rPr>
          <w:lang w:val="vi-VN"/>
        </w:rPr>
      </w:pPr>
      <w:r w:rsidRPr="009F3E14">
        <w:rPr>
          <w:lang w:val="vi-VN"/>
        </w:rPr>
        <w:t xml:space="preserve">Sức chịu tải </w:t>
      </w:r>
      <w:r w:rsidR="00183F40" w:rsidRPr="007A4EC7">
        <w:rPr>
          <w:lang w:val="vi-VN"/>
        </w:rPr>
        <w:t xml:space="preserve">đường cất hạ cánh </w:t>
      </w:r>
      <w:r w:rsidRPr="000F1871">
        <w:rPr>
          <w:strike/>
          <w:lang w:val="vi-VN"/>
        </w:rPr>
        <w:t>công bố</w:t>
      </w:r>
      <w:r w:rsidR="00183F40" w:rsidRPr="000F1871">
        <w:rPr>
          <w:strike/>
          <w:lang w:val="vi-VN"/>
        </w:rPr>
        <w:t xml:space="preserve"> theo phương pháp</w:t>
      </w:r>
      <w:r w:rsidRPr="009F3E14">
        <w:rPr>
          <w:lang w:val="vi-VN"/>
        </w:rPr>
        <w:t xml:space="preserve">: </w:t>
      </w:r>
      <w:r w:rsidR="00295C9F" w:rsidRPr="009F3E14">
        <w:rPr>
          <w:lang w:val="vi-VN"/>
        </w:rPr>
        <w:t>PCN = 69/F/B/W/T</w:t>
      </w:r>
      <w:r w:rsidR="00751EE1" w:rsidRPr="009F3E14">
        <w:rPr>
          <w:lang w:val="vi-VN"/>
        </w:rPr>
        <w:t>.</w:t>
      </w:r>
    </w:p>
    <w:p w:rsidR="00183F40" w:rsidRPr="009F3E14" w:rsidRDefault="00183F40" w:rsidP="00DC137E">
      <w:pPr>
        <w:numPr>
          <w:ilvl w:val="0"/>
          <w:numId w:val="33"/>
        </w:numPr>
        <w:tabs>
          <w:tab w:val="left" w:pos="720"/>
        </w:tabs>
        <w:spacing w:before="120" w:after="120"/>
        <w:jc w:val="both"/>
        <w:rPr>
          <w:lang w:val="vi-VN"/>
        </w:rPr>
      </w:pPr>
      <w:r w:rsidRPr="007A4EC7">
        <w:rPr>
          <w:lang w:val="vi-VN"/>
        </w:rPr>
        <w:t>Loại tầng phủ mặt lề đường cất hạ cánh: Bê tông nhựa.</w:t>
      </w:r>
    </w:p>
    <w:p w:rsidR="00071FA5" w:rsidRPr="00260C7B" w:rsidRDefault="00F66FE1" w:rsidP="00DC137E">
      <w:pPr>
        <w:numPr>
          <w:ilvl w:val="1"/>
          <w:numId w:val="11"/>
        </w:numPr>
        <w:tabs>
          <w:tab w:val="left" w:pos="720"/>
        </w:tabs>
        <w:spacing w:before="120" w:after="120"/>
        <w:ind w:left="709" w:hanging="709"/>
        <w:jc w:val="both"/>
        <w:rPr>
          <w:lang w:val="vi-VN"/>
        </w:rPr>
      </w:pPr>
      <w:r w:rsidRPr="00CA7345">
        <w:rPr>
          <w:lang w:val="vi-VN"/>
        </w:rPr>
        <w:t>Vùng không có chướng ngại vật (OFZ) trong trường hợp tiếp cận hạ</w:t>
      </w:r>
      <w:r w:rsidR="004E4048" w:rsidRPr="00CA7345">
        <w:rPr>
          <w:lang w:val="vi-VN"/>
        </w:rPr>
        <w:t xml:space="preserve"> cánh chính xác</w:t>
      </w:r>
      <w:r w:rsidR="007C094F" w:rsidRPr="00CA7345">
        <w:rPr>
          <w:lang w:val="vi-VN"/>
        </w:rPr>
        <w:t>: Không</w:t>
      </w:r>
      <w:r w:rsidR="0081254F" w:rsidRPr="007A4EC7">
        <w:rPr>
          <w:lang w:val="vi-VN"/>
        </w:rPr>
        <w:t>.</w:t>
      </w:r>
    </w:p>
    <w:p w:rsidR="00260C7B" w:rsidRPr="007A4EC7" w:rsidRDefault="00AE771A" w:rsidP="00DC137E">
      <w:pPr>
        <w:numPr>
          <w:ilvl w:val="1"/>
          <w:numId w:val="11"/>
        </w:numPr>
        <w:tabs>
          <w:tab w:val="left" w:pos="720"/>
        </w:tabs>
        <w:spacing w:before="120" w:after="120"/>
        <w:ind w:left="709" w:hanging="709"/>
        <w:jc w:val="both"/>
        <w:rPr>
          <w:lang w:val="vi-VN"/>
        </w:rPr>
      </w:pPr>
      <w:r w:rsidRPr="003478B1">
        <w:rPr>
          <w:lang w:val="vi-VN"/>
        </w:rPr>
        <w:lastRenderedPageBreak/>
        <w:t>Kích thước dải bay, khu vực bảo hiểm hai đầu đường cất hạ cánh, đoạn dừng và khoảng trống đầu đường CHC</w:t>
      </w:r>
      <w:r>
        <w:t>:</w:t>
      </w:r>
    </w:p>
    <w:p w:rsidR="00260C7B" w:rsidRPr="007D76A7" w:rsidRDefault="00260C7B" w:rsidP="00DC137E">
      <w:pPr>
        <w:numPr>
          <w:ilvl w:val="0"/>
          <w:numId w:val="34"/>
        </w:numPr>
        <w:tabs>
          <w:tab w:val="left" w:pos="720"/>
        </w:tabs>
        <w:spacing w:before="120" w:after="120"/>
        <w:ind w:left="714" w:hanging="357"/>
        <w:jc w:val="both"/>
        <w:rPr>
          <w:lang w:val="vi-VN"/>
        </w:rPr>
      </w:pPr>
      <w:r w:rsidRPr="007D76A7">
        <w:rPr>
          <w:lang w:val="vi-VN"/>
        </w:rPr>
        <w:t xml:space="preserve">Dải bay </w:t>
      </w:r>
      <w:r w:rsidRPr="00526E85">
        <w:rPr>
          <w:strike/>
          <w:lang w:val="vi-VN"/>
        </w:rPr>
        <w:t>(RWY STRIP)</w:t>
      </w:r>
      <w:r w:rsidRPr="00526E85">
        <w:rPr>
          <w:strike/>
        </w:rPr>
        <w:t>,</w:t>
      </w:r>
      <w:r w:rsidRPr="007D76A7">
        <w:t xml:space="preserve"> c</w:t>
      </w:r>
      <w:r w:rsidRPr="007D76A7">
        <w:rPr>
          <w:lang w:val="vi-VN"/>
        </w:rPr>
        <w:t xml:space="preserve">ó kích thước: </w:t>
      </w:r>
    </w:p>
    <w:p w:rsidR="00260C7B" w:rsidRPr="007D76A7" w:rsidRDefault="00260C7B" w:rsidP="00DC137E">
      <w:pPr>
        <w:numPr>
          <w:ilvl w:val="0"/>
          <w:numId w:val="55"/>
        </w:numPr>
        <w:tabs>
          <w:tab w:val="left" w:pos="720"/>
        </w:tabs>
        <w:spacing w:before="120" w:after="120"/>
        <w:jc w:val="both"/>
        <w:rPr>
          <w:lang w:val="vi-VN"/>
        </w:rPr>
      </w:pPr>
      <w:r w:rsidRPr="007D76A7">
        <w:t>Chiều dài: 3370m (3050m + 60m + 60m + 100m + 100m);</w:t>
      </w:r>
    </w:p>
    <w:p w:rsidR="00260C7B" w:rsidRPr="007D76A7" w:rsidRDefault="00260C7B" w:rsidP="00DC137E">
      <w:pPr>
        <w:numPr>
          <w:ilvl w:val="0"/>
          <w:numId w:val="55"/>
        </w:numPr>
        <w:tabs>
          <w:tab w:val="left" w:pos="720"/>
        </w:tabs>
        <w:spacing w:before="120" w:after="120"/>
        <w:jc w:val="both"/>
        <w:rPr>
          <w:lang w:val="vi-VN"/>
        </w:rPr>
      </w:pPr>
      <w:r w:rsidRPr="007D76A7">
        <w:rPr>
          <w:lang w:val="vi-VN"/>
        </w:rPr>
        <w:t>Chiều rộng: 300m</w:t>
      </w:r>
      <w:r w:rsidRPr="007D76A7">
        <w:t>.</w:t>
      </w:r>
    </w:p>
    <w:p w:rsidR="00260C7B" w:rsidRPr="007D76A7" w:rsidRDefault="00260C7B" w:rsidP="00DC137E">
      <w:pPr>
        <w:numPr>
          <w:ilvl w:val="0"/>
          <w:numId w:val="34"/>
        </w:numPr>
        <w:tabs>
          <w:tab w:val="left" w:pos="720"/>
        </w:tabs>
        <w:spacing w:before="120" w:after="120"/>
        <w:ind w:left="714" w:hanging="357"/>
        <w:jc w:val="both"/>
        <w:rPr>
          <w:lang w:val="vi-VN"/>
        </w:rPr>
      </w:pPr>
      <w:r w:rsidRPr="007D76A7">
        <w:rPr>
          <w:lang w:val="vi-VN"/>
        </w:rPr>
        <w:t xml:space="preserve">Khu vực bảo hiểm </w:t>
      </w:r>
      <w:r w:rsidR="00E3158E">
        <w:t>cuối</w:t>
      </w:r>
      <w:r w:rsidRPr="007D76A7">
        <w:rPr>
          <w:lang w:val="vi-VN"/>
        </w:rPr>
        <w:t xml:space="preserve"> đường CHC: Đầu 07 và 25, có kích thước:</w:t>
      </w:r>
      <w:r w:rsidR="002E0F53">
        <w:t xml:space="preserve"> </w:t>
      </w:r>
      <w:r w:rsidR="002E0F53" w:rsidRPr="002E0F53">
        <w:rPr>
          <w:color w:val="FF0000"/>
        </w:rPr>
        <w:t>chưa công bố.</w:t>
      </w:r>
    </w:p>
    <w:p w:rsidR="00A0772A" w:rsidRPr="00D30290" w:rsidRDefault="00A0772A" w:rsidP="00DC137E">
      <w:pPr>
        <w:numPr>
          <w:ilvl w:val="0"/>
          <w:numId w:val="55"/>
        </w:numPr>
        <w:tabs>
          <w:tab w:val="left" w:pos="720"/>
        </w:tabs>
        <w:spacing w:before="120" w:after="120"/>
        <w:jc w:val="both"/>
        <w:rPr>
          <w:strike/>
          <w:color w:val="FF0000"/>
          <w:lang w:val="vi-VN"/>
        </w:rPr>
      </w:pPr>
      <w:r w:rsidRPr="00D30290">
        <w:rPr>
          <w:strike/>
          <w:color w:val="FF0000"/>
        </w:rPr>
        <w:t xml:space="preserve">Đầu </w:t>
      </w:r>
      <w:r w:rsidR="00383778" w:rsidRPr="00D30290">
        <w:rPr>
          <w:strike/>
          <w:color w:val="FF0000"/>
        </w:rPr>
        <w:t xml:space="preserve">đường CHC </w:t>
      </w:r>
      <w:r w:rsidRPr="00D30290">
        <w:rPr>
          <w:strike/>
          <w:color w:val="FF0000"/>
        </w:rPr>
        <w:t xml:space="preserve">07: </w:t>
      </w:r>
      <w:r w:rsidR="00CB0A16" w:rsidRPr="00D30290">
        <w:rPr>
          <w:strike/>
          <w:color w:val="FF0000"/>
        </w:rPr>
        <w:t xml:space="preserve">kích thước 140m x </w:t>
      </w:r>
      <w:r w:rsidRPr="00D30290">
        <w:rPr>
          <w:strike/>
          <w:color w:val="FF0000"/>
        </w:rPr>
        <w:t>90m;</w:t>
      </w:r>
    </w:p>
    <w:p w:rsidR="00A0772A" w:rsidRPr="00D30290" w:rsidRDefault="00A0772A" w:rsidP="00DC137E">
      <w:pPr>
        <w:numPr>
          <w:ilvl w:val="0"/>
          <w:numId w:val="55"/>
        </w:numPr>
        <w:tabs>
          <w:tab w:val="left" w:pos="720"/>
        </w:tabs>
        <w:spacing w:before="120" w:after="120"/>
        <w:jc w:val="both"/>
        <w:rPr>
          <w:strike/>
          <w:color w:val="FF0000"/>
          <w:lang w:val="vi-VN"/>
        </w:rPr>
      </w:pPr>
      <w:r w:rsidRPr="00D30290">
        <w:rPr>
          <w:strike/>
          <w:color w:val="FF0000"/>
        </w:rPr>
        <w:t xml:space="preserve">Đầu </w:t>
      </w:r>
      <w:r w:rsidR="00383778" w:rsidRPr="00D30290">
        <w:rPr>
          <w:strike/>
          <w:color w:val="FF0000"/>
        </w:rPr>
        <w:t xml:space="preserve">đường CHC </w:t>
      </w:r>
      <w:r w:rsidRPr="00D30290">
        <w:rPr>
          <w:strike/>
          <w:color w:val="FF0000"/>
        </w:rPr>
        <w:t xml:space="preserve">25: </w:t>
      </w:r>
      <w:r w:rsidR="00CB0A16" w:rsidRPr="00D30290">
        <w:rPr>
          <w:strike/>
          <w:color w:val="FF0000"/>
        </w:rPr>
        <w:t xml:space="preserve">kích thước </w:t>
      </w:r>
      <w:r w:rsidRPr="00D30290">
        <w:rPr>
          <w:strike/>
          <w:color w:val="FF0000"/>
        </w:rPr>
        <w:t>110m</w:t>
      </w:r>
      <w:r w:rsidR="00CB0A16" w:rsidRPr="00D30290">
        <w:rPr>
          <w:strike/>
          <w:color w:val="FF0000"/>
        </w:rPr>
        <w:t xml:space="preserve"> x</w:t>
      </w:r>
      <w:r w:rsidRPr="00D30290">
        <w:rPr>
          <w:strike/>
          <w:color w:val="FF0000"/>
        </w:rPr>
        <w:t xml:space="preserve"> 90m.</w:t>
      </w:r>
    </w:p>
    <w:p w:rsidR="00260C7B" w:rsidRPr="007D76A7" w:rsidRDefault="00260C7B" w:rsidP="00DC137E">
      <w:pPr>
        <w:numPr>
          <w:ilvl w:val="0"/>
          <w:numId w:val="34"/>
        </w:numPr>
        <w:tabs>
          <w:tab w:val="left" w:pos="720"/>
          <w:tab w:val="num" w:pos="5120"/>
        </w:tabs>
        <w:spacing w:before="120" w:after="120"/>
        <w:jc w:val="both"/>
        <w:rPr>
          <w:lang w:val="vi-VN"/>
        </w:rPr>
      </w:pPr>
      <w:r w:rsidRPr="00526E85">
        <w:rPr>
          <w:strike/>
          <w:lang w:val="vi-VN"/>
        </w:rPr>
        <w:t>Dải hãm phanh đầu</w:t>
      </w:r>
      <w:r w:rsidRPr="007D76A7">
        <w:rPr>
          <w:lang w:val="vi-VN"/>
        </w:rPr>
        <w:t xml:space="preserve"> </w:t>
      </w:r>
      <w:r w:rsidRPr="00526E85">
        <w:rPr>
          <w:strike/>
          <w:lang w:val="vi-VN"/>
        </w:rPr>
        <w:t>(SWY):</w:t>
      </w:r>
      <w:r w:rsidR="00526E85">
        <w:rPr>
          <w:strike/>
        </w:rPr>
        <w:t xml:space="preserve"> </w:t>
      </w:r>
      <w:r w:rsidR="00526E85" w:rsidRPr="00526E85">
        <w:t>Đoạn dừng:</w:t>
      </w:r>
    </w:p>
    <w:p w:rsidR="00260C7B" w:rsidRPr="007D76A7" w:rsidRDefault="00260C7B" w:rsidP="00DC137E">
      <w:pPr>
        <w:numPr>
          <w:ilvl w:val="0"/>
          <w:numId w:val="35"/>
        </w:numPr>
        <w:tabs>
          <w:tab w:val="left" w:pos="720"/>
          <w:tab w:val="left" w:pos="993"/>
        </w:tabs>
        <w:spacing w:before="120" w:after="120"/>
        <w:ind w:hanging="11"/>
        <w:jc w:val="both"/>
        <w:rPr>
          <w:lang w:val="vi-VN"/>
        </w:rPr>
      </w:pPr>
      <w:r w:rsidRPr="007D76A7">
        <w:rPr>
          <w:lang w:val="vi-VN"/>
        </w:rPr>
        <w:t xml:space="preserve">Đầu </w:t>
      </w:r>
      <w:r w:rsidR="00383778">
        <w:rPr>
          <w:color w:val="FF0000"/>
        </w:rPr>
        <w:t xml:space="preserve">đường CHC </w:t>
      </w:r>
      <w:r w:rsidRPr="007D76A7">
        <w:rPr>
          <w:lang w:val="vi-VN"/>
        </w:rPr>
        <w:t xml:space="preserve">07: </w:t>
      </w:r>
      <w:r w:rsidR="00CB0A16">
        <w:rPr>
          <w:color w:val="FF0000"/>
        </w:rPr>
        <w:t xml:space="preserve">kích thước </w:t>
      </w:r>
      <w:r w:rsidRPr="007D76A7">
        <w:rPr>
          <w:lang w:val="vi-VN"/>
        </w:rPr>
        <w:t>100m</w:t>
      </w:r>
      <w:r w:rsidR="00CB0A16">
        <w:t xml:space="preserve"> x</w:t>
      </w:r>
      <w:r w:rsidRPr="007D76A7">
        <w:rPr>
          <w:lang w:val="vi-VN"/>
        </w:rPr>
        <w:t xml:space="preserve"> 60m;</w:t>
      </w:r>
    </w:p>
    <w:p w:rsidR="00260C7B" w:rsidRPr="007D76A7" w:rsidRDefault="00260C7B" w:rsidP="00DC137E">
      <w:pPr>
        <w:numPr>
          <w:ilvl w:val="0"/>
          <w:numId w:val="35"/>
        </w:numPr>
        <w:tabs>
          <w:tab w:val="left" w:pos="720"/>
          <w:tab w:val="left" w:pos="993"/>
        </w:tabs>
        <w:spacing w:before="120" w:after="120"/>
        <w:ind w:hanging="11"/>
        <w:jc w:val="both"/>
        <w:rPr>
          <w:lang w:val="vi-VN"/>
        </w:rPr>
      </w:pPr>
      <w:r w:rsidRPr="007D76A7">
        <w:rPr>
          <w:lang w:val="vi-VN"/>
        </w:rPr>
        <w:t xml:space="preserve">Đầu </w:t>
      </w:r>
      <w:r w:rsidR="00383778">
        <w:rPr>
          <w:color w:val="FF0000"/>
        </w:rPr>
        <w:t xml:space="preserve">đường CHC </w:t>
      </w:r>
      <w:r w:rsidRPr="007D76A7">
        <w:rPr>
          <w:lang w:val="vi-VN"/>
        </w:rPr>
        <w:t xml:space="preserve">25: </w:t>
      </w:r>
      <w:r w:rsidR="00CB0A16">
        <w:rPr>
          <w:color w:val="FF0000"/>
        </w:rPr>
        <w:t xml:space="preserve">kích thước </w:t>
      </w:r>
      <w:r w:rsidRPr="007D76A7">
        <w:rPr>
          <w:lang w:val="vi-VN"/>
        </w:rPr>
        <w:t>100m</w:t>
      </w:r>
      <w:r w:rsidR="00CB0A16">
        <w:t xml:space="preserve"> x</w:t>
      </w:r>
      <w:r w:rsidRPr="007D76A7">
        <w:rPr>
          <w:lang w:val="vi-VN"/>
        </w:rPr>
        <w:t xml:space="preserve"> 60m.</w:t>
      </w:r>
    </w:p>
    <w:p w:rsidR="00260C7B" w:rsidRPr="00530535" w:rsidRDefault="00260C7B" w:rsidP="00DC137E">
      <w:pPr>
        <w:numPr>
          <w:ilvl w:val="0"/>
          <w:numId w:val="34"/>
        </w:numPr>
        <w:tabs>
          <w:tab w:val="left" w:pos="720"/>
          <w:tab w:val="num" w:pos="5120"/>
        </w:tabs>
        <w:spacing w:before="120" w:after="120"/>
        <w:jc w:val="both"/>
        <w:rPr>
          <w:lang w:val="vi-VN"/>
        </w:rPr>
      </w:pPr>
      <w:r w:rsidRPr="007D76A7">
        <w:rPr>
          <w:lang w:val="vi-VN"/>
        </w:rPr>
        <w:t>Khoảng trống (CWY): Không có.</w:t>
      </w:r>
    </w:p>
    <w:p w:rsidR="00717A7F" w:rsidRPr="00CA7345" w:rsidRDefault="00F6003B" w:rsidP="00DC137E">
      <w:pPr>
        <w:numPr>
          <w:ilvl w:val="1"/>
          <w:numId w:val="11"/>
        </w:numPr>
        <w:tabs>
          <w:tab w:val="left" w:pos="720"/>
        </w:tabs>
        <w:spacing w:before="120" w:after="120"/>
        <w:ind w:left="709" w:hanging="709"/>
        <w:jc w:val="both"/>
        <w:rPr>
          <w:lang w:val="vi-VN"/>
        </w:rPr>
      </w:pPr>
      <w:r w:rsidRPr="00CA7345">
        <w:rPr>
          <w:lang w:val="vi-VN"/>
        </w:rPr>
        <w:t xml:space="preserve">Các cự ly công bố: </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3"/>
        <w:gridCol w:w="1896"/>
        <w:gridCol w:w="1897"/>
        <w:gridCol w:w="1896"/>
        <w:gridCol w:w="1656"/>
      </w:tblGrid>
      <w:tr w:rsidR="00717A7F" w:rsidRPr="00CA7345">
        <w:trPr>
          <w:trHeight w:val="698"/>
        </w:trPr>
        <w:tc>
          <w:tcPr>
            <w:tcW w:w="2203" w:type="dxa"/>
            <w:tcBorders>
              <w:top w:val="single" w:sz="4" w:space="0" w:color="auto"/>
              <w:left w:val="single" w:sz="4" w:space="0" w:color="auto"/>
              <w:bottom w:val="single" w:sz="4" w:space="0" w:color="auto"/>
              <w:right w:val="single" w:sz="4" w:space="0" w:color="auto"/>
            </w:tcBorders>
            <w:vAlign w:val="center"/>
          </w:tcPr>
          <w:p w:rsidR="00717A7F" w:rsidRPr="00CA7345" w:rsidRDefault="007E6FB0" w:rsidP="00786600">
            <w:pPr>
              <w:pStyle w:val="BodyText"/>
              <w:tabs>
                <w:tab w:val="left" w:pos="720"/>
                <w:tab w:val="left" w:pos="900"/>
              </w:tabs>
              <w:spacing w:before="120" w:after="120"/>
              <w:jc w:val="center"/>
              <w:rPr>
                <w:lang w:val="en-US"/>
              </w:rPr>
            </w:pPr>
            <w:r w:rsidRPr="00CA7345">
              <w:rPr>
                <w:lang w:val="vi-VN"/>
              </w:rPr>
              <w:br w:type="page"/>
            </w:r>
            <w:r w:rsidR="00717A7F" w:rsidRPr="00CA7345">
              <w:rPr>
                <w:lang w:val="en-US"/>
              </w:rPr>
              <w:t>Ký hiệu đường CHC</w:t>
            </w:r>
          </w:p>
        </w:tc>
        <w:tc>
          <w:tcPr>
            <w:tcW w:w="1896" w:type="dxa"/>
            <w:tcBorders>
              <w:top w:val="single" w:sz="4" w:space="0" w:color="auto"/>
              <w:left w:val="single" w:sz="4" w:space="0" w:color="auto"/>
              <w:bottom w:val="single" w:sz="4" w:space="0" w:color="auto"/>
              <w:right w:val="single" w:sz="4" w:space="0" w:color="auto"/>
            </w:tcBorders>
            <w:vAlign w:val="center"/>
          </w:tcPr>
          <w:p w:rsidR="00717A7F" w:rsidRPr="0019248D" w:rsidRDefault="00717A7F" w:rsidP="005D79C1">
            <w:pPr>
              <w:pStyle w:val="BodyText3"/>
              <w:tabs>
                <w:tab w:val="left" w:pos="720"/>
              </w:tabs>
              <w:spacing w:before="120" w:after="120"/>
              <w:jc w:val="center"/>
              <w:rPr>
                <w:rFonts w:ascii="Times New Roman" w:hAnsi="Times New Roman"/>
                <w:szCs w:val="28"/>
                <w:u w:val="none"/>
              </w:rPr>
            </w:pPr>
            <w:r w:rsidRPr="0019248D">
              <w:rPr>
                <w:rFonts w:ascii="Times New Roman" w:hAnsi="Times New Roman"/>
                <w:b w:val="0"/>
                <w:szCs w:val="28"/>
                <w:u w:val="none"/>
              </w:rPr>
              <w:t>Cự ly chạy đà TORA (m)</w:t>
            </w:r>
          </w:p>
        </w:tc>
        <w:tc>
          <w:tcPr>
            <w:tcW w:w="1897" w:type="dxa"/>
            <w:tcBorders>
              <w:top w:val="single" w:sz="4" w:space="0" w:color="auto"/>
              <w:left w:val="single" w:sz="4" w:space="0" w:color="auto"/>
              <w:bottom w:val="single" w:sz="4" w:space="0" w:color="auto"/>
              <w:right w:val="single" w:sz="4" w:space="0" w:color="auto"/>
            </w:tcBorders>
            <w:vAlign w:val="center"/>
          </w:tcPr>
          <w:p w:rsidR="00717A7F" w:rsidRPr="0019248D" w:rsidRDefault="00717A7F" w:rsidP="00786600">
            <w:pPr>
              <w:pStyle w:val="BodyText3"/>
              <w:tabs>
                <w:tab w:val="left" w:pos="720"/>
              </w:tabs>
              <w:spacing w:before="120" w:after="120"/>
              <w:jc w:val="center"/>
              <w:rPr>
                <w:rFonts w:ascii="Times New Roman" w:hAnsi="Times New Roman"/>
                <w:szCs w:val="28"/>
                <w:u w:val="none"/>
              </w:rPr>
            </w:pPr>
            <w:r w:rsidRPr="0019248D">
              <w:rPr>
                <w:rFonts w:ascii="Times New Roman" w:hAnsi="Times New Roman"/>
                <w:b w:val="0"/>
                <w:szCs w:val="28"/>
                <w:u w:val="none"/>
              </w:rPr>
              <w:t>Cự ly có thể cất cánh TODA (m)</w:t>
            </w:r>
          </w:p>
        </w:tc>
        <w:tc>
          <w:tcPr>
            <w:tcW w:w="1896" w:type="dxa"/>
            <w:tcBorders>
              <w:top w:val="single" w:sz="4" w:space="0" w:color="auto"/>
              <w:left w:val="single" w:sz="4" w:space="0" w:color="auto"/>
              <w:bottom w:val="single" w:sz="4" w:space="0" w:color="auto"/>
              <w:right w:val="single" w:sz="4" w:space="0" w:color="auto"/>
            </w:tcBorders>
            <w:vAlign w:val="center"/>
          </w:tcPr>
          <w:p w:rsidR="00717A7F" w:rsidRPr="00CA7345" w:rsidRDefault="00717A7F" w:rsidP="00786600">
            <w:pPr>
              <w:pStyle w:val="BodyText"/>
              <w:tabs>
                <w:tab w:val="left" w:pos="720"/>
                <w:tab w:val="left" w:pos="900"/>
              </w:tabs>
              <w:spacing w:before="120" w:after="120"/>
              <w:jc w:val="center"/>
              <w:rPr>
                <w:lang w:val="en-US"/>
              </w:rPr>
            </w:pPr>
            <w:r w:rsidRPr="00CA7345">
              <w:t>Cự ly có thể dừng khẩn cấp ASDA</w:t>
            </w:r>
            <w:r w:rsidRPr="00CA7345">
              <w:rPr>
                <w:lang w:val="en-US"/>
              </w:rPr>
              <w:t xml:space="preserve"> (m)</w:t>
            </w:r>
          </w:p>
        </w:tc>
        <w:tc>
          <w:tcPr>
            <w:tcW w:w="1656" w:type="dxa"/>
            <w:tcBorders>
              <w:top w:val="single" w:sz="4" w:space="0" w:color="auto"/>
              <w:left w:val="single" w:sz="4" w:space="0" w:color="auto"/>
              <w:bottom w:val="single" w:sz="4" w:space="0" w:color="auto"/>
              <w:right w:val="single" w:sz="4" w:space="0" w:color="auto"/>
            </w:tcBorders>
            <w:vAlign w:val="center"/>
          </w:tcPr>
          <w:p w:rsidR="00717A7F" w:rsidRPr="00CA7345" w:rsidRDefault="00717A7F" w:rsidP="00786600">
            <w:pPr>
              <w:pStyle w:val="BodyText"/>
              <w:tabs>
                <w:tab w:val="left" w:pos="720"/>
                <w:tab w:val="left" w:pos="900"/>
              </w:tabs>
              <w:spacing w:before="120" w:after="120"/>
              <w:jc w:val="center"/>
              <w:rPr>
                <w:lang w:val="en-US"/>
              </w:rPr>
            </w:pPr>
            <w:r w:rsidRPr="00CA7345">
              <w:t>Cự ly có thể hạ cánh LDA</w:t>
            </w:r>
            <w:r w:rsidR="007E6FB0" w:rsidRPr="00CA7345">
              <w:rPr>
                <w:lang w:val="en-US"/>
              </w:rPr>
              <w:t xml:space="preserve"> </w:t>
            </w:r>
            <w:r w:rsidRPr="00CA7345">
              <w:rPr>
                <w:lang w:val="en-US"/>
              </w:rPr>
              <w:t>(m)</w:t>
            </w:r>
          </w:p>
        </w:tc>
      </w:tr>
      <w:tr w:rsidR="00717A7F" w:rsidRPr="00CA7345">
        <w:trPr>
          <w:trHeight w:val="485"/>
        </w:trPr>
        <w:tc>
          <w:tcPr>
            <w:tcW w:w="2203" w:type="dxa"/>
            <w:tcBorders>
              <w:top w:val="single" w:sz="4" w:space="0" w:color="auto"/>
              <w:left w:val="single" w:sz="4" w:space="0" w:color="auto"/>
              <w:bottom w:val="single" w:sz="4" w:space="0" w:color="auto"/>
              <w:right w:val="single" w:sz="4" w:space="0" w:color="auto"/>
            </w:tcBorders>
            <w:vAlign w:val="center"/>
          </w:tcPr>
          <w:p w:rsidR="00717A7F" w:rsidRPr="00CA7345" w:rsidRDefault="00717A7F" w:rsidP="00786600">
            <w:pPr>
              <w:pStyle w:val="BodyText"/>
              <w:tabs>
                <w:tab w:val="left" w:pos="720"/>
                <w:tab w:val="left" w:pos="900"/>
              </w:tabs>
              <w:spacing w:before="120" w:after="120"/>
              <w:jc w:val="center"/>
            </w:pPr>
            <w:r w:rsidRPr="00CA7345">
              <w:rPr>
                <w:b/>
              </w:rPr>
              <w:t>Đường CHC 07</w:t>
            </w:r>
          </w:p>
        </w:tc>
        <w:tc>
          <w:tcPr>
            <w:tcW w:w="1896" w:type="dxa"/>
            <w:tcBorders>
              <w:top w:val="single" w:sz="4" w:space="0" w:color="auto"/>
              <w:left w:val="single" w:sz="4" w:space="0" w:color="auto"/>
              <w:bottom w:val="single" w:sz="4" w:space="0" w:color="auto"/>
              <w:right w:val="single" w:sz="4" w:space="0" w:color="auto"/>
            </w:tcBorders>
            <w:vAlign w:val="center"/>
          </w:tcPr>
          <w:p w:rsidR="00717A7F" w:rsidRPr="00CA7345" w:rsidRDefault="003964CF" w:rsidP="00786600">
            <w:pPr>
              <w:pStyle w:val="BodyText"/>
              <w:tabs>
                <w:tab w:val="left" w:pos="720"/>
                <w:tab w:val="left" w:pos="900"/>
              </w:tabs>
              <w:spacing w:before="120" w:after="120"/>
              <w:jc w:val="center"/>
            </w:pPr>
            <w:r w:rsidRPr="00CA7345">
              <w:rPr>
                <w:b/>
              </w:rPr>
              <w:t>3050</w:t>
            </w:r>
          </w:p>
        </w:tc>
        <w:tc>
          <w:tcPr>
            <w:tcW w:w="1897" w:type="dxa"/>
            <w:tcBorders>
              <w:top w:val="single" w:sz="4" w:space="0" w:color="auto"/>
              <w:left w:val="single" w:sz="4" w:space="0" w:color="auto"/>
              <w:bottom w:val="single" w:sz="4" w:space="0" w:color="auto"/>
              <w:right w:val="single" w:sz="4" w:space="0" w:color="auto"/>
            </w:tcBorders>
            <w:vAlign w:val="center"/>
          </w:tcPr>
          <w:p w:rsidR="00717A7F" w:rsidRPr="00CA7345" w:rsidRDefault="001968E4" w:rsidP="00786600">
            <w:pPr>
              <w:pStyle w:val="BodyText"/>
              <w:tabs>
                <w:tab w:val="left" w:pos="720"/>
                <w:tab w:val="left" w:pos="900"/>
              </w:tabs>
              <w:spacing w:before="120" w:after="120"/>
              <w:jc w:val="center"/>
              <w:rPr>
                <w:lang w:val="en-US"/>
              </w:rPr>
            </w:pPr>
            <w:r w:rsidRPr="00CA7345">
              <w:rPr>
                <w:b/>
                <w:lang w:val="en-US"/>
              </w:rPr>
              <w:t>3050</w:t>
            </w:r>
          </w:p>
        </w:tc>
        <w:tc>
          <w:tcPr>
            <w:tcW w:w="1896" w:type="dxa"/>
            <w:tcBorders>
              <w:top w:val="single" w:sz="4" w:space="0" w:color="auto"/>
              <w:left w:val="single" w:sz="4" w:space="0" w:color="auto"/>
              <w:bottom w:val="single" w:sz="4" w:space="0" w:color="auto"/>
              <w:right w:val="single" w:sz="4" w:space="0" w:color="auto"/>
            </w:tcBorders>
            <w:vAlign w:val="center"/>
          </w:tcPr>
          <w:p w:rsidR="00717A7F" w:rsidRPr="00CA7345" w:rsidRDefault="003964CF" w:rsidP="00786600">
            <w:pPr>
              <w:pStyle w:val="BodyText"/>
              <w:tabs>
                <w:tab w:val="left" w:pos="720"/>
                <w:tab w:val="left" w:pos="900"/>
              </w:tabs>
              <w:spacing w:before="120" w:after="120"/>
              <w:jc w:val="center"/>
            </w:pPr>
            <w:r w:rsidRPr="00CA7345">
              <w:rPr>
                <w:b/>
              </w:rPr>
              <w:t>3150</w:t>
            </w:r>
          </w:p>
        </w:tc>
        <w:tc>
          <w:tcPr>
            <w:tcW w:w="1656" w:type="dxa"/>
            <w:tcBorders>
              <w:top w:val="single" w:sz="4" w:space="0" w:color="auto"/>
              <w:left w:val="single" w:sz="4" w:space="0" w:color="auto"/>
              <w:bottom w:val="single" w:sz="4" w:space="0" w:color="auto"/>
              <w:right w:val="single" w:sz="4" w:space="0" w:color="auto"/>
            </w:tcBorders>
            <w:vAlign w:val="center"/>
          </w:tcPr>
          <w:p w:rsidR="00717A7F" w:rsidRPr="00CA7345" w:rsidRDefault="003964CF" w:rsidP="00786600">
            <w:pPr>
              <w:pStyle w:val="BodyText"/>
              <w:tabs>
                <w:tab w:val="left" w:pos="720"/>
                <w:tab w:val="left" w:pos="900"/>
              </w:tabs>
              <w:spacing w:before="120" w:after="120"/>
              <w:jc w:val="center"/>
              <w:rPr>
                <w:lang w:val="en-US"/>
              </w:rPr>
            </w:pPr>
            <w:r w:rsidRPr="00CA7345">
              <w:rPr>
                <w:b/>
              </w:rPr>
              <w:t>3050</w:t>
            </w:r>
          </w:p>
        </w:tc>
      </w:tr>
      <w:tr w:rsidR="00717A7F" w:rsidRPr="00CA7345">
        <w:trPr>
          <w:trHeight w:val="495"/>
        </w:trPr>
        <w:tc>
          <w:tcPr>
            <w:tcW w:w="2203" w:type="dxa"/>
            <w:tcBorders>
              <w:top w:val="single" w:sz="4" w:space="0" w:color="auto"/>
              <w:left w:val="single" w:sz="4" w:space="0" w:color="auto"/>
              <w:bottom w:val="single" w:sz="4" w:space="0" w:color="auto"/>
              <w:right w:val="single" w:sz="4" w:space="0" w:color="auto"/>
            </w:tcBorders>
            <w:vAlign w:val="center"/>
          </w:tcPr>
          <w:p w:rsidR="00717A7F" w:rsidRPr="00CA7345" w:rsidRDefault="00717A7F" w:rsidP="00786600">
            <w:pPr>
              <w:pStyle w:val="BodyText"/>
              <w:tabs>
                <w:tab w:val="left" w:pos="720"/>
                <w:tab w:val="left" w:pos="900"/>
              </w:tabs>
              <w:spacing w:before="120" w:after="120"/>
              <w:jc w:val="center"/>
            </w:pPr>
            <w:r w:rsidRPr="00CA7345">
              <w:rPr>
                <w:b/>
              </w:rPr>
              <w:t>Đường CHC 25</w:t>
            </w:r>
          </w:p>
        </w:tc>
        <w:tc>
          <w:tcPr>
            <w:tcW w:w="1896" w:type="dxa"/>
            <w:tcBorders>
              <w:top w:val="single" w:sz="4" w:space="0" w:color="auto"/>
              <w:left w:val="single" w:sz="4" w:space="0" w:color="auto"/>
              <w:bottom w:val="single" w:sz="4" w:space="0" w:color="auto"/>
              <w:right w:val="single" w:sz="4" w:space="0" w:color="auto"/>
            </w:tcBorders>
            <w:vAlign w:val="center"/>
          </w:tcPr>
          <w:p w:rsidR="00717A7F" w:rsidRPr="00CA7345" w:rsidRDefault="003964CF" w:rsidP="00786600">
            <w:pPr>
              <w:pStyle w:val="BodyText"/>
              <w:tabs>
                <w:tab w:val="left" w:pos="720"/>
                <w:tab w:val="left" w:pos="900"/>
              </w:tabs>
              <w:spacing w:before="120" w:after="120"/>
              <w:jc w:val="center"/>
            </w:pPr>
            <w:r w:rsidRPr="00CA7345">
              <w:rPr>
                <w:b/>
              </w:rPr>
              <w:t>3050</w:t>
            </w:r>
          </w:p>
        </w:tc>
        <w:tc>
          <w:tcPr>
            <w:tcW w:w="1897" w:type="dxa"/>
            <w:tcBorders>
              <w:top w:val="single" w:sz="4" w:space="0" w:color="auto"/>
              <w:left w:val="single" w:sz="4" w:space="0" w:color="auto"/>
              <w:bottom w:val="single" w:sz="4" w:space="0" w:color="auto"/>
              <w:right w:val="single" w:sz="4" w:space="0" w:color="auto"/>
            </w:tcBorders>
            <w:vAlign w:val="center"/>
          </w:tcPr>
          <w:p w:rsidR="00717A7F" w:rsidRPr="00CA7345" w:rsidRDefault="001968E4" w:rsidP="00786600">
            <w:pPr>
              <w:pStyle w:val="BodyText"/>
              <w:tabs>
                <w:tab w:val="left" w:pos="720"/>
                <w:tab w:val="left" w:pos="900"/>
              </w:tabs>
              <w:spacing w:before="120" w:after="120"/>
              <w:jc w:val="center"/>
              <w:rPr>
                <w:lang w:val="en-US"/>
              </w:rPr>
            </w:pPr>
            <w:r w:rsidRPr="00CA7345">
              <w:rPr>
                <w:b/>
                <w:lang w:val="en-US"/>
              </w:rPr>
              <w:t>3050</w:t>
            </w:r>
          </w:p>
        </w:tc>
        <w:tc>
          <w:tcPr>
            <w:tcW w:w="1896" w:type="dxa"/>
            <w:tcBorders>
              <w:top w:val="single" w:sz="4" w:space="0" w:color="auto"/>
              <w:left w:val="single" w:sz="4" w:space="0" w:color="auto"/>
              <w:bottom w:val="single" w:sz="4" w:space="0" w:color="auto"/>
              <w:right w:val="single" w:sz="4" w:space="0" w:color="auto"/>
            </w:tcBorders>
            <w:vAlign w:val="center"/>
          </w:tcPr>
          <w:p w:rsidR="00717A7F" w:rsidRPr="00CA7345" w:rsidRDefault="003964CF" w:rsidP="00786600">
            <w:pPr>
              <w:pStyle w:val="BodyText"/>
              <w:tabs>
                <w:tab w:val="left" w:pos="720"/>
                <w:tab w:val="left" w:pos="900"/>
              </w:tabs>
              <w:spacing w:before="120" w:after="120"/>
              <w:jc w:val="center"/>
              <w:rPr>
                <w:lang w:val="en-US"/>
              </w:rPr>
            </w:pPr>
            <w:r w:rsidRPr="00CA7345">
              <w:rPr>
                <w:b/>
              </w:rPr>
              <w:t>3150</w:t>
            </w:r>
          </w:p>
        </w:tc>
        <w:tc>
          <w:tcPr>
            <w:tcW w:w="1656" w:type="dxa"/>
            <w:tcBorders>
              <w:top w:val="single" w:sz="4" w:space="0" w:color="auto"/>
              <w:left w:val="single" w:sz="4" w:space="0" w:color="auto"/>
              <w:bottom w:val="single" w:sz="4" w:space="0" w:color="auto"/>
              <w:right w:val="single" w:sz="4" w:space="0" w:color="auto"/>
            </w:tcBorders>
            <w:vAlign w:val="center"/>
          </w:tcPr>
          <w:p w:rsidR="00717A7F" w:rsidRPr="00CA7345" w:rsidRDefault="003964CF" w:rsidP="00786600">
            <w:pPr>
              <w:pStyle w:val="BodyText"/>
              <w:tabs>
                <w:tab w:val="left" w:pos="720"/>
                <w:tab w:val="left" w:pos="900"/>
              </w:tabs>
              <w:spacing w:before="120" w:after="120"/>
              <w:jc w:val="center"/>
            </w:pPr>
            <w:r w:rsidRPr="00CA7345">
              <w:rPr>
                <w:b/>
              </w:rPr>
              <w:t>3050</w:t>
            </w:r>
          </w:p>
        </w:tc>
      </w:tr>
    </w:tbl>
    <w:p w:rsidR="00E054D9" w:rsidRPr="00CA7345" w:rsidRDefault="00606DD7" w:rsidP="00DC137E">
      <w:pPr>
        <w:numPr>
          <w:ilvl w:val="0"/>
          <w:numId w:val="33"/>
        </w:numPr>
        <w:tabs>
          <w:tab w:val="left" w:pos="720"/>
        </w:tabs>
        <w:spacing w:before="120" w:after="120"/>
        <w:jc w:val="both"/>
        <w:rPr>
          <w:lang w:val="vi-VN"/>
        </w:rPr>
      </w:pPr>
      <w:r>
        <w:t>Sơ đồ</w:t>
      </w:r>
      <w:r w:rsidR="001E60B6" w:rsidRPr="00CA7345">
        <w:rPr>
          <w:lang w:val="vi-VN"/>
        </w:rPr>
        <w:t xml:space="preserve"> </w:t>
      </w:r>
      <w:r w:rsidR="00A76D66">
        <w:t xml:space="preserve">các </w:t>
      </w:r>
      <w:r w:rsidR="001E60B6" w:rsidRPr="00CA7345">
        <w:rPr>
          <w:lang w:val="vi-VN"/>
        </w:rPr>
        <w:t>cự ly công bố:</w:t>
      </w:r>
    </w:p>
    <w:p w:rsidR="004949F7" w:rsidRPr="00CA7345" w:rsidRDefault="008B5D1B" w:rsidP="00786600">
      <w:pPr>
        <w:tabs>
          <w:tab w:val="left" w:pos="720"/>
        </w:tabs>
        <w:spacing w:before="120" w:after="120"/>
        <w:jc w:val="both"/>
        <w:rPr>
          <w:lang w:val="vi-VN"/>
        </w:rPr>
      </w:pPr>
      <w:r>
        <w:rPr>
          <w:noProof/>
        </w:rPr>
        <w:drawing>
          <wp:inline distT="0" distB="0" distL="0" distR="0">
            <wp:extent cx="6096000" cy="2667000"/>
            <wp:effectExtent l="19050" t="0" r="0" b="0"/>
            <wp:docPr id="1" name="Picture 1" descr="CAD cu ly cong bo 0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 cu ly cong bo 07-25"/>
                    <pic:cNvPicPr>
                      <a:picLocks noChangeAspect="1" noChangeArrowheads="1"/>
                    </pic:cNvPicPr>
                  </pic:nvPicPr>
                  <pic:blipFill>
                    <a:blip r:embed="rId20"/>
                    <a:srcRect/>
                    <a:stretch>
                      <a:fillRect/>
                    </a:stretch>
                  </pic:blipFill>
                  <pic:spPr bwMode="auto">
                    <a:xfrm>
                      <a:off x="0" y="0"/>
                      <a:ext cx="6096000" cy="2667000"/>
                    </a:xfrm>
                    <a:prstGeom prst="rect">
                      <a:avLst/>
                    </a:prstGeom>
                    <a:noFill/>
                    <a:ln w="9525">
                      <a:noFill/>
                      <a:miter lim="800000"/>
                      <a:headEnd/>
                      <a:tailEnd/>
                    </a:ln>
                  </pic:spPr>
                </pic:pic>
              </a:graphicData>
            </a:graphic>
          </wp:inline>
        </w:drawing>
      </w:r>
    </w:p>
    <w:p w:rsidR="00F546D8" w:rsidRPr="00F546D8" w:rsidRDefault="0081254F" w:rsidP="00F546D8">
      <w:pPr>
        <w:tabs>
          <w:tab w:val="left" w:pos="720"/>
        </w:tabs>
        <w:spacing w:before="120" w:after="120"/>
        <w:ind w:left="851"/>
        <w:jc w:val="both"/>
        <w:rPr>
          <w:lang w:val="vi-VN"/>
        </w:rPr>
      </w:pPr>
      <w:r>
        <w:rPr>
          <w:lang w:val="vi-VN"/>
        </w:rPr>
        <w:br w:type="page"/>
      </w:r>
    </w:p>
    <w:p w:rsidR="00847588" w:rsidRPr="00A0589F" w:rsidRDefault="00DD6153" w:rsidP="00DC137E">
      <w:pPr>
        <w:numPr>
          <w:ilvl w:val="1"/>
          <w:numId w:val="11"/>
        </w:numPr>
        <w:spacing w:before="120" w:after="120"/>
        <w:ind w:left="851" w:hanging="761"/>
        <w:jc w:val="both"/>
        <w:rPr>
          <w:lang w:val="vi-VN"/>
        </w:rPr>
      </w:pPr>
      <w:r w:rsidRPr="00CA7345">
        <w:rPr>
          <w:lang w:val="vi-VN"/>
        </w:rPr>
        <w:t xml:space="preserve">Vị trí, cao </w:t>
      </w:r>
      <w:r w:rsidR="00CB5983" w:rsidRPr="007A4EC7">
        <w:rPr>
          <w:lang w:val="vi-VN"/>
        </w:rPr>
        <w:t xml:space="preserve">độ </w:t>
      </w:r>
      <w:r w:rsidRPr="00CA7345">
        <w:rPr>
          <w:lang w:val="vi-VN"/>
        </w:rPr>
        <w:t>của các chướng ngại vật ả</w:t>
      </w:r>
      <w:r w:rsidR="007E6FB0" w:rsidRPr="00CA7345">
        <w:rPr>
          <w:lang w:val="vi-VN"/>
        </w:rPr>
        <w:t xml:space="preserve">nh hưởng nhất trong các khu vực </w:t>
      </w:r>
      <w:r w:rsidRPr="00CA7345">
        <w:rPr>
          <w:lang w:val="vi-VN"/>
        </w:rPr>
        <w:t>tiếp cận hạ cánh, cất cánh, vòng chờ, khu vực lân cận sân bay và các</w:t>
      </w:r>
      <w:r w:rsidRPr="007D76A7">
        <w:rPr>
          <w:lang w:val="vi-VN"/>
        </w:rPr>
        <w:t xml:space="preserve"> chướng ngại vật vi phạm </w:t>
      </w:r>
      <w:r w:rsidR="00F546D8" w:rsidRPr="007A4EC7">
        <w:rPr>
          <w:lang w:val="vi-VN"/>
        </w:rPr>
        <w:t xml:space="preserve">về </w:t>
      </w:r>
      <w:r w:rsidRPr="007D76A7">
        <w:rPr>
          <w:lang w:val="vi-VN"/>
        </w:rPr>
        <w:t>mặt giới hạn chư</w:t>
      </w:r>
      <w:r w:rsidR="007E6FB0" w:rsidRPr="007D76A7">
        <w:rPr>
          <w:lang w:val="vi-VN"/>
        </w:rPr>
        <w:t>ớng ngại vật</w:t>
      </w:r>
      <w:r w:rsidR="00735F94" w:rsidRPr="007A4EC7">
        <w:rPr>
          <w:lang w:val="vi-VN"/>
        </w:rPr>
        <w:t>.</w:t>
      </w:r>
    </w:p>
    <w:p w:rsidR="00A0589F" w:rsidRPr="007A4EC7" w:rsidRDefault="0078764C" w:rsidP="00923B95">
      <w:pPr>
        <w:rPr>
          <w:lang w:val="vi-VN"/>
        </w:rPr>
      </w:pPr>
      <w:r w:rsidRPr="007A4EC7">
        <w:rPr>
          <w:lang w:val="vi-VN"/>
        </w:rPr>
        <w:tab/>
        <w:t xml:space="preserve">(Theo tập bổ sung thông báo tin tức hàng không </w:t>
      </w:r>
      <w:r w:rsidR="000507E2" w:rsidRPr="007A4EC7">
        <w:rPr>
          <w:lang w:val="vi-VN"/>
        </w:rPr>
        <w:t>AIP SUP A17/16)</w:t>
      </w:r>
    </w:p>
    <w:p w:rsidR="0078764C" w:rsidRPr="007A4EC7" w:rsidRDefault="0078764C" w:rsidP="00923B95">
      <w:pPr>
        <w:rPr>
          <w:lang w:val="vi-V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701"/>
        <w:gridCol w:w="1985"/>
        <w:gridCol w:w="1398"/>
        <w:gridCol w:w="1375"/>
        <w:gridCol w:w="1337"/>
      </w:tblGrid>
      <w:tr w:rsidR="00A0589F" w:rsidRPr="00983B63">
        <w:tc>
          <w:tcPr>
            <w:tcW w:w="9639" w:type="dxa"/>
            <w:gridSpan w:val="6"/>
            <w:shd w:val="clear" w:color="auto" w:fill="auto"/>
            <w:vAlign w:val="center"/>
          </w:tcPr>
          <w:p w:rsidR="00A0589F" w:rsidRPr="00983B63" w:rsidRDefault="00A0589F" w:rsidP="00983B63">
            <w:pPr>
              <w:tabs>
                <w:tab w:val="left" w:pos="720"/>
              </w:tabs>
              <w:spacing w:before="60" w:after="60"/>
              <w:jc w:val="center"/>
              <w:rPr>
                <w:b/>
                <w:sz w:val="26"/>
                <w:szCs w:val="26"/>
              </w:rPr>
            </w:pPr>
            <w:r w:rsidRPr="00983B63">
              <w:rPr>
                <w:b/>
                <w:sz w:val="26"/>
                <w:szCs w:val="26"/>
              </w:rPr>
              <w:t>Trong Khu vực 2</w:t>
            </w:r>
          </w:p>
        </w:tc>
      </w:tr>
      <w:tr w:rsidR="00A0589F" w:rsidRPr="00983B63">
        <w:tc>
          <w:tcPr>
            <w:tcW w:w="1843" w:type="dxa"/>
            <w:shd w:val="clear" w:color="auto" w:fill="auto"/>
            <w:vAlign w:val="center"/>
          </w:tcPr>
          <w:p w:rsidR="00B551B8" w:rsidRPr="00983B63" w:rsidRDefault="00B551B8" w:rsidP="00983B63">
            <w:pPr>
              <w:tabs>
                <w:tab w:val="left" w:pos="720"/>
              </w:tabs>
              <w:jc w:val="center"/>
              <w:rPr>
                <w:sz w:val="26"/>
                <w:szCs w:val="26"/>
              </w:rPr>
            </w:pPr>
            <w:r w:rsidRPr="00983B63">
              <w:rPr>
                <w:sz w:val="26"/>
                <w:szCs w:val="26"/>
              </w:rPr>
              <w:t>Nhận dạng/ Ký hiệu chướng ngại vật</w:t>
            </w:r>
          </w:p>
        </w:tc>
        <w:tc>
          <w:tcPr>
            <w:tcW w:w="1701" w:type="dxa"/>
            <w:shd w:val="clear" w:color="auto" w:fill="auto"/>
            <w:vAlign w:val="center"/>
          </w:tcPr>
          <w:p w:rsidR="00B551B8" w:rsidRPr="00983B63" w:rsidRDefault="00B551B8" w:rsidP="00983B63">
            <w:pPr>
              <w:tabs>
                <w:tab w:val="left" w:pos="720"/>
              </w:tabs>
              <w:jc w:val="center"/>
              <w:rPr>
                <w:sz w:val="26"/>
                <w:szCs w:val="26"/>
              </w:rPr>
            </w:pPr>
            <w:r w:rsidRPr="00983B63">
              <w:rPr>
                <w:sz w:val="26"/>
                <w:szCs w:val="26"/>
              </w:rPr>
              <w:t>Loại chướng ngại vật</w:t>
            </w:r>
          </w:p>
        </w:tc>
        <w:tc>
          <w:tcPr>
            <w:tcW w:w="1985" w:type="dxa"/>
            <w:shd w:val="clear" w:color="auto" w:fill="auto"/>
            <w:vAlign w:val="center"/>
          </w:tcPr>
          <w:p w:rsidR="00B551B8" w:rsidRPr="00983B63" w:rsidRDefault="00B551B8" w:rsidP="00983B63">
            <w:pPr>
              <w:tabs>
                <w:tab w:val="left" w:pos="720"/>
              </w:tabs>
              <w:jc w:val="center"/>
              <w:rPr>
                <w:sz w:val="26"/>
                <w:szCs w:val="26"/>
              </w:rPr>
            </w:pPr>
            <w:r w:rsidRPr="00983B63">
              <w:rPr>
                <w:sz w:val="26"/>
                <w:szCs w:val="26"/>
              </w:rPr>
              <w:t>Vị trí của chướng ngại vật</w:t>
            </w:r>
          </w:p>
        </w:tc>
        <w:tc>
          <w:tcPr>
            <w:tcW w:w="1398" w:type="dxa"/>
            <w:shd w:val="clear" w:color="auto" w:fill="auto"/>
            <w:vAlign w:val="center"/>
          </w:tcPr>
          <w:p w:rsidR="00B551B8" w:rsidRPr="00983B63" w:rsidRDefault="00B551B8" w:rsidP="00983B63">
            <w:pPr>
              <w:tabs>
                <w:tab w:val="left" w:pos="720"/>
              </w:tabs>
              <w:jc w:val="center"/>
              <w:rPr>
                <w:sz w:val="26"/>
                <w:szCs w:val="26"/>
              </w:rPr>
            </w:pPr>
            <w:r w:rsidRPr="00983B63">
              <w:rPr>
                <w:sz w:val="26"/>
                <w:szCs w:val="26"/>
              </w:rPr>
              <w:t>Mức cao/ chiều cao</w:t>
            </w:r>
          </w:p>
        </w:tc>
        <w:tc>
          <w:tcPr>
            <w:tcW w:w="1375" w:type="dxa"/>
            <w:shd w:val="clear" w:color="auto" w:fill="auto"/>
            <w:vAlign w:val="center"/>
          </w:tcPr>
          <w:p w:rsidR="00B551B8" w:rsidRPr="00983B63" w:rsidRDefault="00B551B8" w:rsidP="00983B63">
            <w:pPr>
              <w:tabs>
                <w:tab w:val="left" w:pos="720"/>
              </w:tabs>
              <w:jc w:val="center"/>
              <w:rPr>
                <w:sz w:val="26"/>
                <w:szCs w:val="26"/>
              </w:rPr>
            </w:pPr>
            <w:r w:rsidRPr="00983B63">
              <w:rPr>
                <w:sz w:val="26"/>
                <w:szCs w:val="26"/>
              </w:rPr>
              <w:t>Đánh dầu/ loại, màu</w:t>
            </w:r>
          </w:p>
        </w:tc>
        <w:tc>
          <w:tcPr>
            <w:tcW w:w="1337" w:type="dxa"/>
            <w:shd w:val="clear" w:color="auto" w:fill="auto"/>
            <w:vAlign w:val="center"/>
          </w:tcPr>
          <w:p w:rsidR="00B551B8" w:rsidRPr="00983B63" w:rsidRDefault="00B551B8" w:rsidP="00983B63">
            <w:pPr>
              <w:tabs>
                <w:tab w:val="left" w:pos="720"/>
              </w:tabs>
              <w:jc w:val="center"/>
              <w:rPr>
                <w:sz w:val="26"/>
                <w:szCs w:val="26"/>
              </w:rPr>
            </w:pPr>
            <w:r w:rsidRPr="00983B63">
              <w:rPr>
                <w:sz w:val="26"/>
                <w:szCs w:val="26"/>
              </w:rPr>
              <w:t>Ghi chú</w:t>
            </w:r>
          </w:p>
        </w:tc>
      </w:tr>
      <w:tr w:rsidR="00A0589F" w:rsidRPr="00983B63">
        <w:tc>
          <w:tcPr>
            <w:tcW w:w="1843" w:type="dxa"/>
            <w:shd w:val="clear" w:color="auto" w:fill="auto"/>
            <w:vAlign w:val="center"/>
          </w:tcPr>
          <w:p w:rsidR="00B551B8" w:rsidRPr="00983B63" w:rsidRDefault="00B551B8" w:rsidP="00983B63">
            <w:pPr>
              <w:tabs>
                <w:tab w:val="left" w:pos="720"/>
              </w:tabs>
              <w:jc w:val="center"/>
              <w:rPr>
                <w:sz w:val="26"/>
                <w:szCs w:val="26"/>
              </w:rPr>
            </w:pPr>
            <w:r w:rsidRPr="00983B63">
              <w:rPr>
                <w:sz w:val="26"/>
                <w:szCs w:val="26"/>
              </w:rPr>
              <w:t>a</w:t>
            </w:r>
          </w:p>
        </w:tc>
        <w:tc>
          <w:tcPr>
            <w:tcW w:w="1701" w:type="dxa"/>
            <w:shd w:val="clear" w:color="auto" w:fill="auto"/>
            <w:vAlign w:val="center"/>
          </w:tcPr>
          <w:p w:rsidR="00B551B8" w:rsidRPr="00983B63" w:rsidRDefault="00B551B8" w:rsidP="00983B63">
            <w:pPr>
              <w:tabs>
                <w:tab w:val="left" w:pos="720"/>
              </w:tabs>
              <w:jc w:val="center"/>
              <w:rPr>
                <w:sz w:val="26"/>
                <w:szCs w:val="26"/>
              </w:rPr>
            </w:pPr>
            <w:r w:rsidRPr="00983B63">
              <w:rPr>
                <w:sz w:val="26"/>
                <w:szCs w:val="26"/>
              </w:rPr>
              <w:t>b</w:t>
            </w:r>
          </w:p>
        </w:tc>
        <w:tc>
          <w:tcPr>
            <w:tcW w:w="1985" w:type="dxa"/>
            <w:shd w:val="clear" w:color="auto" w:fill="auto"/>
            <w:vAlign w:val="center"/>
          </w:tcPr>
          <w:p w:rsidR="00B551B8" w:rsidRPr="00983B63" w:rsidRDefault="00B551B8" w:rsidP="00983B63">
            <w:pPr>
              <w:tabs>
                <w:tab w:val="left" w:pos="720"/>
              </w:tabs>
              <w:jc w:val="center"/>
              <w:rPr>
                <w:sz w:val="26"/>
                <w:szCs w:val="26"/>
              </w:rPr>
            </w:pPr>
            <w:r w:rsidRPr="00983B63">
              <w:rPr>
                <w:sz w:val="26"/>
                <w:szCs w:val="26"/>
              </w:rPr>
              <w:t>c</w:t>
            </w:r>
          </w:p>
        </w:tc>
        <w:tc>
          <w:tcPr>
            <w:tcW w:w="1398" w:type="dxa"/>
            <w:shd w:val="clear" w:color="auto" w:fill="auto"/>
            <w:vAlign w:val="center"/>
          </w:tcPr>
          <w:p w:rsidR="00B551B8" w:rsidRPr="00983B63" w:rsidRDefault="00B551B8" w:rsidP="00983B63">
            <w:pPr>
              <w:tabs>
                <w:tab w:val="left" w:pos="720"/>
              </w:tabs>
              <w:jc w:val="center"/>
              <w:rPr>
                <w:sz w:val="26"/>
                <w:szCs w:val="26"/>
              </w:rPr>
            </w:pPr>
            <w:r w:rsidRPr="00983B63">
              <w:rPr>
                <w:sz w:val="26"/>
                <w:szCs w:val="26"/>
              </w:rPr>
              <w:t>d</w:t>
            </w:r>
          </w:p>
        </w:tc>
        <w:tc>
          <w:tcPr>
            <w:tcW w:w="1375" w:type="dxa"/>
            <w:shd w:val="clear" w:color="auto" w:fill="auto"/>
            <w:vAlign w:val="center"/>
          </w:tcPr>
          <w:p w:rsidR="00B551B8" w:rsidRPr="00983B63" w:rsidRDefault="00B551B8" w:rsidP="00983B63">
            <w:pPr>
              <w:tabs>
                <w:tab w:val="left" w:pos="720"/>
              </w:tabs>
              <w:jc w:val="center"/>
              <w:rPr>
                <w:sz w:val="26"/>
                <w:szCs w:val="26"/>
              </w:rPr>
            </w:pPr>
            <w:r w:rsidRPr="00983B63">
              <w:rPr>
                <w:sz w:val="26"/>
                <w:szCs w:val="26"/>
              </w:rPr>
              <w:t>e</w:t>
            </w:r>
          </w:p>
        </w:tc>
        <w:tc>
          <w:tcPr>
            <w:tcW w:w="1337" w:type="dxa"/>
            <w:shd w:val="clear" w:color="auto" w:fill="auto"/>
            <w:vAlign w:val="center"/>
          </w:tcPr>
          <w:p w:rsidR="00B551B8" w:rsidRPr="00983B63" w:rsidRDefault="00E60041" w:rsidP="00983B63">
            <w:pPr>
              <w:tabs>
                <w:tab w:val="left" w:pos="720"/>
              </w:tabs>
              <w:jc w:val="center"/>
              <w:rPr>
                <w:sz w:val="26"/>
                <w:szCs w:val="26"/>
              </w:rPr>
            </w:pPr>
            <w:r w:rsidRPr="00983B63">
              <w:rPr>
                <w:sz w:val="26"/>
                <w:szCs w:val="26"/>
              </w:rPr>
              <w:t>f</w:t>
            </w:r>
          </w:p>
        </w:tc>
      </w:tr>
      <w:tr w:rsidR="00A0589F" w:rsidRPr="00983B63">
        <w:tc>
          <w:tcPr>
            <w:tcW w:w="1843" w:type="dxa"/>
            <w:shd w:val="clear" w:color="auto" w:fill="auto"/>
            <w:vAlign w:val="center"/>
          </w:tcPr>
          <w:p w:rsidR="00B551B8" w:rsidRPr="00983B63" w:rsidRDefault="004D40BD" w:rsidP="00983B63">
            <w:pPr>
              <w:tabs>
                <w:tab w:val="left" w:pos="720"/>
              </w:tabs>
              <w:jc w:val="center"/>
              <w:rPr>
                <w:sz w:val="26"/>
                <w:szCs w:val="26"/>
              </w:rPr>
            </w:pPr>
            <w:r w:rsidRPr="00983B63">
              <w:rPr>
                <w:sz w:val="26"/>
                <w:szCs w:val="26"/>
              </w:rPr>
              <w:t>VVCIOB001</w:t>
            </w:r>
          </w:p>
        </w:tc>
        <w:tc>
          <w:tcPr>
            <w:tcW w:w="1701" w:type="dxa"/>
            <w:shd w:val="clear" w:color="auto" w:fill="auto"/>
            <w:vAlign w:val="center"/>
          </w:tcPr>
          <w:p w:rsidR="00B551B8" w:rsidRPr="00983B63" w:rsidRDefault="004D40BD" w:rsidP="00983B63">
            <w:pPr>
              <w:tabs>
                <w:tab w:val="left" w:pos="720"/>
              </w:tabs>
              <w:jc w:val="center"/>
              <w:rPr>
                <w:sz w:val="26"/>
                <w:szCs w:val="26"/>
              </w:rPr>
            </w:pPr>
            <w:r w:rsidRPr="00983B63">
              <w:rPr>
                <w:sz w:val="26"/>
                <w:szCs w:val="26"/>
              </w:rPr>
              <w:t>Chướng ngại vật cố định</w:t>
            </w:r>
          </w:p>
        </w:tc>
        <w:tc>
          <w:tcPr>
            <w:tcW w:w="1985" w:type="dxa"/>
            <w:shd w:val="clear" w:color="auto" w:fill="auto"/>
            <w:vAlign w:val="center"/>
          </w:tcPr>
          <w:p w:rsidR="00B551B8" w:rsidRPr="00983B63" w:rsidRDefault="00D85CB7" w:rsidP="00983B63">
            <w:pPr>
              <w:tabs>
                <w:tab w:val="left" w:pos="720"/>
              </w:tabs>
              <w:jc w:val="center"/>
              <w:rPr>
                <w:sz w:val="26"/>
                <w:szCs w:val="26"/>
              </w:rPr>
            </w:pPr>
            <w:r w:rsidRPr="00983B63">
              <w:rPr>
                <w:sz w:val="26"/>
                <w:szCs w:val="26"/>
              </w:rPr>
              <w:t>20</w:t>
            </w:r>
            <w:r w:rsidR="00B26CDE" w:rsidRPr="00983B63">
              <w:rPr>
                <w:sz w:val="26"/>
                <w:szCs w:val="26"/>
              </w:rPr>
              <w:t>°</w:t>
            </w:r>
            <w:r w:rsidRPr="00983B63">
              <w:rPr>
                <w:sz w:val="26"/>
                <w:szCs w:val="26"/>
              </w:rPr>
              <w:t>49’17</w:t>
            </w:r>
            <w:r w:rsidR="00950A74">
              <w:rPr>
                <w:sz w:val="26"/>
                <w:szCs w:val="26"/>
              </w:rPr>
              <w:t>,</w:t>
            </w:r>
            <w:r w:rsidRPr="00983B63">
              <w:rPr>
                <w:sz w:val="26"/>
                <w:szCs w:val="26"/>
              </w:rPr>
              <w:t>79”</w:t>
            </w:r>
            <w:r w:rsidR="00B26CDE" w:rsidRPr="00983B63">
              <w:rPr>
                <w:sz w:val="26"/>
                <w:szCs w:val="26"/>
              </w:rPr>
              <w:t>N</w:t>
            </w:r>
          </w:p>
          <w:p w:rsidR="00D85CB7" w:rsidRPr="00983B63" w:rsidRDefault="00D85CB7" w:rsidP="00950A74">
            <w:pPr>
              <w:tabs>
                <w:tab w:val="left" w:pos="720"/>
              </w:tabs>
              <w:jc w:val="center"/>
              <w:rPr>
                <w:sz w:val="26"/>
                <w:szCs w:val="26"/>
              </w:rPr>
            </w:pPr>
            <w:r w:rsidRPr="00983B63">
              <w:rPr>
                <w:sz w:val="26"/>
                <w:szCs w:val="26"/>
              </w:rPr>
              <w:t>106</w:t>
            </w:r>
            <w:r w:rsidR="00B26CDE" w:rsidRPr="00983B63">
              <w:rPr>
                <w:sz w:val="26"/>
                <w:szCs w:val="26"/>
              </w:rPr>
              <w:t>°</w:t>
            </w:r>
            <w:r w:rsidRPr="00983B63">
              <w:rPr>
                <w:sz w:val="26"/>
                <w:szCs w:val="26"/>
              </w:rPr>
              <w:t>44’25</w:t>
            </w:r>
            <w:r w:rsidR="00950A74">
              <w:rPr>
                <w:sz w:val="26"/>
                <w:szCs w:val="26"/>
              </w:rPr>
              <w:t>,</w:t>
            </w:r>
            <w:r w:rsidRPr="00983B63">
              <w:rPr>
                <w:sz w:val="26"/>
                <w:szCs w:val="26"/>
              </w:rPr>
              <w:t>57”</w:t>
            </w:r>
            <w:r w:rsidR="00B26CDE" w:rsidRPr="00983B63">
              <w:rPr>
                <w:sz w:val="26"/>
                <w:szCs w:val="26"/>
              </w:rPr>
              <w:t>E</w:t>
            </w:r>
          </w:p>
        </w:tc>
        <w:tc>
          <w:tcPr>
            <w:tcW w:w="1398" w:type="dxa"/>
            <w:shd w:val="clear" w:color="auto" w:fill="auto"/>
            <w:vAlign w:val="center"/>
          </w:tcPr>
          <w:p w:rsidR="00B551B8" w:rsidRPr="00983B63" w:rsidRDefault="00D6468D" w:rsidP="00983B63">
            <w:pPr>
              <w:tabs>
                <w:tab w:val="left" w:pos="720"/>
              </w:tabs>
              <w:jc w:val="center"/>
              <w:rPr>
                <w:sz w:val="26"/>
                <w:szCs w:val="26"/>
              </w:rPr>
            </w:pPr>
            <w:r w:rsidRPr="00983B63">
              <w:rPr>
                <w:sz w:val="26"/>
                <w:szCs w:val="26"/>
              </w:rPr>
              <w:t>12,50m (chiều cao)</w:t>
            </w:r>
          </w:p>
        </w:tc>
        <w:tc>
          <w:tcPr>
            <w:tcW w:w="1375" w:type="dxa"/>
            <w:shd w:val="clear" w:color="auto" w:fill="auto"/>
            <w:vAlign w:val="center"/>
          </w:tcPr>
          <w:p w:rsidR="00B551B8" w:rsidRPr="00983B63" w:rsidRDefault="00D6468D" w:rsidP="00983B63">
            <w:pPr>
              <w:tabs>
                <w:tab w:val="left" w:pos="720"/>
              </w:tabs>
              <w:jc w:val="center"/>
              <w:rPr>
                <w:sz w:val="26"/>
                <w:szCs w:val="26"/>
              </w:rPr>
            </w:pPr>
            <w:r w:rsidRPr="00983B63">
              <w:rPr>
                <w:sz w:val="26"/>
                <w:szCs w:val="26"/>
              </w:rPr>
              <w:t>Không</w:t>
            </w:r>
          </w:p>
        </w:tc>
        <w:tc>
          <w:tcPr>
            <w:tcW w:w="1337" w:type="dxa"/>
            <w:shd w:val="clear" w:color="auto" w:fill="auto"/>
            <w:vAlign w:val="center"/>
          </w:tcPr>
          <w:p w:rsidR="00B551B8" w:rsidRPr="00983B63" w:rsidRDefault="00E60041" w:rsidP="00983B63">
            <w:pPr>
              <w:tabs>
                <w:tab w:val="left" w:pos="720"/>
              </w:tabs>
              <w:jc w:val="center"/>
              <w:rPr>
                <w:sz w:val="26"/>
                <w:szCs w:val="26"/>
              </w:rPr>
            </w:pPr>
            <w:r w:rsidRPr="00983B63">
              <w:rPr>
                <w:sz w:val="26"/>
                <w:szCs w:val="26"/>
              </w:rPr>
              <w:t>Nhà tầng</w:t>
            </w:r>
          </w:p>
        </w:tc>
      </w:tr>
      <w:tr w:rsidR="00A0589F" w:rsidRPr="00983B63">
        <w:tc>
          <w:tcPr>
            <w:tcW w:w="1843" w:type="dxa"/>
            <w:shd w:val="clear" w:color="auto" w:fill="auto"/>
            <w:vAlign w:val="center"/>
          </w:tcPr>
          <w:p w:rsidR="00B551B8" w:rsidRPr="00983B63" w:rsidRDefault="004D40BD" w:rsidP="00983B63">
            <w:pPr>
              <w:tabs>
                <w:tab w:val="left" w:pos="720"/>
              </w:tabs>
              <w:jc w:val="center"/>
              <w:rPr>
                <w:sz w:val="26"/>
                <w:szCs w:val="26"/>
              </w:rPr>
            </w:pPr>
            <w:r w:rsidRPr="00983B63">
              <w:rPr>
                <w:sz w:val="26"/>
                <w:szCs w:val="26"/>
              </w:rPr>
              <w:t>VVCIOB002</w:t>
            </w:r>
          </w:p>
        </w:tc>
        <w:tc>
          <w:tcPr>
            <w:tcW w:w="1701" w:type="dxa"/>
            <w:shd w:val="clear" w:color="auto" w:fill="auto"/>
            <w:vAlign w:val="center"/>
          </w:tcPr>
          <w:p w:rsidR="00B551B8" w:rsidRPr="00983B63" w:rsidRDefault="004D40BD" w:rsidP="00983B63">
            <w:pPr>
              <w:tabs>
                <w:tab w:val="left" w:pos="720"/>
              </w:tabs>
              <w:jc w:val="center"/>
              <w:rPr>
                <w:sz w:val="26"/>
                <w:szCs w:val="26"/>
              </w:rPr>
            </w:pPr>
            <w:r w:rsidRPr="00983B63">
              <w:rPr>
                <w:sz w:val="26"/>
                <w:szCs w:val="26"/>
              </w:rPr>
              <w:t>Chướng ngại vật cố định</w:t>
            </w:r>
          </w:p>
        </w:tc>
        <w:tc>
          <w:tcPr>
            <w:tcW w:w="1985" w:type="dxa"/>
            <w:shd w:val="clear" w:color="auto" w:fill="auto"/>
            <w:vAlign w:val="center"/>
          </w:tcPr>
          <w:p w:rsidR="00B26CDE" w:rsidRPr="00983B63" w:rsidRDefault="00B26CDE" w:rsidP="00983B63">
            <w:pPr>
              <w:tabs>
                <w:tab w:val="left" w:pos="720"/>
              </w:tabs>
              <w:jc w:val="center"/>
              <w:rPr>
                <w:sz w:val="26"/>
                <w:szCs w:val="26"/>
              </w:rPr>
            </w:pPr>
            <w:r w:rsidRPr="00983B63">
              <w:rPr>
                <w:sz w:val="26"/>
                <w:szCs w:val="26"/>
              </w:rPr>
              <w:t>20°49’17</w:t>
            </w:r>
            <w:r w:rsidR="00950A74">
              <w:rPr>
                <w:sz w:val="26"/>
                <w:szCs w:val="26"/>
              </w:rPr>
              <w:t>,</w:t>
            </w:r>
            <w:r w:rsidR="00B27F99" w:rsidRPr="00983B63">
              <w:rPr>
                <w:sz w:val="26"/>
                <w:szCs w:val="26"/>
              </w:rPr>
              <w:t>83</w:t>
            </w:r>
            <w:r w:rsidRPr="00983B63">
              <w:rPr>
                <w:sz w:val="26"/>
                <w:szCs w:val="26"/>
              </w:rPr>
              <w:t>”N</w:t>
            </w:r>
          </w:p>
          <w:p w:rsidR="00B551B8" w:rsidRPr="00983B63" w:rsidRDefault="00B26CDE" w:rsidP="00950A74">
            <w:pPr>
              <w:tabs>
                <w:tab w:val="left" w:pos="720"/>
              </w:tabs>
              <w:jc w:val="center"/>
              <w:rPr>
                <w:sz w:val="26"/>
                <w:szCs w:val="26"/>
              </w:rPr>
            </w:pPr>
            <w:r w:rsidRPr="00983B63">
              <w:rPr>
                <w:sz w:val="26"/>
                <w:szCs w:val="26"/>
              </w:rPr>
              <w:t>106°44’2</w:t>
            </w:r>
            <w:r w:rsidR="00B27F99" w:rsidRPr="00983B63">
              <w:rPr>
                <w:sz w:val="26"/>
                <w:szCs w:val="26"/>
              </w:rPr>
              <w:t>6</w:t>
            </w:r>
            <w:r w:rsidR="00950A74">
              <w:rPr>
                <w:sz w:val="26"/>
                <w:szCs w:val="26"/>
              </w:rPr>
              <w:t>,</w:t>
            </w:r>
            <w:r w:rsidR="00B27F99" w:rsidRPr="00983B63">
              <w:rPr>
                <w:sz w:val="26"/>
                <w:szCs w:val="26"/>
              </w:rPr>
              <w:t>02</w:t>
            </w:r>
            <w:r w:rsidRPr="00983B63">
              <w:rPr>
                <w:sz w:val="26"/>
                <w:szCs w:val="26"/>
              </w:rPr>
              <w:t>”E</w:t>
            </w:r>
          </w:p>
        </w:tc>
        <w:tc>
          <w:tcPr>
            <w:tcW w:w="1398" w:type="dxa"/>
            <w:shd w:val="clear" w:color="auto" w:fill="auto"/>
            <w:vAlign w:val="center"/>
          </w:tcPr>
          <w:p w:rsidR="00B551B8" w:rsidRPr="00983B63" w:rsidRDefault="00D6468D" w:rsidP="00983B63">
            <w:pPr>
              <w:tabs>
                <w:tab w:val="left" w:pos="720"/>
              </w:tabs>
              <w:jc w:val="center"/>
              <w:rPr>
                <w:sz w:val="26"/>
                <w:szCs w:val="26"/>
              </w:rPr>
            </w:pPr>
            <w:r w:rsidRPr="00983B63">
              <w:rPr>
                <w:sz w:val="26"/>
                <w:szCs w:val="26"/>
              </w:rPr>
              <w:t>13,40m (chiều cao)</w:t>
            </w:r>
          </w:p>
        </w:tc>
        <w:tc>
          <w:tcPr>
            <w:tcW w:w="1375" w:type="dxa"/>
            <w:shd w:val="clear" w:color="auto" w:fill="auto"/>
            <w:vAlign w:val="center"/>
          </w:tcPr>
          <w:p w:rsidR="00B551B8" w:rsidRPr="00983B63" w:rsidRDefault="00D6468D" w:rsidP="00983B63">
            <w:pPr>
              <w:tabs>
                <w:tab w:val="left" w:pos="720"/>
              </w:tabs>
              <w:jc w:val="center"/>
              <w:rPr>
                <w:sz w:val="26"/>
                <w:szCs w:val="26"/>
              </w:rPr>
            </w:pPr>
            <w:r w:rsidRPr="00983B63">
              <w:rPr>
                <w:sz w:val="26"/>
                <w:szCs w:val="26"/>
              </w:rPr>
              <w:t>Không</w:t>
            </w:r>
          </w:p>
        </w:tc>
        <w:tc>
          <w:tcPr>
            <w:tcW w:w="1337" w:type="dxa"/>
            <w:shd w:val="clear" w:color="auto" w:fill="auto"/>
            <w:vAlign w:val="center"/>
          </w:tcPr>
          <w:p w:rsidR="00B551B8" w:rsidRPr="00983B63" w:rsidRDefault="00E60041" w:rsidP="00983B63">
            <w:pPr>
              <w:tabs>
                <w:tab w:val="left" w:pos="720"/>
              </w:tabs>
              <w:jc w:val="center"/>
              <w:rPr>
                <w:sz w:val="26"/>
                <w:szCs w:val="26"/>
              </w:rPr>
            </w:pPr>
            <w:r w:rsidRPr="00983B63">
              <w:rPr>
                <w:sz w:val="26"/>
                <w:szCs w:val="26"/>
              </w:rPr>
              <w:t>Nhà tầng</w:t>
            </w:r>
          </w:p>
        </w:tc>
      </w:tr>
      <w:tr w:rsidR="00A0589F" w:rsidRPr="00983B63">
        <w:tc>
          <w:tcPr>
            <w:tcW w:w="1843" w:type="dxa"/>
            <w:shd w:val="clear" w:color="auto" w:fill="auto"/>
            <w:vAlign w:val="center"/>
          </w:tcPr>
          <w:p w:rsidR="00B551B8" w:rsidRPr="00983B63" w:rsidRDefault="004D40BD" w:rsidP="00983B63">
            <w:pPr>
              <w:tabs>
                <w:tab w:val="left" w:pos="720"/>
              </w:tabs>
              <w:jc w:val="center"/>
              <w:rPr>
                <w:sz w:val="26"/>
                <w:szCs w:val="26"/>
              </w:rPr>
            </w:pPr>
            <w:r w:rsidRPr="00983B63">
              <w:rPr>
                <w:sz w:val="26"/>
                <w:szCs w:val="26"/>
              </w:rPr>
              <w:t>VVCIOB003</w:t>
            </w:r>
          </w:p>
        </w:tc>
        <w:tc>
          <w:tcPr>
            <w:tcW w:w="1701" w:type="dxa"/>
            <w:shd w:val="clear" w:color="auto" w:fill="auto"/>
            <w:vAlign w:val="center"/>
          </w:tcPr>
          <w:p w:rsidR="00B551B8" w:rsidRPr="00983B63" w:rsidRDefault="004D40BD" w:rsidP="00983B63">
            <w:pPr>
              <w:tabs>
                <w:tab w:val="left" w:pos="720"/>
              </w:tabs>
              <w:jc w:val="center"/>
              <w:rPr>
                <w:sz w:val="26"/>
                <w:szCs w:val="26"/>
              </w:rPr>
            </w:pPr>
            <w:r w:rsidRPr="00983B63">
              <w:rPr>
                <w:sz w:val="26"/>
                <w:szCs w:val="26"/>
              </w:rPr>
              <w:t>Chướng ngại vật cố định</w:t>
            </w:r>
          </w:p>
        </w:tc>
        <w:tc>
          <w:tcPr>
            <w:tcW w:w="1985" w:type="dxa"/>
            <w:shd w:val="clear" w:color="auto" w:fill="auto"/>
            <w:vAlign w:val="center"/>
          </w:tcPr>
          <w:p w:rsidR="00B26CDE" w:rsidRPr="00983B63" w:rsidRDefault="00B26CDE" w:rsidP="00983B63">
            <w:pPr>
              <w:tabs>
                <w:tab w:val="left" w:pos="720"/>
              </w:tabs>
              <w:jc w:val="center"/>
              <w:rPr>
                <w:sz w:val="26"/>
                <w:szCs w:val="26"/>
              </w:rPr>
            </w:pPr>
            <w:r w:rsidRPr="00983B63">
              <w:rPr>
                <w:sz w:val="26"/>
                <w:szCs w:val="26"/>
              </w:rPr>
              <w:t>20°49’17</w:t>
            </w:r>
            <w:r w:rsidR="00950A74">
              <w:rPr>
                <w:sz w:val="26"/>
                <w:szCs w:val="26"/>
              </w:rPr>
              <w:t>,</w:t>
            </w:r>
            <w:r w:rsidR="00B27F99" w:rsidRPr="00983B63">
              <w:rPr>
                <w:sz w:val="26"/>
                <w:szCs w:val="26"/>
              </w:rPr>
              <w:t>94</w:t>
            </w:r>
            <w:r w:rsidRPr="00983B63">
              <w:rPr>
                <w:sz w:val="26"/>
                <w:szCs w:val="26"/>
              </w:rPr>
              <w:t>”N</w:t>
            </w:r>
          </w:p>
          <w:p w:rsidR="00B551B8" w:rsidRPr="00983B63" w:rsidRDefault="00B26CDE" w:rsidP="00950A74">
            <w:pPr>
              <w:tabs>
                <w:tab w:val="left" w:pos="720"/>
              </w:tabs>
              <w:jc w:val="center"/>
              <w:rPr>
                <w:sz w:val="26"/>
                <w:szCs w:val="26"/>
              </w:rPr>
            </w:pPr>
            <w:r w:rsidRPr="00983B63">
              <w:rPr>
                <w:sz w:val="26"/>
                <w:szCs w:val="26"/>
              </w:rPr>
              <w:t>106°44’2</w:t>
            </w:r>
            <w:r w:rsidR="00B27F99" w:rsidRPr="00983B63">
              <w:rPr>
                <w:sz w:val="26"/>
                <w:szCs w:val="26"/>
              </w:rPr>
              <w:t>6</w:t>
            </w:r>
            <w:r w:rsidR="00950A74">
              <w:rPr>
                <w:sz w:val="26"/>
                <w:szCs w:val="26"/>
              </w:rPr>
              <w:t>,</w:t>
            </w:r>
            <w:r w:rsidR="00B27F99" w:rsidRPr="00983B63">
              <w:rPr>
                <w:sz w:val="26"/>
                <w:szCs w:val="26"/>
              </w:rPr>
              <w:t>38</w:t>
            </w:r>
            <w:r w:rsidRPr="00983B63">
              <w:rPr>
                <w:sz w:val="26"/>
                <w:szCs w:val="26"/>
              </w:rPr>
              <w:t>”E</w:t>
            </w:r>
          </w:p>
        </w:tc>
        <w:tc>
          <w:tcPr>
            <w:tcW w:w="1398" w:type="dxa"/>
            <w:shd w:val="clear" w:color="auto" w:fill="auto"/>
            <w:vAlign w:val="center"/>
          </w:tcPr>
          <w:p w:rsidR="00B551B8" w:rsidRPr="00983B63" w:rsidRDefault="00D6468D" w:rsidP="00983B63">
            <w:pPr>
              <w:tabs>
                <w:tab w:val="left" w:pos="720"/>
              </w:tabs>
              <w:jc w:val="center"/>
              <w:rPr>
                <w:sz w:val="26"/>
                <w:szCs w:val="26"/>
              </w:rPr>
            </w:pPr>
            <w:r w:rsidRPr="00983B63">
              <w:rPr>
                <w:sz w:val="26"/>
                <w:szCs w:val="26"/>
              </w:rPr>
              <w:t>12,30m (chiều cao)</w:t>
            </w:r>
          </w:p>
        </w:tc>
        <w:tc>
          <w:tcPr>
            <w:tcW w:w="1375" w:type="dxa"/>
            <w:shd w:val="clear" w:color="auto" w:fill="auto"/>
            <w:vAlign w:val="center"/>
          </w:tcPr>
          <w:p w:rsidR="00B551B8" w:rsidRPr="00983B63" w:rsidRDefault="00D6468D" w:rsidP="00983B63">
            <w:pPr>
              <w:tabs>
                <w:tab w:val="left" w:pos="720"/>
              </w:tabs>
              <w:jc w:val="center"/>
              <w:rPr>
                <w:sz w:val="26"/>
                <w:szCs w:val="26"/>
              </w:rPr>
            </w:pPr>
            <w:r w:rsidRPr="00983B63">
              <w:rPr>
                <w:sz w:val="26"/>
                <w:szCs w:val="26"/>
              </w:rPr>
              <w:t>Không</w:t>
            </w:r>
          </w:p>
        </w:tc>
        <w:tc>
          <w:tcPr>
            <w:tcW w:w="1337" w:type="dxa"/>
            <w:shd w:val="clear" w:color="auto" w:fill="auto"/>
            <w:vAlign w:val="center"/>
          </w:tcPr>
          <w:p w:rsidR="00B551B8" w:rsidRPr="00983B63" w:rsidRDefault="00E60041" w:rsidP="00983B63">
            <w:pPr>
              <w:tabs>
                <w:tab w:val="left" w:pos="720"/>
              </w:tabs>
              <w:jc w:val="center"/>
              <w:rPr>
                <w:sz w:val="26"/>
                <w:szCs w:val="26"/>
              </w:rPr>
            </w:pPr>
            <w:r w:rsidRPr="00983B63">
              <w:rPr>
                <w:sz w:val="26"/>
                <w:szCs w:val="26"/>
              </w:rPr>
              <w:t>Nhà tầng</w:t>
            </w:r>
          </w:p>
        </w:tc>
      </w:tr>
      <w:tr w:rsidR="00A0589F" w:rsidRPr="00983B63">
        <w:tc>
          <w:tcPr>
            <w:tcW w:w="1843" w:type="dxa"/>
            <w:shd w:val="clear" w:color="auto" w:fill="auto"/>
            <w:vAlign w:val="center"/>
          </w:tcPr>
          <w:p w:rsidR="00B551B8" w:rsidRPr="00983B63" w:rsidRDefault="004D40BD" w:rsidP="00983B63">
            <w:pPr>
              <w:tabs>
                <w:tab w:val="left" w:pos="720"/>
              </w:tabs>
              <w:jc w:val="center"/>
              <w:rPr>
                <w:sz w:val="26"/>
                <w:szCs w:val="26"/>
              </w:rPr>
            </w:pPr>
            <w:r w:rsidRPr="00983B63">
              <w:rPr>
                <w:sz w:val="26"/>
                <w:szCs w:val="26"/>
              </w:rPr>
              <w:t>VVCIOB004</w:t>
            </w:r>
          </w:p>
        </w:tc>
        <w:tc>
          <w:tcPr>
            <w:tcW w:w="1701" w:type="dxa"/>
            <w:shd w:val="clear" w:color="auto" w:fill="auto"/>
            <w:vAlign w:val="center"/>
          </w:tcPr>
          <w:p w:rsidR="00B551B8" w:rsidRPr="00983B63" w:rsidRDefault="004D40BD" w:rsidP="00983B63">
            <w:pPr>
              <w:tabs>
                <w:tab w:val="left" w:pos="720"/>
              </w:tabs>
              <w:jc w:val="center"/>
              <w:rPr>
                <w:sz w:val="26"/>
                <w:szCs w:val="26"/>
              </w:rPr>
            </w:pPr>
            <w:r w:rsidRPr="00983B63">
              <w:rPr>
                <w:sz w:val="26"/>
                <w:szCs w:val="26"/>
              </w:rPr>
              <w:t>Chướng ngại vật cố định</w:t>
            </w:r>
          </w:p>
        </w:tc>
        <w:tc>
          <w:tcPr>
            <w:tcW w:w="1985" w:type="dxa"/>
            <w:shd w:val="clear" w:color="auto" w:fill="auto"/>
            <w:vAlign w:val="center"/>
          </w:tcPr>
          <w:p w:rsidR="00B26CDE" w:rsidRPr="00983B63" w:rsidRDefault="00B26CDE" w:rsidP="00983B63">
            <w:pPr>
              <w:tabs>
                <w:tab w:val="left" w:pos="720"/>
              </w:tabs>
              <w:jc w:val="center"/>
              <w:rPr>
                <w:sz w:val="26"/>
                <w:szCs w:val="26"/>
              </w:rPr>
            </w:pPr>
            <w:r w:rsidRPr="00983B63">
              <w:rPr>
                <w:sz w:val="26"/>
                <w:szCs w:val="26"/>
              </w:rPr>
              <w:t>20°49’1</w:t>
            </w:r>
            <w:r w:rsidR="00B27F99" w:rsidRPr="00983B63">
              <w:rPr>
                <w:sz w:val="26"/>
                <w:szCs w:val="26"/>
              </w:rPr>
              <w:t>9</w:t>
            </w:r>
            <w:r w:rsidR="00950A74">
              <w:rPr>
                <w:sz w:val="26"/>
                <w:szCs w:val="26"/>
              </w:rPr>
              <w:t>,</w:t>
            </w:r>
            <w:r w:rsidR="00B27F99" w:rsidRPr="00983B63">
              <w:rPr>
                <w:sz w:val="26"/>
                <w:szCs w:val="26"/>
              </w:rPr>
              <w:t>47</w:t>
            </w:r>
            <w:r w:rsidRPr="00983B63">
              <w:rPr>
                <w:sz w:val="26"/>
                <w:szCs w:val="26"/>
              </w:rPr>
              <w:t>”N</w:t>
            </w:r>
          </w:p>
          <w:p w:rsidR="00B551B8" w:rsidRPr="00983B63" w:rsidRDefault="00B26CDE" w:rsidP="00950A74">
            <w:pPr>
              <w:tabs>
                <w:tab w:val="left" w:pos="720"/>
              </w:tabs>
              <w:jc w:val="center"/>
              <w:rPr>
                <w:sz w:val="26"/>
                <w:szCs w:val="26"/>
              </w:rPr>
            </w:pPr>
            <w:r w:rsidRPr="00983B63">
              <w:rPr>
                <w:sz w:val="26"/>
                <w:szCs w:val="26"/>
              </w:rPr>
              <w:t>106°44’2</w:t>
            </w:r>
            <w:r w:rsidR="00B27F99" w:rsidRPr="00983B63">
              <w:rPr>
                <w:sz w:val="26"/>
                <w:szCs w:val="26"/>
              </w:rPr>
              <w:t>6</w:t>
            </w:r>
            <w:r w:rsidR="00950A74">
              <w:rPr>
                <w:sz w:val="26"/>
                <w:szCs w:val="26"/>
              </w:rPr>
              <w:t>,</w:t>
            </w:r>
            <w:r w:rsidR="00B27F99" w:rsidRPr="00983B63">
              <w:rPr>
                <w:sz w:val="26"/>
                <w:szCs w:val="26"/>
              </w:rPr>
              <w:t>38</w:t>
            </w:r>
            <w:r w:rsidRPr="00983B63">
              <w:rPr>
                <w:sz w:val="26"/>
                <w:szCs w:val="26"/>
              </w:rPr>
              <w:t>”E</w:t>
            </w:r>
          </w:p>
        </w:tc>
        <w:tc>
          <w:tcPr>
            <w:tcW w:w="1398" w:type="dxa"/>
            <w:shd w:val="clear" w:color="auto" w:fill="auto"/>
            <w:vAlign w:val="center"/>
          </w:tcPr>
          <w:p w:rsidR="00B551B8" w:rsidRPr="00983B63" w:rsidRDefault="00D6468D" w:rsidP="00983B63">
            <w:pPr>
              <w:tabs>
                <w:tab w:val="left" w:pos="720"/>
              </w:tabs>
              <w:jc w:val="center"/>
              <w:rPr>
                <w:sz w:val="26"/>
                <w:szCs w:val="26"/>
              </w:rPr>
            </w:pPr>
            <w:r w:rsidRPr="00983B63">
              <w:rPr>
                <w:sz w:val="26"/>
                <w:szCs w:val="26"/>
              </w:rPr>
              <w:t>12,30m (chiều cao)</w:t>
            </w:r>
          </w:p>
        </w:tc>
        <w:tc>
          <w:tcPr>
            <w:tcW w:w="1375" w:type="dxa"/>
            <w:shd w:val="clear" w:color="auto" w:fill="auto"/>
            <w:vAlign w:val="center"/>
          </w:tcPr>
          <w:p w:rsidR="00B551B8" w:rsidRPr="00983B63" w:rsidRDefault="00D6468D" w:rsidP="00983B63">
            <w:pPr>
              <w:tabs>
                <w:tab w:val="left" w:pos="720"/>
              </w:tabs>
              <w:jc w:val="center"/>
              <w:rPr>
                <w:sz w:val="26"/>
                <w:szCs w:val="26"/>
              </w:rPr>
            </w:pPr>
            <w:r w:rsidRPr="00983B63">
              <w:rPr>
                <w:sz w:val="26"/>
                <w:szCs w:val="26"/>
              </w:rPr>
              <w:t>Không</w:t>
            </w:r>
          </w:p>
        </w:tc>
        <w:tc>
          <w:tcPr>
            <w:tcW w:w="1337" w:type="dxa"/>
            <w:shd w:val="clear" w:color="auto" w:fill="auto"/>
            <w:vAlign w:val="center"/>
          </w:tcPr>
          <w:p w:rsidR="00B551B8" w:rsidRPr="00983B63" w:rsidRDefault="00E60041" w:rsidP="00983B63">
            <w:pPr>
              <w:tabs>
                <w:tab w:val="left" w:pos="720"/>
              </w:tabs>
              <w:jc w:val="center"/>
              <w:rPr>
                <w:sz w:val="26"/>
                <w:szCs w:val="26"/>
              </w:rPr>
            </w:pPr>
            <w:r w:rsidRPr="00983B63">
              <w:rPr>
                <w:sz w:val="26"/>
                <w:szCs w:val="26"/>
              </w:rPr>
              <w:t>Nhà tầng</w:t>
            </w:r>
          </w:p>
        </w:tc>
      </w:tr>
      <w:tr w:rsidR="00A0589F" w:rsidRPr="00983B63">
        <w:tc>
          <w:tcPr>
            <w:tcW w:w="1843" w:type="dxa"/>
            <w:shd w:val="clear" w:color="auto" w:fill="auto"/>
            <w:vAlign w:val="center"/>
          </w:tcPr>
          <w:p w:rsidR="00B551B8" w:rsidRPr="00983B63" w:rsidRDefault="004D40BD" w:rsidP="00983B63">
            <w:pPr>
              <w:tabs>
                <w:tab w:val="left" w:pos="720"/>
              </w:tabs>
              <w:jc w:val="center"/>
              <w:rPr>
                <w:sz w:val="26"/>
                <w:szCs w:val="26"/>
              </w:rPr>
            </w:pPr>
            <w:r w:rsidRPr="00983B63">
              <w:rPr>
                <w:sz w:val="26"/>
                <w:szCs w:val="26"/>
              </w:rPr>
              <w:t>VVCIOB005</w:t>
            </w:r>
          </w:p>
        </w:tc>
        <w:tc>
          <w:tcPr>
            <w:tcW w:w="1701" w:type="dxa"/>
            <w:shd w:val="clear" w:color="auto" w:fill="auto"/>
            <w:vAlign w:val="center"/>
          </w:tcPr>
          <w:p w:rsidR="00B551B8" w:rsidRPr="00983B63" w:rsidRDefault="004D40BD" w:rsidP="00983B63">
            <w:pPr>
              <w:tabs>
                <w:tab w:val="left" w:pos="720"/>
              </w:tabs>
              <w:jc w:val="center"/>
              <w:rPr>
                <w:sz w:val="26"/>
                <w:szCs w:val="26"/>
              </w:rPr>
            </w:pPr>
            <w:r w:rsidRPr="00983B63">
              <w:rPr>
                <w:sz w:val="26"/>
                <w:szCs w:val="26"/>
              </w:rPr>
              <w:t>Chướng ngại vật cố định</w:t>
            </w:r>
          </w:p>
        </w:tc>
        <w:tc>
          <w:tcPr>
            <w:tcW w:w="1985" w:type="dxa"/>
            <w:shd w:val="clear" w:color="auto" w:fill="auto"/>
            <w:vAlign w:val="center"/>
          </w:tcPr>
          <w:p w:rsidR="00B26CDE" w:rsidRPr="00983B63" w:rsidRDefault="00B26CDE" w:rsidP="00983B63">
            <w:pPr>
              <w:tabs>
                <w:tab w:val="left" w:pos="720"/>
              </w:tabs>
              <w:jc w:val="center"/>
              <w:rPr>
                <w:sz w:val="26"/>
                <w:szCs w:val="26"/>
              </w:rPr>
            </w:pPr>
            <w:r w:rsidRPr="00983B63">
              <w:rPr>
                <w:sz w:val="26"/>
                <w:szCs w:val="26"/>
              </w:rPr>
              <w:t>20°49’1</w:t>
            </w:r>
            <w:r w:rsidR="00B27F99" w:rsidRPr="00983B63">
              <w:rPr>
                <w:sz w:val="26"/>
                <w:szCs w:val="26"/>
              </w:rPr>
              <w:t>9</w:t>
            </w:r>
            <w:r w:rsidR="00950A74">
              <w:rPr>
                <w:sz w:val="26"/>
                <w:szCs w:val="26"/>
              </w:rPr>
              <w:t>,</w:t>
            </w:r>
            <w:r w:rsidR="00B27F99" w:rsidRPr="00983B63">
              <w:rPr>
                <w:sz w:val="26"/>
                <w:szCs w:val="26"/>
              </w:rPr>
              <w:t>14</w:t>
            </w:r>
            <w:r w:rsidRPr="00983B63">
              <w:rPr>
                <w:sz w:val="26"/>
                <w:szCs w:val="26"/>
              </w:rPr>
              <w:t>”N</w:t>
            </w:r>
          </w:p>
          <w:p w:rsidR="00B551B8" w:rsidRPr="00983B63" w:rsidRDefault="00B26CDE" w:rsidP="00950A74">
            <w:pPr>
              <w:tabs>
                <w:tab w:val="left" w:pos="720"/>
              </w:tabs>
              <w:jc w:val="center"/>
              <w:rPr>
                <w:sz w:val="26"/>
                <w:szCs w:val="26"/>
              </w:rPr>
            </w:pPr>
            <w:r w:rsidRPr="00983B63">
              <w:rPr>
                <w:sz w:val="26"/>
                <w:szCs w:val="26"/>
              </w:rPr>
              <w:t>106°44’2</w:t>
            </w:r>
            <w:r w:rsidR="00A0589F" w:rsidRPr="00983B63">
              <w:rPr>
                <w:sz w:val="26"/>
                <w:szCs w:val="26"/>
              </w:rPr>
              <w:t>7</w:t>
            </w:r>
            <w:r w:rsidR="00950A74">
              <w:rPr>
                <w:sz w:val="26"/>
                <w:szCs w:val="26"/>
              </w:rPr>
              <w:t>,</w:t>
            </w:r>
            <w:r w:rsidR="00A0589F" w:rsidRPr="00983B63">
              <w:rPr>
                <w:sz w:val="26"/>
                <w:szCs w:val="26"/>
              </w:rPr>
              <w:t>53</w:t>
            </w:r>
            <w:r w:rsidRPr="00983B63">
              <w:rPr>
                <w:sz w:val="26"/>
                <w:szCs w:val="26"/>
              </w:rPr>
              <w:t>”E</w:t>
            </w:r>
          </w:p>
        </w:tc>
        <w:tc>
          <w:tcPr>
            <w:tcW w:w="1398" w:type="dxa"/>
            <w:shd w:val="clear" w:color="auto" w:fill="auto"/>
            <w:vAlign w:val="center"/>
          </w:tcPr>
          <w:p w:rsidR="00B551B8" w:rsidRPr="00983B63" w:rsidRDefault="00D6468D" w:rsidP="00983B63">
            <w:pPr>
              <w:tabs>
                <w:tab w:val="left" w:pos="720"/>
              </w:tabs>
              <w:jc w:val="center"/>
              <w:rPr>
                <w:sz w:val="26"/>
                <w:szCs w:val="26"/>
              </w:rPr>
            </w:pPr>
            <w:r w:rsidRPr="00983B63">
              <w:rPr>
                <w:sz w:val="26"/>
                <w:szCs w:val="26"/>
              </w:rPr>
              <w:t>12,30m (chiều cao)</w:t>
            </w:r>
          </w:p>
        </w:tc>
        <w:tc>
          <w:tcPr>
            <w:tcW w:w="1375" w:type="dxa"/>
            <w:shd w:val="clear" w:color="auto" w:fill="auto"/>
            <w:vAlign w:val="center"/>
          </w:tcPr>
          <w:p w:rsidR="00B551B8" w:rsidRPr="00983B63" w:rsidRDefault="00D6468D" w:rsidP="00983B63">
            <w:pPr>
              <w:tabs>
                <w:tab w:val="left" w:pos="720"/>
              </w:tabs>
              <w:jc w:val="center"/>
              <w:rPr>
                <w:sz w:val="26"/>
                <w:szCs w:val="26"/>
              </w:rPr>
            </w:pPr>
            <w:r w:rsidRPr="00983B63">
              <w:rPr>
                <w:sz w:val="26"/>
                <w:szCs w:val="26"/>
              </w:rPr>
              <w:t>Không</w:t>
            </w:r>
          </w:p>
        </w:tc>
        <w:tc>
          <w:tcPr>
            <w:tcW w:w="1337" w:type="dxa"/>
            <w:shd w:val="clear" w:color="auto" w:fill="auto"/>
            <w:vAlign w:val="center"/>
          </w:tcPr>
          <w:p w:rsidR="00B551B8" w:rsidRPr="00983B63" w:rsidRDefault="00E60041" w:rsidP="00983B63">
            <w:pPr>
              <w:tabs>
                <w:tab w:val="left" w:pos="720"/>
              </w:tabs>
              <w:jc w:val="center"/>
              <w:rPr>
                <w:sz w:val="26"/>
                <w:szCs w:val="26"/>
              </w:rPr>
            </w:pPr>
            <w:r w:rsidRPr="00983B63">
              <w:rPr>
                <w:sz w:val="26"/>
                <w:szCs w:val="26"/>
              </w:rPr>
              <w:t>Nhà tầng</w:t>
            </w:r>
          </w:p>
        </w:tc>
      </w:tr>
      <w:tr w:rsidR="00A0589F" w:rsidRPr="00983B63">
        <w:tc>
          <w:tcPr>
            <w:tcW w:w="1843" w:type="dxa"/>
            <w:shd w:val="clear" w:color="auto" w:fill="auto"/>
            <w:vAlign w:val="center"/>
          </w:tcPr>
          <w:p w:rsidR="00B551B8" w:rsidRPr="00983B63" w:rsidRDefault="004D40BD" w:rsidP="00983B63">
            <w:pPr>
              <w:tabs>
                <w:tab w:val="left" w:pos="720"/>
              </w:tabs>
              <w:jc w:val="center"/>
              <w:rPr>
                <w:sz w:val="26"/>
                <w:szCs w:val="26"/>
              </w:rPr>
            </w:pPr>
            <w:r w:rsidRPr="00983B63">
              <w:rPr>
                <w:sz w:val="26"/>
                <w:szCs w:val="26"/>
              </w:rPr>
              <w:t>VVCIOB006</w:t>
            </w:r>
          </w:p>
        </w:tc>
        <w:tc>
          <w:tcPr>
            <w:tcW w:w="1701" w:type="dxa"/>
            <w:shd w:val="clear" w:color="auto" w:fill="auto"/>
            <w:vAlign w:val="center"/>
          </w:tcPr>
          <w:p w:rsidR="00B551B8" w:rsidRPr="00983B63" w:rsidRDefault="004D40BD" w:rsidP="00983B63">
            <w:pPr>
              <w:tabs>
                <w:tab w:val="left" w:pos="720"/>
              </w:tabs>
              <w:jc w:val="center"/>
              <w:rPr>
                <w:sz w:val="26"/>
                <w:szCs w:val="26"/>
              </w:rPr>
            </w:pPr>
            <w:r w:rsidRPr="00983B63">
              <w:rPr>
                <w:sz w:val="26"/>
                <w:szCs w:val="26"/>
              </w:rPr>
              <w:t>Chướng ngại vật cố định</w:t>
            </w:r>
          </w:p>
        </w:tc>
        <w:tc>
          <w:tcPr>
            <w:tcW w:w="1985" w:type="dxa"/>
            <w:shd w:val="clear" w:color="auto" w:fill="auto"/>
            <w:vAlign w:val="center"/>
          </w:tcPr>
          <w:p w:rsidR="00B26CDE" w:rsidRPr="00983B63" w:rsidRDefault="00B26CDE" w:rsidP="00983B63">
            <w:pPr>
              <w:tabs>
                <w:tab w:val="left" w:pos="720"/>
              </w:tabs>
              <w:jc w:val="center"/>
              <w:rPr>
                <w:sz w:val="26"/>
                <w:szCs w:val="26"/>
              </w:rPr>
            </w:pPr>
            <w:r w:rsidRPr="00983B63">
              <w:rPr>
                <w:sz w:val="26"/>
                <w:szCs w:val="26"/>
              </w:rPr>
              <w:t>20°49’1</w:t>
            </w:r>
            <w:r w:rsidR="00A0589F" w:rsidRPr="00983B63">
              <w:rPr>
                <w:sz w:val="26"/>
                <w:szCs w:val="26"/>
              </w:rPr>
              <w:t>8</w:t>
            </w:r>
            <w:r w:rsidR="00950A74">
              <w:rPr>
                <w:sz w:val="26"/>
                <w:szCs w:val="26"/>
              </w:rPr>
              <w:t>,</w:t>
            </w:r>
            <w:r w:rsidR="00A0589F" w:rsidRPr="00983B63">
              <w:rPr>
                <w:sz w:val="26"/>
                <w:szCs w:val="26"/>
              </w:rPr>
              <w:t>91</w:t>
            </w:r>
            <w:r w:rsidRPr="00983B63">
              <w:rPr>
                <w:sz w:val="26"/>
                <w:szCs w:val="26"/>
              </w:rPr>
              <w:t>”N</w:t>
            </w:r>
          </w:p>
          <w:p w:rsidR="00B551B8" w:rsidRPr="00983B63" w:rsidRDefault="00B26CDE" w:rsidP="00950A74">
            <w:pPr>
              <w:tabs>
                <w:tab w:val="left" w:pos="720"/>
              </w:tabs>
              <w:jc w:val="center"/>
              <w:rPr>
                <w:sz w:val="26"/>
                <w:szCs w:val="26"/>
              </w:rPr>
            </w:pPr>
            <w:r w:rsidRPr="00983B63">
              <w:rPr>
                <w:sz w:val="26"/>
                <w:szCs w:val="26"/>
              </w:rPr>
              <w:t>106°44’2</w:t>
            </w:r>
            <w:r w:rsidR="00A0589F" w:rsidRPr="00983B63">
              <w:rPr>
                <w:sz w:val="26"/>
                <w:szCs w:val="26"/>
              </w:rPr>
              <w:t>7</w:t>
            </w:r>
            <w:r w:rsidR="00950A74">
              <w:rPr>
                <w:sz w:val="26"/>
                <w:szCs w:val="26"/>
              </w:rPr>
              <w:t>,</w:t>
            </w:r>
            <w:r w:rsidR="00A0589F" w:rsidRPr="00983B63">
              <w:rPr>
                <w:sz w:val="26"/>
                <w:szCs w:val="26"/>
              </w:rPr>
              <w:t>35</w:t>
            </w:r>
            <w:r w:rsidRPr="00983B63">
              <w:rPr>
                <w:sz w:val="26"/>
                <w:szCs w:val="26"/>
              </w:rPr>
              <w:t>”E</w:t>
            </w:r>
          </w:p>
        </w:tc>
        <w:tc>
          <w:tcPr>
            <w:tcW w:w="1398" w:type="dxa"/>
            <w:shd w:val="clear" w:color="auto" w:fill="auto"/>
            <w:vAlign w:val="center"/>
          </w:tcPr>
          <w:p w:rsidR="00B551B8" w:rsidRPr="00983B63" w:rsidRDefault="00D6468D" w:rsidP="00983B63">
            <w:pPr>
              <w:tabs>
                <w:tab w:val="left" w:pos="720"/>
              </w:tabs>
              <w:jc w:val="center"/>
              <w:rPr>
                <w:sz w:val="26"/>
                <w:szCs w:val="26"/>
              </w:rPr>
            </w:pPr>
            <w:r w:rsidRPr="00983B63">
              <w:rPr>
                <w:sz w:val="26"/>
                <w:szCs w:val="26"/>
              </w:rPr>
              <w:t>13,50m (chiều cao)</w:t>
            </w:r>
          </w:p>
        </w:tc>
        <w:tc>
          <w:tcPr>
            <w:tcW w:w="1375" w:type="dxa"/>
            <w:shd w:val="clear" w:color="auto" w:fill="auto"/>
            <w:vAlign w:val="center"/>
          </w:tcPr>
          <w:p w:rsidR="00B551B8" w:rsidRPr="00983B63" w:rsidRDefault="00D6468D" w:rsidP="00983B63">
            <w:pPr>
              <w:tabs>
                <w:tab w:val="left" w:pos="720"/>
              </w:tabs>
              <w:jc w:val="center"/>
              <w:rPr>
                <w:sz w:val="26"/>
                <w:szCs w:val="26"/>
              </w:rPr>
            </w:pPr>
            <w:r w:rsidRPr="00983B63">
              <w:rPr>
                <w:sz w:val="26"/>
                <w:szCs w:val="26"/>
              </w:rPr>
              <w:t>Không</w:t>
            </w:r>
          </w:p>
        </w:tc>
        <w:tc>
          <w:tcPr>
            <w:tcW w:w="1337" w:type="dxa"/>
            <w:shd w:val="clear" w:color="auto" w:fill="auto"/>
            <w:vAlign w:val="center"/>
          </w:tcPr>
          <w:p w:rsidR="00B551B8" w:rsidRPr="00983B63" w:rsidRDefault="00E60041" w:rsidP="00983B63">
            <w:pPr>
              <w:tabs>
                <w:tab w:val="left" w:pos="720"/>
              </w:tabs>
              <w:jc w:val="center"/>
              <w:rPr>
                <w:sz w:val="26"/>
                <w:szCs w:val="26"/>
              </w:rPr>
            </w:pPr>
            <w:r w:rsidRPr="00983B63">
              <w:rPr>
                <w:sz w:val="26"/>
                <w:szCs w:val="26"/>
              </w:rPr>
              <w:t>Nhà tầng</w:t>
            </w:r>
          </w:p>
        </w:tc>
      </w:tr>
      <w:tr w:rsidR="00A0589F" w:rsidRPr="00983B63">
        <w:tc>
          <w:tcPr>
            <w:tcW w:w="1843" w:type="dxa"/>
            <w:shd w:val="clear" w:color="auto" w:fill="auto"/>
            <w:vAlign w:val="center"/>
          </w:tcPr>
          <w:p w:rsidR="00B551B8" w:rsidRPr="00983B63" w:rsidRDefault="004D40BD" w:rsidP="00983B63">
            <w:pPr>
              <w:tabs>
                <w:tab w:val="left" w:pos="720"/>
              </w:tabs>
              <w:jc w:val="center"/>
              <w:rPr>
                <w:sz w:val="26"/>
                <w:szCs w:val="26"/>
              </w:rPr>
            </w:pPr>
            <w:r w:rsidRPr="00983B63">
              <w:rPr>
                <w:sz w:val="26"/>
                <w:szCs w:val="26"/>
              </w:rPr>
              <w:t>VVCIOB007</w:t>
            </w:r>
          </w:p>
        </w:tc>
        <w:tc>
          <w:tcPr>
            <w:tcW w:w="1701" w:type="dxa"/>
            <w:shd w:val="clear" w:color="auto" w:fill="auto"/>
            <w:vAlign w:val="center"/>
          </w:tcPr>
          <w:p w:rsidR="00B551B8" w:rsidRPr="00983B63" w:rsidRDefault="004D40BD" w:rsidP="00983B63">
            <w:pPr>
              <w:tabs>
                <w:tab w:val="left" w:pos="720"/>
              </w:tabs>
              <w:jc w:val="center"/>
              <w:rPr>
                <w:sz w:val="26"/>
                <w:szCs w:val="26"/>
              </w:rPr>
            </w:pPr>
            <w:r w:rsidRPr="00983B63">
              <w:rPr>
                <w:sz w:val="26"/>
                <w:szCs w:val="26"/>
              </w:rPr>
              <w:t>Chướng ngại vật cố định</w:t>
            </w:r>
          </w:p>
        </w:tc>
        <w:tc>
          <w:tcPr>
            <w:tcW w:w="1985" w:type="dxa"/>
            <w:shd w:val="clear" w:color="auto" w:fill="auto"/>
            <w:vAlign w:val="center"/>
          </w:tcPr>
          <w:p w:rsidR="00B26CDE" w:rsidRPr="00983B63" w:rsidRDefault="00B26CDE" w:rsidP="00983B63">
            <w:pPr>
              <w:tabs>
                <w:tab w:val="left" w:pos="720"/>
              </w:tabs>
              <w:jc w:val="center"/>
              <w:rPr>
                <w:sz w:val="26"/>
                <w:szCs w:val="26"/>
              </w:rPr>
            </w:pPr>
            <w:r w:rsidRPr="00983B63">
              <w:rPr>
                <w:sz w:val="26"/>
                <w:szCs w:val="26"/>
              </w:rPr>
              <w:t>20°49’17</w:t>
            </w:r>
            <w:r w:rsidR="00950A74">
              <w:rPr>
                <w:sz w:val="26"/>
                <w:szCs w:val="26"/>
              </w:rPr>
              <w:t>,</w:t>
            </w:r>
            <w:r w:rsidR="00A0589F" w:rsidRPr="00983B63">
              <w:rPr>
                <w:sz w:val="26"/>
                <w:szCs w:val="26"/>
              </w:rPr>
              <w:t>87</w:t>
            </w:r>
            <w:r w:rsidRPr="00983B63">
              <w:rPr>
                <w:sz w:val="26"/>
                <w:szCs w:val="26"/>
              </w:rPr>
              <w:t>”N</w:t>
            </w:r>
          </w:p>
          <w:p w:rsidR="00B551B8" w:rsidRPr="00983B63" w:rsidRDefault="00B26CDE" w:rsidP="00950A74">
            <w:pPr>
              <w:tabs>
                <w:tab w:val="left" w:pos="720"/>
              </w:tabs>
              <w:jc w:val="center"/>
              <w:rPr>
                <w:sz w:val="26"/>
                <w:szCs w:val="26"/>
              </w:rPr>
            </w:pPr>
            <w:r w:rsidRPr="00983B63">
              <w:rPr>
                <w:sz w:val="26"/>
                <w:szCs w:val="26"/>
              </w:rPr>
              <w:t>106°44’</w:t>
            </w:r>
            <w:r w:rsidR="00A0589F" w:rsidRPr="00983B63">
              <w:rPr>
                <w:sz w:val="26"/>
                <w:szCs w:val="26"/>
              </w:rPr>
              <w:t>27</w:t>
            </w:r>
            <w:r w:rsidR="00950A74">
              <w:rPr>
                <w:sz w:val="26"/>
                <w:szCs w:val="26"/>
              </w:rPr>
              <w:t>,</w:t>
            </w:r>
            <w:r w:rsidR="00A0589F" w:rsidRPr="00983B63">
              <w:rPr>
                <w:sz w:val="26"/>
                <w:szCs w:val="26"/>
              </w:rPr>
              <w:t>09</w:t>
            </w:r>
            <w:r w:rsidRPr="00983B63">
              <w:rPr>
                <w:sz w:val="26"/>
                <w:szCs w:val="26"/>
              </w:rPr>
              <w:t>”E</w:t>
            </w:r>
          </w:p>
        </w:tc>
        <w:tc>
          <w:tcPr>
            <w:tcW w:w="1398" w:type="dxa"/>
            <w:shd w:val="clear" w:color="auto" w:fill="auto"/>
            <w:vAlign w:val="center"/>
          </w:tcPr>
          <w:p w:rsidR="00B551B8" w:rsidRPr="00983B63" w:rsidRDefault="00D6468D" w:rsidP="00983B63">
            <w:pPr>
              <w:tabs>
                <w:tab w:val="left" w:pos="720"/>
              </w:tabs>
              <w:jc w:val="center"/>
              <w:rPr>
                <w:sz w:val="26"/>
                <w:szCs w:val="26"/>
              </w:rPr>
            </w:pPr>
            <w:r w:rsidRPr="00983B63">
              <w:rPr>
                <w:sz w:val="26"/>
                <w:szCs w:val="26"/>
              </w:rPr>
              <w:t>15,40m (chiều cao)</w:t>
            </w:r>
          </w:p>
        </w:tc>
        <w:tc>
          <w:tcPr>
            <w:tcW w:w="1375" w:type="dxa"/>
            <w:shd w:val="clear" w:color="auto" w:fill="auto"/>
            <w:vAlign w:val="center"/>
          </w:tcPr>
          <w:p w:rsidR="00B551B8" w:rsidRPr="00983B63" w:rsidRDefault="00D6468D" w:rsidP="00983B63">
            <w:pPr>
              <w:tabs>
                <w:tab w:val="left" w:pos="720"/>
              </w:tabs>
              <w:jc w:val="center"/>
              <w:rPr>
                <w:sz w:val="26"/>
                <w:szCs w:val="26"/>
              </w:rPr>
            </w:pPr>
            <w:r w:rsidRPr="00983B63">
              <w:rPr>
                <w:sz w:val="26"/>
                <w:szCs w:val="26"/>
              </w:rPr>
              <w:t>Không</w:t>
            </w:r>
          </w:p>
        </w:tc>
        <w:tc>
          <w:tcPr>
            <w:tcW w:w="1337" w:type="dxa"/>
            <w:shd w:val="clear" w:color="auto" w:fill="auto"/>
            <w:vAlign w:val="center"/>
          </w:tcPr>
          <w:p w:rsidR="00B551B8" w:rsidRPr="00983B63" w:rsidRDefault="00E60041" w:rsidP="00983B63">
            <w:pPr>
              <w:tabs>
                <w:tab w:val="left" w:pos="720"/>
              </w:tabs>
              <w:jc w:val="center"/>
              <w:rPr>
                <w:sz w:val="26"/>
                <w:szCs w:val="26"/>
              </w:rPr>
            </w:pPr>
            <w:r w:rsidRPr="00983B63">
              <w:rPr>
                <w:sz w:val="26"/>
                <w:szCs w:val="26"/>
              </w:rPr>
              <w:t>Nhà tầng</w:t>
            </w:r>
          </w:p>
        </w:tc>
      </w:tr>
      <w:tr w:rsidR="00A0589F" w:rsidRPr="00983B63">
        <w:tc>
          <w:tcPr>
            <w:tcW w:w="1843" w:type="dxa"/>
            <w:shd w:val="clear" w:color="auto" w:fill="auto"/>
            <w:vAlign w:val="center"/>
          </w:tcPr>
          <w:p w:rsidR="00B551B8" w:rsidRPr="00983B63" w:rsidRDefault="004D40BD" w:rsidP="00983B63">
            <w:pPr>
              <w:tabs>
                <w:tab w:val="left" w:pos="720"/>
              </w:tabs>
              <w:jc w:val="center"/>
              <w:rPr>
                <w:sz w:val="26"/>
                <w:szCs w:val="26"/>
              </w:rPr>
            </w:pPr>
            <w:r w:rsidRPr="00983B63">
              <w:rPr>
                <w:sz w:val="26"/>
                <w:szCs w:val="26"/>
              </w:rPr>
              <w:t>VVCIOB008</w:t>
            </w:r>
          </w:p>
        </w:tc>
        <w:tc>
          <w:tcPr>
            <w:tcW w:w="1701" w:type="dxa"/>
            <w:shd w:val="clear" w:color="auto" w:fill="auto"/>
            <w:vAlign w:val="center"/>
          </w:tcPr>
          <w:p w:rsidR="00B551B8" w:rsidRPr="00983B63" w:rsidRDefault="004D40BD" w:rsidP="00983B63">
            <w:pPr>
              <w:tabs>
                <w:tab w:val="left" w:pos="720"/>
              </w:tabs>
              <w:jc w:val="center"/>
              <w:rPr>
                <w:sz w:val="26"/>
                <w:szCs w:val="26"/>
              </w:rPr>
            </w:pPr>
            <w:r w:rsidRPr="00983B63">
              <w:rPr>
                <w:sz w:val="26"/>
                <w:szCs w:val="26"/>
              </w:rPr>
              <w:t>Chướng ngại vật cố định</w:t>
            </w:r>
          </w:p>
        </w:tc>
        <w:tc>
          <w:tcPr>
            <w:tcW w:w="1985" w:type="dxa"/>
            <w:shd w:val="clear" w:color="auto" w:fill="auto"/>
            <w:vAlign w:val="center"/>
          </w:tcPr>
          <w:p w:rsidR="00B26CDE" w:rsidRPr="00983B63" w:rsidRDefault="00B26CDE" w:rsidP="00983B63">
            <w:pPr>
              <w:tabs>
                <w:tab w:val="left" w:pos="720"/>
              </w:tabs>
              <w:jc w:val="center"/>
              <w:rPr>
                <w:sz w:val="26"/>
                <w:szCs w:val="26"/>
              </w:rPr>
            </w:pPr>
            <w:r w:rsidRPr="00983B63">
              <w:rPr>
                <w:sz w:val="26"/>
                <w:szCs w:val="26"/>
              </w:rPr>
              <w:t>20°49’</w:t>
            </w:r>
            <w:r w:rsidR="00A0589F" w:rsidRPr="00983B63">
              <w:rPr>
                <w:sz w:val="26"/>
                <w:szCs w:val="26"/>
              </w:rPr>
              <w:t>20</w:t>
            </w:r>
            <w:r w:rsidR="00950A74">
              <w:rPr>
                <w:sz w:val="26"/>
                <w:szCs w:val="26"/>
              </w:rPr>
              <w:t>,</w:t>
            </w:r>
            <w:r w:rsidR="00A0589F" w:rsidRPr="00983B63">
              <w:rPr>
                <w:sz w:val="26"/>
                <w:szCs w:val="26"/>
              </w:rPr>
              <w:t>00</w:t>
            </w:r>
            <w:r w:rsidRPr="00983B63">
              <w:rPr>
                <w:sz w:val="26"/>
                <w:szCs w:val="26"/>
              </w:rPr>
              <w:t>”N</w:t>
            </w:r>
          </w:p>
          <w:p w:rsidR="00B551B8" w:rsidRPr="00983B63" w:rsidRDefault="00B26CDE" w:rsidP="00950A74">
            <w:pPr>
              <w:tabs>
                <w:tab w:val="left" w:pos="720"/>
              </w:tabs>
              <w:jc w:val="center"/>
              <w:rPr>
                <w:sz w:val="26"/>
                <w:szCs w:val="26"/>
              </w:rPr>
            </w:pPr>
            <w:r w:rsidRPr="00983B63">
              <w:rPr>
                <w:sz w:val="26"/>
                <w:szCs w:val="26"/>
              </w:rPr>
              <w:t>106°44’</w:t>
            </w:r>
            <w:r w:rsidR="00A0589F" w:rsidRPr="00983B63">
              <w:rPr>
                <w:sz w:val="26"/>
                <w:szCs w:val="26"/>
              </w:rPr>
              <w:t>30</w:t>
            </w:r>
            <w:r w:rsidR="00950A74">
              <w:rPr>
                <w:sz w:val="26"/>
                <w:szCs w:val="26"/>
              </w:rPr>
              <w:t>,</w:t>
            </w:r>
            <w:r w:rsidR="00A0589F" w:rsidRPr="00983B63">
              <w:rPr>
                <w:sz w:val="26"/>
                <w:szCs w:val="26"/>
              </w:rPr>
              <w:t>78</w:t>
            </w:r>
            <w:r w:rsidRPr="00983B63">
              <w:rPr>
                <w:sz w:val="26"/>
                <w:szCs w:val="26"/>
              </w:rPr>
              <w:t>”E</w:t>
            </w:r>
          </w:p>
        </w:tc>
        <w:tc>
          <w:tcPr>
            <w:tcW w:w="1398" w:type="dxa"/>
            <w:shd w:val="clear" w:color="auto" w:fill="auto"/>
            <w:vAlign w:val="center"/>
          </w:tcPr>
          <w:p w:rsidR="00B551B8" w:rsidRPr="00983B63" w:rsidRDefault="00D6468D" w:rsidP="00983B63">
            <w:pPr>
              <w:tabs>
                <w:tab w:val="left" w:pos="720"/>
              </w:tabs>
              <w:jc w:val="center"/>
              <w:rPr>
                <w:sz w:val="26"/>
                <w:szCs w:val="26"/>
              </w:rPr>
            </w:pPr>
            <w:r w:rsidRPr="00983B63">
              <w:rPr>
                <w:sz w:val="26"/>
                <w:szCs w:val="26"/>
              </w:rPr>
              <w:t>16,00m (chiều cao)</w:t>
            </w:r>
          </w:p>
        </w:tc>
        <w:tc>
          <w:tcPr>
            <w:tcW w:w="1375" w:type="dxa"/>
            <w:shd w:val="clear" w:color="auto" w:fill="auto"/>
            <w:vAlign w:val="center"/>
          </w:tcPr>
          <w:p w:rsidR="00B551B8" w:rsidRPr="00983B63" w:rsidRDefault="00D6468D" w:rsidP="00983B63">
            <w:pPr>
              <w:tabs>
                <w:tab w:val="left" w:pos="720"/>
              </w:tabs>
              <w:jc w:val="center"/>
              <w:rPr>
                <w:sz w:val="26"/>
                <w:szCs w:val="26"/>
              </w:rPr>
            </w:pPr>
            <w:r w:rsidRPr="00983B63">
              <w:rPr>
                <w:sz w:val="26"/>
                <w:szCs w:val="26"/>
              </w:rPr>
              <w:t>Không</w:t>
            </w:r>
          </w:p>
        </w:tc>
        <w:tc>
          <w:tcPr>
            <w:tcW w:w="1337" w:type="dxa"/>
            <w:shd w:val="clear" w:color="auto" w:fill="auto"/>
            <w:vAlign w:val="center"/>
          </w:tcPr>
          <w:p w:rsidR="00B551B8" w:rsidRPr="00983B63" w:rsidRDefault="00E60041" w:rsidP="00983B63">
            <w:pPr>
              <w:tabs>
                <w:tab w:val="left" w:pos="720"/>
              </w:tabs>
              <w:jc w:val="center"/>
              <w:rPr>
                <w:sz w:val="26"/>
                <w:szCs w:val="26"/>
              </w:rPr>
            </w:pPr>
            <w:r w:rsidRPr="00983B63">
              <w:rPr>
                <w:sz w:val="26"/>
                <w:szCs w:val="26"/>
              </w:rPr>
              <w:t>Cột thu lôi</w:t>
            </w:r>
          </w:p>
        </w:tc>
      </w:tr>
    </w:tbl>
    <w:p w:rsidR="00A161FA" w:rsidRDefault="00A161FA" w:rsidP="00335525">
      <w:pPr>
        <w:tabs>
          <w:tab w:val="left" w:pos="720"/>
        </w:tabs>
        <w:spacing w:before="120" w:after="120"/>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701"/>
        <w:gridCol w:w="1985"/>
        <w:gridCol w:w="1398"/>
        <w:gridCol w:w="1375"/>
        <w:gridCol w:w="1337"/>
      </w:tblGrid>
      <w:tr w:rsidR="00335525" w:rsidRPr="00983B63">
        <w:tc>
          <w:tcPr>
            <w:tcW w:w="9639" w:type="dxa"/>
            <w:gridSpan w:val="6"/>
            <w:shd w:val="clear" w:color="auto" w:fill="auto"/>
            <w:vAlign w:val="center"/>
          </w:tcPr>
          <w:p w:rsidR="00335525" w:rsidRPr="00983B63" w:rsidRDefault="00335525" w:rsidP="00983B63">
            <w:pPr>
              <w:tabs>
                <w:tab w:val="left" w:pos="720"/>
              </w:tabs>
              <w:spacing w:before="60" w:after="60"/>
              <w:jc w:val="center"/>
              <w:rPr>
                <w:b/>
                <w:sz w:val="26"/>
                <w:szCs w:val="26"/>
              </w:rPr>
            </w:pPr>
            <w:r w:rsidRPr="00983B63">
              <w:rPr>
                <w:b/>
                <w:sz w:val="26"/>
                <w:szCs w:val="26"/>
              </w:rPr>
              <w:t>Trong Khu vực 3</w:t>
            </w:r>
          </w:p>
        </w:tc>
      </w:tr>
      <w:tr w:rsidR="00335525" w:rsidRPr="00983B63">
        <w:tc>
          <w:tcPr>
            <w:tcW w:w="1843" w:type="dxa"/>
            <w:shd w:val="clear" w:color="auto" w:fill="auto"/>
            <w:vAlign w:val="center"/>
          </w:tcPr>
          <w:p w:rsidR="00335525" w:rsidRPr="00983B63" w:rsidRDefault="00335525" w:rsidP="00983B63">
            <w:pPr>
              <w:tabs>
                <w:tab w:val="left" w:pos="720"/>
              </w:tabs>
              <w:jc w:val="center"/>
              <w:rPr>
                <w:sz w:val="26"/>
                <w:szCs w:val="26"/>
              </w:rPr>
            </w:pPr>
            <w:r w:rsidRPr="00983B63">
              <w:rPr>
                <w:sz w:val="26"/>
                <w:szCs w:val="26"/>
              </w:rPr>
              <w:t>Nhận dạng/ Ký hiệu chướng ngại vật</w:t>
            </w:r>
          </w:p>
        </w:tc>
        <w:tc>
          <w:tcPr>
            <w:tcW w:w="1701" w:type="dxa"/>
            <w:shd w:val="clear" w:color="auto" w:fill="auto"/>
            <w:vAlign w:val="center"/>
          </w:tcPr>
          <w:p w:rsidR="00335525" w:rsidRPr="00983B63" w:rsidRDefault="00335525" w:rsidP="00983B63">
            <w:pPr>
              <w:tabs>
                <w:tab w:val="left" w:pos="720"/>
              </w:tabs>
              <w:jc w:val="center"/>
              <w:rPr>
                <w:sz w:val="26"/>
                <w:szCs w:val="26"/>
              </w:rPr>
            </w:pPr>
            <w:r w:rsidRPr="00983B63">
              <w:rPr>
                <w:sz w:val="26"/>
                <w:szCs w:val="26"/>
              </w:rPr>
              <w:t>Loại chướng ngại vật</w:t>
            </w:r>
          </w:p>
        </w:tc>
        <w:tc>
          <w:tcPr>
            <w:tcW w:w="1985" w:type="dxa"/>
            <w:shd w:val="clear" w:color="auto" w:fill="auto"/>
            <w:vAlign w:val="center"/>
          </w:tcPr>
          <w:p w:rsidR="00335525" w:rsidRPr="00983B63" w:rsidRDefault="00335525" w:rsidP="00983B63">
            <w:pPr>
              <w:tabs>
                <w:tab w:val="left" w:pos="720"/>
              </w:tabs>
              <w:jc w:val="center"/>
              <w:rPr>
                <w:sz w:val="26"/>
                <w:szCs w:val="26"/>
              </w:rPr>
            </w:pPr>
            <w:r w:rsidRPr="00983B63">
              <w:rPr>
                <w:sz w:val="26"/>
                <w:szCs w:val="26"/>
              </w:rPr>
              <w:t>Vị trí của chướng ngại vật</w:t>
            </w:r>
          </w:p>
        </w:tc>
        <w:tc>
          <w:tcPr>
            <w:tcW w:w="1398" w:type="dxa"/>
            <w:shd w:val="clear" w:color="auto" w:fill="auto"/>
            <w:vAlign w:val="center"/>
          </w:tcPr>
          <w:p w:rsidR="00335525" w:rsidRPr="00983B63" w:rsidRDefault="00335525" w:rsidP="00983B63">
            <w:pPr>
              <w:tabs>
                <w:tab w:val="left" w:pos="720"/>
              </w:tabs>
              <w:jc w:val="center"/>
              <w:rPr>
                <w:sz w:val="26"/>
                <w:szCs w:val="26"/>
              </w:rPr>
            </w:pPr>
            <w:r w:rsidRPr="00983B63">
              <w:rPr>
                <w:sz w:val="26"/>
                <w:szCs w:val="26"/>
              </w:rPr>
              <w:t>Mức cao/ chiều cao</w:t>
            </w:r>
          </w:p>
        </w:tc>
        <w:tc>
          <w:tcPr>
            <w:tcW w:w="1375" w:type="dxa"/>
            <w:shd w:val="clear" w:color="auto" w:fill="auto"/>
            <w:vAlign w:val="center"/>
          </w:tcPr>
          <w:p w:rsidR="00335525" w:rsidRPr="00983B63" w:rsidRDefault="00335525" w:rsidP="00983B63">
            <w:pPr>
              <w:tabs>
                <w:tab w:val="left" w:pos="720"/>
              </w:tabs>
              <w:jc w:val="center"/>
              <w:rPr>
                <w:sz w:val="26"/>
                <w:szCs w:val="26"/>
              </w:rPr>
            </w:pPr>
            <w:r w:rsidRPr="00983B63">
              <w:rPr>
                <w:sz w:val="26"/>
                <w:szCs w:val="26"/>
              </w:rPr>
              <w:t>Đánh dầu/ loại, màu</w:t>
            </w:r>
          </w:p>
        </w:tc>
        <w:tc>
          <w:tcPr>
            <w:tcW w:w="1337" w:type="dxa"/>
            <w:shd w:val="clear" w:color="auto" w:fill="auto"/>
            <w:vAlign w:val="center"/>
          </w:tcPr>
          <w:p w:rsidR="00335525" w:rsidRPr="00983B63" w:rsidRDefault="00335525" w:rsidP="00983B63">
            <w:pPr>
              <w:tabs>
                <w:tab w:val="left" w:pos="720"/>
              </w:tabs>
              <w:jc w:val="center"/>
              <w:rPr>
                <w:sz w:val="26"/>
                <w:szCs w:val="26"/>
              </w:rPr>
            </w:pPr>
            <w:r w:rsidRPr="00983B63">
              <w:rPr>
                <w:sz w:val="26"/>
                <w:szCs w:val="26"/>
              </w:rPr>
              <w:t>Ghi chú</w:t>
            </w:r>
          </w:p>
        </w:tc>
      </w:tr>
      <w:tr w:rsidR="00335525" w:rsidRPr="00983B63">
        <w:tc>
          <w:tcPr>
            <w:tcW w:w="1843" w:type="dxa"/>
            <w:shd w:val="clear" w:color="auto" w:fill="auto"/>
            <w:vAlign w:val="center"/>
          </w:tcPr>
          <w:p w:rsidR="00335525" w:rsidRPr="00983B63" w:rsidRDefault="00335525" w:rsidP="00983B63">
            <w:pPr>
              <w:tabs>
                <w:tab w:val="left" w:pos="720"/>
              </w:tabs>
              <w:jc w:val="center"/>
              <w:rPr>
                <w:sz w:val="26"/>
                <w:szCs w:val="26"/>
              </w:rPr>
            </w:pPr>
            <w:r w:rsidRPr="00983B63">
              <w:rPr>
                <w:sz w:val="26"/>
                <w:szCs w:val="26"/>
              </w:rPr>
              <w:t>a</w:t>
            </w:r>
          </w:p>
        </w:tc>
        <w:tc>
          <w:tcPr>
            <w:tcW w:w="1701" w:type="dxa"/>
            <w:shd w:val="clear" w:color="auto" w:fill="auto"/>
            <w:vAlign w:val="center"/>
          </w:tcPr>
          <w:p w:rsidR="00335525" w:rsidRPr="00983B63" w:rsidRDefault="00335525" w:rsidP="00983B63">
            <w:pPr>
              <w:tabs>
                <w:tab w:val="left" w:pos="720"/>
              </w:tabs>
              <w:jc w:val="center"/>
              <w:rPr>
                <w:sz w:val="26"/>
                <w:szCs w:val="26"/>
              </w:rPr>
            </w:pPr>
            <w:r w:rsidRPr="00983B63">
              <w:rPr>
                <w:sz w:val="26"/>
                <w:szCs w:val="26"/>
              </w:rPr>
              <w:t>b</w:t>
            </w:r>
          </w:p>
        </w:tc>
        <w:tc>
          <w:tcPr>
            <w:tcW w:w="1985" w:type="dxa"/>
            <w:shd w:val="clear" w:color="auto" w:fill="auto"/>
            <w:vAlign w:val="center"/>
          </w:tcPr>
          <w:p w:rsidR="00335525" w:rsidRPr="00983B63" w:rsidRDefault="00335525" w:rsidP="00983B63">
            <w:pPr>
              <w:tabs>
                <w:tab w:val="left" w:pos="720"/>
              </w:tabs>
              <w:jc w:val="center"/>
              <w:rPr>
                <w:sz w:val="26"/>
                <w:szCs w:val="26"/>
              </w:rPr>
            </w:pPr>
            <w:r w:rsidRPr="00983B63">
              <w:rPr>
                <w:sz w:val="26"/>
                <w:szCs w:val="26"/>
              </w:rPr>
              <w:t>c</w:t>
            </w:r>
          </w:p>
        </w:tc>
        <w:tc>
          <w:tcPr>
            <w:tcW w:w="1398" w:type="dxa"/>
            <w:shd w:val="clear" w:color="auto" w:fill="auto"/>
            <w:vAlign w:val="center"/>
          </w:tcPr>
          <w:p w:rsidR="00335525" w:rsidRPr="00983B63" w:rsidRDefault="00335525" w:rsidP="00983B63">
            <w:pPr>
              <w:tabs>
                <w:tab w:val="left" w:pos="720"/>
              </w:tabs>
              <w:jc w:val="center"/>
              <w:rPr>
                <w:sz w:val="26"/>
                <w:szCs w:val="26"/>
              </w:rPr>
            </w:pPr>
            <w:r w:rsidRPr="00983B63">
              <w:rPr>
                <w:sz w:val="26"/>
                <w:szCs w:val="26"/>
              </w:rPr>
              <w:t>d</w:t>
            </w:r>
          </w:p>
        </w:tc>
        <w:tc>
          <w:tcPr>
            <w:tcW w:w="1375" w:type="dxa"/>
            <w:shd w:val="clear" w:color="auto" w:fill="auto"/>
            <w:vAlign w:val="center"/>
          </w:tcPr>
          <w:p w:rsidR="00335525" w:rsidRPr="00983B63" w:rsidRDefault="00335525" w:rsidP="00983B63">
            <w:pPr>
              <w:tabs>
                <w:tab w:val="left" w:pos="720"/>
              </w:tabs>
              <w:jc w:val="center"/>
              <w:rPr>
                <w:sz w:val="26"/>
                <w:szCs w:val="26"/>
              </w:rPr>
            </w:pPr>
            <w:r w:rsidRPr="00983B63">
              <w:rPr>
                <w:sz w:val="26"/>
                <w:szCs w:val="26"/>
              </w:rPr>
              <w:t>e</w:t>
            </w:r>
          </w:p>
        </w:tc>
        <w:tc>
          <w:tcPr>
            <w:tcW w:w="1337" w:type="dxa"/>
            <w:shd w:val="clear" w:color="auto" w:fill="auto"/>
            <w:vAlign w:val="center"/>
          </w:tcPr>
          <w:p w:rsidR="00335525" w:rsidRPr="00983B63" w:rsidRDefault="00335525" w:rsidP="00983B63">
            <w:pPr>
              <w:tabs>
                <w:tab w:val="left" w:pos="720"/>
              </w:tabs>
              <w:jc w:val="center"/>
              <w:rPr>
                <w:sz w:val="26"/>
                <w:szCs w:val="26"/>
              </w:rPr>
            </w:pPr>
            <w:r w:rsidRPr="00983B63">
              <w:rPr>
                <w:sz w:val="26"/>
                <w:szCs w:val="26"/>
              </w:rPr>
              <w:t>f</w:t>
            </w:r>
          </w:p>
        </w:tc>
      </w:tr>
      <w:tr w:rsidR="00335525" w:rsidRPr="00983B63">
        <w:tc>
          <w:tcPr>
            <w:tcW w:w="9639" w:type="dxa"/>
            <w:gridSpan w:val="6"/>
            <w:shd w:val="clear" w:color="auto" w:fill="auto"/>
            <w:vAlign w:val="center"/>
          </w:tcPr>
          <w:p w:rsidR="00335525" w:rsidRPr="00983B63" w:rsidRDefault="00335525" w:rsidP="00983B63">
            <w:pPr>
              <w:tabs>
                <w:tab w:val="left" w:pos="720"/>
              </w:tabs>
              <w:jc w:val="center"/>
              <w:rPr>
                <w:sz w:val="26"/>
                <w:szCs w:val="26"/>
              </w:rPr>
            </w:pPr>
            <w:r w:rsidRPr="00983B63">
              <w:rPr>
                <w:sz w:val="26"/>
                <w:szCs w:val="26"/>
              </w:rPr>
              <w:t>Không</w:t>
            </w:r>
          </w:p>
        </w:tc>
      </w:tr>
    </w:tbl>
    <w:p w:rsidR="00335525" w:rsidRPr="007D76A7" w:rsidRDefault="00335525" w:rsidP="00786600">
      <w:pPr>
        <w:tabs>
          <w:tab w:val="left" w:pos="720"/>
        </w:tabs>
      </w:pPr>
    </w:p>
    <w:p w:rsidR="003964CF" w:rsidRPr="00C060EE" w:rsidRDefault="00530535" w:rsidP="00DC137E">
      <w:pPr>
        <w:numPr>
          <w:ilvl w:val="1"/>
          <w:numId w:val="11"/>
        </w:numPr>
        <w:tabs>
          <w:tab w:val="left" w:pos="720"/>
        </w:tabs>
        <w:spacing w:before="120" w:after="120"/>
        <w:ind w:left="709" w:hanging="709"/>
        <w:jc w:val="both"/>
        <w:rPr>
          <w:lang w:val="vi-VN"/>
        </w:rPr>
      </w:pPr>
      <w:r w:rsidRPr="00C060EE">
        <w:t>Hệ số ma sát đường cất hạ cánh</w:t>
      </w:r>
      <w:r w:rsidR="00735F94" w:rsidRPr="00C060EE">
        <w:t>:</w:t>
      </w:r>
    </w:p>
    <w:p w:rsidR="005D79C1" w:rsidRPr="00690D3D" w:rsidRDefault="005D79C1" w:rsidP="005D79C1">
      <w:pPr>
        <w:pStyle w:val="BodyText"/>
        <w:spacing w:before="60" w:after="60" w:line="276" w:lineRule="auto"/>
        <w:ind w:left="640"/>
        <w:rPr>
          <w:b/>
          <w:lang w:val="en-US" w:eastAsia="en-US"/>
        </w:rPr>
      </w:pPr>
      <w:r w:rsidRPr="005D79C1">
        <w:rPr>
          <w:lang w:val="en-US" w:eastAsia="en-US"/>
        </w:rPr>
        <w:t xml:space="preserve">Hiện tại, Cảng </w:t>
      </w:r>
      <w:r>
        <w:rPr>
          <w:lang w:val="en-US" w:eastAsia="en-US"/>
        </w:rPr>
        <w:t>HKQT Cát Bi</w:t>
      </w:r>
      <w:r w:rsidRPr="005D79C1">
        <w:rPr>
          <w:lang w:val="en-US" w:eastAsia="en-US"/>
        </w:rPr>
        <w:t xml:space="preserve"> chưa thực hiện </w:t>
      </w:r>
      <w:r w:rsidR="009E1938">
        <w:rPr>
          <w:lang w:val="en-US" w:eastAsia="en-US"/>
        </w:rPr>
        <w:t>đo</w:t>
      </w:r>
      <w:r w:rsidRPr="005D79C1">
        <w:rPr>
          <w:lang w:val="en-US" w:eastAsia="en-US"/>
        </w:rPr>
        <w:t xml:space="preserve"> hệ số ma sát đường cất hạ cánh.</w:t>
      </w:r>
      <w:r w:rsidRPr="005D79C1">
        <w:rPr>
          <w:lang w:val="en-US" w:eastAsia="en-US"/>
        </w:rPr>
        <w:tab/>
      </w:r>
      <w:r w:rsidRPr="005D79C1">
        <w:rPr>
          <w:highlight w:val="yellow"/>
          <w:lang w:val="en-US" w:eastAsia="en-US"/>
        </w:rPr>
        <w:t>Đưa vào danh mục không</w:t>
      </w:r>
      <w:r w:rsidRPr="00CA367F">
        <w:rPr>
          <w:b/>
          <w:color w:val="FF0000"/>
          <w:highlight w:val="yellow"/>
          <w:lang w:val="en-US" w:eastAsia="en-US"/>
        </w:rPr>
        <w:t xml:space="preserve"> đáp ứng</w:t>
      </w:r>
    </w:p>
    <w:p w:rsidR="005D79C1" w:rsidRDefault="005D79C1" w:rsidP="00C060EE">
      <w:pPr>
        <w:tabs>
          <w:tab w:val="left" w:pos="720"/>
        </w:tabs>
        <w:spacing w:before="120" w:after="120"/>
        <w:ind w:left="709"/>
        <w:jc w:val="both"/>
        <w:rPr>
          <w:color w:val="FF0000"/>
          <w:lang w:val="vi-VN"/>
        </w:rPr>
      </w:pPr>
    </w:p>
    <w:p w:rsidR="00DD6153" w:rsidRPr="007D76A7" w:rsidRDefault="00DD6153" w:rsidP="00DC137E">
      <w:pPr>
        <w:numPr>
          <w:ilvl w:val="1"/>
          <w:numId w:val="11"/>
        </w:numPr>
        <w:tabs>
          <w:tab w:val="left" w:pos="720"/>
        </w:tabs>
        <w:spacing w:before="120" w:after="120"/>
        <w:ind w:left="709" w:hanging="709"/>
        <w:jc w:val="both"/>
        <w:rPr>
          <w:lang w:val="vi-VN"/>
        </w:rPr>
      </w:pPr>
      <w:r w:rsidRPr="007D76A7">
        <w:rPr>
          <w:lang w:val="vi-VN"/>
        </w:rPr>
        <w:lastRenderedPageBreak/>
        <w:t xml:space="preserve">Lựa chọn </w:t>
      </w:r>
      <w:r w:rsidR="00530535" w:rsidRPr="007A4EC7">
        <w:rPr>
          <w:lang w:val="vi-VN"/>
        </w:rPr>
        <w:t xml:space="preserve">và sử dụng </w:t>
      </w:r>
      <w:r w:rsidR="00AE01B6" w:rsidRPr="007D76A7">
        <w:rPr>
          <w:lang w:val="vi-VN"/>
        </w:rPr>
        <w:t>đường cất hạ cánh</w:t>
      </w:r>
    </w:p>
    <w:p w:rsidR="004218D2" w:rsidRPr="007D76A7" w:rsidRDefault="004218D2" w:rsidP="00C060EE">
      <w:pPr>
        <w:tabs>
          <w:tab w:val="left" w:pos="720"/>
        </w:tabs>
        <w:spacing w:before="120" w:after="120"/>
        <w:ind w:left="709"/>
        <w:jc w:val="both"/>
        <w:rPr>
          <w:lang w:val="vi-VN"/>
        </w:rPr>
      </w:pPr>
      <w:r w:rsidRPr="007D76A7">
        <w:rPr>
          <w:lang w:val="vi-VN"/>
        </w:rPr>
        <w:t xml:space="preserve">Đài KSKL Cát Bi lựa chọn hướng đường CHC sử dụng (hướng 07 hoặc </w:t>
      </w:r>
      <w:r w:rsidR="00436C03" w:rsidRPr="007D76A7">
        <w:rPr>
          <w:lang w:val="vi-VN"/>
        </w:rPr>
        <w:t xml:space="preserve">hướng </w:t>
      </w:r>
      <w:r w:rsidRPr="007D76A7">
        <w:rPr>
          <w:lang w:val="vi-VN"/>
        </w:rPr>
        <w:t>25) theo Tài liệu hướng dẫn khai thác Đài KSKL Cát Bi.</w:t>
      </w:r>
    </w:p>
    <w:p w:rsidR="00212FC8" w:rsidRPr="007D76A7" w:rsidRDefault="00DE68C8" w:rsidP="00786600">
      <w:pPr>
        <w:tabs>
          <w:tab w:val="left" w:pos="720"/>
        </w:tabs>
        <w:rPr>
          <w:lang w:val="vi-VN"/>
        </w:rPr>
      </w:pPr>
      <w:bookmarkStart w:id="195" w:name="_Toc406763215"/>
      <w:bookmarkStart w:id="196" w:name="_Toc406764496"/>
      <w:bookmarkStart w:id="197" w:name="_Toc414890060"/>
      <w:r w:rsidRPr="007D76A7">
        <w:rPr>
          <w:lang w:val="vi-VN"/>
        </w:rPr>
        <w:br w:type="page"/>
      </w:r>
    </w:p>
    <w:p w:rsidR="00DD6153" w:rsidRPr="002E0F53" w:rsidRDefault="00DD6153" w:rsidP="00DC137E">
      <w:pPr>
        <w:pStyle w:val="Heading2"/>
        <w:numPr>
          <w:ilvl w:val="0"/>
          <w:numId w:val="11"/>
        </w:numPr>
        <w:tabs>
          <w:tab w:val="left" w:pos="720"/>
        </w:tabs>
        <w:spacing w:before="120" w:after="120"/>
        <w:ind w:left="709" w:hanging="709"/>
        <w:jc w:val="both"/>
      </w:pPr>
      <w:bookmarkStart w:id="198" w:name="_Toc489892491"/>
      <w:bookmarkStart w:id="199" w:name="_Toc3868735"/>
      <w:r w:rsidRPr="002E0F53">
        <w:t>Đường lăn</w:t>
      </w:r>
      <w:bookmarkEnd w:id="195"/>
      <w:bookmarkEnd w:id="196"/>
      <w:bookmarkEnd w:id="197"/>
      <w:bookmarkEnd w:id="198"/>
      <w:bookmarkEnd w:id="199"/>
    </w:p>
    <w:p w:rsidR="003964CF" w:rsidRDefault="003964CF" w:rsidP="00DC137E">
      <w:pPr>
        <w:numPr>
          <w:ilvl w:val="1"/>
          <w:numId w:val="9"/>
        </w:numPr>
        <w:tabs>
          <w:tab w:val="clear" w:pos="360"/>
          <w:tab w:val="left" w:pos="720"/>
        </w:tabs>
        <w:spacing w:before="120" w:after="120"/>
        <w:ind w:left="709" w:hanging="709"/>
        <w:jc w:val="both"/>
        <w:rPr>
          <w:rStyle w:val="CharCharChar10"/>
          <w:b w:val="0"/>
        </w:rPr>
      </w:pPr>
      <w:r w:rsidRPr="00333C91">
        <w:rPr>
          <w:rStyle w:val="CharCharChar10"/>
          <w:b w:val="0"/>
        </w:rPr>
        <w:t xml:space="preserve">Đường lăn </w:t>
      </w:r>
      <w:r w:rsidR="00A17757" w:rsidRPr="00333C91">
        <w:rPr>
          <w:rStyle w:val="CharCharChar10"/>
          <w:b w:val="0"/>
        </w:rPr>
        <w:t>N</w:t>
      </w:r>
      <w:r w:rsidR="00D175E2">
        <w:rPr>
          <w:rStyle w:val="CharCharChar10"/>
          <w:b w:val="0"/>
        </w:rPr>
        <w:t xml:space="preserve">: </w:t>
      </w:r>
    </w:p>
    <w:p w:rsidR="00247F19" w:rsidRPr="00247F19" w:rsidRDefault="00247F19" w:rsidP="00DC137E">
      <w:pPr>
        <w:numPr>
          <w:ilvl w:val="0"/>
          <w:numId w:val="36"/>
        </w:numPr>
        <w:tabs>
          <w:tab w:val="left" w:pos="720"/>
        </w:tabs>
        <w:spacing w:before="120" w:after="120"/>
        <w:jc w:val="both"/>
        <w:rPr>
          <w:bCs/>
        </w:rPr>
      </w:pPr>
      <w:r>
        <w:rPr>
          <w:bCs/>
        </w:rPr>
        <w:t>Ký hiệu đường lăn: N</w:t>
      </w:r>
    </w:p>
    <w:p w:rsidR="00E0425B" w:rsidRPr="00654D90" w:rsidRDefault="003964CF" w:rsidP="00DC137E">
      <w:pPr>
        <w:numPr>
          <w:ilvl w:val="0"/>
          <w:numId w:val="36"/>
        </w:numPr>
        <w:tabs>
          <w:tab w:val="left" w:pos="720"/>
        </w:tabs>
        <w:spacing w:before="120" w:after="120"/>
        <w:jc w:val="both"/>
        <w:rPr>
          <w:bCs/>
        </w:rPr>
      </w:pPr>
      <w:r w:rsidRPr="007D76A7">
        <w:t>Vị trí</w:t>
      </w:r>
      <w:r w:rsidRPr="007D76A7">
        <w:rPr>
          <w:lang w:val="vi-VN"/>
        </w:rPr>
        <w:t>:</w:t>
      </w:r>
      <w:r w:rsidRPr="007D76A7">
        <w:t xml:space="preserve"> </w:t>
      </w:r>
      <w:r w:rsidR="00F86257" w:rsidRPr="007D76A7">
        <w:t xml:space="preserve">song song với đường cất hạ cánh, </w:t>
      </w:r>
      <w:r w:rsidR="00DF38E4" w:rsidRPr="00DF38E4">
        <w:rPr>
          <w:color w:val="FF0000"/>
        </w:rPr>
        <w:t>cách đường CHC 25</w:t>
      </w:r>
      <w:r w:rsidR="002E0F53">
        <w:rPr>
          <w:color w:val="FF0000"/>
        </w:rPr>
        <w:t>-</w:t>
      </w:r>
      <w:r w:rsidR="00DF38E4" w:rsidRPr="00DF38E4">
        <w:rPr>
          <w:color w:val="FF0000"/>
        </w:rPr>
        <w:t xml:space="preserve">07 </w:t>
      </w:r>
      <w:r w:rsidR="009E1938">
        <w:rPr>
          <w:color w:val="FF0000"/>
        </w:rPr>
        <w:t xml:space="preserve">khoảng </w:t>
      </w:r>
      <w:r w:rsidR="00DF38E4" w:rsidRPr="00DF38E4">
        <w:rPr>
          <w:color w:val="FF0000"/>
        </w:rPr>
        <w:t>200m về phía Bắc.</w:t>
      </w:r>
    </w:p>
    <w:p w:rsidR="00654D90" w:rsidRPr="007D76A7" w:rsidRDefault="00654D90" w:rsidP="00DC137E">
      <w:pPr>
        <w:numPr>
          <w:ilvl w:val="0"/>
          <w:numId w:val="36"/>
        </w:numPr>
        <w:tabs>
          <w:tab w:val="left" w:pos="720"/>
        </w:tabs>
        <w:spacing w:before="120" w:after="120"/>
        <w:jc w:val="both"/>
        <w:rPr>
          <w:bCs/>
        </w:rPr>
      </w:pPr>
      <w:r>
        <w:t>Đường lăn N đóng cửa, không khai thác.</w:t>
      </w:r>
    </w:p>
    <w:p w:rsidR="00654D90" w:rsidRPr="002E0F53" w:rsidRDefault="000E3F54" w:rsidP="00654D90">
      <w:pPr>
        <w:tabs>
          <w:tab w:val="left" w:pos="720"/>
        </w:tabs>
        <w:spacing w:before="120" w:after="120"/>
        <w:ind w:left="720"/>
        <w:jc w:val="both"/>
      </w:pPr>
      <w:r w:rsidRPr="002E0F53">
        <w:t>(Quyết định số 2397/QĐ-CHK ngày 07/11/2017 của Cục Hàng không Việt Nam về việc đóng cửa đường lăn N - Cảng HKQT Cát Bi).</w:t>
      </w:r>
    </w:p>
    <w:p w:rsidR="003964CF" w:rsidRDefault="003964CF" w:rsidP="00DC137E">
      <w:pPr>
        <w:numPr>
          <w:ilvl w:val="1"/>
          <w:numId w:val="9"/>
        </w:numPr>
        <w:tabs>
          <w:tab w:val="clear" w:pos="360"/>
          <w:tab w:val="left" w:pos="720"/>
        </w:tabs>
        <w:spacing w:before="120" w:after="120"/>
        <w:ind w:left="709" w:hanging="709"/>
        <w:jc w:val="both"/>
        <w:rPr>
          <w:rStyle w:val="CharCharChar10"/>
          <w:b w:val="0"/>
        </w:rPr>
      </w:pPr>
      <w:r w:rsidRPr="002E0F53">
        <w:rPr>
          <w:rStyle w:val="CharCharChar10"/>
          <w:b w:val="0"/>
        </w:rPr>
        <w:t>Đường lăn N</w:t>
      </w:r>
      <w:r w:rsidR="00B52D2F" w:rsidRPr="002E0F53">
        <w:rPr>
          <w:rStyle w:val="CharCharChar10"/>
          <w:b w:val="0"/>
        </w:rPr>
        <w:t>1</w:t>
      </w:r>
    </w:p>
    <w:p w:rsidR="008268D8" w:rsidRDefault="008268D8" w:rsidP="00DC137E">
      <w:pPr>
        <w:numPr>
          <w:ilvl w:val="2"/>
          <w:numId w:val="9"/>
        </w:numPr>
        <w:spacing w:before="120" w:after="120"/>
        <w:jc w:val="both"/>
        <w:rPr>
          <w:color w:val="FF0000"/>
          <w:highlight w:val="yellow"/>
        </w:rPr>
      </w:pPr>
      <w:r w:rsidRPr="001D2FD0">
        <w:rPr>
          <w:color w:val="FF0000"/>
          <w:highlight w:val="yellow"/>
        </w:rPr>
        <w:t>Ký hiệu đường lăn, loại đường lăn:</w:t>
      </w:r>
    </w:p>
    <w:p w:rsidR="00B279F7" w:rsidRPr="00B279F7" w:rsidRDefault="00B279F7" w:rsidP="00DC137E">
      <w:pPr>
        <w:numPr>
          <w:ilvl w:val="0"/>
          <w:numId w:val="36"/>
        </w:numPr>
        <w:tabs>
          <w:tab w:val="left" w:pos="720"/>
        </w:tabs>
        <w:spacing w:before="120" w:after="120"/>
        <w:jc w:val="both"/>
        <w:rPr>
          <w:color w:val="FF0000"/>
        </w:rPr>
      </w:pPr>
      <w:r w:rsidRPr="00B279F7">
        <w:rPr>
          <w:color w:val="FF0000"/>
        </w:rPr>
        <w:t>Ký hiệu đường lăn: N1</w:t>
      </w:r>
    </w:p>
    <w:p w:rsidR="00B279F7" w:rsidRPr="00B279F7" w:rsidRDefault="00B279F7" w:rsidP="00DC137E">
      <w:pPr>
        <w:numPr>
          <w:ilvl w:val="0"/>
          <w:numId w:val="36"/>
        </w:numPr>
        <w:tabs>
          <w:tab w:val="left" w:pos="720"/>
        </w:tabs>
        <w:spacing w:before="120" w:after="120"/>
        <w:jc w:val="both"/>
        <w:rPr>
          <w:color w:val="FF0000"/>
        </w:rPr>
      </w:pPr>
      <w:r w:rsidRPr="00B279F7">
        <w:rPr>
          <w:color w:val="FF0000"/>
        </w:rPr>
        <w:t>L</w:t>
      </w:r>
      <w:r w:rsidR="008C3ED7">
        <w:rPr>
          <w:color w:val="FF0000"/>
        </w:rPr>
        <w:t>oại đường lăn: Đường lăn nối tại</w:t>
      </w:r>
      <w:r w:rsidR="004961A5">
        <w:rPr>
          <w:color w:val="FF0000"/>
        </w:rPr>
        <w:t xml:space="preserve"> khu vực</w:t>
      </w:r>
      <w:r w:rsidRPr="00B279F7">
        <w:rPr>
          <w:color w:val="FF0000"/>
        </w:rPr>
        <w:t xml:space="preserve"> sân quay đầu </w:t>
      </w:r>
      <w:r w:rsidR="00CC56C2">
        <w:rPr>
          <w:color w:val="FF0000"/>
        </w:rPr>
        <w:t xml:space="preserve">đường CHC </w:t>
      </w:r>
      <w:r w:rsidRPr="00B279F7">
        <w:rPr>
          <w:color w:val="FF0000"/>
        </w:rPr>
        <w:t>25</w:t>
      </w:r>
    </w:p>
    <w:p w:rsidR="008268D8" w:rsidRPr="00B31900" w:rsidRDefault="008268D8" w:rsidP="00DC137E">
      <w:pPr>
        <w:numPr>
          <w:ilvl w:val="2"/>
          <w:numId w:val="9"/>
        </w:numPr>
        <w:spacing w:before="120" w:after="120"/>
        <w:jc w:val="both"/>
        <w:rPr>
          <w:bCs/>
          <w:color w:val="FF0000"/>
          <w:highlight w:val="yellow"/>
        </w:rPr>
      </w:pPr>
      <w:r w:rsidRPr="001D2FD0">
        <w:rPr>
          <w:color w:val="FF0000"/>
          <w:highlight w:val="yellow"/>
        </w:rPr>
        <w:t>Kích thước đường lăn:</w:t>
      </w:r>
    </w:p>
    <w:p w:rsidR="00B31900" w:rsidRPr="000604B4" w:rsidRDefault="00B31900" w:rsidP="00DC137E">
      <w:pPr>
        <w:numPr>
          <w:ilvl w:val="0"/>
          <w:numId w:val="36"/>
        </w:numPr>
        <w:spacing w:before="120" w:after="120"/>
        <w:jc w:val="both"/>
        <w:rPr>
          <w:bCs/>
          <w:color w:val="FF0000"/>
        </w:rPr>
      </w:pPr>
      <w:r w:rsidRPr="000604B4">
        <w:rPr>
          <w:color w:val="FF0000"/>
        </w:rPr>
        <w:t>Chiều dài: 178m</w:t>
      </w:r>
      <w:r w:rsidR="008E0E20">
        <w:rPr>
          <w:color w:val="FF0000"/>
        </w:rPr>
        <w:t>.</w:t>
      </w:r>
    </w:p>
    <w:p w:rsidR="00B31900" w:rsidRPr="000604B4" w:rsidRDefault="00B31900" w:rsidP="00DC137E">
      <w:pPr>
        <w:numPr>
          <w:ilvl w:val="0"/>
          <w:numId w:val="36"/>
        </w:numPr>
        <w:spacing w:before="120" w:after="120"/>
        <w:jc w:val="both"/>
        <w:rPr>
          <w:bCs/>
          <w:color w:val="FF0000"/>
        </w:rPr>
      </w:pPr>
      <w:r w:rsidRPr="000604B4">
        <w:rPr>
          <w:color w:val="FF0000"/>
        </w:rPr>
        <w:t>Chiều rộng</w:t>
      </w:r>
      <w:r w:rsidR="006139D0">
        <w:rPr>
          <w:color w:val="FF0000"/>
        </w:rPr>
        <w:t xml:space="preserve"> (sân quay đầu)</w:t>
      </w:r>
      <w:r w:rsidRPr="000604B4">
        <w:rPr>
          <w:color w:val="FF0000"/>
        </w:rPr>
        <w:t>: 105m</w:t>
      </w:r>
      <w:r w:rsidR="008E0E20">
        <w:rPr>
          <w:color w:val="FF0000"/>
        </w:rPr>
        <w:t>.</w:t>
      </w:r>
    </w:p>
    <w:p w:rsidR="008268D8" w:rsidRPr="00404CBA" w:rsidRDefault="008268D8" w:rsidP="00DC137E">
      <w:pPr>
        <w:numPr>
          <w:ilvl w:val="2"/>
          <w:numId w:val="9"/>
        </w:numPr>
        <w:spacing w:before="120" w:after="120"/>
        <w:jc w:val="both"/>
        <w:rPr>
          <w:bCs/>
          <w:color w:val="FF0000"/>
          <w:highlight w:val="yellow"/>
        </w:rPr>
      </w:pPr>
      <w:r w:rsidRPr="001D2FD0">
        <w:rPr>
          <w:color w:val="FF0000"/>
          <w:highlight w:val="yellow"/>
        </w:rPr>
        <w:t>Kích thước lề đường lăn:</w:t>
      </w:r>
    </w:p>
    <w:p w:rsidR="00404CBA" w:rsidRPr="00404CBA" w:rsidRDefault="00404CBA" w:rsidP="00DC137E">
      <w:pPr>
        <w:numPr>
          <w:ilvl w:val="0"/>
          <w:numId w:val="36"/>
        </w:numPr>
        <w:spacing w:before="120" w:after="120"/>
        <w:jc w:val="both"/>
        <w:rPr>
          <w:color w:val="FF0000"/>
        </w:rPr>
      </w:pPr>
      <w:r w:rsidRPr="00404CBA">
        <w:rPr>
          <w:color w:val="FF0000"/>
        </w:rPr>
        <w:t>Chiều dài: 178m.</w:t>
      </w:r>
    </w:p>
    <w:p w:rsidR="00404CBA" w:rsidRPr="00FD2CF1" w:rsidRDefault="00404CBA" w:rsidP="00DC137E">
      <w:pPr>
        <w:numPr>
          <w:ilvl w:val="0"/>
          <w:numId w:val="36"/>
        </w:numPr>
        <w:spacing w:before="120" w:after="120"/>
        <w:jc w:val="both"/>
        <w:rPr>
          <w:color w:val="FF0000"/>
        </w:rPr>
      </w:pPr>
      <w:r w:rsidRPr="00404CBA">
        <w:rPr>
          <w:color w:val="FF0000"/>
        </w:rPr>
        <w:t>Chiều rộng: 10,5m.</w:t>
      </w:r>
    </w:p>
    <w:p w:rsidR="008268D8" w:rsidRPr="001D2FD0" w:rsidRDefault="008268D8" w:rsidP="00DC137E">
      <w:pPr>
        <w:numPr>
          <w:ilvl w:val="2"/>
          <w:numId w:val="9"/>
        </w:numPr>
        <w:spacing w:before="120" w:after="120"/>
        <w:jc w:val="both"/>
        <w:rPr>
          <w:bCs/>
          <w:color w:val="FF0000"/>
          <w:highlight w:val="yellow"/>
        </w:rPr>
      </w:pPr>
      <w:r w:rsidRPr="001D2FD0">
        <w:rPr>
          <w:color w:val="FF0000"/>
          <w:highlight w:val="yellow"/>
        </w:rPr>
        <w:t>Độ dốc dọc trung bình và độ dốc ngang điển hình của đường lăn:</w:t>
      </w:r>
      <w:r w:rsidR="008E0E20">
        <w:rPr>
          <w:color w:val="FF0000"/>
          <w:highlight w:val="yellow"/>
        </w:rPr>
        <w:t xml:space="preserve"> </w:t>
      </w:r>
      <w:r w:rsidR="008E0E20" w:rsidRPr="008E0E20">
        <w:rPr>
          <w:color w:val="FF0000"/>
        </w:rPr>
        <w:t>(Yêu cầu Cảng kiểm tra rà soát, cung cấp số liệu)</w:t>
      </w:r>
    </w:p>
    <w:p w:rsidR="008268D8" w:rsidRPr="00F35A18" w:rsidRDefault="008268D8" w:rsidP="00DC137E">
      <w:pPr>
        <w:numPr>
          <w:ilvl w:val="2"/>
          <w:numId w:val="9"/>
        </w:numPr>
        <w:spacing w:before="120" w:after="120"/>
        <w:jc w:val="both"/>
        <w:rPr>
          <w:bCs/>
          <w:color w:val="FF0000"/>
          <w:highlight w:val="yellow"/>
        </w:rPr>
      </w:pPr>
      <w:r w:rsidRPr="001D2FD0">
        <w:rPr>
          <w:color w:val="FF0000"/>
          <w:highlight w:val="yellow"/>
        </w:rPr>
        <w:t>Loại tầng phủ mặt đường lăn, sức chịu tải đường lăn, loại tầng phủ bề mặt lề đường lăn</w:t>
      </w:r>
      <w:r w:rsidR="00F35A18">
        <w:rPr>
          <w:color w:val="FF0000"/>
          <w:highlight w:val="yellow"/>
        </w:rPr>
        <w:t>:</w:t>
      </w:r>
    </w:p>
    <w:p w:rsidR="008E0E20" w:rsidRPr="008E0E20" w:rsidRDefault="008E0E20" w:rsidP="00DC137E">
      <w:pPr>
        <w:numPr>
          <w:ilvl w:val="0"/>
          <w:numId w:val="36"/>
        </w:numPr>
        <w:spacing w:before="120" w:after="120"/>
        <w:jc w:val="both"/>
        <w:rPr>
          <w:bCs/>
          <w:color w:val="FF0000"/>
        </w:rPr>
      </w:pPr>
      <w:r w:rsidRPr="008E0E20">
        <w:rPr>
          <w:bCs/>
          <w:color w:val="FF0000"/>
        </w:rPr>
        <w:t>Loại tầng phủ mặt đường lăn: Bê tông xi măng;</w:t>
      </w:r>
    </w:p>
    <w:p w:rsidR="008E0E20" w:rsidRPr="008E0E20" w:rsidRDefault="008E0E20" w:rsidP="00DC137E">
      <w:pPr>
        <w:numPr>
          <w:ilvl w:val="0"/>
          <w:numId w:val="36"/>
        </w:numPr>
        <w:spacing w:before="120" w:after="120"/>
        <w:jc w:val="both"/>
        <w:rPr>
          <w:bCs/>
          <w:color w:val="FF0000"/>
        </w:rPr>
      </w:pPr>
      <w:r w:rsidRPr="008E0E20">
        <w:rPr>
          <w:bCs/>
          <w:color w:val="FF0000"/>
        </w:rPr>
        <w:t>Sức chịu tải đường lăn: PCN = 64/R/A/W/T.</w:t>
      </w:r>
    </w:p>
    <w:p w:rsidR="00F35A18" w:rsidRPr="001D2FD0" w:rsidRDefault="008E0E20" w:rsidP="00DC137E">
      <w:pPr>
        <w:numPr>
          <w:ilvl w:val="0"/>
          <w:numId w:val="36"/>
        </w:numPr>
        <w:spacing w:before="120" w:after="120"/>
        <w:jc w:val="both"/>
        <w:rPr>
          <w:bCs/>
          <w:color w:val="FF0000"/>
          <w:highlight w:val="yellow"/>
        </w:rPr>
      </w:pPr>
      <w:r w:rsidRPr="008E0E20">
        <w:rPr>
          <w:bCs/>
          <w:color w:val="FF0000"/>
        </w:rPr>
        <w:t xml:space="preserve">Loại tầng phủ bề mặt </w:t>
      </w:r>
      <w:r w:rsidR="005E31ED">
        <w:rPr>
          <w:bCs/>
          <w:color w:val="FF0000"/>
        </w:rPr>
        <w:t xml:space="preserve">lề </w:t>
      </w:r>
      <w:r w:rsidRPr="008E0E20">
        <w:rPr>
          <w:bCs/>
          <w:color w:val="FF0000"/>
        </w:rPr>
        <w:t>đường lăn: Bê tông nhựa.</w:t>
      </w:r>
    </w:p>
    <w:p w:rsidR="00BE33CA" w:rsidRDefault="008268D8" w:rsidP="00DC137E">
      <w:pPr>
        <w:numPr>
          <w:ilvl w:val="2"/>
          <w:numId w:val="9"/>
        </w:numPr>
        <w:spacing w:before="120" w:after="120"/>
        <w:jc w:val="both"/>
        <w:rPr>
          <w:bCs/>
          <w:color w:val="FF0000"/>
          <w:highlight w:val="yellow"/>
        </w:rPr>
      </w:pPr>
      <w:r w:rsidRPr="001D2FD0">
        <w:rPr>
          <w:color w:val="FF0000"/>
          <w:highlight w:val="yellow"/>
        </w:rPr>
        <w:t>Kích thước dải lăn:</w:t>
      </w:r>
    </w:p>
    <w:p w:rsidR="00BE33CA" w:rsidRPr="00090EE5" w:rsidRDefault="00EB18E9" w:rsidP="00DC137E">
      <w:pPr>
        <w:numPr>
          <w:ilvl w:val="0"/>
          <w:numId w:val="36"/>
        </w:numPr>
        <w:spacing w:before="120" w:after="120"/>
        <w:jc w:val="both"/>
        <w:rPr>
          <w:bCs/>
          <w:color w:val="FF0000"/>
        </w:rPr>
      </w:pPr>
      <w:r w:rsidRPr="00090EE5">
        <w:rPr>
          <w:bCs/>
          <w:color w:val="FF0000"/>
        </w:rPr>
        <w:t>Chiều dài: 178m</w:t>
      </w:r>
    </w:p>
    <w:p w:rsidR="00EB18E9" w:rsidRPr="00090EE5" w:rsidRDefault="00EB18E9" w:rsidP="00DC137E">
      <w:pPr>
        <w:numPr>
          <w:ilvl w:val="0"/>
          <w:numId w:val="36"/>
        </w:numPr>
        <w:spacing w:before="120" w:after="120"/>
        <w:jc w:val="both"/>
        <w:rPr>
          <w:bCs/>
          <w:color w:val="FF0000"/>
        </w:rPr>
      </w:pPr>
      <w:r w:rsidRPr="00090EE5">
        <w:rPr>
          <w:bCs/>
          <w:color w:val="FF0000"/>
        </w:rPr>
        <w:t>Chiều rộng: 43,5m</w:t>
      </w:r>
    </w:p>
    <w:p w:rsidR="008268D8" w:rsidRPr="00EB18E9" w:rsidRDefault="008268D8" w:rsidP="00DC137E">
      <w:pPr>
        <w:numPr>
          <w:ilvl w:val="2"/>
          <w:numId w:val="9"/>
        </w:numPr>
        <w:spacing w:before="120" w:after="120"/>
        <w:jc w:val="both"/>
        <w:rPr>
          <w:bCs/>
          <w:color w:val="FF0000"/>
          <w:highlight w:val="yellow"/>
        </w:rPr>
      </w:pPr>
      <w:r w:rsidRPr="001D2FD0">
        <w:rPr>
          <w:color w:val="FF0000"/>
          <w:highlight w:val="yellow"/>
        </w:rPr>
        <w:t>Những hạn chế/lưu ý của đường lăn</w:t>
      </w:r>
    </w:p>
    <w:p w:rsidR="00EB18E9" w:rsidRPr="001D2FD0" w:rsidRDefault="00EB18E9" w:rsidP="00EB18E9">
      <w:pPr>
        <w:spacing w:before="120" w:after="120"/>
        <w:jc w:val="both"/>
        <w:rPr>
          <w:rStyle w:val="CharCharChar10"/>
          <w:b w:val="0"/>
          <w:color w:val="FF0000"/>
        </w:rPr>
      </w:pPr>
      <w:r w:rsidRPr="002E0F53">
        <w:lastRenderedPageBreak/>
        <w:t>Hot Spot 3 - Tàu bay code E quay đầu trên sân quay đầu đường CHC 25 trong điều kiện thời tiết xấu hoặc trời tối: Cần chú ý vì vệt lăn chỉ cách lề sân quay 11,5m</w:t>
      </w:r>
    </w:p>
    <w:p w:rsidR="00E978B8" w:rsidRDefault="00E978B8" w:rsidP="00DC137E">
      <w:pPr>
        <w:numPr>
          <w:ilvl w:val="1"/>
          <w:numId w:val="9"/>
        </w:numPr>
        <w:tabs>
          <w:tab w:val="clear" w:pos="360"/>
          <w:tab w:val="left" w:pos="720"/>
        </w:tabs>
        <w:spacing w:before="120" w:after="120"/>
        <w:ind w:left="709" w:hanging="709"/>
        <w:jc w:val="both"/>
        <w:rPr>
          <w:rStyle w:val="CharCharChar10"/>
          <w:b w:val="0"/>
          <w:color w:val="FF0000"/>
        </w:rPr>
      </w:pPr>
      <w:r w:rsidRPr="006A12C6">
        <w:rPr>
          <w:rStyle w:val="CharCharChar10"/>
          <w:b w:val="0"/>
          <w:color w:val="FF0000"/>
        </w:rPr>
        <w:t>Đường lăn N4</w:t>
      </w:r>
    </w:p>
    <w:p w:rsidR="00D3652D" w:rsidRDefault="00D3652D" w:rsidP="00DC137E">
      <w:pPr>
        <w:numPr>
          <w:ilvl w:val="2"/>
          <w:numId w:val="9"/>
        </w:numPr>
        <w:spacing w:before="120" w:after="120"/>
        <w:jc w:val="both"/>
        <w:rPr>
          <w:color w:val="FF0000"/>
          <w:highlight w:val="yellow"/>
        </w:rPr>
      </w:pPr>
      <w:r w:rsidRPr="001D2FD0">
        <w:rPr>
          <w:color w:val="FF0000"/>
          <w:highlight w:val="yellow"/>
        </w:rPr>
        <w:t>Ký hiệu đường lăn, loại đường lăn:</w:t>
      </w:r>
    </w:p>
    <w:p w:rsidR="00D3652D" w:rsidRPr="00B279F7" w:rsidRDefault="00D3652D" w:rsidP="00DC137E">
      <w:pPr>
        <w:numPr>
          <w:ilvl w:val="0"/>
          <w:numId w:val="36"/>
        </w:numPr>
        <w:tabs>
          <w:tab w:val="left" w:pos="720"/>
        </w:tabs>
        <w:spacing w:before="120" w:after="120"/>
        <w:jc w:val="both"/>
        <w:rPr>
          <w:color w:val="FF0000"/>
        </w:rPr>
      </w:pPr>
      <w:r>
        <w:rPr>
          <w:color w:val="FF0000"/>
        </w:rPr>
        <w:t>Ký hiệu đường lăn: N4</w:t>
      </w:r>
    </w:p>
    <w:p w:rsidR="00D3652D" w:rsidRPr="00B279F7" w:rsidRDefault="00D3652D" w:rsidP="00DC137E">
      <w:pPr>
        <w:numPr>
          <w:ilvl w:val="0"/>
          <w:numId w:val="36"/>
        </w:numPr>
        <w:tabs>
          <w:tab w:val="left" w:pos="720"/>
        </w:tabs>
        <w:spacing w:before="120" w:after="120"/>
        <w:jc w:val="both"/>
        <w:rPr>
          <w:color w:val="FF0000"/>
        </w:rPr>
      </w:pPr>
      <w:r w:rsidRPr="00B279F7">
        <w:rPr>
          <w:color w:val="FF0000"/>
        </w:rPr>
        <w:t>L</w:t>
      </w:r>
      <w:r>
        <w:rPr>
          <w:color w:val="FF0000"/>
        </w:rPr>
        <w:t>oại đường lăn: Đường lăn nối</w:t>
      </w:r>
    </w:p>
    <w:p w:rsidR="00D3652D" w:rsidRPr="00B31900" w:rsidRDefault="00D3652D" w:rsidP="00DC137E">
      <w:pPr>
        <w:numPr>
          <w:ilvl w:val="2"/>
          <w:numId w:val="9"/>
        </w:numPr>
        <w:spacing w:before="120" w:after="120"/>
        <w:jc w:val="both"/>
        <w:rPr>
          <w:bCs/>
          <w:color w:val="FF0000"/>
          <w:highlight w:val="yellow"/>
        </w:rPr>
      </w:pPr>
      <w:r w:rsidRPr="001D2FD0">
        <w:rPr>
          <w:color w:val="FF0000"/>
          <w:highlight w:val="yellow"/>
        </w:rPr>
        <w:t>Kích thước đường lăn:</w:t>
      </w:r>
    </w:p>
    <w:p w:rsidR="00D3652D" w:rsidRPr="000604B4" w:rsidRDefault="00D3652D" w:rsidP="00DC137E">
      <w:pPr>
        <w:numPr>
          <w:ilvl w:val="0"/>
          <w:numId w:val="36"/>
        </w:numPr>
        <w:spacing w:before="120" w:after="120"/>
        <w:jc w:val="both"/>
        <w:rPr>
          <w:bCs/>
          <w:color w:val="FF0000"/>
        </w:rPr>
      </w:pPr>
      <w:r w:rsidRPr="000604B4">
        <w:rPr>
          <w:color w:val="FF0000"/>
        </w:rPr>
        <w:t>Chiều dài: 1</w:t>
      </w:r>
      <w:r w:rsidR="00BF2B5E">
        <w:rPr>
          <w:color w:val="FF0000"/>
        </w:rPr>
        <w:t>66</w:t>
      </w:r>
      <w:r w:rsidRPr="000604B4">
        <w:rPr>
          <w:color w:val="FF0000"/>
        </w:rPr>
        <w:t>m</w:t>
      </w:r>
      <w:r>
        <w:rPr>
          <w:color w:val="FF0000"/>
        </w:rPr>
        <w:t>.</w:t>
      </w:r>
    </w:p>
    <w:p w:rsidR="00D3652D" w:rsidRPr="000604B4" w:rsidRDefault="00D3652D" w:rsidP="00DC137E">
      <w:pPr>
        <w:numPr>
          <w:ilvl w:val="0"/>
          <w:numId w:val="36"/>
        </w:numPr>
        <w:spacing w:before="120" w:after="120"/>
        <w:jc w:val="both"/>
        <w:rPr>
          <w:bCs/>
          <w:color w:val="FF0000"/>
        </w:rPr>
      </w:pPr>
      <w:r w:rsidRPr="000604B4">
        <w:rPr>
          <w:color w:val="FF0000"/>
        </w:rPr>
        <w:t>Chiều rộng</w:t>
      </w:r>
      <w:r w:rsidR="00BF2B5E">
        <w:rPr>
          <w:color w:val="FF0000"/>
        </w:rPr>
        <w:t>: 33</w:t>
      </w:r>
      <w:r w:rsidRPr="000604B4">
        <w:rPr>
          <w:color w:val="FF0000"/>
        </w:rPr>
        <w:t>m</w:t>
      </w:r>
      <w:r>
        <w:rPr>
          <w:color w:val="FF0000"/>
        </w:rPr>
        <w:t>.</w:t>
      </w:r>
    </w:p>
    <w:p w:rsidR="00D3652D" w:rsidRPr="00404CBA" w:rsidRDefault="00D3652D" w:rsidP="00DC137E">
      <w:pPr>
        <w:numPr>
          <w:ilvl w:val="2"/>
          <w:numId w:val="9"/>
        </w:numPr>
        <w:spacing w:before="120" w:after="120"/>
        <w:jc w:val="both"/>
        <w:rPr>
          <w:bCs/>
          <w:color w:val="FF0000"/>
          <w:highlight w:val="yellow"/>
        </w:rPr>
      </w:pPr>
      <w:r w:rsidRPr="001D2FD0">
        <w:rPr>
          <w:color w:val="FF0000"/>
          <w:highlight w:val="yellow"/>
        </w:rPr>
        <w:t>Kích thước lề đường lăn:</w:t>
      </w:r>
    </w:p>
    <w:p w:rsidR="00D3652D" w:rsidRPr="00404CBA" w:rsidRDefault="00D3652D" w:rsidP="00DC137E">
      <w:pPr>
        <w:numPr>
          <w:ilvl w:val="0"/>
          <w:numId w:val="36"/>
        </w:numPr>
        <w:spacing w:before="120" w:after="120"/>
        <w:jc w:val="both"/>
        <w:rPr>
          <w:color w:val="FF0000"/>
        </w:rPr>
      </w:pPr>
      <w:r w:rsidRPr="00404CBA">
        <w:rPr>
          <w:color w:val="FF0000"/>
        </w:rPr>
        <w:t xml:space="preserve">Chiều dài: </w:t>
      </w:r>
      <w:r w:rsidR="00BF2B5E">
        <w:rPr>
          <w:color w:val="FF0000"/>
        </w:rPr>
        <w:t>200</w:t>
      </w:r>
      <w:r w:rsidRPr="00404CBA">
        <w:rPr>
          <w:color w:val="FF0000"/>
        </w:rPr>
        <w:t>m.</w:t>
      </w:r>
    </w:p>
    <w:p w:rsidR="00D3652D" w:rsidRPr="00FD2CF1" w:rsidRDefault="00D3652D" w:rsidP="00DC137E">
      <w:pPr>
        <w:numPr>
          <w:ilvl w:val="0"/>
          <w:numId w:val="36"/>
        </w:numPr>
        <w:spacing w:before="120" w:after="120"/>
        <w:jc w:val="both"/>
        <w:rPr>
          <w:color w:val="FF0000"/>
        </w:rPr>
      </w:pPr>
      <w:r w:rsidRPr="00404CBA">
        <w:rPr>
          <w:color w:val="FF0000"/>
        </w:rPr>
        <w:t>Chiều rộng: 10,5m.</w:t>
      </w:r>
    </w:p>
    <w:p w:rsidR="00D3652D" w:rsidRPr="001D2FD0" w:rsidRDefault="00D3652D" w:rsidP="00DC137E">
      <w:pPr>
        <w:numPr>
          <w:ilvl w:val="2"/>
          <w:numId w:val="9"/>
        </w:numPr>
        <w:spacing w:before="120" w:after="120"/>
        <w:jc w:val="both"/>
        <w:rPr>
          <w:bCs/>
          <w:color w:val="FF0000"/>
          <w:highlight w:val="yellow"/>
        </w:rPr>
      </w:pPr>
      <w:r w:rsidRPr="001D2FD0">
        <w:rPr>
          <w:color w:val="FF0000"/>
          <w:highlight w:val="yellow"/>
        </w:rPr>
        <w:t>Độ dốc dọc trung bình và độ dốc ngang điển hình của đường lăn:</w:t>
      </w:r>
      <w:r>
        <w:rPr>
          <w:color w:val="FF0000"/>
          <w:highlight w:val="yellow"/>
        </w:rPr>
        <w:t xml:space="preserve"> </w:t>
      </w:r>
      <w:r w:rsidRPr="008E0E20">
        <w:rPr>
          <w:color w:val="FF0000"/>
        </w:rPr>
        <w:t>(Yêu cầu Cảng kiểm tra rà soát, cung cấp số liệu)</w:t>
      </w:r>
    </w:p>
    <w:p w:rsidR="00D3652D" w:rsidRPr="00F35A18" w:rsidRDefault="00D3652D" w:rsidP="00DC137E">
      <w:pPr>
        <w:numPr>
          <w:ilvl w:val="2"/>
          <w:numId w:val="9"/>
        </w:numPr>
        <w:spacing w:before="120" w:after="120"/>
        <w:jc w:val="both"/>
        <w:rPr>
          <w:bCs/>
          <w:color w:val="FF0000"/>
          <w:highlight w:val="yellow"/>
        </w:rPr>
      </w:pPr>
      <w:r w:rsidRPr="001D2FD0">
        <w:rPr>
          <w:color w:val="FF0000"/>
          <w:highlight w:val="yellow"/>
        </w:rPr>
        <w:t>Loại tầng phủ mặt đường lăn, sức chịu tải đường lăn, loại tầng phủ bề mặt lề đường lăn</w:t>
      </w:r>
      <w:r>
        <w:rPr>
          <w:color w:val="FF0000"/>
          <w:highlight w:val="yellow"/>
        </w:rPr>
        <w:t>:</w:t>
      </w:r>
    </w:p>
    <w:p w:rsidR="003447EB" w:rsidRPr="002E0F53" w:rsidRDefault="003447EB" w:rsidP="00DC137E">
      <w:pPr>
        <w:numPr>
          <w:ilvl w:val="0"/>
          <w:numId w:val="37"/>
        </w:numPr>
        <w:tabs>
          <w:tab w:val="left" w:pos="720"/>
        </w:tabs>
        <w:spacing w:before="120" w:after="120"/>
        <w:ind w:left="1080"/>
        <w:jc w:val="both"/>
      </w:pPr>
      <w:r w:rsidRPr="002E0F53">
        <w:t xml:space="preserve">Loại tầng phủ mặt đường lăn: </w:t>
      </w:r>
    </w:p>
    <w:p w:rsidR="003447EB" w:rsidRPr="002E0F53" w:rsidRDefault="003447EB" w:rsidP="00DC137E">
      <w:pPr>
        <w:numPr>
          <w:ilvl w:val="0"/>
          <w:numId w:val="92"/>
        </w:numPr>
        <w:tabs>
          <w:tab w:val="left" w:pos="720"/>
        </w:tabs>
        <w:spacing w:before="120" w:after="120"/>
        <w:ind w:left="2160"/>
        <w:jc w:val="both"/>
      </w:pPr>
      <w:r w:rsidRPr="002E0F53">
        <w:t>½ đường lăn N4 tiếp giáp với đường CHC 07-25: Bê tông nhựa;</w:t>
      </w:r>
    </w:p>
    <w:p w:rsidR="003447EB" w:rsidRPr="002E0F53" w:rsidRDefault="003447EB" w:rsidP="00DC137E">
      <w:pPr>
        <w:numPr>
          <w:ilvl w:val="0"/>
          <w:numId w:val="92"/>
        </w:numPr>
        <w:tabs>
          <w:tab w:val="left" w:pos="720"/>
        </w:tabs>
        <w:spacing w:before="120" w:after="120"/>
        <w:ind w:left="2160"/>
        <w:jc w:val="both"/>
      </w:pPr>
      <w:r w:rsidRPr="002E0F53">
        <w:t>½ đường lăn N4 tiếp giáp với đường lăn song song N: Bê tông xi măng;</w:t>
      </w:r>
    </w:p>
    <w:p w:rsidR="003447EB" w:rsidRPr="002E0F53" w:rsidRDefault="003447EB" w:rsidP="00DC137E">
      <w:pPr>
        <w:numPr>
          <w:ilvl w:val="0"/>
          <w:numId w:val="37"/>
        </w:numPr>
        <w:tabs>
          <w:tab w:val="left" w:pos="720"/>
        </w:tabs>
        <w:spacing w:before="120" w:after="120"/>
        <w:ind w:left="1080"/>
        <w:jc w:val="both"/>
      </w:pPr>
      <w:r w:rsidRPr="002E0F53">
        <w:t xml:space="preserve">Sức chịu tải đường lăn công bố theo phương pháp: </w:t>
      </w:r>
    </w:p>
    <w:p w:rsidR="003447EB" w:rsidRPr="002E0F53" w:rsidRDefault="003447EB" w:rsidP="00DC137E">
      <w:pPr>
        <w:numPr>
          <w:ilvl w:val="0"/>
          <w:numId w:val="92"/>
        </w:numPr>
        <w:tabs>
          <w:tab w:val="left" w:pos="720"/>
        </w:tabs>
        <w:spacing w:before="120" w:after="120"/>
        <w:ind w:left="2160"/>
        <w:jc w:val="both"/>
      </w:pPr>
      <w:r w:rsidRPr="002E0F53">
        <w:t>½ đường lăn N4 tiếp giáp với đường CHC 07-25:</w:t>
      </w:r>
    </w:p>
    <w:p w:rsidR="003447EB" w:rsidRPr="002E0F53" w:rsidRDefault="003447EB" w:rsidP="00396C17">
      <w:pPr>
        <w:tabs>
          <w:tab w:val="left" w:pos="720"/>
        </w:tabs>
        <w:spacing w:before="120" w:after="120"/>
        <w:ind w:left="2160"/>
        <w:jc w:val="both"/>
        <w:rPr>
          <w:lang w:val="pt-BR"/>
        </w:rPr>
      </w:pPr>
      <w:r w:rsidRPr="002E0F53">
        <w:rPr>
          <w:lang w:val="pt-BR"/>
        </w:rPr>
        <w:t>PCN = 69/F/B/X/T.</w:t>
      </w:r>
    </w:p>
    <w:p w:rsidR="003447EB" w:rsidRPr="002E0F53" w:rsidRDefault="003447EB" w:rsidP="00DC137E">
      <w:pPr>
        <w:numPr>
          <w:ilvl w:val="0"/>
          <w:numId w:val="92"/>
        </w:numPr>
        <w:tabs>
          <w:tab w:val="left" w:pos="720"/>
        </w:tabs>
        <w:spacing w:before="120" w:after="120"/>
        <w:ind w:left="2160"/>
        <w:jc w:val="both"/>
        <w:rPr>
          <w:lang w:val="pt-BR"/>
        </w:rPr>
      </w:pPr>
      <w:r w:rsidRPr="002E0F53">
        <w:rPr>
          <w:lang w:val="pt-BR"/>
        </w:rPr>
        <w:t xml:space="preserve">½ đường lăn N4 tiếp giáp với đường lăn song song N: </w:t>
      </w:r>
    </w:p>
    <w:p w:rsidR="003447EB" w:rsidRPr="002E0F53" w:rsidRDefault="003447EB" w:rsidP="00396C17">
      <w:pPr>
        <w:tabs>
          <w:tab w:val="left" w:pos="720"/>
        </w:tabs>
        <w:spacing w:before="120" w:after="120"/>
        <w:ind w:left="2160"/>
        <w:jc w:val="both"/>
        <w:rPr>
          <w:lang w:val="pt-BR"/>
        </w:rPr>
      </w:pPr>
      <w:r w:rsidRPr="002E0F53">
        <w:rPr>
          <w:lang w:val="pt-BR"/>
        </w:rPr>
        <w:t>PCN = 64/R/B/X/T;</w:t>
      </w:r>
    </w:p>
    <w:p w:rsidR="003447EB" w:rsidRPr="002E0F53" w:rsidRDefault="003447EB" w:rsidP="00DC137E">
      <w:pPr>
        <w:numPr>
          <w:ilvl w:val="0"/>
          <w:numId w:val="37"/>
        </w:numPr>
        <w:tabs>
          <w:tab w:val="left" w:pos="720"/>
        </w:tabs>
        <w:spacing w:before="120" w:after="120"/>
        <w:ind w:left="1080"/>
        <w:jc w:val="both"/>
        <w:rPr>
          <w:lang w:val="pt-BR"/>
        </w:rPr>
      </w:pPr>
      <w:r w:rsidRPr="002E0F53">
        <w:rPr>
          <w:lang w:val="pt-BR"/>
        </w:rPr>
        <w:t>Loại tầng phủ bề mặt lề đường lăn: Bê tông nhựa.</w:t>
      </w:r>
    </w:p>
    <w:p w:rsidR="00D3652D" w:rsidRDefault="00D3652D" w:rsidP="00DC137E">
      <w:pPr>
        <w:numPr>
          <w:ilvl w:val="2"/>
          <w:numId w:val="9"/>
        </w:numPr>
        <w:spacing w:before="120" w:after="120"/>
        <w:jc w:val="both"/>
        <w:rPr>
          <w:bCs/>
          <w:color w:val="FF0000"/>
          <w:highlight w:val="yellow"/>
        </w:rPr>
      </w:pPr>
      <w:r w:rsidRPr="001D2FD0">
        <w:rPr>
          <w:color w:val="FF0000"/>
          <w:highlight w:val="yellow"/>
        </w:rPr>
        <w:t>Kích thước dải lăn:</w:t>
      </w:r>
    </w:p>
    <w:p w:rsidR="00D3652D" w:rsidRPr="00090EE5" w:rsidRDefault="00D3652D" w:rsidP="00DC137E">
      <w:pPr>
        <w:numPr>
          <w:ilvl w:val="0"/>
          <w:numId w:val="36"/>
        </w:numPr>
        <w:spacing w:before="120" w:after="120"/>
        <w:jc w:val="both"/>
        <w:rPr>
          <w:bCs/>
          <w:color w:val="FF0000"/>
        </w:rPr>
      </w:pPr>
      <w:r w:rsidRPr="00090EE5">
        <w:rPr>
          <w:bCs/>
          <w:color w:val="FF0000"/>
        </w:rPr>
        <w:t>Chiều dài: 1</w:t>
      </w:r>
      <w:r w:rsidR="003447EB">
        <w:rPr>
          <w:bCs/>
          <w:color w:val="FF0000"/>
        </w:rPr>
        <w:t>66</w:t>
      </w:r>
      <w:r w:rsidRPr="00090EE5">
        <w:rPr>
          <w:bCs/>
          <w:color w:val="FF0000"/>
        </w:rPr>
        <w:t>m</w:t>
      </w:r>
    </w:p>
    <w:p w:rsidR="00D3652D" w:rsidRPr="00090EE5" w:rsidRDefault="00D3652D" w:rsidP="00DC137E">
      <w:pPr>
        <w:numPr>
          <w:ilvl w:val="0"/>
          <w:numId w:val="36"/>
        </w:numPr>
        <w:spacing w:before="120" w:after="120"/>
        <w:jc w:val="both"/>
        <w:rPr>
          <w:bCs/>
          <w:color w:val="FF0000"/>
        </w:rPr>
      </w:pPr>
      <w:r w:rsidRPr="00090EE5">
        <w:rPr>
          <w:bCs/>
          <w:color w:val="FF0000"/>
        </w:rPr>
        <w:t>Chiều rộng: 43,5m</w:t>
      </w:r>
    </w:p>
    <w:p w:rsidR="00D3652D" w:rsidRPr="00EB18E9" w:rsidRDefault="00D3652D" w:rsidP="00DC137E">
      <w:pPr>
        <w:numPr>
          <w:ilvl w:val="2"/>
          <w:numId w:val="9"/>
        </w:numPr>
        <w:spacing w:before="120" w:after="120"/>
        <w:jc w:val="both"/>
        <w:rPr>
          <w:bCs/>
          <w:color w:val="FF0000"/>
          <w:highlight w:val="yellow"/>
        </w:rPr>
      </w:pPr>
      <w:r w:rsidRPr="001D2FD0">
        <w:rPr>
          <w:color w:val="FF0000"/>
          <w:highlight w:val="yellow"/>
        </w:rPr>
        <w:t>Những hạn chế/lưu ý của đường lăn</w:t>
      </w:r>
      <w:r w:rsidR="003447EB">
        <w:rPr>
          <w:color w:val="FF0000"/>
          <w:highlight w:val="yellow"/>
        </w:rPr>
        <w:t>: Không có</w:t>
      </w:r>
    </w:p>
    <w:p w:rsidR="00D3652D" w:rsidRPr="006A12C6" w:rsidRDefault="00D3652D" w:rsidP="00D3652D">
      <w:pPr>
        <w:spacing w:before="120" w:after="120"/>
        <w:jc w:val="both"/>
        <w:rPr>
          <w:rStyle w:val="CharCharChar10"/>
          <w:b w:val="0"/>
          <w:color w:val="FF0000"/>
        </w:rPr>
      </w:pPr>
    </w:p>
    <w:p w:rsidR="00E978B8" w:rsidRPr="002E0F53" w:rsidRDefault="00E978B8" w:rsidP="005F5AB5">
      <w:pPr>
        <w:tabs>
          <w:tab w:val="left" w:pos="720"/>
        </w:tabs>
        <w:spacing w:before="120" w:after="120"/>
        <w:jc w:val="both"/>
        <w:rPr>
          <w:rStyle w:val="CharCharChar10"/>
          <w:b w:val="0"/>
          <w:bCs w:val="0"/>
          <w:lang w:val="pt-BR"/>
        </w:rPr>
      </w:pPr>
    </w:p>
    <w:p w:rsidR="000C022A" w:rsidRPr="006A12C6" w:rsidRDefault="000C022A" w:rsidP="00DC137E">
      <w:pPr>
        <w:numPr>
          <w:ilvl w:val="1"/>
          <w:numId w:val="9"/>
        </w:numPr>
        <w:tabs>
          <w:tab w:val="clear" w:pos="360"/>
          <w:tab w:val="left" w:pos="720"/>
        </w:tabs>
        <w:spacing w:before="120" w:after="120"/>
        <w:ind w:left="709" w:hanging="709"/>
        <w:jc w:val="both"/>
        <w:rPr>
          <w:rStyle w:val="CharCharChar10"/>
          <w:b w:val="0"/>
          <w:color w:val="FF0000"/>
        </w:rPr>
      </w:pPr>
      <w:r w:rsidRPr="006A12C6">
        <w:rPr>
          <w:rStyle w:val="CharCharChar10"/>
          <w:b w:val="0"/>
          <w:color w:val="FF0000"/>
        </w:rPr>
        <w:t>Đường lăn N7</w:t>
      </w:r>
    </w:p>
    <w:p w:rsidR="000C022A" w:rsidRPr="002E0F53" w:rsidRDefault="000C022A" w:rsidP="00DC137E">
      <w:pPr>
        <w:numPr>
          <w:ilvl w:val="0"/>
          <w:numId w:val="16"/>
        </w:numPr>
        <w:tabs>
          <w:tab w:val="left" w:pos="720"/>
        </w:tabs>
        <w:spacing w:before="120" w:after="120"/>
        <w:jc w:val="both"/>
      </w:pPr>
      <w:r w:rsidRPr="002E0F53">
        <w:t>Vị trí: V</w:t>
      </w:r>
      <w:r w:rsidRPr="002E0F53">
        <w:rPr>
          <w:bCs/>
        </w:rPr>
        <w:t>uông góc với đường CHC tại</w:t>
      </w:r>
      <w:r w:rsidRPr="002E0F53">
        <w:t xml:space="preserve"> đầu 07;</w:t>
      </w:r>
    </w:p>
    <w:p w:rsidR="000C022A" w:rsidRPr="002E0F53" w:rsidRDefault="000C022A" w:rsidP="00DC137E">
      <w:pPr>
        <w:numPr>
          <w:ilvl w:val="0"/>
          <w:numId w:val="16"/>
        </w:numPr>
        <w:tabs>
          <w:tab w:val="left" w:pos="720"/>
        </w:tabs>
        <w:spacing w:before="120" w:after="120"/>
        <w:jc w:val="both"/>
      </w:pPr>
      <w:r w:rsidRPr="002E0F53">
        <w:t xml:space="preserve">Kiểu loại: </w:t>
      </w:r>
      <w:r w:rsidR="006D05CC" w:rsidRPr="002E0F53">
        <w:t xml:space="preserve">Đường lăn nối N7, </w:t>
      </w:r>
      <w:r w:rsidRPr="002E0F53">
        <w:t>sân quay đầu</w:t>
      </w:r>
      <w:r w:rsidR="006D05CC" w:rsidRPr="002E0F53">
        <w:t xml:space="preserve"> 07</w:t>
      </w:r>
      <w:r w:rsidRPr="002E0F53">
        <w:t>;</w:t>
      </w:r>
    </w:p>
    <w:p w:rsidR="006C4A30" w:rsidRPr="002E0F53" w:rsidRDefault="006C4A30" w:rsidP="00DC137E">
      <w:pPr>
        <w:numPr>
          <w:ilvl w:val="0"/>
          <w:numId w:val="16"/>
        </w:numPr>
        <w:tabs>
          <w:tab w:val="left" w:pos="720"/>
        </w:tabs>
        <w:spacing w:before="120" w:after="120"/>
        <w:jc w:val="both"/>
      </w:pPr>
      <w:r w:rsidRPr="002E0F53">
        <w:t>Kích thước dạng hình thang:</w:t>
      </w:r>
    </w:p>
    <w:p w:rsidR="006C4A30" w:rsidRPr="002E0F53" w:rsidRDefault="006C4A30" w:rsidP="00DC137E">
      <w:pPr>
        <w:numPr>
          <w:ilvl w:val="0"/>
          <w:numId w:val="37"/>
        </w:numPr>
        <w:tabs>
          <w:tab w:val="left" w:pos="720"/>
        </w:tabs>
        <w:spacing w:before="120" w:after="120"/>
        <w:jc w:val="both"/>
      </w:pPr>
      <w:r w:rsidRPr="002E0F53">
        <w:t>Chiều dài là 130m;</w:t>
      </w:r>
    </w:p>
    <w:p w:rsidR="006C4A30" w:rsidRPr="002E0F53" w:rsidRDefault="006C4A30" w:rsidP="00DC137E">
      <w:pPr>
        <w:numPr>
          <w:ilvl w:val="0"/>
          <w:numId w:val="37"/>
        </w:numPr>
        <w:tabs>
          <w:tab w:val="left" w:pos="720"/>
        </w:tabs>
        <w:spacing w:before="120" w:after="120"/>
        <w:jc w:val="both"/>
      </w:pPr>
      <w:r w:rsidRPr="002E0F53">
        <w:t>Chiều rộng (Khu vực sân quay đầu) là 105m.</w:t>
      </w:r>
    </w:p>
    <w:p w:rsidR="006C4A30" w:rsidRPr="002E0F53" w:rsidRDefault="006C4A30" w:rsidP="00DC137E">
      <w:pPr>
        <w:numPr>
          <w:ilvl w:val="0"/>
          <w:numId w:val="36"/>
        </w:numPr>
        <w:tabs>
          <w:tab w:val="left" w:pos="720"/>
        </w:tabs>
        <w:spacing w:before="120" w:after="120"/>
        <w:jc w:val="both"/>
      </w:pPr>
      <w:r w:rsidRPr="002E0F53">
        <w:t>Kích thước lề đường lăn:</w:t>
      </w:r>
    </w:p>
    <w:p w:rsidR="006C4A30" w:rsidRPr="002E0F53" w:rsidRDefault="006C4A30" w:rsidP="00DC137E">
      <w:pPr>
        <w:numPr>
          <w:ilvl w:val="0"/>
          <w:numId w:val="37"/>
        </w:numPr>
        <w:tabs>
          <w:tab w:val="left" w:pos="720"/>
        </w:tabs>
        <w:spacing w:before="120" w:after="120"/>
        <w:jc w:val="both"/>
      </w:pPr>
      <w:r w:rsidRPr="002E0F53">
        <w:t xml:space="preserve">Chiều dài: </w:t>
      </w:r>
      <w:r w:rsidR="00AB6F4D" w:rsidRPr="002E0F53">
        <w:t>130</w:t>
      </w:r>
      <w:r w:rsidRPr="002E0F53">
        <w:t>m.</w:t>
      </w:r>
    </w:p>
    <w:p w:rsidR="006C4A30" w:rsidRPr="002E0F53" w:rsidRDefault="006C4A30" w:rsidP="00DC137E">
      <w:pPr>
        <w:numPr>
          <w:ilvl w:val="0"/>
          <w:numId w:val="37"/>
        </w:numPr>
        <w:tabs>
          <w:tab w:val="left" w:pos="720"/>
        </w:tabs>
        <w:spacing w:before="120" w:after="120"/>
        <w:jc w:val="both"/>
      </w:pPr>
      <w:r w:rsidRPr="002E0F53">
        <w:t xml:space="preserve">Chiều rộng: </w:t>
      </w:r>
      <w:r w:rsidR="00AB6F4D" w:rsidRPr="002E0F53">
        <w:t>10,5</w:t>
      </w:r>
      <w:r w:rsidRPr="002E0F53">
        <w:t>m.</w:t>
      </w:r>
    </w:p>
    <w:p w:rsidR="002F5C3C" w:rsidRPr="002E0F53" w:rsidRDefault="002F5C3C" w:rsidP="00DC137E">
      <w:pPr>
        <w:numPr>
          <w:ilvl w:val="0"/>
          <w:numId w:val="16"/>
        </w:numPr>
        <w:tabs>
          <w:tab w:val="left" w:pos="720"/>
        </w:tabs>
        <w:spacing w:before="120" w:after="120"/>
        <w:jc w:val="both"/>
      </w:pPr>
      <w:r w:rsidRPr="002E0F53">
        <w:rPr>
          <w:lang w:val="vi-VN"/>
        </w:rPr>
        <w:t xml:space="preserve">Loại </w:t>
      </w:r>
      <w:r w:rsidRPr="002E0F53">
        <w:t xml:space="preserve">tầng phủ </w:t>
      </w:r>
      <w:r w:rsidRPr="002E0F53">
        <w:rPr>
          <w:lang w:val="vi-VN"/>
        </w:rPr>
        <w:t>mặt đường</w:t>
      </w:r>
      <w:r w:rsidRPr="002E0F53">
        <w:t xml:space="preserve"> lăn, sức chịu tải đường lăn công bố theo phương pháp ACN/PCN; loại tầng phủ bề mặt lề đường lăn</w:t>
      </w:r>
      <w:r w:rsidRPr="002E0F53">
        <w:rPr>
          <w:lang w:val="vi-VN"/>
        </w:rPr>
        <w:t xml:space="preserve">: </w:t>
      </w:r>
    </w:p>
    <w:p w:rsidR="00B605FA" w:rsidRPr="002E0F53" w:rsidRDefault="00B605FA" w:rsidP="00DC137E">
      <w:pPr>
        <w:numPr>
          <w:ilvl w:val="0"/>
          <w:numId w:val="37"/>
        </w:numPr>
        <w:tabs>
          <w:tab w:val="left" w:pos="720"/>
        </w:tabs>
        <w:spacing w:before="120" w:after="120"/>
        <w:jc w:val="both"/>
      </w:pPr>
      <w:r w:rsidRPr="002E0F53">
        <w:t xml:space="preserve">Loại </w:t>
      </w:r>
      <w:r w:rsidR="006C4A30" w:rsidRPr="002E0F53">
        <w:t xml:space="preserve">tầng phủ </w:t>
      </w:r>
      <w:r w:rsidRPr="002E0F53">
        <w:t>mặt đường</w:t>
      </w:r>
      <w:r w:rsidR="006C4A30" w:rsidRPr="002E0F53">
        <w:t xml:space="preserve"> lăn</w:t>
      </w:r>
      <w:r w:rsidRPr="002E0F53">
        <w:t>: Bê tông xi măng;</w:t>
      </w:r>
    </w:p>
    <w:p w:rsidR="00B605FA" w:rsidRPr="002E0F53" w:rsidRDefault="00B605FA" w:rsidP="00DC137E">
      <w:pPr>
        <w:numPr>
          <w:ilvl w:val="0"/>
          <w:numId w:val="37"/>
        </w:numPr>
        <w:tabs>
          <w:tab w:val="left" w:pos="720"/>
        </w:tabs>
        <w:spacing w:before="120" w:after="120"/>
        <w:jc w:val="both"/>
      </w:pPr>
      <w:r w:rsidRPr="002E0F53">
        <w:t xml:space="preserve">Sức chịu tải </w:t>
      </w:r>
      <w:r w:rsidR="006C4A30" w:rsidRPr="002E0F53">
        <w:t xml:space="preserve">đường lăn </w:t>
      </w:r>
      <w:r w:rsidRPr="002E0F53">
        <w:t>công bố</w:t>
      </w:r>
      <w:r w:rsidR="006C4A30" w:rsidRPr="002E0F53">
        <w:t xml:space="preserve"> theo phương pháp</w:t>
      </w:r>
      <w:r w:rsidRPr="002E0F53">
        <w:t>: PCN = 64/R/</w:t>
      </w:r>
      <w:r w:rsidR="006D05CC" w:rsidRPr="002E0F53">
        <w:t>A</w:t>
      </w:r>
      <w:r w:rsidRPr="002E0F53">
        <w:t>/W/T.</w:t>
      </w:r>
    </w:p>
    <w:p w:rsidR="006C4A30" w:rsidRPr="002E0F53" w:rsidRDefault="006C4A30" w:rsidP="00DC137E">
      <w:pPr>
        <w:numPr>
          <w:ilvl w:val="0"/>
          <w:numId w:val="37"/>
        </w:numPr>
        <w:tabs>
          <w:tab w:val="left" w:pos="720"/>
        </w:tabs>
        <w:spacing w:before="120" w:after="120"/>
        <w:jc w:val="both"/>
      </w:pPr>
      <w:r w:rsidRPr="002E0F53">
        <w:t xml:space="preserve">Loại tầng phủ bề mặt </w:t>
      </w:r>
      <w:r w:rsidR="0009612A" w:rsidRPr="002E0F53">
        <w:t xml:space="preserve">lề </w:t>
      </w:r>
      <w:r w:rsidRPr="002E0F53">
        <w:t>đường lăn: Bê tông nhựa.</w:t>
      </w:r>
    </w:p>
    <w:p w:rsidR="000C022A" w:rsidRPr="002E0F53" w:rsidRDefault="000C022A" w:rsidP="00DC137E">
      <w:pPr>
        <w:numPr>
          <w:ilvl w:val="0"/>
          <w:numId w:val="16"/>
        </w:numPr>
        <w:tabs>
          <w:tab w:val="left" w:pos="720"/>
        </w:tabs>
        <w:spacing w:before="120" w:after="120"/>
        <w:jc w:val="both"/>
      </w:pPr>
      <w:r w:rsidRPr="002E0F53">
        <w:t xml:space="preserve">Những hạn chế khi lăn: </w:t>
      </w:r>
      <w:r w:rsidR="0009612A" w:rsidRPr="002E0F53">
        <w:t>Hot Spot 2 - Tàu bay code E quay đầu trên sân quay đầu đường CHC 07 trong điều kiện thời tiết xấu hoặc trời tối: Cần chú ý vì vệt lăn chỉ cách lề sân quay đầu 11,5m</w:t>
      </w:r>
      <w:r w:rsidRPr="002E0F53">
        <w:t>.</w:t>
      </w:r>
    </w:p>
    <w:p w:rsidR="003964CF" w:rsidRPr="006A12C6" w:rsidRDefault="0058357C" w:rsidP="00DC137E">
      <w:pPr>
        <w:numPr>
          <w:ilvl w:val="1"/>
          <w:numId w:val="9"/>
        </w:numPr>
        <w:tabs>
          <w:tab w:val="clear" w:pos="360"/>
          <w:tab w:val="left" w:pos="720"/>
        </w:tabs>
        <w:spacing w:before="120" w:after="120"/>
        <w:ind w:left="709" w:hanging="709"/>
        <w:jc w:val="both"/>
        <w:rPr>
          <w:rStyle w:val="CharCharChar10"/>
          <w:b w:val="0"/>
          <w:color w:val="FF0000"/>
        </w:rPr>
      </w:pPr>
      <w:r w:rsidRPr="006A12C6">
        <w:rPr>
          <w:rStyle w:val="CharCharChar10"/>
          <w:b w:val="0"/>
          <w:color w:val="FF0000"/>
        </w:rPr>
        <w:t>Đ</w:t>
      </w:r>
      <w:r w:rsidR="003964CF" w:rsidRPr="006A12C6">
        <w:rPr>
          <w:rStyle w:val="CharCharChar10"/>
          <w:b w:val="0"/>
          <w:color w:val="FF0000"/>
        </w:rPr>
        <w:t xml:space="preserve">ường lăn </w:t>
      </w:r>
      <w:r w:rsidRPr="006A12C6">
        <w:rPr>
          <w:rStyle w:val="CharCharChar10"/>
          <w:b w:val="0"/>
          <w:color w:val="FF0000"/>
        </w:rPr>
        <w:t>W2</w:t>
      </w:r>
    </w:p>
    <w:p w:rsidR="00035099" w:rsidRPr="002E0F53" w:rsidRDefault="00035099" w:rsidP="00DC137E">
      <w:pPr>
        <w:numPr>
          <w:ilvl w:val="0"/>
          <w:numId w:val="17"/>
        </w:numPr>
        <w:tabs>
          <w:tab w:val="left" w:pos="720"/>
        </w:tabs>
        <w:spacing w:before="120" w:after="120"/>
        <w:jc w:val="both"/>
      </w:pPr>
      <w:r w:rsidRPr="002E0F53">
        <w:t>Vị trí</w:t>
      </w:r>
      <w:r w:rsidRPr="002E0F53">
        <w:rPr>
          <w:lang w:val="vi-VN"/>
        </w:rPr>
        <w:t>:</w:t>
      </w:r>
      <w:r w:rsidRPr="002E0F53">
        <w:t xml:space="preserve"> Nối đường lăn N và sân đỗ máy bay;</w:t>
      </w:r>
    </w:p>
    <w:p w:rsidR="00F41A33" w:rsidRPr="002E0F53" w:rsidRDefault="00F41A33" w:rsidP="00DC137E">
      <w:pPr>
        <w:numPr>
          <w:ilvl w:val="0"/>
          <w:numId w:val="17"/>
        </w:numPr>
        <w:tabs>
          <w:tab w:val="left" w:pos="720"/>
        </w:tabs>
        <w:spacing w:before="120" w:after="120"/>
        <w:jc w:val="both"/>
      </w:pPr>
      <w:r w:rsidRPr="002E0F53">
        <w:t>Đường lăn W2: đóng cửa, không khai thác.</w:t>
      </w:r>
    </w:p>
    <w:p w:rsidR="00782CB3" w:rsidRPr="002E0F53" w:rsidRDefault="00782CB3" w:rsidP="00782CB3">
      <w:pPr>
        <w:tabs>
          <w:tab w:val="left" w:pos="720"/>
        </w:tabs>
        <w:spacing w:before="120" w:after="120"/>
        <w:ind w:left="720"/>
        <w:jc w:val="both"/>
      </w:pPr>
      <w:r w:rsidRPr="002E0F53">
        <w:t>(Không khai thác do đường lăn N đóng cửa theo Quyết định số 2397/QĐ-CHK ngày 07/11/2017 của Cục Hàng không Việt Nam về việc đóng cửa đường lăn N - Cảng HKQT Cát Bi).</w:t>
      </w:r>
    </w:p>
    <w:p w:rsidR="003F04B2" w:rsidRPr="006A12C6" w:rsidRDefault="003F04B2" w:rsidP="00DC137E">
      <w:pPr>
        <w:numPr>
          <w:ilvl w:val="1"/>
          <w:numId w:val="9"/>
        </w:numPr>
        <w:tabs>
          <w:tab w:val="clear" w:pos="360"/>
          <w:tab w:val="left" w:pos="720"/>
        </w:tabs>
        <w:spacing w:before="120" w:after="120"/>
        <w:ind w:left="709" w:hanging="709"/>
        <w:jc w:val="both"/>
        <w:rPr>
          <w:rStyle w:val="CharCharChar10"/>
          <w:b w:val="0"/>
          <w:color w:val="FF0000"/>
        </w:rPr>
      </w:pPr>
      <w:r w:rsidRPr="006A12C6">
        <w:rPr>
          <w:rStyle w:val="CharCharChar10"/>
          <w:b w:val="0"/>
          <w:color w:val="FF0000"/>
        </w:rPr>
        <w:t>Đường lăn W4</w:t>
      </w:r>
    </w:p>
    <w:p w:rsidR="003F04B2" w:rsidRPr="002E0F53" w:rsidRDefault="003F04B2" w:rsidP="00DC137E">
      <w:pPr>
        <w:numPr>
          <w:ilvl w:val="0"/>
          <w:numId w:val="17"/>
        </w:numPr>
        <w:tabs>
          <w:tab w:val="left" w:pos="720"/>
        </w:tabs>
        <w:spacing w:before="120" w:after="120"/>
        <w:jc w:val="both"/>
      </w:pPr>
      <w:r w:rsidRPr="002E0F53">
        <w:t>Vị trí</w:t>
      </w:r>
      <w:r w:rsidRPr="002E0F53">
        <w:rPr>
          <w:lang w:val="vi-VN"/>
        </w:rPr>
        <w:t>:</w:t>
      </w:r>
      <w:r w:rsidR="003537DB" w:rsidRPr="002E0F53">
        <w:t xml:space="preserve"> nối</w:t>
      </w:r>
      <w:r w:rsidRPr="002E0F53">
        <w:t xml:space="preserve"> </w:t>
      </w:r>
      <w:r w:rsidR="00C7485E" w:rsidRPr="002E0F53">
        <w:t>giữa đường lăn N4 và sân đỗ tàu</w:t>
      </w:r>
      <w:r w:rsidRPr="002E0F53">
        <w:t xml:space="preserve"> bay;</w:t>
      </w:r>
    </w:p>
    <w:p w:rsidR="003F04B2" w:rsidRPr="002E0F53" w:rsidRDefault="003F04B2" w:rsidP="00DC137E">
      <w:pPr>
        <w:numPr>
          <w:ilvl w:val="0"/>
          <w:numId w:val="17"/>
        </w:numPr>
        <w:tabs>
          <w:tab w:val="left" w:pos="720"/>
        </w:tabs>
        <w:spacing w:before="120" w:after="120"/>
        <w:jc w:val="both"/>
      </w:pPr>
      <w:r w:rsidRPr="002E0F53">
        <w:t>Kiểu loại: Đường lăn nối;</w:t>
      </w:r>
    </w:p>
    <w:p w:rsidR="003F04B2" w:rsidRPr="002E0F53" w:rsidRDefault="003F04B2" w:rsidP="00DC137E">
      <w:pPr>
        <w:numPr>
          <w:ilvl w:val="0"/>
          <w:numId w:val="17"/>
        </w:numPr>
        <w:tabs>
          <w:tab w:val="left" w:pos="720"/>
        </w:tabs>
        <w:spacing w:before="120" w:after="120"/>
        <w:jc w:val="both"/>
      </w:pPr>
      <w:r w:rsidRPr="002E0F53">
        <w:t>Kích thước đường lăn:</w:t>
      </w:r>
    </w:p>
    <w:p w:rsidR="003F04B2" w:rsidRPr="002E0F53" w:rsidRDefault="003F04B2" w:rsidP="00DC137E">
      <w:pPr>
        <w:numPr>
          <w:ilvl w:val="0"/>
          <w:numId w:val="37"/>
        </w:numPr>
        <w:tabs>
          <w:tab w:val="left" w:pos="720"/>
        </w:tabs>
        <w:spacing w:before="120" w:after="120"/>
        <w:jc w:val="both"/>
      </w:pPr>
      <w:r w:rsidRPr="002E0F53">
        <w:t xml:space="preserve">Chiều dài đường lăn: </w:t>
      </w:r>
      <w:r w:rsidR="00861BA5" w:rsidRPr="002E0F53">
        <w:t>77</w:t>
      </w:r>
      <w:r w:rsidRPr="002E0F53">
        <w:t>m;</w:t>
      </w:r>
    </w:p>
    <w:p w:rsidR="003F04B2" w:rsidRPr="002E0F53" w:rsidRDefault="003F04B2" w:rsidP="00DC137E">
      <w:pPr>
        <w:numPr>
          <w:ilvl w:val="0"/>
          <w:numId w:val="37"/>
        </w:numPr>
        <w:tabs>
          <w:tab w:val="left" w:pos="720"/>
        </w:tabs>
        <w:spacing w:before="120" w:after="120"/>
        <w:jc w:val="both"/>
      </w:pPr>
      <w:r w:rsidRPr="002E0F53">
        <w:t xml:space="preserve">Chiều rộng đường lăn: </w:t>
      </w:r>
      <w:r w:rsidR="00861BA5" w:rsidRPr="002E0F53">
        <w:t>40</w:t>
      </w:r>
      <w:r w:rsidRPr="002E0F53">
        <w:t>m</w:t>
      </w:r>
      <w:r w:rsidR="00562DA6" w:rsidRPr="002E0F53">
        <w:t xml:space="preserve"> (bao gồm cả phần mở rộng bụng)</w:t>
      </w:r>
      <w:r w:rsidRPr="002E0F53">
        <w:t>.</w:t>
      </w:r>
    </w:p>
    <w:p w:rsidR="003F04B2" w:rsidRPr="002E0F53" w:rsidRDefault="003F04B2" w:rsidP="00DC137E">
      <w:pPr>
        <w:numPr>
          <w:ilvl w:val="0"/>
          <w:numId w:val="36"/>
        </w:numPr>
        <w:tabs>
          <w:tab w:val="left" w:pos="720"/>
        </w:tabs>
        <w:spacing w:before="120" w:after="120"/>
        <w:jc w:val="both"/>
      </w:pPr>
      <w:r w:rsidRPr="002E0F53">
        <w:t>Kích thước lề đường lăn:</w:t>
      </w:r>
    </w:p>
    <w:p w:rsidR="003F04B2" w:rsidRPr="002E0F53" w:rsidRDefault="003F04B2" w:rsidP="00DC137E">
      <w:pPr>
        <w:numPr>
          <w:ilvl w:val="0"/>
          <w:numId w:val="37"/>
        </w:numPr>
        <w:tabs>
          <w:tab w:val="left" w:pos="720"/>
        </w:tabs>
        <w:spacing w:before="120" w:after="120"/>
        <w:jc w:val="both"/>
      </w:pPr>
      <w:r w:rsidRPr="002E0F53">
        <w:lastRenderedPageBreak/>
        <w:t xml:space="preserve">Chiều dài: </w:t>
      </w:r>
      <w:r w:rsidR="00861BA5" w:rsidRPr="002E0F53">
        <w:t>77</w:t>
      </w:r>
      <w:r w:rsidRPr="002E0F53">
        <w:t>m.</w:t>
      </w:r>
    </w:p>
    <w:p w:rsidR="00377E7C" w:rsidRPr="002E0F53" w:rsidRDefault="003F04B2" w:rsidP="00DC137E">
      <w:pPr>
        <w:numPr>
          <w:ilvl w:val="0"/>
          <w:numId w:val="37"/>
        </w:numPr>
        <w:tabs>
          <w:tab w:val="left" w:pos="720"/>
        </w:tabs>
        <w:spacing w:before="120" w:after="120"/>
        <w:jc w:val="both"/>
      </w:pPr>
      <w:r w:rsidRPr="002E0F53">
        <w:t xml:space="preserve">Chiều rộng: </w:t>
      </w:r>
      <w:r w:rsidR="003347D7" w:rsidRPr="002E0F53">
        <w:t>10,5</w:t>
      </w:r>
      <w:r w:rsidRPr="002E0F53">
        <w:t>m.</w:t>
      </w:r>
    </w:p>
    <w:p w:rsidR="003F04B2" w:rsidRPr="002E0F53" w:rsidRDefault="003F04B2" w:rsidP="00DC137E">
      <w:pPr>
        <w:numPr>
          <w:ilvl w:val="0"/>
          <w:numId w:val="33"/>
        </w:numPr>
        <w:tabs>
          <w:tab w:val="left" w:pos="720"/>
        </w:tabs>
        <w:spacing w:before="120" w:after="120"/>
        <w:jc w:val="both"/>
      </w:pPr>
      <w:r w:rsidRPr="002E0F53">
        <w:rPr>
          <w:lang w:val="vi-VN"/>
        </w:rPr>
        <w:t xml:space="preserve">Loại </w:t>
      </w:r>
      <w:r w:rsidRPr="002E0F53">
        <w:t xml:space="preserve">tầng phủ </w:t>
      </w:r>
      <w:r w:rsidRPr="002E0F53">
        <w:rPr>
          <w:lang w:val="vi-VN"/>
        </w:rPr>
        <w:t>mặt đường</w:t>
      </w:r>
      <w:r w:rsidRPr="002E0F53">
        <w:t xml:space="preserve"> lăn, sức chịu tải đường lăn công bố theo phương pháp ACN/PCN; loại tầng phủ bề mặt lề đường lăn</w:t>
      </w:r>
      <w:r w:rsidRPr="002E0F53">
        <w:rPr>
          <w:lang w:val="vi-VN"/>
        </w:rPr>
        <w:t xml:space="preserve">: </w:t>
      </w:r>
    </w:p>
    <w:p w:rsidR="003F04B2" w:rsidRPr="002E0F53" w:rsidRDefault="003F04B2" w:rsidP="00DC137E">
      <w:pPr>
        <w:numPr>
          <w:ilvl w:val="0"/>
          <w:numId w:val="37"/>
        </w:numPr>
        <w:tabs>
          <w:tab w:val="left" w:pos="720"/>
        </w:tabs>
        <w:spacing w:before="120" w:after="120"/>
        <w:jc w:val="both"/>
      </w:pPr>
      <w:r w:rsidRPr="002E0F53">
        <w:t xml:space="preserve">Loại tầng phủ mặt đường lăn: Bê tông </w:t>
      </w:r>
      <w:r w:rsidR="00870455" w:rsidRPr="002E0F53">
        <w:t>xi măng</w:t>
      </w:r>
      <w:r w:rsidRPr="002E0F53">
        <w:t>;</w:t>
      </w:r>
    </w:p>
    <w:p w:rsidR="00861BA5" w:rsidRPr="002E0F53" w:rsidRDefault="003F04B2" w:rsidP="00DC137E">
      <w:pPr>
        <w:numPr>
          <w:ilvl w:val="0"/>
          <w:numId w:val="37"/>
        </w:numPr>
        <w:tabs>
          <w:tab w:val="left" w:pos="720"/>
        </w:tabs>
        <w:spacing w:before="120" w:after="120"/>
        <w:jc w:val="both"/>
      </w:pPr>
      <w:r w:rsidRPr="002E0F53">
        <w:t xml:space="preserve">Sức chịu tải đường lăn </w:t>
      </w:r>
      <w:r w:rsidR="00861BA5" w:rsidRPr="002E0F53">
        <w:t>công bố theo phương pháp:</w:t>
      </w:r>
    </w:p>
    <w:p w:rsidR="003F04B2" w:rsidRPr="002E0F53" w:rsidRDefault="003F04B2" w:rsidP="00861BA5">
      <w:pPr>
        <w:tabs>
          <w:tab w:val="left" w:pos="720"/>
        </w:tabs>
        <w:spacing w:before="120" w:after="120"/>
        <w:ind w:left="1080"/>
        <w:jc w:val="both"/>
      </w:pPr>
      <w:r w:rsidRPr="002E0F53">
        <w:t xml:space="preserve">PCN = </w:t>
      </w:r>
      <w:r w:rsidR="00870455" w:rsidRPr="002E0F53">
        <w:rPr>
          <w:lang w:val="pt-BR"/>
        </w:rPr>
        <w:t>64/R/</w:t>
      </w:r>
      <w:r w:rsidR="00861BA5" w:rsidRPr="002E0F53">
        <w:rPr>
          <w:lang w:val="pt-BR"/>
        </w:rPr>
        <w:t>B</w:t>
      </w:r>
      <w:r w:rsidR="00870455" w:rsidRPr="002E0F53">
        <w:rPr>
          <w:lang w:val="pt-BR"/>
        </w:rPr>
        <w:t>/</w:t>
      </w:r>
      <w:r w:rsidR="00861BA5" w:rsidRPr="002E0F53">
        <w:rPr>
          <w:lang w:val="pt-BR"/>
        </w:rPr>
        <w:t>X</w:t>
      </w:r>
      <w:r w:rsidR="00870455" w:rsidRPr="002E0F53">
        <w:rPr>
          <w:lang w:val="pt-BR"/>
        </w:rPr>
        <w:t>/T</w:t>
      </w:r>
      <w:r w:rsidRPr="002E0F53">
        <w:t>.</w:t>
      </w:r>
    </w:p>
    <w:p w:rsidR="003F04B2" w:rsidRPr="002E0F53" w:rsidRDefault="003F04B2" w:rsidP="00DC137E">
      <w:pPr>
        <w:numPr>
          <w:ilvl w:val="0"/>
          <w:numId w:val="37"/>
        </w:numPr>
        <w:tabs>
          <w:tab w:val="left" w:pos="720"/>
        </w:tabs>
        <w:spacing w:before="120" w:after="120"/>
        <w:jc w:val="both"/>
      </w:pPr>
      <w:r w:rsidRPr="002E0F53">
        <w:t>Loại tầng phủ bề mặt lề đường lăn: Bê tông nhựa.</w:t>
      </w:r>
    </w:p>
    <w:p w:rsidR="003F04B2" w:rsidRPr="002E0F53" w:rsidRDefault="003F04B2" w:rsidP="00DC137E">
      <w:pPr>
        <w:numPr>
          <w:ilvl w:val="0"/>
          <w:numId w:val="18"/>
        </w:numPr>
        <w:tabs>
          <w:tab w:val="left" w:pos="720"/>
        </w:tabs>
        <w:spacing w:before="120" w:after="120"/>
        <w:jc w:val="both"/>
      </w:pPr>
      <w:r w:rsidRPr="002E0F53">
        <w:t xml:space="preserve">Những hạn chế khi lăn: </w:t>
      </w:r>
      <w:r w:rsidR="00782CB3" w:rsidRPr="002E0F53">
        <w:t>Không hạn chế.</w:t>
      </w:r>
    </w:p>
    <w:p w:rsidR="00161718" w:rsidRPr="002E0F53" w:rsidRDefault="00255927" w:rsidP="00255927">
      <w:r w:rsidRPr="002E0F53">
        <w:br w:type="page"/>
      </w:r>
    </w:p>
    <w:p w:rsidR="00F54B6A" w:rsidRPr="002E0F53" w:rsidRDefault="00DD6153" w:rsidP="00DC137E">
      <w:pPr>
        <w:pStyle w:val="Heading2"/>
        <w:numPr>
          <w:ilvl w:val="0"/>
          <w:numId w:val="11"/>
        </w:numPr>
        <w:tabs>
          <w:tab w:val="left" w:pos="720"/>
        </w:tabs>
        <w:spacing w:before="120" w:after="120"/>
        <w:ind w:left="709" w:hanging="709"/>
        <w:jc w:val="both"/>
      </w:pPr>
      <w:bookmarkStart w:id="200" w:name="_Toc406763216"/>
      <w:bookmarkStart w:id="201" w:name="_Toc406764497"/>
      <w:bookmarkStart w:id="202" w:name="_Toc414890061"/>
      <w:bookmarkStart w:id="203" w:name="_Toc489892492"/>
      <w:bookmarkStart w:id="204" w:name="_Toc3868736"/>
      <w:r w:rsidRPr="002E0F53">
        <w:t>Sân đỗ</w:t>
      </w:r>
      <w:bookmarkEnd w:id="200"/>
      <w:bookmarkEnd w:id="201"/>
      <w:bookmarkEnd w:id="202"/>
      <w:bookmarkEnd w:id="203"/>
      <w:bookmarkEnd w:id="204"/>
    </w:p>
    <w:p w:rsidR="007F10E5" w:rsidRPr="002E0F53" w:rsidRDefault="007F10E5" w:rsidP="00DC137E">
      <w:pPr>
        <w:numPr>
          <w:ilvl w:val="1"/>
          <w:numId w:val="25"/>
        </w:numPr>
        <w:tabs>
          <w:tab w:val="clear" w:pos="360"/>
          <w:tab w:val="left" w:pos="720"/>
        </w:tabs>
        <w:spacing w:before="120" w:after="120"/>
        <w:ind w:left="709" w:hanging="709"/>
        <w:jc w:val="both"/>
      </w:pPr>
      <w:r w:rsidRPr="002E0F53">
        <w:t>Ký hiệu: Không.</w:t>
      </w:r>
    </w:p>
    <w:p w:rsidR="0089149F" w:rsidRPr="002E0F53" w:rsidRDefault="005B602C" w:rsidP="00DC137E">
      <w:pPr>
        <w:numPr>
          <w:ilvl w:val="1"/>
          <w:numId w:val="25"/>
        </w:numPr>
        <w:tabs>
          <w:tab w:val="clear" w:pos="360"/>
          <w:tab w:val="left" w:pos="720"/>
        </w:tabs>
        <w:spacing w:before="120" w:after="120"/>
        <w:ind w:left="709" w:hanging="709"/>
        <w:jc w:val="both"/>
      </w:pPr>
      <w:r w:rsidRPr="002E0F53">
        <w:t>Kiểu loại</w:t>
      </w:r>
      <w:r w:rsidR="00A535D5" w:rsidRPr="002E0F53">
        <w:t xml:space="preserve">: </w:t>
      </w:r>
      <w:r w:rsidR="00916B9E" w:rsidRPr="002E0F53">
        <w:t>Sân đỗ phục vụ hành khách, hàng hóa</w:t>
      </w:r>
      <w:r w:rsidR="00C42B70">
        <w:t xml:space="preserve"> dùng chung</w:t>
      </w:r>
      <w:r w:rsidR="0089149F" w:rsidRPr="002E0F53">
        <w:t>.</w:t>
      </w:r>
    </w:p>
    <w:p w:rsidR="004B600A" w:rsidRPr="002E0F53" w:rsidRDefault="004B600A" w:rsidP="00DC137E">
      <w:pPr>
        <w:numPr>
          <w:ilvl w:val="1"/>
          <w:numId w:val="25"/>
        </w:numPr>
        <w:tabs>
          <w:tab w:val="clear" w:pos="360"/>
          <w:tab w:val="left" w:pos="720"/>
        </w:tabs>
        <w:spacing w:before="120" w:after="120"/>
        <w:ind w:left="709" w:hanging="709"/>
        <w:jc w:val="both"/>
        <w:rPr>
          <w:b/>
        </w:rPr>
      </w:pPr>
      <w:r w:rsidRPr="002E0F53">
        <w:t>Số lượng vị trí đỗ tàu bay: 1</w:t>
      </w:r>
      <w:r w:rsidR="006E23CB" w:rsidRPr="002E0F53">
        <w:t>5</w:t>
      </w:r>
      <w:r w:rsidRPr="002E0F53">
        <w:t xml:space="preserve"> vị trí đỗ.</w:t>
      </w:r>
    </w:p>
    <w:p w:rsidR="006E23CB" w:rsidRPr="002B1AB9" w:rsidRDefault="003748EA" w:rsidP="00DC137E">
      <w:pPr>
        <w:numPr>
          <w:ilvl w:val="1"/>
          <w:numId w:val="25"/>
        </w:numPr>
        <w:tabs>
          <w:tab w:val="clear" w:pos="360"/>
          <w:tab w:val="left" w:pos="720"/>
        </w:tabs>
        <w:spacing w:before="120" w:after="120"/>
        <w:ind w:left="709" w:hanging="709"/>
        <w:jc w:val="both"/>
        <w:rPr>
          <w:color w:val="000000"/>
        </w:rPr>
      </w:pPr>
      <w:r w:rsidRPr="00732850">
        <w:rPr>
          <w:color w:val="000000"/>
        </w:rPr>
        <w:t>Tọa độ các vị tr</w:t>
      </w:r>
      <w:r w:rsidR="002334DE" w:rsidRPr="00732850">
        <w:rPr>
          <w:color w:val="000000"/>
        </w:rPr>
        <w:t xml:space="preserve">í đỗ </w:t>
      </w:r>
      <w:r w:rsidR="005B602C" w:rsidRPr="00732850">
        <w:rPr>
          <w:color w:val="000000"/>
        </w:rPr>
        <w:t>tàu bay</w:t>
      </w:r>
      <w:r w:rsidR="004B600A">
        <w:rPr>
          <w:color w:val="000000"/>
        </w:rPr>
        <w:t>, loại tàu bay khai thác đối với từng vị trí đỗ:</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6"/>
        <w:gridCol w:w="2357"/>
        <w:gridCol w:w="2358"/>
        <w:gridCol w:w="12"/>
        <w:gridCol w:w="2875"/>
      </w:tblGrid>
      <w:tr w:rsidR="00916B9E" w:rsidRPr="007D76A7">
        <w:tc>
          <w:tcPr>
            <w:tcW w:w="1896" w:type="dxa"/>
            <w:vAlign w:val="center"/>
          </w:tcPr>
          <w:p w:rsidR="00916B9E" w:rsidRPr="007D76A7" w:rsidRDefault="00916B9E" w:rsidP="00992FAD">
            <w:pPr>
              <w:tabs>
                <w:tab w:val="left" w:pos="720"/>
                <w:tab w:val="left" w:pos="990"/>
              </w:tabs>
              <w:spacing w:before="120" w:after="120"/>
              <w:jc w:val="center"/>
              <w:rPr>
                <w:b/>
                <w:color w:val="000000"/>
                <w:szCs w:val="26"/>
                <w:lang w:val="fr-FR"/>
              </w:rPr>
            </w:pPr>
            <w:r w:rsidRPr="007D76A7">
              <w:rPr>
                <w:b/>
                <w:color w:val="000000"/>
                <w:szCs w:val="26"/>
                <w:lang w:val="fr-FR"/>
              </w:rPr>
              <w:t>Tên vị trí đỗ</w:t>
            </w:r>
          </w:p>
        </w:tc>
        <w:tc>
          <w:tcPr>
            <w:tcW w:w="2357" w:type="dxa"/>
            <w:vAlign w:val="center"/>
          </w:tcPr>
          <w:p w:rsidR="00916B9E" w:rsidRPr="007D76A7" w:rsidRDefault="00916B9E" w:rsidP="00992FAD">
            <w:pPr>
              <w:tabs>
                <w:tab w:val="left" w:pos="720"/>
                <w:tab w:val="left" w:pos="990"/>
              </w:tabs>
              <w:spacing w:before="120" w:after="120"/>
              <w:jc w:val="center"/>
              <w:rPr>
                <w:b/>
                <w:color w:val="000000"/>
                <w:szCs w:val="26"/>
                <w:lang w:val="fr-FR"/>
              </w:rPr>
            </w:pPr>
            <w:r w:rsidRPr="007D76A7">
              <w:rPr>
                <w:b/>
                <w:color w:val="000000"/>
                <w:szCs w:val="26"/>
                <w:lang w:val="fr-FR"/>
              </w:rPr>
              <w:t>Vĩ độ</w:t>
            </w:r>
          </w:p>
        </w:tc>
        <w:tc>
          <w:tcPr>
            <w:tcW w:w="2358" w:type="dxa"/>
            <w:vAlign w:val="center"/>
          </w:tcPr>
          <w:p w:rsidR="00916B9E" w:rsidRPr="007D76A7" w:rsidRDefault="00916B9E" w:rsidP="00992FAD">
            <w:pPr>
              <w:tabs>
                <w:tab w:val="left" w:pos="720"/>
                <w:tab w:val="left" w:pos="990"/>
              </w:tabs>
              <w:spacing w:before="120" w:after="120"/>
              <w:jc w:val="center"/>
              <w:rPr>
                <w:b/>
                <w:color w:val="000000"/>
                <w:szCs w:val="26"/>
                <w:lang w:val="fr-FR"/>
              </w:rPr>
            </w:pPr>
            <w:r w:rsidRPr="007D76A7">
              <w:rPr>
                <w:b/>
                <w:color w:val="000000"/>
                <w:szCs w:val="26"/>
                <w:lang w:val="fr-FR"/>
              </w:rPr>
              <w:t>Kinh độ</w:t>
            </w:r>
          </w:p>
        </w:tc>
        <w:tc>
          <w:tcPr>
            <w:tcW w:w="2887" w:type="dxa"/>
            <w:gridSpan w:val="2"/>
            <w:vAlign w:val="center"/>
          </w:tcPr>
          <w:p w:rsidR="00916B9E" w:rsidRPr="007D76A7" w:rsidRDefault="00916B9E" w:rsidP="00992FAD">
            <w:pPr>
              <w:tabs>
                <w:tab w:val="left" w:pos="720"/>
                <w:tab w:val="left" w:pos="990"/>
              </w:tabs>
              <w:spacing w:before="120" w:after="120"/>
              <w:jc w:val="center"/>
              <w:rPr>
                <w:b/>
                <w:color w:val="000000"/>
                <w:lang w:val="fr-FR"/>
              </w:rPr>
            </w:pPr>
            <w:r w:rsidRPr="007D76A7">
              <w:rPr>
                <w:b/>
                <w:color w:val="000000"/>
                <w:lang w:val="fr-FR"/>
              </w:rPr>
              <w:t>Ghi chú</w:t>
            </w:r>
          </w:p>
        </w:tc>
      </w:tr>
      <w:tr w:rsidR="00F25CFA" w:rsidRPr="007D76A7">
        <w:tc>
          <w:tcPr>
            <w:tcW w:w="1896" w:type="dxa"/>
            <w:vAlign w:val="center"/>
          </w:tcPr>
          <w:p w:rsidR="00F25CFA" w:rsidRPr="007D76A7" w:rsidRDefault="00F25CFA" w:rsidP="00255927">
            <w:pPr>
              <w:tabs>
                <w:tab w:val="left" w:pos="720"/>
                <w:tab w:val="left" w:pos="990"/>
              </w:tabs>
              <w:jc w:val="center"/>
              <w:rPr>
                <w:szCs w:val="26"/>
                <w:lang w:val="fr-FR"/>
              </w:rPr>
            </w:pPr>
            <w:r w:rsidRPr="007D76A7">
              <w:rPr>
                <w:szCs w:val="26"/>
                <w:lang w:val="fr-FR"/>
              </w:rPr>
              <w:t>Vị trí đỗ số 1</w:t>
            </w:r>
          </w:p>
        </w:tc>
        <w:tc>
          <w:tcPr>
            <w:tcW w:w="2357" w:type="dxa"/>
            <w:vAlign w:val="center"/>
          </w:tcPr>
          <w:p w:rsidR="00F25CFA" w:rsidRPr="007D76A7" w:rsidRDefault="00F25CFA" w:rsidP="00255927">
            <w:pPr>
              <w:tabs>
                <w:tab w:val="left" w:pos="720"/>
                <w:tab w:val="left" w:pos="990"/>
              </w:tabs>
              <w:jc w:val="center"/>
              <w:rPr>
                <w:szCs w:val="26"/>
                <w:lang w:val="fr-FR"/>
              </w:rPr>
            </w:pPr>
            <w:r w:rsidRPr="007D76A7">
              <w:rPr>
                <w:szCs w:val="26"/>
                <w:lang w:val="fr-FR"/>
              </w:rPr>
              <w:t>20°49’20,78’’</w:t>
            </w:r>
            <w:r w:rsidR="00645630">
              <w:rPr>
                <w:szCs w:val="26"/>
                <w:lang w:val="fr-FR"/>
              </w:rPr>
              <w:t>N</w:t>
            </w:r>
          </w:p>
        </w:tc>
        <w:tc>
          <w:tcPr>
            <w:tcW w:w="2358" w:type="dxa"/>
            <w:vAlign w:val="center"/>
          </w:tcPr>
          <w:p w:rsidR="00F25CFA" w:rsidRPr="007D76A7" w:rsidRDefault="00F25CFA" w:rsidP="00255927">
            <w:pPr>
              <w:tabs>
                <w:tab w:val="left" w:pos="720"/>
                <w:tab w:val="left" w:pos="990"/>
              </w:tabs>
              <w:jc w:val="center"/>
              <w:rPr>
                <w:szCs w:val="26"/>
                <w:lang w:val="fr-FR"/>
              </w:rPr>
            </w:pPr>
            <w:r w:rsidRPr="007D76A7">
              <w:rPr>
                <w:szCs w:val="26"/>
                <w:lang w:val="fr-FR"/>
              </w:rPr>
              <w:t>106°43’40,23’’</w:t>
            </w:r>
            <w:r w:rsidR="00645630">
              <w:rPr>
                <w:szCs w:val="26"/>
                <w:lang w:val="fr-FR"/>
              </w:rPr>
              <w:t>E</w:t>
            </w:r>
          </w:p>
        </w:tc>
        <w:tc>
          <w:tcPr>
            <w:tcW w:w="2887" w:type="dxa"/>
            <w:gridSpan w:val="2"/>
            <w:vAlign w:val="center"/>
          </w:tcPr>
          <w:p w:rsidR="00F25CFA" w:rsidRPr="007D76A7" w:rsidRDefault="00F25CFA" w:rsidP="00255927">
            <w:pPr>
              <w:tabs>
                <w:tab w:val="left" w:pos="720"/>
                <w:tab w:val="left" w:pos="990"/>
              </w:tabs>
              <w:rPr>
                <w:lang w:val="fr-FR"/>
              </w:rPr>
            </w:pPr>
            <w:r w:rsidRPr="007D76A7">
              <w:rPr>
                <w:lang w:val="fr-FR"/>
              </w:rPr>
              <w:t>Khai thác A321 và tương đương trở xuống</w:t>
            </w:r>
          </w:p>
        </w:tc>
      </w:tr>
      <w:tr w:rsidR="00F25CFA" w:rsidRPr="007D76A7">
        <w:tc>
          <w:tcPr>
            <w:tcW w:w="1896" w:type="dxa"/>
            <w:vAlign w:val="center"/>
          </w:tcPr>
          <w:p w:rsidR="00F25CFA" w:rsidRPr="007D76A7" w:rsidRDefault="00F25CFA" w:rsidP="00255927">
            <w:pPr>
              <w:tabs>
                <w:tab w:val="left" w:pos="720"/>
                <w:tab w:val="left" w:pos="990"/>
              </w:tabs>
              <w:jc w:val="center"/>
              <w:rPr>
                <w:szCs w:val="26"/>
                <w:lang w:val="fr-FR"/>
              </w:rPr>
            </w:pPr>
            <w:r w:rsidRPr="007D76A7">
              <w:rPr>
                <w:szCs w:val="26"/>
                <w:lang w:val="fr-FR"/>
              </w:rPr>
              <w:t>Vị trí đỗ số 2</w:t>
            </w:r>
          </w:p>
        </w:tc>
        <w:tc>
          <w:tcPr>
            <w:tcW w:w="2357" w:type="dxa"/>
            <w:vAlign w:val="center"/>
          </w:tcPr>
          <w:p w:rsidR="00F25CFA" w:rsidRPr="007D76A7" w:rsidRDefault="00F25CFA" w:rsidP="00645630">
            <w:pPr>
              <w:tabs>
                <w:tab w:val="left" w:pos="720"/>
                <w:tab w:val="left" w:pos="990"/>
              </w:tabs>
              <w:jc w:val="center"/>
              <w:rPr>
                <w:szCs w:val="26"/>
                <w:lang w:val="fr-FR"/>
              </w:rPr>
            </w:pPr>
            <w:r w:rsidRPr="007D76A7">
              <w:rPr>
                <w:szCs w:val="26"/>
                <w:lang w:val="fr-FR"/>
              </w:rPr>
              <w:t>20°49’20,3</w:t>
            </w:r>
            <w:r w:rsidR="009C5B2A" w:rsidRPr="007D76A7">
              <w:rPr>
                <w:szCs w:val="26"/>
                <w:lang w:val="fr-FR"/>
              </w:rPr>
              <w:t>7</w:t>
            </w:r>
            <w:r w:rsidRPr="007D76A7">
              <w:rPr>
                <w:szCs w:val="26"/>
                <w:lang w:val="fr-FR"/>
              </w:rPr>
              <w:t>’’</w:t>
            </w:r>
            <w:r w:rsidR="00645630">
              <w:rPr>
                <w:szCs w:val="26"/>
                <w:lang w:val="fr-FR"/>
              </w:rPr>
              <w:t>N</w:t>
            </w:r>
          </w:p>
        </w:tc>
        <w:tc>
          <w:tcPr>
            <w:tcW w:w="2358" w:type="dxa"/>
            <w:vAlign w:val="center"/>
          </w:tcPr>
          <w:p w:rsidR="00F25CFA" w:rsidRPr="007D76A7" w:rsidRDefault="00645630" w:rsidP="00645630">
            <w:pPr>
              <w:tabs>
                <w:tab w:val="left" w:pos="720"/>
              </w:tabs>
              <w:jc w:val="center"/>
            </w:pPr>
            <w:r>
              <w:rPr>
                <w:szCs w:val="26"/>
                <w:lang w:val="fr-FR"/>
              </w:rPr>
              <w:t>106°43’38,85’</w:t>
            </w:r>
            <w:r w:rsidR="007C5828">
              <w:rPr>
                <w:szCs w:val="26"/>
                <w:lang w:val="fr-FR"/>
              </w:rPr>
              <w:t>’</w:t>
            </w:r>
            <w:r>
              <w:rPr>
                <w:szCs w:val="26"/>
                <w:lang w:val="fr-FR"/>
              </w:rPr>
              <w:t>E</w:t>
            </w:r>
          </w:p>
        </w:tc>
        <w:tc>
          <w:tcPr>
            <w:tcW w:w="2887" w:type="dxa"/>
            <w:gridSpan w:val="2"/>
            <w:vAlign w:val="center"/>
          </w:tcPr>
          <w:p w:rsidR="00F25CFA" w:rsidRPr="007D76A7" w:rsidRDefault="00F25CFA" w:rsidP="00255927">
            <w:pPr>
              <w:tabs>
                <w:tab w:val="left" w:pos="720"/>
                <w:tab w:val="left" w:pos="990"/>
              </w:tabs>
              <w:rPr>
                <w:lang w:val="fr-FR"/>
              </w:rPr>
            </w:pPr>
            <w:r w:rsidRPr="007D76A7">
              <w:rPr>
                <w:lang w:val="fr-FR"/>
              </w:rPr>
              <w:t>Khai thác A321 và tương đương trở xuống</w:t>
            </w:r>
          </w:p>
        </w:tc>
      </w:tr>
      <w:tr w:rsidR="00F25CFA" w:rsidRPr="007D76A7">
        <w:tc>
          <w:tcPr>
            <w:tcW w:w="1896" w:type="dxa"/>
            <w:vAlign w:val="center"/>
          </w:tcPr>
          <w:p w:rsidR="00F25CFA" w:rsidRPr="007D76A7" w:rsidRDefault="00F25CFA" w:rsidP="00255927">
            <w:pPr>
              <w:tabs>
                <w:tab w:val="left" w:pos="720"/>
                <w:tab w:val="left" w:pos="990"/>
              </w:tabs>
              <w:jc w:val="center"/>
              <w:rPr>
                <w:szCs w:val="26"/>
                <w:lang w:val="fr-FR"/>
              </w:rPr>
            </w:pPr>
            <w:r w:rsidRPr="007D76A7">
              <w:rPr>
                <w:szCs w:val="26"/>
                <w:lang w:val="fr-FR"/>
              </w:rPr>
              <w:t>Vị trí đỗ số 3</w:t>
            </w:r>
          </w:p>
        </w:tc>
        <w:tc>
          <w:tcPr>
            <w:tcW w:w="2357" w:type="dxa"/>
            <w:vAlign w:val="center"/>
          </w:tcPr>
          <w:p w:rsidR="00F25CFA" w:rsidRPr="007D76A7" w:rsidRDefault="00F25CFA" w:rsidP="00255927">
            <w:pPr>
              <w:tabs>
                <w:tab w:val="left" w:pos="720"/>
                <w:tab w:val="left" w:pos="990"/>
              </w:tabs>
              <w:jc w:val="center"/>
              <w:rPr>
                <w:szCs w:val="26"/>
                <w:lang w:val="fr-FR"/>
              </w:rPr>
            </w:pPr>
            <w:r w:rsidRPr="007D76A7">
              <w:rPr>
                <w:szCs w:val="26"/>
                <w:lang w:val="fr-FR"/>
              </w:rPr>
              <w:t>20°49’19,95’’</w:t>
            </w:r>
            <w:r w:rsidR="00645630">
              <w:rPr>
                <w:szCs w:val="26"/>
                <w:lang w:val="fr-FR"/>
              </w:rPr>
              <w:t>N</w:t>
            </w:r>
          </w:p>
        </w:tc>
        <w:tc>
          <w:tcPr>
            <w:tcW w:w="2358" w:type="dxa"/>
            <w:vAlign w:val="center"/>
          </w:tcPr>
          <w:p w:rsidR="00F25CFA" w:rsidRPr="007D76A7" w:rsidRDefault="00F25CFA" w:rsidP="00255927">
            <w:pPr>
              <w:tabs>
                <w:tab w:val="left" w:pos="720"/>
              </w:tabs>
              <w:jc w:val="center"/>
            </w:pPr>
            <w:r w:rsidRPr="007D76A7">
              <w:rPr>
                <w:szCs w:val="26"/>
                <w:lang w:val="fr-FR"/>
              </w:rPr>
              <w:t>106°43’37,46</w:t>
            </w:r>
            <w:r w:rsidR="00B45756" w:rsidRPr="007D76A7">
              <w:rPr>
                <w:szCs w:val="26"/>
                <w:lang w:val="fr-FR"/>
              </w:rPr>
              <w:t>’’</w:t>
            </w:r>
            <w:r w:rsidR="00645630">
              <w:rPr>
                <w:szCs w:val="26"/>
                <w:lang w:val="fr-FR"/>
              </w:rPr>
              <w:t>E</w:t>
            </w:r>
          </w:p>
        </w:tc>
        <w:tc>
          <w:tcPr>
            <w:tcW w:w="2887" w:type="dxa"/>
            <w:gridSpan w:val="2"/>
            <w:vAlign w:val="center"/>
          </w:tcPr>
          <w:p w:rsidR="00F25CFA" w:rsidRPr="007D76A7" w:rsidRDefault="00F25CFA" w:rsidP="00255927">
            <w:pPr>
              <w:tabs>
                <w:tab w:val="left" w:pos="720"/>
                <w:tab w:val="left" w:pos="990"/>
              </w:tabs>
              <w:rPr>
                <w:lang w:val="fr-FR"/>
              </w:rPr>
            </w:pPr>
            <w:r w:rsidRPr="007D76A7">
              <w:rPr>
                <w:lang w:val="fr-FR"/>
              </w:rPr>
              <w:t>Khai thác A321 và tương đương trở xuống</w:t>
            </w:r>
          </w:p>
        </w:tc>
      </w:tr>
      <w:tr w:rsidR="00F25CFA" w:rsidRPr="007D76A7">
        <w:tc>
          <w:tcPr>
            <w:tcW w:w="1896" w:type="dxa"/>
            <w:vAlign w:val="center"/>
          </w:tcPr>
          <w:p w:rsidR="00F25CFA" w:rsidRPr="007D76A7" w:rsidRDefault="00F25CFA" w:rsidP="00255927">
            <w:pPr>
              <w:tabs>
                <w:tab w:val="left" w:pos="720"/>
                <w:tab w:val="left" w:pos="990"/>
              </w:tabs>
              <w:jc w:val="center"/>
              <w:rPr>
                <w:szCs w:val="26"/>
                <w:lang w:val="fr-FR"/>
              </w:rPr>
            </w:pPr>
            <w:r w:rsidRPr="007D76A7">
              <w:rPr>
                <w:szCs w:val="26"/>
                <w:lang w:val="fr-FR"/>
              </w:rPr>
              <w:t>Vị trí đỗ số 4</w:t>
            </w:r>
          </w:p>
        </w:tc>
        <w:tc>
          <w:tcPr>
            <w:tcW w:w="2357" w:type="dxa"/>
            <w:vAlign w:val="center"/>
          </w:tcPr>
          <w:p w:rsidR="00F25CFA" w:rsidRPr="007D76A7" w:rsidRDefault="00F25CFA" w:rsidP="00255927">
            <w:pPr>
              <w:tabs>
                <w:tab w:val="left" w:pos="720"/>
                <w:tab w:val="left" w:pos="990"/>
              </w:tabs>
              <w:jc w:val="center"/>
              <w:rPr>
                <w:szCs w:val="26"/>
                <w:lang w:val="fr-FR"/>
              </w:rPr>
            </w:pPr>
            <w:r w:rsidRPr="007D76A7">
              <w:rPr>
                <w:szCs w:val="26"/>
                <w:lang w:val="fr-FR"/>
              </w:rPr>
              <w:t>20°49’19,5</w:t>
            </w:r>
            <w:r w:rsidR="00B45756" w:rsidRPr="007D76A7">
              <w:rPr>
                <w:szCs w:val="26"/>
                <w:lang w:val="fr-FR"/>
              </w:rPr>
              <w:t>4</w:t>
            </w:r>
            <w:r w:rsidRPr="007D76A7">
              <w:rPr>
                <w:szCs w:val="26"/>
                <w:lang w:val="fr-FR"/>
              </w:rPr>
              <w:t>’’</w:t>
            </w:r>
            <w:r w:rsidR="00645630">
              <w:rPr>
                <w:szCs w:val="26"/>
                <w:lang w:val="fr-FR"/>
              </w:rPr>
              <w:t>N</w:t>
            </w:r>
          </w:p>
        </w:tc>
        <w:tc>
          <w:tcPr>
            <w:tcW w:w="2358" w:type="dxa"/>
            <w:vAlign w:val="center"/>
          </w:tcPr>
          <w:p w:rsidR="00F25CFA" w:rsidRPr="007D76A7" w:rsidRDefault="00F25CFA" w:rsidP="00255927">
            <w:pPr>
              <w:tabs>
                <w:tab w:val="left" w:pos="720"/>
              </w:tabs>
              <w:jc w:val="center"/>
            </w:pPr>
            <w:r w:rsidRPr="007D76A7">
              <w:rPr>
                <w:szCs w:val="26"/>
                <w:lang w:val="fr-FR"/>
              </w:rPr>
              <w:t>106°43’36,08’’</w:t>
            </w:r>
            <w:r w:rsidR="00645630">
              <w:rPr>
                <w:szCs w:val="26"/>
                <w:lang w:val="fr-FR"/>
              </w:rPr>
              <w:t>E</w:t>
            </w:r>
          </w:p>
        </w:tc>
        <w:tc>
          <w:tcPr>
            <w:tcW w:w="2887" w:type="dxa"/>
            <w:gridSpan w:val="2"/>
            <w:vAlign w:val="center"/>
          </w:tcPr>
          <w:p w:rsidR="00F25CFA" w:rsidRPr="007D76A7" w:rsidRDefault="00F25CFA" w:rsidP="00255927">
            <w:pPr>
              <w:tabs>
                <w:tab w:val="left" w:pos="720"/>
                <w:tab w:val="left" w:pos="990"/>
              </w:tabs>
              <w:rPr>
                <w:lang w:val="fr-FR"/>
              </w:rPr>
            </w:pPr>
            <w:r w:rsidRPr="007D76A7">
              <w:rPr>
                <w:lang w:val="fr-FR"/>
              </w:rPr>
              <w:t>Khai thác A321 và tương đương trở xuống</w:t>
            </w:r>
          </w:p>
        </w:tc>
      </w:tr>
      <w:tr w:rsidR="00F25CFA" w:rsidRPr="007D76A7">
        <w:tc>
          <w:tcPr>
            <w:tcW w:w="1896" w:type="dxa"/>
            <w:vAlign w:val="center"/>
          </w:tcPr>
          <w:p w:rsidR="00F25CFA" w:rsidRPr="007D76A7" w:rsidRDefault="00F25CFA" w:rsidP="00255927">
            <w:pPr>
              <w:tabs>
                <w:tab w:val="left" w:pos="720"/>
                <w:tab w:val="left" w:pos="990"/>
              </w:tabs>
              <w:jc w:val="center"/>
              <w:rPr>
                <w:szCs w:val="26"/>
                <w:lang w:val="fr-FR"/>
              </w:rPr>
            </w:pPr>
            <w:r w:rsidRPr="007D76A7">
              <w:rPr>
                <w:szCs w:val="26"/>
                <w:lang w:val="fr-FR"/>
              </w:rPr>
              <w:t>Vị trí đỗ số 5</w:t>
            </w:r>
          </w:p>
        </w:tc>
        <w:tc>
          <w:tcPr>
            <w:tcW w:w="2357" w:type="dxa"/>
            <w:vAlign w:val="center"/>
          </w:tcPr>
          <w:p w:rsidR="00F25CFA" w:rsidRPr="007D76A7" w:rsidRDefault="00F25CFA" w:rsidP="00255927">
            <w:pPr>
              <w:tabs>
                <w:tab w:val="left" w:pos="720"/>
                <w:tab w:val="left" w:pos="990"/>
              </w:tabs>
              <w:jc w:val="center"/>
              <w:rPr>
                <w:szCs w:val="26"/>
                <w:lang w:val="fr-FR"/>
              </w:rPr>
            </w:pPr>
            <w:r w:rsidRPr="007D76A7">
              <w:rPr>
                <w:szCs w:val="26"/>
                <w:lang w:val="fr-FR"/>
              </w:rPr>
              <w:t>20°49’19,12’’</w:t>
            </w:r>
            <w:r w:rsidR="00645630">
              <w:rPr>
                <w:szCs w:val="26"/>
                <w:lang w:val="fr-FR"/>
              </w:rPr>
              <w:t>N</w:t>
            </w:r>
          </w:p>
        </w:tc>
        <w:tc>
          <w:tcPr>
            <w:tcW w:w="2358" w:type="dxa"/>
            <w:vAlign w:val="center"/>
          </w:tcPr>
          <w:p w:rsidR="00F25CFA" w:rsidRPr="007D76A7" w:rsidRDefault="00F25CFA" w:rsidP="00255927">
            <w:pPr>
              <w:tabs>
                <w:tab w:val="left" w:pos="720"/>
              </w:tabs>
              <w:jc w:val="center"/>
            </w:pPr>
            <w:r w:rsidRPr="007D76A7">
              <w:rPr>
                <w:szCs w:val="26"/>
                <w:lang w:val="fr-FR"/>
              </w:rPr>
              <w:t>106°43’34,69’’</w:t>
            </w:r>
            <w:r w:rsidR="00645630">
              <w:rPr>
                <w:szCs w:val="26"/>
                <w:lang w:val="fr-FR"/>
              </w:rPr>
              <w:t>E</w:t>
            </w:r>
          </w:p>
        </w:tc>
        <w:tc>
          <w:tcPr>
            <w:tcW w:w="2887" w:type="dxa"/>
            <w:gridSpan w:val="2"/>
            <w:vAlign w:val="center"/>
          </w:tcPr>
          <w:p w:rsidR="00F25CFA" w:rsidRPr="007D76A7" w:rsidRDefault="00F25CFA" w:rsidP="00255927">
            <w:pPr>
              <w:tabs>
                <w:tab w:val="left" w:pos="720"/>
                <w:tab w:val="left" w:pos="990"/>
              </w:tabs>
              <w:rPr>
                <w:lang w:val="fr-FR"/>
              </w:rPr>
            </w:pPr>
            <w:r w:rsidRPr="007D76A7">
              <w:rPr>
                <w:lang w:val="fr-FR"/>
              </w:rPr>
              <w:t>Khai thác A321 và tương đương trở xuống</w:t>
            </w:r>
          </w:p>
        </w:tc>
      </w:tr>
      <w:tr w:rsidR="00F25CFA" w:rsidRPr="007D76A7">
        <w:tc>
          <w:tcPr>
            <w:tcW w:w="1896" w:type="dxa"/>
            <w:vAlign w:val="center"/>
          </w:tcPr>
          <w:p w:rsidR="00F25CFA" w:rsidRPr="007D76A7" w:rsidRDefault="00F25CFA" w:rsidP="00255927">
            <w:pPr>
              <w:tabs>
                <w:tab w:val="left" w:pos="720"/>
                <w:tab w:val="left" w:pos="990"/>
              </w:tabs>
              <w:jc w:val="center"/>
              <w:rPr>
                <w:szCs w:val="26"/>
                <w:lang w:val="fr-FR"/>
              </w:rPr>
            </w:pPr>
            <w:r w:rsidRPr="007D76A7">
              <w:rPr>
                <w:szCs w:val="26"/>
                <w:lang w:val="fr-FR"/>
              </w:rPr>
              <w:t>Vị trí đỗ số 6</w:t>
            </w:r>
          </w:p>
        </w:tc>
        <w:tc>
          <w:tcPr>
            <w:tcW w:w="2357" w:type="dxa"/>
            <w:vAlign w:val="center"/>
          </w:tcPr>
          <w:p w:rsidR="00F25CFA" w:rsidRPr="007D76A7" w:rsidRDefault="00F25CFA" w:rsidP="00255927">
            <w:pPr>
              <w:tabs>
                <w:tab w:val="left" w:pos="720"/>
                <w:tab w:val="left" w:pos="990"/>
              </w:tabs>
              <w:jc w:val="center"/>
              <w:rPr>
                <w:szCs w:val="26"/>
                <w:lang w:val="fr-FR"/>
              </w:rPr>
            </w:pPr>
            <w:r w:rsidRPr="007D76A7">
              <w:rPr>
                <w:szCs w:val="26"/>
                <w:lang w:val="fr-FR"/>
              </w:rPr>
              <w:t>20°49’18,46’’</w:t>
            </w:r>
            <w:r w:rsidR="00645630">
              <w:rPr>
                <w:szCs w:val="26"/>
                <w:lang w:val="fr-FR"/>
              </w:rPr>
              <w:t>N</w:t>
            </w:r>
          </w:p>
        </w:tc>
        <w:tc>
          <w:tcPr>
            <w:tcW w:w="2358" w:type="dxa"/>
            <w:vAlign w:val="center"/>
          </w:tcPr>
          <w:p w:rsidR="00F25CFA" w:rsidRPr="007D76A7" w:rsidRDefault="00F25CFA" w:rsidP="00255927">
            <w:pPr>
              <w:tabs>
                <w:tab w:val="left" w:pos="720"/>
              </w:tabs>
              <w:jc w:val="center"/>
            </w:pPr>
            <w:r w:rsidRPr="007D76A7">
              <w:rPr>
                <w:szCs w:val="26"/>
                <w:lang w:val="fr-FR"/>
              </w:rPr>
              <w:t>106°43’32,2</w:t>
            </w:r>
            <w:r w:rsidR="00CD10AA" w:rsidRPr="007D76A7">
              <w:rPr>
                <w:szCs w:val="26"/>
                <w:lang w:val="fr-FR"/>
              </w:rPr>
              <w:t>9</w:t>
            </w:r>
            <w:r w:rsidRPr="007D76A7">
              <w:rPr>
                <w:szCs w:val="26"/>
                <w:lang w:val="fr-FR"/>
              </w:rPr>
              <w:t>’’</w:t>
            </w:r>
            <w:r w:rsidR="00645630">
              <w:rPr>
                <w:szCs w:val="26"/>
                <w:lang w:val="fr-FR"/>
              </w:rPr>
              <w:t>E</w:t>
            </w:r>
          </w:p>
        </w:tc>
        <w:tc>
          <w:tcPr>
            <w:tcW w:w="2887" w:type="dxa"/>
            <w:gridSpan w:val="2"/>
            <w:vAlign w:val="center"/>
          </w:tcPr>
          <w:p w:rsidR="00F25CFA" w:rsidRPr="007D76A7" w:rsidRDefault="00F25CFA" w:rsidP="00255927">
            <w:pPr>
              <w:tabs>
                <w:tab w:val="left" w:pos="720"/>
                <w:tab w:val="left" w:pos="990"/>
              </w:tabs>
              <w:rPr>
                <w:lang w:val="fr-FR"/>
              </w:rPr>
            </w:pPr>
            <w:r w:rsidRPr="007D76A7">
              <w:rPr>
                <w:lang w:val="fr-FR"/>
              </w:rPr>
              <w:t>Khai thác B777 và tương đương trở xuống</w:t>
            </w:r>
          </w:p>
        </w:tc>
      </w:tr>
      <w:tr w:rsidR="00F25CFA" w:rsidRPr="007D76A7">
        <w:tc>
          <w:tcPr>
            <w:tcW w:w="1896" w:type="dxa"/>
            <w:vAlign w:val="center"/>
          </w:tcPr>
          <w:p w:rsidR="00F25CFA" w:rsidRPr="007D76A7" w:rsidRDefault="00F25CFA" w:rsidP="00255927">
            <w:pPr>
              <w:tabs>
                <w:tab w:val="left" w:pos="720"/>
                <w:tab w:val="left" w:pos="990"/>
              </w:tabs>
              <w:jc w:val="center"/>
              <w:rPr>
                <w:szCs w:val="26"/>
                <w:lang w:val="fr-FR"/>
              </w:rPr>
            </w:pPr>
            <w:r w:rsidRPr="007D76A7">
              <w:rPr>
                <w:szCs w:val="26"/>
                <w:lang w:val="fr-FR"/>
              </w:rPr>
              <w:t>Vị trí đỗ số 7</w:t>
            </w:r>
          </w:p>
        </w:tc>
        <w:tc>
          <w:tcPr>
            <w:tcW w:w="2357" w:type="dxa"/>
            <w:vAlign w:val="center"/>
          </w:tcPr>
          <w:p w:rsidR="00F25CFA" w:rsidRPr="007D76A7" w:rsidRDefault="00F25CFA" w:rsidP="00255927">
            <w:pPr>
              <w:tabs>
                <w:tab w:val="left" w:pos="720"/>
                <w:tab w:val="left" w:pos="990"/>
              </w:tabs>
              <w:jc w:val="center"/>
              <w:rPr>
                <w:szCs w:val="26"/>
                <w:lang w:val="fr-FR"/>
              </w:rPr>
            </w:pPr>
            <w:r w:rsidRPr="007D76A7">
              <w:rPr>
                <w:szCs w:val="26"/>
                <w:lang w:val="fr-FR"/>
              </w:rPr>
              <w:t>20°49’17,3</w:t>
            </w:r>
            <w:r w:rsidR="00CD10AA" w:rsidRPr="007D76A7">
              <w:rPr>
                <w:szCs w:val="26"/>
                <w:lang w:val="fr-FR"/>
              </w:rPr>
              <w:t>8</w:t>
            </w:r>
            <w:r w:rsidRPr="007D76A7">
              <w:rPr>
                <w:szCs w:val="26"/>
                <w:lang w:val="fr-FR"/>
              </w:rPr>
              <w:t>’’</w:t>
            </w:r>
            <w:r w:rsidR="00645630">
              <w:rPr>
                <w:szCs w:val="26"/>
                <w:lang w:val="fr-FR"/>
              </w:rPr>
              <w:t>N</w:t>
            </w:r>
          </w:p>
        </w:tc>
        <w:tc>
          <w:tcPr>
            <w:tcW w:w="2358" w:type="dxa"/>
            <w:vAlign w:val="center"/>
          </w:tcPr>
          <w:p w:rsidR="00F25CFA" w:rsidRPr="007D76A7" w:rsidRDefault="00F25CFA" w:rsidP="00255927">
            <w:pPr>
              <w:tabs>
                <w:tab w:val="left" w:pos="720"/>
              </w:tabs>
              <w:jc w:val="center"/>
            </w:pPr>
            <w:r w:rsidRPr="007D76A7">
              <w:rPr>
                <w:szCs w:val="26"/>
                <w:lang w:val="fr-FR"/>
              </w:rPr>
              <w:t>106°43’31,0</w:t>
            </w:r>
            <w:r w:rsidR="00CD10AA" w:rsidRPr="007D76A7">
              <w:rPr>
                <w:szCs w:val="26"/>
                <w:lang w:val="fr-FR"/>
              </w:rPr>
              <w:t>8</w:t>
            </w:r>
            <w:r w:rsidRPr="007D76A7">
              <w:rPr>
                <w:szCs w:val="26"/>
                <w:lang w:val="fr-FR"/>
              </w:rPr>
              <w:t>’’</w:t>
            </w:r>
            <w:r w:rsidR="00645630">
              <w:rPr>
                <w:szCs w:val="26"/>
                <w:lang w:val="fr-FR"/>
              </w:rPr>
              <w:t>E</w:t>
            </w:r>
          </w:p>
        </w:tc>
        <w:tc>
          <w:tcPr>
            <w:tcW w:w="2887" w:type="dxa"/>
            <w:gridSpan w:val="2"/>
            <w:vAlign w:val="center"/>
          </w:tcPr>
          <w:p w:rsidR="00F25CFA" w:rsidRPr="007D76A7" w:rsidRDefault="00F25CFA" w:rsidP="00255927">
            <w:pPr>
              <w:tabs>
                <w:tab w:val="left" w:pos="720"/>
                <w:tab w:val="left" w:pos="990"/>
              </w:tabs>
              <w:rPr>
                <w:lang w:val="fr-FR"/>
              </w:rPr>
            </w:pPr>
            <w:r w:rsidRPr="007D76A7">
              <w:rPr>
                <w:lang w:val="fr-FR"/>
              </w:rPr>
              <w:t>Khai thác A321 và tương đương trở xuống</w:t>
            </w:r>
          </w:p>
        </w:tc>
      </w:tr>
      <w:tr w:rsidR="00F25CFA" w:rsidRPr="007D76A7">
        <w:tc>
          <w:tcPr>
            <w:tcW w:w="1896" w:type="dxa"/>
            <w:vAlign w:val="center"/>
          </w:tcPr>
          <w:p w:rsidR="00F25CFA" w:rsidRPr="007D76A7" w:rsidRDefault="00F25CFA" w:rsidP="00255927">
            <w:pPr>
              <w:tabs>
                <w:tab w:val="left" w:pos="720"/>
                <w:tab w:val="left" w:pos="990"/>
              </w:tabs>
              <w:jc w:val="center"/>
              <w:rPr>
                <w:szCs w:val="26"/>
                <w:lang w:val="fr-FR"/>
              </w:rPr>
            </w:pPr>
            <w:r w:rsidRPr="007D76A7">
              <w:rPr>
                <w:szCs w:val="26"/>
                <w:lang w:val="fr-FR"/>
              </w:rPr>
              <w:t>Vị trí đỗ số 8</w:t>
            </w:r>
          </w:p>
        </w:tc>
        <w:tc>
          <w:tcPr>
            <w:tcW w:w="2357" w:type="dxa"/>
            <w:vAlign w:val="center"/>
          </w:tcPr>
          <w:p w:rsidR="00F25CFA" w:rsidRPr="007D76A7" w:rsidRDefault="00F25CFA" w:rsidP="00255927">
            <w:pPr>
              <w:tabs>
                <w:tab w:val="left" w:pos="720"/>
                <w:tab w:val="left" w:pos="990"/>
              </w:tabs>
              <w:jc w:val="center"/>
              <w:rPr>
                <w:szCs w:val="26"/>
                <w:lang w:val="fr-FR"/>
              </w:rPr>
            </w:pPr>
            <w:r w:rsidRPr="007D76A7">
              <w:rPr>
                <w:szCs w:val="26"/>
                <w:lang w:val="fr-FR"/>
              </w:rPr>
              <w:t>20°49’17,70’’</w:t>
            </w:r>
            <w:r w:rsidR="00645630">
              <w:rPr>
                <w:szCs w:val="26"/>
                <w:lang w:val="fr-FR"/>
              </w:rPr>
              <w:t>N</w:t>
            </w:r>
          </w:p>
        </w:tc>
        <w:tc>
          <w:tcPr>
            <w:tcW w:w="2358" w:type="dxa"/>
            <w:vAlign w:val="center"/>
          </w:tcPr>
          <w:p w:rsidR="00F25CFA" w:rsidRPr="007D76A7" w:rsidRDefault="00F25CFA" w:rsidP="00255927">
            <w:pPr>
              <w:tabs>
                <w:tab w:val="left" w:pos="720"/>
              </w:tabs>
              <w:jc w:val="center"/>
            </w:pPr>
            <w:r w:rsidRPr="007D76A7">
              <w:rPr>
                <w:szCs w:val="26"/>
                <w:lang w:val="fr-FR"/>
              </w:rPr>
              <w:t>106°43’29,75’’</w:t>
            </w:r>
            <w:r w:rsidR="00645630">
              <w:rPr>
                <w:szCs w:val="26"/>
                <w:lang w:val="fr-FR"/>
              </w:rPr>
              <w:t>E</w:t>
            </w:r>
          </w:p>
        </w:tc>
        <w:tc>
          <w:tcPr>
            <w:tcW w:w="2887" w:type="dxa"/>
            <w:gridSpan w:val="2"/>
            <w:vAlign w:val="center"/>
          </w:tcPr>
          <w:p w:rsidR="00F25CFA" w:rsidRPr="007D76A7" w:rsidRDefault="00F25CFA" w:rsidP="00255927">
            <w:pPr>
              <w:tabs>
                <w:tab w:val="left" w:pos="720"/>
                <w:tab w:val="left" w:pos="990"/>
              </w:tabs>
              <w:rPr>
                <w:lang w:val="fr-FR"/>
              </w:rPr>
            </w:pPr>
            <w:r w:rsidRPr="007D76A7">
              <w:rPr>
                <w:lang w:val="fr-FR"/>
              </w:rPr>
              <w:t>Khai thác B777 và tương đương trở xuống</w:t>
            </w:r>
          </w:p>
        </w:tc>
      </w:tr>
      <w:tr w:rsidR="00F25CFA" w:rsidRPr="007D76A7">
        <w:tc>
          <w:tcPr>
            <w:tcW w:w="1896" w:type="dxa"/>
            <w:vAlign w:val="center"/>
          </w:tcPr>
          <w:p w:rsidR="00F25CFA" w:rsidRPr="007D76A7" w:rsidRDefault="00F25CFA" w:rsidP="00255927">
            <w:pPr>
              <w:tabs>
                <w:tab w:val="left" w:pos="720"/>
              </w:tabs>
              <w:jc w:val="center"/>
            </w:pPr>
            <w:r w:rsidRPr="007D76A7">
              <w:rPr>
                <w:szCs w:val="26"/>
                <w:lang w:val="fr-FR"/>
              </w:rPr>
              <w:t>Vị trí đỗ số 9</w:t>
            </w:r>
          </w:p>
        </w:tc>
        <w:tc>
          <w:tcPr>
            <w:tcW w:w="2357" w:type="dxa"/>
            <w:vAlign w:val="center"/>
          </w:tcPr>
          <w:p w:rsidR="00F25CFA" w:rsidRPr="007D76A7" w:rsidRDefault="00F25CFA" w:rsidP="00255927">
            <w:pPr>
              <w:tabs>
                <w:tab w:val="left" w:pos="720"/>
                <w:tab w:val="left" w:pos="990"/>
              </w:tabs>
              <w:jc w:val="center"/>
              <w:rPr>
                <w:szCs w:val="26"/>
                <w:lang w:val="fr-FR"/>
              </w:rPr>
            </w:pPr>
            <w:r w:rsidRPr="007D76A7">
              <w:rPr>
                <w:szCs w:val="26"/>
                <w:lang w:val="fr-FR"/>
              </w:rPr>
              <w:t>20°49’16,9</w:t>
            </w:r>
            <w:r w:rsidR="00067222" w:rsidRPr="007D76A7">
              <w:rPr>
                <w:szCs w:val="26"/>
                <w:lang w:val="fr-FR"/>
              </w:rPr>
              <w:t>5</w:t>
            </w:r>
            <w:r w:rsidRPr="007D76A7">
              <w:rPr>
                <w:szCs w:val="26"/>
                <w:lang w:val="fr-FR"/>
              </w:rPr>
              <w:t>’’</w:t>
            </w:r>
            <w:r w:rsidR="00645630">
              <w:rPr>
                <w:szCs w:val="26"/>
                <w:lang w:val="fr-FR"/>
              </w:rPr>
              <w:t>N</w:t>
            </w:r>
          </w:p>
        </w:tc>
        <w:tc>
          <w:tcPr>
            <w:tcW w:w="2358" w:type="dxa"/>
            <w:vAlign w:val="center"/>
          </w:tcPr>
          <w:p w:rsidR="00F25CFA" w:rsidRPr="007D76A7" w:rsidRDefault="00F25CFA" w:rsidP="00255927">
            <w:pPr>
              <w:tabs>
                <w:tab w:val="left" w:pos="720"/>
              </w:tabs>
              <w:jc w:val="center"/>
            </w:pPr>
            <w:r w:rsidRPr="007D76A7">
              <w:rPr>
                <w:szCs w:val="26"/>
                <w:lang w:val="fr-FR"/>
              </w:rPr>
              <w:t>106°43’29,64’’</w:t>
            </w:r>
            <w:r w:rsidR="00645630">
              <w:rPr>
                <w:szCs w:val="26"/>
                <w:lang w:val="fr-FR"/>
              </w:rPr>
              <w:t>E</w:t>
            </w:r>
          </w:p>
        </w:tc>
        <w:tc>
          <w:tcPr>
            <w:tcW w:w="2887" w:type="dxa"/>
            <w:gridSpan w:val="2"/>
            <w:vAlign w:val="center"/>
          </w:tcPr>
          <w:p w:rsidR="00F25CFA" w:rsidRPr="007D76A7" w:rsidRDefault="00F25CFA" w:rsidP="00255927">
            <w:pPr>
              <w:tabs>
                <w:tab w:val="left" w:pos="720"/>
                <w:tab w:val="left" w:pos="990"/>
              </w:tabs>
              <w:rPr>
                <w:lang w:val="fr-FR"/>
              </w:rPr>
            </w:pPr>
            <w:r w:rsidRPr="007D76A7">
              <w:rPr>
                <w:lang w:val="fr-FR"/>
              </w:rPr>
              <w:t>Khai thác A321 và tương đương trở xuống</w:t>
            </w:r>
          </w:p>
        </w:tc>
      </w:tr>
      <w:tr w:rsidR="00F25CFA" w:rsidRPr="007D76A7">
        <w:tc>
          <w:tcPr>
            <w:tcW w:w="1896" w:type="dxa"/>
            <w:vAlign w:val="center"/>
          </w:tcPr>
          <w:p w:rsidR="00F25CFA" w:rsidRPr="007D76A7" w:rsidRDefault="00F25CFA" w:rsidP="00255927">
            <w:pPr>
              <w:tabs>
                <w:tab w:val="left" w:pos="720"/>
              </w:tabs>
              <w:jc w:val="center"/>
            </w:pPr>
            <w:r w:rsidRPr="007D76A7">
              <w:rPr>
                <w:szCs w:val="26"/>
                <w:lang w:val="fr-FR"/>
              </w:rPr>
              <w:t>Vị trí đỗ số 10</w:t>
            </w:r>
          </w:p>
        </w:tc>
        <w:tc>
          <w:tcPr>
            <w:tcW w:w="2357" w:type="dxa"/>
            <w:vAlign w:val="center"/>
          </w:tcPr>
          <w:p w:rsidR="00F25CFA" w:rsidRPr="007D76A7" w:rsidRDefault="00F25CFA" w:rsidP="00255927">
            <w:pPr>
              <w:tabs>
                <w:tab w:val="left" w:pos="720"/>
                <w:tab w:val="left" w:pos="990"/>
              </w:tabs>
              <w:jc w:val="center"/>
              <w:rPr>
                <w:szCs w:val="26"/>
                <w:lang w:val="fr-FR"/>
              </w:rPr>
            </w:pPr>
            <w:r w:rsidRPr="007D76A7">
              <w:rPr>
                <w:szCs w:val="26"/>
                <w:lang w:val="fr-FR"/>
              </w:rPr>
              <w:t>20°49’17,1</w:t>
            </w:r>
            <w:r w:rsidR="00067222" w:rsidRPr="007D76A7">
              <w:rPr>
                <w:szCs w:val="26"/>
                <w:lang w:val="fr-FR"/>
              </w:rPr>
              <w:t>1</w:t>
            </w:r>
            <w:r w:rsidRPr="007D76A7">
              <w:rPr>
                <w:szCs w:val="26"/>
                <w:lang w:val="fr-FR"/>
              </w:rPr>
              <w:t>’’</w:t>
            </w:r>
            <w:r w:rsidR="00645630">
              <w:rPr>
                <w:szCs w:val="26"/>
                <w:lang w:val="fr-FR"/>
              </w:rPr>
              <w:t>N</w:t>
            </w:r>
          </w:p>
        </w:tc>
        <w:tc>
          <w:tcPr>
            <w:tcW w:w="2358" w:type="dxa"/>
            <w:vAlign w:val="center"/>
          </w:tcPr>
          <w:p w:rsidR="00F25CFA" w:rsidRPr="007D76A7" w:rsidRDefault="00F25CFA" w:rsidP="00255927">
            <w:pPr>
              <w:tabs>
                <w:tab w:val="left" w:pos="720"/>
              </w:tabs>
              <w:jc w:val="center"/>
            </w:pPr>
            <w:r w:rsidRPr="007D76A7">
              <w:rPr>
                <w:szCs w:val="26"/>
                <w:lang w:val="fr-FR"/>
              </w:rPr>
              <w:t>106°43’27,9</w:t>
            </w:r>
            <w:r w:rsidR="00067222" w:rsidRPr="007D76A7">
              <w:rPr>
                <w:szCs w:val="26"/>
                <w:lang w:val="fr-FR"/>
              </w:rPr>
              <w:t>6</w:t>
            </w:r>
            <w:r w:rsidRPr="007D76A7">
              <w:rPr>
                <w:szCs w:val="26"/>
                <w:lang w:val="fr-FR"/>
              </w:rPr>
              <w:t>’’</w:t>
            </w:r>
            <w:r w:rsidR="00645630">
              <w:rPr>
                <w:szCs w:val="26"/>
                <w:lang w:val="fr-FR"/>
              </w:rPr>
              <w:t>E</w:t>
            </w:r>
          </w:p>
        </w:tc>
        <w:tc>
          <w:tcPr>
            <w:tcW w:w="2887" w:type="dxa"/>
            <w:gridSpan w:val="2"/>
            <w:vAlign w:val="center"/>
          </w:tcPr>
          <w:p w:rsidR="00F25CFA" w:rsidRPr="007D76A7" w:rsidRDefault="00F25CFA" w:rsidP="00255927">
            <w:pPr>
              <w:tabs>
                <w:tab w:val="left" w:pos="720"/>
                <w:tab w:val="left" w:pos="990"/>
              </w:tabs>
              <w:rPr>
                <w:lang w:val="fr-FR"/>
              </w:rPr>
            </w:pPr>
            <w:r w:rsidRPr="007D76A7">
              <w:rPr>
                <w:lang w:val="fr-FR"/>
              </w:rPr>
              <w:t>Khai thác A321 và tương đương trở xuống</w:t>
            </w:r>
          </w:p>
        </w:tc>
      </w:tr>
      <w:tr w:rsidR="00F25CFA" w:rsidRPr="007D76A7">
        <w:tc>
          <w:tcPr>
            <w:tcW w:w="1896" w:type="dxa"/>
            <w:vAlign w:val="center"/>
          </w:tcPr>
          <w:p w:rsidR="00F25CFA" w:rsidRPr="007D76A7" w:rsidRDefault="00F25CFA" w:rsidP="00255927">
            <w:pPr>
              <w:tabs>
                <w:tab w:val="left" w:pos="720"/>
              </w:tabs>
              <w:jc w:val="center"/>
            </w:pPr>
            <w:r w:rsidRPr="007D76A7">
              <w:rPr>
                <w:szCs w:val="26"/>
                <w:lang w:val="fr-FR"/>
              </w:rPr>
              <w:t>Vị trí đỗ số 11</w:t>
            </w:r>
          </w:p>
        </w:tc>
        <w:tc>
          <w:tcPr>
            <w:tcW w:w="2357" w:type="dxa"/>
            <w:vAlign w:val="center"/>
          </w:tcPr>
          <w:p w:rsidR="00F25CFA" w:rsidRPr="007D76A7" w:rsidRDefault="00F25CFA" w:rsidP="00645630">
            <w:pPr>
              <w:tabs>
                <w:tab w:val="left" w:pos="720"/>
                <w:tab w:val="left" w:pos="990"/>
              </w:tabs>
              <w:jc w:val="center"/>
              <w:rPr>
                <w:szCs w:val="26"/>
                <w:lang w:val="fr-FR"/>
              </w:rPr>
            </w:pPr>
            <w:r w:rsidRPr="007D76A7">
              <w:rPr>
                <w:szCs w:val="26"/>
                <w:lang w:val="fr-FR"/>
              </w:rPr>
              <w:t>20°49’16,69’’</w:t>
            </w:r>
            <w:r w:rsidR="00645630">
              <w:rPr>
                <w:szCs w:val="26"/>
                <w:lang w:val="fr-FR"/>
              </w:rPr>
              <w:t>N</w:t>
            </w:r>
          </w:p>
        </w:tc>
        <w:tc>
          <w:tcPr>
            <w:tcW w:w="2358" w:type="dxa"/>
            <w:vAlign w:val="center"/>
          </w:tcPr>
          <w:p w:rsidR="00F25CFA" w:rsidRPr="007D76A7" w:rsidRDefault="00F25CFA" w:rsidP="00255927">
            <w:pPr>
              <w:tabs>
                <w:tab w:val="left" w:pos="720"/>
              </w:tabs>
              <w:jc w:val="center"/>
            </w:pPr>
            <w:r w:rsidRPr="007D76A7">
              <w:rPr>
                <w:szCs w:val="26"/>
                <w:lang w:val="fr-FR"/>
              </w:rPr>
              <w:t>106°43’26,57’’</w:t>
            </w:r>
            <w:r w:rsidR="00645630">
              <w:rPr>
                <w:szCs w:val="26"/>
                <w:lang w:val="fr-FR"/>
              </w:rPr>
              <w:t>E</w:t>
            </w:r>
          </w:p>
        </w:tc>
        <w:tc>
          <w:tcPr>
            <w:tcW w:w="2887" w:type="dxa"/>
            <w:gridSpan w:val="2"/>
            <w:vAlign w:val="center"/>
          </w:tcPr>
          <w:p w:rsidR="00F25CFA" w:rsidRPr="007D76A7" w:rsidRDefault="00F25CFA" w:rsidP="00255927">
            <w:pPr>
              <w:tabs>
                <w:tab w:val="left" w:pos="720"/>
                <w:tab w:val="left" w:pos="990"/>
              </w:tabs>
              <w:rPr>
                <w:lang w:val="fr-FR"/>
              </w:rPr>
            </w:pPr>
            <w:r w:rsidRPr="007D76A7">
              <w:rPr>
                <w:lang w:val="fr-FR"/>
              </w:rPr>
              <w:t>Khai thác A321 và tương đương trở xuống</w:t>
            </w:r>
          </w:p>
        </w:tc>
      </w:tr>
      <w:tr w:rsidR="003B0BF0" w:rsidRPr="007D76A7">
        <w:tc>
          <w:tcPr>
            <w:tcW w:w="1896" w:type="dxa"/>
            <w:vAlign w:val="center"/>
          </w:tcPr>
          <w:p w:rsidR="003B0BF0" w:rsidRPr="007D76A7" w:rsidRDefault="003B0BF0" w:rsidP="00255927">
            <w:pPr>
              <w:tabs>
                <w:tab w:val="left" w:pos="720"/>
              </w:tabs>
              <w:jc w:val="center"/>
              <w:rPr>
                <w:szCs w:val="26"/>
                <w:lang w:val="fr-FR"/>
              </w:rPr>
            </w:pPr>
            <w:r w:rsidRPr="007D76A7">
              <w:rPr>
                <w:szCs w:val="26"/>
                <w:lang w:val="fr-FR"/>
              </w:rPr>
              <w:t>Vị trí đỗ 1A</w:t>
            </w:r>
          </w:p>
        </w:tc>
        <w:tc>
          <w:tcPr>
            <w:tcW w:w="2357" w:type="dxa"/>
            <w:vAlign w:val="center"/>
          </w:tcPr>
          <w:p w:rsidR="003B0BF0" w:rsidRPr="00AA3845" w:rsidRDefault="00AA3845" w:rsidP="00255927">
            <w:pPr>
              <w:jc w:val="center"/>
              <w:rPr>
                <w:color w:val="FF0000"/>
                <w:szCs w:val="26"/>
                <w:lang w:val="fr-FR"/>
              </w:rPr>
            </w:pPr>
            <w:r w:rsidRPr="00AA3845">
              <w:rPr>
                <w:color w:val="FF0000"/>
                <w:szCs w:val="26"/>
                <w:lang w:val="fr-FR"/>
              </w:rPr>
              <w:t>Chưa có số liệu</w:t>
            </w:r>
          </w:p>
        </w:tc>
        <w:tc>
          <w:tcPr>
            <w:tcW w:w="2370" w:type="dxa"/>
            <w:gridSpan w:val="2"/>
            <w:vAlign w:val="center"/>
          </w:tcPr>
          <w:p w:rsidR="003B0BF0" w:rsidRPr="00AA3845" w:rsidRDefault="00AA3845" w:rsidP="00255927">
            <w:pPr>
              <w:jc w:val="center"/>
              <w:rPr>
                <w:color w:val="FF0000"/>
                <w:szCs w:val="26"/>
                <w:lang w:val="fr-FR"/>
              </w:rPr>
            </w:pPr>
            <w:r w:rsidRPr="00AA3845">
              <w:rPr>
                <w:color w:val="FF0000"/>
                <w:szCs w:val="26"/>
                <w:lang w:val="fr-FR"/>
              </w:rPr>
              <w:t>Chưa có số liệu</w:t>
            </w:r>
          </w:p>
        </w:tc>
        <w:tc>
          <w:tcPr>
            <w:tcW w:w="2875" w:type="dxa"/>
            <w:vAlign w:val="center"/>
          </w:tcPr>
          <w:p w:rsidR="003B0BF0" w:rsidRPr="007D76A7" w:rsidRDefault="005F72AA" w:rsidP="00255927">
            <w:pPr>
              <w:tabs>
                <w:tab w:val="left" w:pos="720"/>
                <w:tab w:val="left" w:pos="990"/>
              </w:tabs>
              <w:jc w:val="both"/>
              <w:rPr>
                <w:lang w:val="fr-FR"/>
              </w:rPr>
            </w:pPr>
            <w:r w:rsidRPr="007D76A7">
              <w:rPr>
                <w:lang w:val="fr-FR"/>
              </w:rPr>
              <w:t xml:space="preserve">Khai thác tàu bay </w:t>
            </w:r>
            <w:r>
              <w:rPr>
                <w:lang w:val="fr-FR"/>
              </w:rPr>
              <w:t>ATEC 321</w:t>
            </w:r>
          </w:p>
        </w:tc>
      </w:tr>
      <w:tr w:rsidR="003B0BF0" w:rsidRPr="007D76A7">
        <w:tc>
          <w:tcPr>
            <w:tcW w:w="1896" w:type="dxa"/>
            <w:vAlign w:val="center"/>
          </w:tcPr>
          <w:p w:rsidR="003B0BF0" w:rsidRPr="007D76A7" w:rsidRDefault="003B0BF0" w:rsidP="00255927">
            <w:pPr>
              <w:tabs>
                <w:tab w:val="left" w:pos="720"/>
              </w:tabs>
              <w:jc w:val="center"/>
              <w:rPr>
                <w:szCs w:val="26"/>
                <w:lang w:val="fr-FR"/>
              </w:rPr>
            </w:pPr>
            <w:r w:rsidRPr="007D76A7">
              <w:rPr>
                <w:szCs w:val="26"/>
                <w:lang w:val="fr-FR"/>
              </w:rPr>
              <w:t>Vị trí đỗ 1B</w:t>
            </w:r>
          </w:p>
        </w:tc>
        <w:tc>
          <w:tcPr>
            <w:tcW w:w="2357" w:type="dxa"/>
            <w:vAlign w:val="center"/>
          </w:tcPr>
          <w:p w:rsidR="003B0BF0" w:rsidRPr="00AA3845" w:rsidRDefault="00AA3845" w:rsidP="00255927">
            <w:pPr>
              <w:jc w:val="center"/>
              <w:rPr>
                <w:color w:val="FF0000"/>
                <w:szCs w:val="26"/>
                <w:lang w:val="fr-FR"/>
              </w:rPr>
            </w:pPr>
            <w:r w:rsidRPr="00AA3845">
              <w:rPr>
                <w:color w:val="FF0000"/>
                <w:szCs w:val="26"/>
                <w:lang w:val="fr-FR"/>
              </w:rPr>
              <w:t>Chưa có số liệu</w:t>
            </w:r>
          </w:p>
        </w:tc>
        <w:tc>
          <w:tcPr>
            <w:tcW w:w="2370" w:type="dxa"/>
            <w:gridSpan w:val="2"/>
            <w:vAlign w:val="center"/>
          </w:tcPr>
          <w:p w:rsidR="003B0BF0" w:rsidRPr="00AA3845" w:rsidRDefault="00AA3845" w:rsidP="00255927">
            <w:pPr>
              <w:jc w:val="center"/>
              <w:rPr>
                <w:color w:val="FF0000"/>
                <w:szCs w:val="26"/>
                <w:lang w:val="fr-FR"/>
              </w:rPr>
            </w:pPr>
            <w:r w:rsidRPr="00AA3845">
              <w:rPr>
                <w:color w:val="FF0000"/>
                <w:szCs w:val="26"/>
                <w:lang w:val="fr-FR"/>
              </w:rPr>
              <w:t>Chưa có số liệu</w:t>
            </w:r>
          </w:p>
        </w:tc>
        <w:tc>
          <w:tcPr>
            <w:tcW w:w="2875" w:type="dxa"/>
            <w:vAlign w:val="center"/>
          </w:tcPr>
          <w:p w:rsidR="003B0BF0" w:rsidRPr="007D76A7" w:rsidRDefault="005F72AA" w:rsidP="00255927">
            <w:pPr>
              <w:tabs>
                <w:tab w:val="left" w:pos="720"/>
                <w:tab w:val="left" w:pos="990"/>
              </w:tabs>
              <w:jc w:val="both"/>
              <w:rPr>
                <w:lang w:val="fr-FR"/>
              </w:rPr>
            </w:pPr>
            <w:r w:rsidRPr="007D76A7">
              <w:rPr>
                <w:lang w:val="fr-FR"/>
              </w:rPr>
              <w:t xml:space="preserve">Khai thác tàu bay </w:t>
            </w:r>
            <w:r>
              <w:rPr>
                <w:lang w:val="fr-FR"/>
              </w:rPr>
              <w:t>ATEC 321</w:t>
            </w:r>
          </w:p>
        </w:tc>
      </w:tr>
      <w:tr w:rsidR="00C70EA8" w:rsidRPr="007D76A7">
        <w:tc>
          <w:tcPr>
            <w:tcW w:w="1896" w:type="dxa"/>
            <w:vAlign w:val="center"/>
          </w:tcPr>
          <w:p w:rsidR="00C70EA8" w:rsidRPr="007D76A7" w:rsidRDefault="00C70EA8" w:rsidP="00255927">
            <w:pPr>
              <w:tabs>
                <w:tab w:val="left" w:pos="720"/>
              </w:tabs>
              <w:jc w:val="center"/>
              <w:rPr>
                <w:szCs w:val="26"/>
                <w:lang w:val="fr-FR"/>
              </w:rPr>
            </w:pPr>
            <w:r w:rsidRPr="007D76A7">
              <w:rPr>
                <w:szCs w:val="26"/>
                <w:lang w:val="fr-FR"/>
              </w:rPr>
              <w:t>Vị trí đỗ 1</w:t>
            </w:r>
            <w:r>
              <w:rPr>
                <w:szCs w:val="26"/>
                <w:lang w:val="fr-FR"/>
              </w:rPr>
              <w:t>C</w:t>
            </w:r>
          </w:p>
        </w:tc>
        <w:tc>
          <w:tcPr>
            <w:tcW w:w="2357" w:type="dxa"/>
            <w:vAlign w:val="center"/>
          </w:tcPr>
          <w:p w:rsidR="00C70EA8" w:rsidRPr="00AA3845" w:rsidRDefault="00AA3845" w:rsidP="00255927">
            <w:pPr>
              <w:jc w:val="center"/>
              <w:rPr>
                <w:color w:val="FF0000"/>
                <w:szCs w:val="26"/>
                <w:lang w:val="fr-FR"/>
              </w:rPr>
            </w:pPr>
            <w:r w:rsidRPr="00AA3845">
              <w:rPr>
                <w:color w:val="FF0000"/>
                <w:szCs w:val="26"/>
                <w:lang w:val="fr-FR"/>
              </w:rPr>
              <w:t>Chưa có số liệu</w:t>
            </w:r>
          </w:p>
        </w:tc>
        <w:tc>
          <w:tcPr>
            <w:tcW w:w="2370" w:type="dxa"/>
            <w:gridSpan w:val="2"/>
            <w:vAlign w:val="center"/>
          </w:tcPr>
          <w:p w:rsidR="00C70EA8" w:rsidRPr="00AA3845" w:rsidRDefault="00AA3845" w:rsidP="00255927">
            <w:pPr>
              <w:jc w:val="center"/>
              <w:rPr>
                <w:color w:val="FF0000"/>
                <w:szCs w:val="26"/>
                <w:lang w:val="fr-FR"/>
              </w:rPr>
            </w:pPr>
            <w:r w:rsidRPr="00AA3845">
              <w:rPr>
                <w:color w:val="FF0000"/>
                <w:szCs w:val="26"/>
                <w:lang w:val="fr-FR"/>
              </w:rPr>
              <w:t>Chưa có số liệu</w:t>
            </w:r>
          </w:p>
        </w:tc>
        <w:tc>
          <w:tcPr>
            <w:tcW w:w="2875" w:type="dxa"/>
            <w:vAlign w:val="center"/>
          </w:tcPr>
          <w:p w:rsidR="00C70EA8" w:rsidRPr="007D76A7" w:rsidRDefault="00C70EA8" w:rsidP="009B3143">
            <w:pPr>
              <w:tabs>
                <w:tab w:val="left" w:pos="720"/>
                <w:tab w:val="left" w:pos="990"/>
              </w:tabs>
              <w:jc w:val="both"/>
              <w:rPr>
                <w:lang w:val="fr-FR"/>
              </w:rPr>
            </w:pPr>
            <w:r w:rsidRPr="007D76A7">
              <w:rPr>
                <w:lang w:val="fr-FR"/>
              </w:rPr>
              <w:t xml:space="preserve">Khai thác tàu bay </w:t>
            </w:r>
            <w:r w:rsidR="009B3143">
              <w:rPr>
                <w:lang w:val="fr-FR"/>
              </w:rPr>
              <w:t>ATEC 321</w:t>
            </w:r>
          </w:p>
        </w:tc>
      </w:tr>
      <w:tr w:rsidR="00C70EA8" w:rsidRPr="007D76A7">
        <w:tc>
          <w:tcPr>
            <w:tcW w:w="1896" w:type="dxa"/>
            <w:vAlign w:val="center"/>
          </w:tcPr>
          <w:p w:rsidR="00C70EA8" w:rsidRPr="007D76A7" w:rsidRDefault="00C70EA8" w:rsidP="00255927">
            <w:pPr>
              <w:tabs>
                <w:tab w:val="left" w:pos="720"/>
              </w:tabs>
              <w:jc w:val="center"/>
              <w:rPr>
                <w:szCs w:val="26"/>
                <w:lang w:val="fr-FR"/>
              </w:rPr>
            </w:pPr>
            <w:r w:rsidRPr="007D76A7">
              <w:rPr>
                <w:szCs w:val="26"/>
                <w:lang w:val="fr-FR"/>
              </w:rPr>
              <w:t xml:space="preserve">Vị trí đỗ </w:t>
            </w:r>
            <w:r w:rsidRPr="00784415">
              <w:rPr>
                <w:strike/>
                <w:szCs w:val="26"/>
                <w:lang w:val="fr-FR"/>
              </w:rPr>
              <w:t>1D</w:t>
            </w:r>
            <w:r w:rsidR="00784415">
              <w:rPr>
                <w:strike/>
                <w:szCs w:val="26"/>
                <w:lang w:val="fr-FR"/>
              </w:rPr>
              <w:t xml:space="preserve"> </w:t>
            </w:r>
            <w:r w:rsidR="00784415" w:rsidRPr="00784415">
              <w:rPr>
                <w:color w:val="FF0000"/>
                <w:szCs w:val="26"/>
                <w:lang w:val="fr-FR"/>
              </w:rPr>
              <w:t>1E</w:t>
            </w:r>
          </w:p>
        </w:tc>
        <w:tc>
          <w:tcPr>
            <w:tcW w:w="2357" w:type="dxa"/>
            <w:vAlign w:val="center"/>
          </w:tcPr>
          <w:p w:rsidR="00C70EA8" w:rsidRPr="00AA3845" w:rsidRDefault="00AA3845" w:rsidP="00255927">
            <w:pPr>
              <w:jc w:val="center"/>
              <w:rPr>
                <w:color w:val="FF0000"/>
                <w:szCs w:val="26"/>
                <w:lang w:val="fr-FR"/>
              </w:rPr>
            </w:pPr>
            <w:r w:rsidRPr="00AA3845">
              <w:rPr>
                <w:color w:val="FF0000"/>
                <w:szCs w:val="26"/>
                <w:lang w:val="fr-FR"/>
              </w:rPr>
              <w:t>Chưa có số liệu</w:t>
            </w:r>
          </w:p>
        </w:tc>
        <w:tc>
          <w:tcPr>
            <w:tcW w:w="2370" w:type="dxa"/>
            <w:gridSpan w:val="2"/>
            <w:vAlign w:val="center"/>
          </w:tcPr>
          <w:p w:rsidR="00C70EA8" w:rsidRPr="00AA3845" w:rsidRDefault="00AA3845" w:rsidP="00255927">
            <w:pPr>
              <w:jc w:val="center"/>
              <w:rPr>
                <w:color w:val="FF0000"/>
                <w:szCs w:val="26"/>
                <w:lang w:val="fr-FR"/>
              </w:rPr>
            </w:pPr>
            <w:r w:rsidRPr="00AA3845">
              <w:rPr>
                <w:color w:val="FF0000"/>
                <w:szCs w:val="26"/>
                <w:lang w:val="fr-FR"/>
              </w:rPr>
              <w:t>Chưa có số liệu</w:t>
            </w:r>
          </w:p>
        </w:tc>
        <w:tc>
          <w:tcPr>
            <w:tcW w:w="2875" w:type="dxa"/>
            <w:vAlign w:val="center"/>
          </w:tcPr>
          <w:p w:rsidR="00C70EA8" w:rsidRPr="007D76A7" w:rsidRDefault="00C70EA8" w:rsidP="00C70EA8">
            <w:pPr>
              <w:tabs>
                <w:tab w:val="left" w:pos="720"/>
                <w:tab w:val="left" w:pos="990"/>
              </w:tabs>
              <w:jc w:val="both"/>
              <w:rPr>
                <w:lang w:val="fr-FR"/>
              </w:rPr>
            </w:pPr>
            <w:r w:rsidRPr="007D76A7">
              <w:rPr>
                <w:lang w:val="fr-FR"/>
              </w:rPr>
              <w:t xml:space="preserve">Khai thác tàu bay </w:t>
            </w:r>
            <w:r>
              <w:rPr>
                <w:lang w:val="fr-FR"/>
              </w:rPr>
              <w:t>CESSNA T206H</w:t>
            </w:r>
          </w:p>
        </w:tc>
      </w:tr>
    </w:tbl>
    <w:p w:rsidR="00175434" w:rsidRPr="00FD28E7" w:rsidRDefault="00175434" w:rsidP="00175434">
      <w:pPr>
        <w:tabs>
          <w:tab w:val="left" w:pos="720"/>
        </w:tabs>
        <w:spacing w:before="120" w:after="120"/>
        <w:ind w:left="709"/>
        <w:jc w:val="both"/>
        <w:rPr>
          <w:lang w:val="fr-FR"/>
        </w:rPr>
      </w:pPr>
      <w:r w:rsidRPr="00FD28E7">
        <w:rPr>
          <w:lang w:val="fr-FR"/>
        </w:rPr>
        <w:t xml:space="preserve">(Phụ lục </w:t>
      </w:r>
      <w:r w:rsidR="00C87C29">
        <w:rPr>
          <w:lang w:val="fr-FR"/>
        </w:rPr>
        <w:t>09</w:t>
      </w:r>
      <w:r w:rsidRPr="00FD28E7">
        <w:rPr>
          <w:lang w:val="fr-FR"/>
        </w:rPr>
        <w:t xml:space="preserve"> – Sơ đồ sân đỗ, vị trí đỗ tàu bay – Cảng HKQT Cát Bi)</w:t>
      </w:r>
    </w:p>
    <w:p w:rsidR="000F6EF8" w:rsidRPr="007D76A7" w:rsidRDefault="000F6EF8" w:rsidP="00DC137E">
      <w:pPr>
        <w:numPr>
          <w:ilvl w:val="1"/>
          <w:numId w:val="25"/>
        </w:numPr>
        <w:tabs>
          <w:tab w:val="clear" w:pos="360"/>
          <w:tab w:val="left" w:pos="720"/>
        </w:tabs>
        <w:spacing w:before="120" w:after="120"/>
        <w:ind w:left="709" w:hanging="709"/>
        <w:jc w:val="both"/>
        <w:rPr>
          <w:color w:val="000000"/>
          <w:lang w:val="fr-FR"/>
        </w:rPr>
      </w:pPr>
      <w:r w:rsidRPr="007D76A7">
        <w:rPr>
          <w:color w:val="000000"/>
          <w:lang w:val="vi-VN"/>
        </w:rPr>
        <w:lastRenderedPageBreak/>
        <w:t xml:space="preserve">Loại </w:t>
      </w:r>
      <w:r w:rsidR="006E23CB" w:rsidRPr="007A4EC7">
        <w:rPr>
          <w:color w:val="000000"/>
          <w:lang w:val="fr-FR"/>
        </w:rPr>
        <w:t xml:space="preserve">tầng phủ bề </w:t>
      </w:r>
      <w:r w:rsidRPr="007D76A7">
        <w:rPr>
          <w:color w:val="000000"/>
          <w:lang w:val="vi-VN"/>
        </w:rPr>
        <w:t xml:space="preserve">mặt </w:t>
      </w:r>
      <w:r w:rsidR="006E23CB" w:rsidRPr="007A4EC7">
        <w:rPr>
          <w:color w:val="000000"/>
          <w:lang w:val="fr-FR"/>
        </w:rPr>
        <w:t>của sân đỗ</w:t>
      </w:r>
      <w:r w:rsidRPr="007D76A7">
        <w:rPr>
          <w:color w:val="000000"/>
          <w:lang w:val="fr-FR"/>
        </w:rPr>
        <w:t xml:space="preserve">, sức chịu tải </w:t>
      </w:r>
      <w:r w:rsidR="006E23CB">
        <w:rPr>
          <w:color w:val="000000"/>
          <w:lang w:val="fr-FR"/>
        </w:rPr>
        <w:t>theo phương pháp PCN/ACN</w:t>
      </w:r>
      <w:r w:rsidRPr="007D76A7">
        <w:rPr>
          <w:color w:val="000000"/>
          <w:lang w:val="vi-VN"/>
        </w:rPr>
        <w:t>:</w:t>
      </w:r>
    </w:p>
    <w:p w:rsidR="000F6EF8" w:rsidRPr="007A4EC7" w:rsidRDefault="00831AEC" w:rsidP="00DC137E">
      <w:pPr>
        <w:numPr>
          <w:ilvl w:val="0"/>
          <w:numId w:val="18"/>
        </w:numPr>
        <w:tabs>
          <w:tab w:val="left" w:pos="720"/>
        </w:tabs>
        <w:spacing w:before="120" w:after="120"/>
        <w:jc w:val="both"/>
        <w:rPr>
          <w:color w:val="000000"/>
          <w:lang w:val="fr-FR"/>
        </w:rPr>
      </w:pPr>
      <w:r w:rsidRPr="007A4EC7">
        <w:rPr>
          <w:color w:val="000000"/>
          <w:lang w:val="fr-FR"/>
        </w:rPr>
        <w:t xml:space="preserve">Loại </w:t>
      </w:r>
      <w:r w:rsidR="006E23CB" w:rsidRPr="007A4EC7">
        <w:rPr>
          <w:color w:val="000000"/>
          <w:lang w:val="fr-FR"/>
        </w:rPr>
        <w:t xml:space="preserve">tầng phủ bề </w:t>
      </w:r>
      <w:r w:rsidRPr="007A4EC7">
        <w:rPr>
          <w:color w:val="000000"/>
          <w:lang w:val="fr-FR"/>
        </w:rPr>
        <w:t xml:space="preserve">mặt </w:t>
      </w:r>
      <w:r w:rsidR="006E23CB" w:rsidRPr="007A4EC7">
        <w:rPr>
          <w:color w:val="000000"/>
          <w:lang w:val="fr-FR"/>
        </w:rPr>
        <w:t>của sân đỗ</w:t>
      </w:r>
      <w:r w:rsidRPr="007A4EC7">
        <w:rPr>
          <w:color w:val="000000"/>
          <w:lang w:val="fr-FR"/>
        </w:rPr>
        <w:t>:</w:t>
      </w:r>
    </w:p>
    <w:p w:rsidR="00831AEC" w:rsidRPr="007A4EC7" w:rsidRDefault="00831AEC" w:rsidP="00DC137E">
      <w:pPr>
        <w:numPr>
          <w:ilvl w:val="0"/>
          <w:numId w:val="48"/>
        </w:numPr>
        <w:tabs>
          <w:tab w:val="left" w:pos="720"/>
        </w:tabs>
        <w:spacing w:before="120" w:after="120"/>
        <w:jc w:val="both"/>
        <w:rPr>
          <w:color w:val="000000"/>
          <w:lang w:val="fr-FR"/>
        </w:rPr>
      </w:pPr>
      <w:r w:rsidRPr="007A4EC7">
        <w:rPr>
          <w:color w:val="000000"/>
          <w:lang w:val="fr-FR"/>
        </w:rPr>
        <w:t>Vị trí số 1 đến số 3: Bê tông nhựa;</w:t>
      </w:r>
    </w:p>
    <w:p w:rsidR="00831AEC" w:rsidRPr="007A4EC7" w:rsidRDefault="00831AEC" w:rsidP="00DC137E">
      <w:pPr>
        <w:numPr>
          <w:ilvl w:val="0"/>
          <w:numId w:val="48"/>
        </w:numPr>
        <w:tabs>
          <w:tab w:val="left" w:pos="720"/>
        </w:tabs>
        <w:spacing w:before="120" w:after="120"/>
        <w:jc w:val="both"/>
        <w:rPr>
          <w:color w:val="000000"/>
          <w:lang w:val="fr-FR"/>
        </w:rPr>
      </w:pPr>
      <w:r w:rsidRPr="007A4EC7">
        <w:rPr>
          <w:color w:val="000000"/>
          <w:lang w:val="fr-FR"/>
        </w:rPr>
        <w:t>Vị trí số 4</w:t>
      </w:r>
      <w:r w:rsidR="008409D8" w:rsidRPr="007A4EC7">
        <w:rPr>
          <w:color w:val="000000"/>
          <w:lang w:val="fr-FR"/>
        </w:rPr>
        <w:t xml:space="preserve"> đến số 11:</w:t>
      </w:r>
      <w:r w:rsidRPr="007A4EC7">
        <w:rPr>
          <w:color w:val="000000"/>
          <w:lang w:val="fr-FR"/>
        </w:rPr>
        <w:t xml:space="preserve"> </w:t>
      </w:r>
      <w:r w:rsidR="008409D8" w:rsidRPr="007A4EC7">
        <w:rPr>
          <w:color w:val="000000"/>
          <w:lang w:val="fr-FR"/>
        </w:rPr>
        <w:t xml:space="preserve">Bê </w:t>
      </w:r>
      <w:r w:rsidRPr="007A4EC7">
        <w:rPr>
          <w:color w:val="000000"/>
          <w:lang w:val="fr-FR"/>
        </w:rPr>
        <w:t>tông xi măng.</w:t>
      </w:r>
    </w:p>
    <w:p w:rsidR="00100610" w:rsidRPr="007A4EC7" w:rsidRDefault="00100610" w:rsidP="00DC137E">
      <w:pPr>
        <w:numPr>
          <w:ilvl w:val="0"/>
          <w:numId w:val="48"/>
        </w:numPr>
        <w:tabs>
          <w:tab w:val="left" w:pos="720"/>
        </w:tabs>
        <w:spacing w:before="120" w:after="120"/>
        <w:jc w:val="both"/>
        <w:rPr>
          <w:color w:val="000000"/>
          <w:lang w:val="fr-FR"/>
        </w:rPr>
      </w:pPr>
      <w:r w:rsidRPr="007A4EC7">
        <w:rPr>
          <w:color w:val="000000"/>
          <w:lang w:val="fr-FR"/>
        </w:rPr>
        <w:t>Vị trí số 1A, 1B</w:t>
      </w:r>
      <w:r w:rsidR="00C30C79" w:rsidRPr="007A4EC7">
        <w:rPr>
          <w:color w:val="000000"/>
          <w:lang w:val="fr-FR"/>
        </w:rPr>
        <w:t xml:space="preserve">, </w:t>
      </w:r>
      <w:r w:rsidR="009B3143" w:rsidRPr="007A4EC7">
        <w:rPr>
          <w:color w:val="000000"/>
          <w:lang w:val="fr-FR"/>
        </w:rPr>
        <w:t>1C</w:t>
      </w:r>
      <w:r w:rsidR="009B3143" w:rsidRPr="002E0F53">
        <w:rPr>
          <w:color w:val="000000"/>
          <w:lang w:val="fr-FR"/>
        </w:rPr>
        <w:t>, 1</w:t>
      </w:r>
      <w:r w:rsidR="002E0F53" w:rsidRPr="002E0F53">
        <w:rPr>
          <w:color w:val="000000"/>
          <w:lang w:val="fr-FR"/>
        </w:rPr>
        <w:t>D</w:t>
      </w:r>
      <w:r w:rsidRPr="002E0F53">
        <w:rPr>
          <w:color w:val="000000"/>
          <w:lang w:val="fr-FR"/>
        </w:rPr>
        <w:t>: Bê tông xi măng</w:t>
      </w:r>
      <w:r w:rsidR="002E0F53">
        <w:rPr>
          <w:color w:val="000000"/>
          <w:lang w:val="fr-FR"/>
        </w:rPr>
        <w:t>.</w:t>
      </w:r>
    </w:p>
    <w:p w:rsidR="000F6EF8" w:rsidRPr="007A4EC7" w:rsidRDefault="000F6EF8" w:rsidP="00DC137E">
      <w:pPr>
        <w:numPr>
          <w:ilvl w:val="0"/>
          <w:numId w:val="18"/>
        </w:numPr>
        <w:tabs>
          <w:tab w:val="left" w:pos="720"/>
        </w:tabs>
        <w:spacing w:before="120" w:after="120"/>
        <w:jc w:val="both"/>
        <w:rPr>
          <w:color w:val="000000"/>
          <w:lang w:val="fr-FR"/>
        </w:rPr>
      </w:pPr>
      <w:r w:rsidRPr="007A4EC7">
        <w:rPr>
          <w:color w:val="000000"/>
          <w:lang w:val="fr-FR"/>
        </w:rPr>
        <w:t>S</w:t>
      </w:r>
      <w:r w:rsidR="0011565D" w:rsidRPr="007A4EC7">
        <w:rPr>
          <w:color w:val="000000"/>
          <w:lang w:val="fr-FR"/>
        </w:rPr>
        <w:t>ức chịu tải:</w:t>
      </w:r>
    </w:p>
    <w:p w:rsidR="00831AEC" w:rsidRPr="007A4EC7" w:rsidRDefault="00831AEC" w:rsidP="00DC137E">
      <w:pPr>
        <w:numPr>
          <w:ilvl w:val="0"/>
          <w:numId w:val="48"/>
        </w:numPr>
        <w:tabs>
          <w:tab w:val="left" w:pos="720"/>
        </w:tabs>
        <w:spacing w:before="120" w:after="120"/>
        <w:jc w:val="both"/>
        <w:rPr>
          <w:color w:val="000000"/>
          <w:lang w:val="fr-FR"/>
        </w:rPr>
      </w:pPr>
      <w:r w:rsidRPr="007A4EC7">
        <w:rPr>
          <w:color w:val="000000"/>
          <w:lang w:val="fr-FR"/>
        </w:rPr>
        <w:t xml:space="preserve">Vị trí số 1 đến số 3: PCN = </w:t>
      </w:r>
      <w:r w:rsidR="0011565D" w:rsidRPr="007A4EC7">
        <w:rPr>
          <w:color w:val="000000"/>
          <w:lang w:val="fr-FR"/>
        </w:rPr>
        <w:t>33/F/B/X/T;</w:t>
      </w:r>
    </w:p>
    <w:p w:rsidR="000F6EF8" w:rsidRDefault="0011565D" w:rsidP="00DC137E">
      <w:pPr>
        <w:numPr>
          <w:ilvl w:val="0"/>
          <w:numId w:val="48"/>
        </w:numPr>
        <w:tabs>
          <w:tab w:val="left" w:pos="720"/>
        </w:tabs>
        <w:spacing w:before="120" w:after="120"/>
        <w:jc w:val="both"/>
        <w:rPr>
          <w:color w:val="000000"/>
          <w:lang w:val="fr-FR"/>
        </w:rPr>
      </w:pPr>
      <w:r w:rsidRPr="007A4EC7">
        <w:rPr>
          <w:color w:val="000000"/>
          <w:lang w:val="fr-FR"/>
        </w:rPr>
        <w:t>Vị trí số 4 đến số 11: PCN = 64/R/B/W/T.</w:t>
      </w:r>
    </w:p>
    <w:p w:rsidR="00784415" w:rsidRPr="00784415" w:rsidRDefault="00784415" w:rsidP="00DC137E">
      <w:pPr>
        <w:numPr>
          <w:ilvl w:val="0"/>
          <w:numId w:val="48"/>
        </w:numPr>
        <w:tabs>
          <w:tab w:val="left" w:pos="720"/>
        </w:tabs>
        <w:spacing w:before="120" w:after="120"/>
        <w:jc w:val="both"/>
        <w:rPr>
          <w:color w:val="FF0000"/>
          <w:lang w:val="fr-FR"/>
        </w:rPr>
      </w:pPr>
      <w:r w:rsidRPr="00784415">
        <w:rPr>
          <w:color w:val="FF0000"/>
          <w:lang w:val="fr-FR"/>
        </w:rPr>
        <w:t>Vị trí số 1A, 1B, 1C, 1</w:t>
      </w:r>
      <w:r w:rsidR="002E0F53">
        <w:rPr>
          <w:color w:val="FF0000"/>
          <w:lang w:val="fr-FR"/>
        </w:rPr>
        <w:t>D</w:t>
      </w:r>
      <w:r w:rsidRPr="00784415">
        <w:rPr>
          <w:color w:val="FF0000"/>
          <w:lang w:val="fr-FR"/>
        </w:rPr>
        <w:t> : Chưa có số liệu.</w:t>
      </w:r>
    </w:p>
    <w:p w:rsidR="00E32A65" w:rsidRPr="007A4EC7" w:rsidRDefault="002B1AB9" w:rsidP="00DC137E">
      <w:pPr>
        <w:numPr>
          <w:ilvl w:val="1"/>
          <w:numId w:val="25"/>
        </w:numPr>
        <w:tabs>
          <w:tab w:val="clear" w:pos="360"/>
          <w:tab w:val="left" w:pos="720"/>
        </w:tabs>
        <w:spacing w:before="120" w:after="120"/>
        <w:ind w:left="709" w:hanging="709"/>
        <w:jc w:val="both"/>
        <w:rPr>
          <w:lang w:val="fr-FR"/>
        </w:rPr>
      </w:pPr>
      <w:r w:rsidRPr="007A4EC7">
        <w:rPr>
          <w:lang w:val="fr-FR"/>
        </w:rPr>
        <w:t>Phương án vận hành tàu bay từ đường cất hạ cánh, đường lăn vào sân đỗ và ngược lại; vị trí các khu vực bố trí trang thiết bị mặt đất trên sân đỗ, neo chống bão.</w:t>
      </w:r>
    </w:p>
    <w:p w:rsidR="00AA52AE" w:rsidRPr="007A4EC7" w:rsidRDefault="0085644F" w:rsidP="00DC137E">
      <w:pPr>
        <w:numPr>
          <w:ilvl w:val="2"/>
          <w:numId w:val="67"/>
        </w:numPr>
        <w:tabs>
          <w:tab w:val="left" w:pos="720"/>
        </w:tabs>
        <w:spacing w:before="120" w:after="120"/>
        <w:jc w:val="both"/>
        <w:rPr>
          <w:lang w:val="fr-FR"/>
        </w:rPr>
      </w:pPr>
      <w:r w:rsidRPr="007A4EC7">
        <w:rPr>
          <w:lang w:val="fr-FR"/>
        </w:rPr>
        <w:t>Phương án vận hành tàu bay từ đường cất hạ cánh, đường lăn vào sân đỗ và ngược lại:</w:t>
      </w:r>
    </w:p>
    <w:p w:rsidR="00E32A65" w:rsidRPr="002E0F53" w:rsidRDefault="00E32A65" w:rsidP="00DC137E">
      <w:pPr>
        <w:numPr>
          <w:ilvl w:val="3"/>
          <w:numId w:val="67"/>
        </w:numPr>
        <w:tabs>
          <w:tab w:val="left" w:pos="720"/>
        </w:tabs>
        <w:spacing w:before="120" w:after="120"/>
        <w:jc w:val="both"/>
        <w:rPr>
          <w:lang w:val="fr-FR"/>
        </w:rPr>
      </w:pPr>
      <w:r w:rsidRPr="002E0F53">
        <w:rPr>
          <w:lang w:val="fr-FR"/>
        </w:rPr>
        <w:t>Đối với tàu bay hạ cánh:</w:t>
      </w:r>
    </w:p>
    <w:p w:rsidR="00B806D9" w:rsidRPr="002E0F53" w:rsidRDefault="00E32A65" w:rsidP="00DC137E">
      <w:pPr>
        <w:numPr>
          <w:ilvl w:val="0"/>
          <w:numId w:val="83"/>
        </w:numPr>
        <w:tabs>
          <w:tab w:val="left" w:pos="720"/>
        </w:tabs>
        <w:spacing w:before="120" w:after="120"/>
        <w:jc w:val="both"/>
      </w:pPr>
      <w:r w:rsidRPr="002E0F53">
        <w:t xml:space="preserve">Hạ cánh đầu 07: </w:t>
      </w:r>
    </w:p>
    <w:p w:rsidR="00E7138F" w:rsidRPr="002E0F53" w:rsidRDefault="00E7138F" w:rsidP="00DC137E">
      <w:pPr>
        <w:numPr>
          <w:ilvl w:val="0"/>
          <w:numId w:val="84"/>
        </w:numPr>
        <w:tabs>
          <w:tab w:val="left" w:pos="720"/>
        </w:tabs>
        <w:spacing w:before="120" w:after="120"/>
        <w:jc w:val="both"/>
      </w:pPr>
      <w:r w:rsidRPr="002E0F53">
        <w:t xml:space="preserve">Đường CHC quay đầu trên đường lăn N1 → Đường CHC → Đường lăn N4 → </w:t>
      </w:r>
      <w:r w:rsidR="00D27158" w:rsidRPr="002E0F53">
        <w:t>Đ</w:t>
      </w:r>
      <w:r w:rsidRPr="002E0F53">
        <w:t xml:space="preserve">ường lăn W4 → </w:t>
      </w:r>
      <w:r w:rsidR="00D27158" w:rsidRPr="002E0F53">
        <w:t>S</w:t>
      </w:r>
      <w:r w:rsidRPr="002E0F53">
        <w:t>ân đỗ tàu bay</w:t>
      </w:r>
      <w:r w:rsidR="00D27158" w:rsidRPr="002E0F53">
        <w:t>, hoặc;</w:t>
      </w:r>
    </w:p>
    <w:p w:rsidR="00D27158" w:rsidRPr="002E0F53" w:rsidRDefault="00D27158" w:rsidP="00DC137E">
      <w:pPr>
        <w:numPr>
          <w:ilvl w:val="0"/>
          <w:numId w:val="84"/>
        </w:numPr>
        <w:tabs>
          <w:tab w:val="left" w:pos="720"/>
        </w:tabs>
        <w:spacing w:before="120" w:after="120"/>
        <w:jc w:val="both"/>
      </w:pPr>
      <w:r w:rsidRPr="002E0F53">
        <w:t>Đường CHC → Đường lăn N4 → Đường lăn W4 → Sân đỗ tàu bay</w:t>
      </w:r>
      <w:r w:rsidR="00BB7EB1" w:rsidRPr="002E0F53">
        <w:t>.</w:t>
      </w:r>
      <w:r w:rsidRPr="002E0F53">
        <w:t xml:space="preserve"> </w:t>
      </w:r>
    </w:p>
    <w:p w:rsidR="00E273DA" w:rsidRPr="002E0F53" w:rsidRDefault="00E273DA" w:rsidP="00DC137E">
      <w:pPr>
        <w:numPr>
          <w:ilvl w:val="0"/>
          <w:numId w:val="83"/>
        </w:numPr>
        <w:tabs>
          <w:tab w:val="left" w:pos="720"/>
        </w:tabs>
        <w:spacing w:before="120" w:after="120"/>
        <w:jc w:val="both"/>
      </w:pPr>
      <w:r w:rsidRPr="002E0F53">
        <w:t>Hạ cánh đầu 25:</w:t>
      </w:r>
    </w:p>
    <w:p w:rsidR="007438E1" w:rsidRPr="002E0F53" w:rsidRDefault="007438E1" w:rsidP="00DC137E">
      <w:pPr>
        <w:numPr>
          <w:ilvl w:val="0"/>
          <w:numId w:val="68"/>
        </w:numPr>
        <w:tabs>
          <w:tab w:val="left" w:pos="720"/>
        </w:tabs>
        <w:spacing w:before="120" w:after="120"/>
        <w:jc w:val="both"/>
      </w:pPr>
      <w:r w:rsidRPr="002E0F53">
        <w:t xml:space="preserve">Đường CHC → </w:t>
      </w:r>
      <w:r w:rsidR="00BB7EB1" w:rsidRPr="002E0F53">
        <w:t xml:space="preserve">quay đầu trên </w:t>
      </w:r>
      <w:r w:rsidR="00BE0E07" w:rsidRPr="002E0F53">
        <w:t>đường lăn N7</w:t>
      </w:r>
      <w:r w:rsidR="004E1F57" w:rsidRPr="002E0F53">
        <w:t xml:space="preserve"> → </w:t>
      </w:r>
      <w:r w:rsidR="00BB7EB1" w:rsidRPr="002E0F53">
        <w:t>Đ</w:t>
      </w:r>
      <w:r w:rsidR="004E1F57" w:rsidRPr="002E0F53">
        <w:t xml:space="preserve">ường CHC → </w:t>
      </w:r>
      <w:r w:rsidR="00BB7EB1" w:rsidRPr="002E0F53">
        <w:t>Đ</w:t>
      </w:r>
      <w:r w:rsidR="004E1F57" w:rsidRPr="002E0F53">
        <w:t>ường lăn N4 →</w:t>
      </w:r>
      <w:r w:rsidR="00E842FC" w:rsidRPr="002E0F53">
        <w:t xml:space="preserve"> </w:t>
      </w:r>
      <w:r w:rsidR="00BB7EB1" w:rsidRPr="002E0F53">
        <w:t>Đ</w:t>
      </w:r>
      <w:r w:rsidR="00E842FC" w:rsidRPr="002E0F53">
        <w:t xml:space="preserve">ường lăn W4 → </w:t>
      </w:r>
      <w:r w:rsidR="00BB7EB1" w:rsidRPr="002E0F53">
        <w:t>S</w:t>
      </w:r>
      <w:r w:rsidR="00E842FC" w:rsidRPr="002E0F53">
        <w:t>ân đỗ tàu b</w:t>
      </w:r>
      <w:r w:rsidR="007A4EC7" w:rsidRPr="002E0F53">
        <w:t>ay.</w:t>
      </w:r>
    </w:p>
    <w:p w:rsidR="003F2F86" w:rsidRPr="002E0F53" w:rsidRDefault="00C95558" w:rsidP="00DC137E">
      <w:pPr>
        <w:numPr>
          <w:ilvl w:val="3"/>
          <w:numId w:val="67"/>
        </w:numPr>
        <w:tabs>
          <w:tab w:val="left" w:pos="720"/>
        </w:tabs>
        <w:spacing w:before="120" w:after="120"/>
        <w:jc w:val="both"/>
      </w:pPr>
      <w:r w:rsidRPr="002E0F53">
        <w:t>Đối với tàu bay cất cánh:</w:t>
      </w:r>
    </w:p>
    <w:p w:rsidR="0061003D" w:rsidRPr="002E0F53" w:rsidRDefault="00C95558" w:rsidP="00DC137E">
      <w:pPr>
        <w:numPr>
          <w:ilvl w:val="0"/>
          <w:numId w:val="85"/>
        </w:numPr>
        <w:tabs>
          <w:tab w:val="left" w:pos="720"/>
        </w:tabs>
        <w:spacing w:before="120" w:after="120"/>
        <w:jc w:val="both"/>
      </w:pPr>
      <w:r w:rsidRPr="002E0F53">
        <w:t xml:space="preserve">Cất cánh đầu 25: </w:t>
      </w:r>
    </w:p>
    <w:p w:rsidR="0061003D" w:rsidRPr="002E0F53" w:rsidRDefault="00EA6297" w:rsidP="00DC137E">
      <w:pPr>
        <w:numPr>
          <w:ilvl w:val="0"/>
          <w:numId w:val="68"/>
        </w:numPr>
        <w:tabs>
          <w:tab w:val="left" w:pos="720"/>
        </w:tabs>
        <w:spacing w:before="120" w:after="120"/>
        <w:jc w:val="both"/>
      </w:pPr>
      <w:r w:rsidRPr="002E0F53">
        <w:t xml:space="preserve">Sân đỗ tàu bay </w:t>
      </w:r>
      <w:r w:rsidR="0061003D" w:rsidRPr="002E0F53">
        <w:t xml:space="preserve">→ </w:t>
      </w:r>
      <w:r w:rsidR="003F0E08" w:rsidRPr="002E0F53">
        <w:t>Đ</w:t>
      </w:r>
      <w:r w:rsidR="0061003D" w:rsidRPr="002E0F53">
        <w:t xml:space="preserve">ường lăn W4→ </w:t>
      </w:r>
      <w:r w:rsidR="003F0E08" w:rsidRPr="002E0F53">
        <w:t>Đ</w:t>
      </w:r>
      <w:r w:rsidR="0061003D" w:rsidRPr="002E0F53">
        <w:t>ường lăn</w:t>
      </w:r>
      <w:r w:rsidR="0000270C" w:rsidRPr="002E0F53">
        <w:t xml:space="preserve"> N4 → </w:t>
      </w:r>
      <w:r w:rsidR="003F0E08" w:rsidRPr="002E0F53">
        <w:t>Đ</w:t>
      </w:r>
      <w:r w:rsidR="0000270C" w:rsidRPr="002E0F53">
        <w:t xml:space="preserve">ường CHC → </w:t>
      </w:r>
      <w:r w:rsidR="003F0E08" w:rsidRPr="002E0F53">
        <w:t xml:space="preserve">quay đầu trên </w:t>
      </w:r>
      <w:r w:rsidR="0000270C" w:rsidRPr="002E0F53">
        <w:t>đường lăn N1</w:t>
      </w:r>
      <w:r w:rsidR="00337B4B" w:rsidRPr="002E0F53">
        <w:t xml:space="preserve"> </w:t>
      </w:r>
      <w:r w:rsidR="000A4E98" w:rsidRPr="002E0F53">
        <w:t>→</w:t>
      </w:r>
      <w:r w:rsidR="001D7732" w:rsidRPr="002E0F53">
        <w:t xml:space="preserve"> cất cánh.</w:t>
      </w:r>
    </w:p>
    <w:p w:rsidR="0061003D" w:rsidRPr="002E0F53" w:rsidRDefault="00C95558" w:rsidP="00DC137E">
      <w:pPr>
        <w:numPr>
          <w:ilvl w:val="0"/>
          <w:numId w:val="85"/>
        </w:numPr>
        <w:tabs>
          <w:tab w:val="left" w:pos="720"/>
        </w:tabs>
        <w:spacing w:before="120" w:after="120"/>
        <w:jc w:val="both"/>
      </w:pPr>
      <w:r w:rsidRPr="002E0F53">
        <w:t xml:space="preserve">Cất cánh đầu 07: </w:t>
      </w:r>
    </w:p>
    <w:p w:rsidR="001D7732" w:rsidRPr="002E0F53" w:rsidRDefault="00EA6297" w:rsidP="00DC137E">
      <w:pPr>
        <w:numPr>
          <w:ilvl w:val="0"/>
          <w:numId w:val="86"/>
        </w:numPr>
        <w:tabs>
          <w:tab w:val="left" w:pos="720"/>
        </w:tabs>
        <w:spacing w:before="120" w:after="120"/>
        <w:jc w:val="both"/>
      </w:pPr>
      <w:r w:rsidRPr="002E0F53">
        <w:t xml:space="preserve">Sân đỗ tàu bay </w:t>
      </w:r>
      <w:r w:rsidR="001D7732" w:rsidRPr="002E0F53">
        <w:t xml:space="preserve">→ </w:t>
      </w:r>
      <w:r w:rsidR="00337B4B" w:rsidRPr="002E0F53">
        <w:t>Đ</w:t>
      </w:r>
      <w:r w:rsidR="001D7732" w:rsidRPr="002E0F53">
        <w:t xml:space="preserve">ường lăn W4 → </w:t>
      </w:r>
      <w:r w:rsidR="00337B4B" w:rsidRPr="002E0F53">
        <w:t>Đ</w:t>
      </w:r>
      <w:r w:rsidR="001D7732" w:rsidRPr="002E0F53">
        <w:t xml:space="preserve">ường lăn N4 → </w:t>
      </w:r>
      <w:r w:rsidR="00337B4B" w:rsidRPr="002E0F53">
        <w:t>Đ</w:t>
      </w:r>
      <w:r w:rsidR="001D7732" w:rsidRPr="002E0F53">
        <w:t xml:space="preserve">ường CHC → </w:t>
      </w:r>
      <w:r w:rsidR="00337B4B" w:rsidRPr="002E0F53">
        <w:t xml:space="preserve">quay đầu trên </w:t>
      </w:r>
      <w:r w:rsidR="001D7732" w:rsidRPr="002E0F53">
        <w:t>đường lăn N7</w:t>
      </w:r>
      <w:r w:rsidR="00583D7F" w:rsidRPr="002E0F53">
        <w:t xml:space="preserve"> → </w:t>
      </w:r>
      <w:r w:rsidR="00337B4B" w:rsidRPr="002E0F53">
        <w:t>C</w:t>
      </w:r>
      <w:r w:rsidR="00583D7F" w:rsidRPr="002E0F53">
        <w:t>ất cánh.</w:t>
      </w:r>
    </w:p>
    <w:p w:rsidR="00EA40DA" w:rsidRPr="002E0F53" w:rsidRDefault="00EA40DA" w:rsidP="00EA40DA">
      <w:pPr>
        <w:tabs>
          <w:tab w:val="left" w:pos="720"/>
        </w:tabs>
        <w:spacing w:before="120" w:after="120"/>
        <w:ind w:left="720"/>
        <w:jc w:val="both"/>
      </w:pPr>
      <w:r w:rsidRPr="002E0F53">
        <w:t xml:space="preserve">(Phụ lục </w:t>
      </w:r>
      <w:r w:rsidR="000670CB" w:rsidRPr="002E0F53">
        <w:t>08</w:t>
      </w:r>
      <w:r w:rsidRPr="002E0F53">
        <w:t xml:space="preserve"> </w:t>
      </w:r>
      <w:r w:rsidR="000670CB" w:rsidRPr="002E0F53">
        <w:t>–</w:t>
      </w:r>
      <w:r w:rsidRPr="002E0F53">
        <w:t xml:space="preserve"> </w:t>
      </w:r>
      <w:r w:rsidR="000670CB" w:rsidRPr="002E0F53">
        <w:t>Sơ đồ hướng</w:t>
      </w:r>
      <w:r w:rsidR="00676C57" w:rsidRPr="002E0F53">
        <w:t xml:space="preserve"> dẫn di chuyển mặt đất</w:t>
      </w:r>
      <w:r w:rsidRPr="002E0F53">
        <w:t>)</w:t>
      </w:r>
    </w:p>
    <w:p w:rsidR="0085644F" w:rsidRPr="00EC2FA8" w:rsidRDefault="0085644F" w:rsidP="00DC137E">
      <w:pPr>
        <w:numPr>
          <w:ilvl w:val="2"/>
          <w:numId w:val="67"/>
        </w:numPr>
        <w:tabs>
          <w:tab w:val="left" w:pos="720"/>
        </w:tabs>
        <w:spacing w:before="120" w:after="120"/>
        <w:jc w:val="both"/>
      </w:pPr>
      <w:r w:rsidRPr="00EC2FA8">
        <w:t>Vị trí các khu</w:t>
      </w:r>
      <w:r w:rsidR="00EA40DA" w:rsidRPr="00EC2FA8">
        <w:t xml:space="preserve"> vực bố trí trang thiết bị mặt đất trên sân đỗ, neo chống bão:</w:t>
      </w:r>
    </w:p>
    <w:p w:rsidR="0057032C" w:rsidRPr="00EC2FA8" w:rsidRDefault="00FD0D4E" w:rsidP="00DC137E">
      <w:pPr>
        <w:numPr>
          <w:ilvl w:val="0"/>
          <w:numId w:val="69"/>
        </w:numPr>
        <w:tabs>
          <w:tab w:val="left" w:pos="720"/>
        </w:tabs>
        <w:spacing w:before="120" w:after="120"/>
        <w:jc w:val="both"/>
      </w:pPr>
      <w:r w:rsidRPr="00EC2FA8">
        <w:t>Vị trí các khu vực bố trí trang thiết bị mặt đất trên sân đỗ:</w:t>
      </w:r>
    </w:p>
    <w:p w:rsidR="00FD0D4E" w:rsidRPr="00EC2FA8" w:rsidRDefault="00FD0D4E" w:rsidP="00DC137E">
      <w:pPr>
        <w:numPr>
          <w:ilvl w:val="0"/>
          <w:numId w:val="68"/>
        </w:numPr>
        <w:tabs>
          <w:tab w:val="left" w:pos="720"/>
        </w:tabs>
        <w:spacing w:before="120" w:after="120"/>
        <w:jc w:val="both"/>
      </w:pPr>
      <w:r w:rsidRPr="00EC2FA8">
        <w:lastRenderedPageBreak/>
        <w:t>Vị trí tập kết số 1: nằm tiếp giáp với đường công vụ A1, phía mũi vị trí đậu tàu bay số 4, số 5;</w:t>
      </w:r>
    </w:p>
    <w:p w:rsidR="00FD0D4E" w:rsidRPr="00EC2FA8" w:rsidRDefault="00FD0D4E" w:rsidP="00DC137E">
      <w:pPr>
        <w:numPr>
          <w:ilvl w:val="0"/>
          <w:numId w:val="68"/>
        </w:numPr>
        <w:tabs>
          <w:tab w:val="left" w:pos="720"/>
        </w:tabs>
        <w:spacing w:before="120" w:after="120"/>
        <w:jc w:val="both"/>
      </w:pPr>
      <w:r w:rsidRPr="00EC2FA8">
        <w:t xml:space="preserve">Vị trí tập kết số 2: nằm tiếp giáp với đường công vụ A1, A4, phía </w:t>
      </w:r>
      <w:r w:rsidR="00512EF6" w:rsidRPr="00EC2FA8">
        <w:t>bên trái</w:t>
      </w:r>
      <w:r w:rsidRPr="00EC2FA8">
        <w:t xml:space="preserve"> vị trí đậu tàu bay số 5;</w:t>
      </w:r>
    </w:p>
    <w:p w:rsidR="00512EF6" w:rsidRPr="00EC2FA8" w:rsidRDefault="00512EF6" w:rsidP="00DC137E">
      <w:pPr>
        <w:numPr>
          <w:ilvl w:val="0"/>
          <w:numId w:val="68"/>
        </w:numPr>
        <w:tabs>
          <w:tab w:val="left" w:pos="720"/>
        </w:tabs>
        <w:spacing w:before="120" w:after="120"/>
        <w:jc w:val="both"/>
      </w:pPr>
      <w:r w:rsidRPr="00EC2FA8">
        <w:t>Vị trí tập kết số 3: nằm tiếp giáp với đường công vụ A4, A5, phía bên phải vị trí đậu tàu bay số 6;</w:t>
      </w:r>
    </w:p>
    <w:p w:rsidR="00512EF6" w:rsidRPr="00EC2FA8" w:rsidRDefault="00512EF6" w:rsidP="00DC137E">
      <w:pPr>
        <w:numPr>
          <w:ilvl w:val="0"/>
          <w:numId w:val="68"/>
        </w:numPr>
        <w:tabs>
          <w:tab w:val="left" w:pos="720"/>
        </w:tabs>
        <w:spacing w:before="120" w:after="120"/>
        <w:jc w:val="both"/>
      </w:pPr>
      <w:r w:rsidRPr="00EC2FA8">
        <w:t>Vị trí tập kết số 4: nằm tiếp giáp với đường công vụ A5, bên trái cầu hành khách số 1, phía bên phải vị trí đậu tàu bay số 8;</w:t>
      </w:r>
    </w:p>
    <w:p w:rsidR="00B74F0A" w:rsidRPr="00EC2FA8" w:rsidRDefault="00B74F0A" w:rsidP="00DC137E">
      <w:pPr>
        <w:numPr>
          <w:ilvl w:val="0"/>
          <w:numId w:val="68"/>
        </w:numPr>
        <w:tabs>
          <w:tab w:val="left" w:pos="720"/>
        </w:tabs>
        <w:spacing w:before="120" w:after="120"/>
        <w:jc w:val="both"/>
      </w:pPr>
      <w:r w:rsidRPr="00EC2FA8">
        <w:t>Vị trí tập kết số 5: nằm tiếp giáp với đường công vụ A5, bên trái cầu hành khách số 2, phía bên phải vị trí đậu tàu bay số 10;</w:t>
      </w:r>
    </w:p>
    <w:p w:rsidR="00B74F0A" w:rsidRPr="00EC2FA8" w:rsidRDefault="00B74F0A" w:rsidP="00DC137E">
      <w:pPr>
        <w:numPr>
          <w:ilvl w:val="0"/>
          <w:numId w:val="68"/>
        </w:numPr>
        <w:tabs>
          <w:tab w:val="left" w:pos="720"/>
        </w:tabs>
        <w:spacing w:before="120" w:after="120"/>
        <w:jc w:val="both"/>
      </w:pPr>
      <w:r w:rsidRPr="00EC2FA8">
        <w:t>Vị trí tập kết số 6: nằm tiếp giáp với đường công vụ A</w:t>
      </w:r>
      <w:r w:rsidR="00627CF5" w:rsidRPr="00EC2FA8">
        <w:t>5</w:t>
      </w:r>
      <w:r w:rsidRPr="00EC2FA8">
        <w:t xml:space="preserve">, phía mũi vị trí đậu tàu bay số </w:t>
      </w:r>
      <w:r w:rsidR="00627CF5" w:rsidRPr="00EC2FA8">
        <w:t>10</w:t>
      </w:r>
      <w:r w:rsidRPr="00EC2FA8">
        <w:t xml:space="preserve">, số </w:t>
      </w:r>
      <w:r w:rsidR="00627CF5" w:rsidRPr="00EC2FA8">
        <w:t>11</w:t>
      </w:r>
      <w:r w:rsidRPr="00EC2FA8">
        <w:t>;</w:t>
      </w:r>
    </w:p>
    <w:p w:rsidR="00627CF5" w:rsidRPr="00EC2FA8" w:rsidRDefault="00627CF5" w:rsidP="00DC137E">
      <w:pPr>
        <w:numPr>
          <w:ilvl w:val="0"/>
          <w:numId w:val="68"/>
        </w:numPr>
        <w:tabs>
          <w:tab w:val="left" w:pos="720"/>
        </w:tabs>
        <w:spacing w:before="120" w:after="120"/>
        <w:jc w:val="both"/>
      </w:pPr>
      <w:r w:rsidRPr="00EC2FA8">
        <w:t>Vị trí tập kết số 7: nằm tiếp giáp với đường công vụ A5, A6, phía bên trái vị trí đậu tàu bay số 11;</w:t>
      </w:r>
    </w:p>
    <w:p w:rsidR="00512EF6" w:rsidRPr="00EC2FA8" w:rsidRDefault="00627CF5" w:rsidP="00DC137E">
      <w:pPr>
        <w:numPr>
          <w:ilvl w:val="0"/>
          <w:numId w:val="68"/>
        </w:numPr>
        <w:tabs>
          <w:tab w:val="left" w:pos="720"/>
        </w:tabs>
        <w:spacing w:before="120" w:after="120"/>
        <w:jc w:val="both"/>
      </w:pPr>
      <w:r w:rsidRPr="00EC2FA8">
        <w:t>Ngoài ra còn vị trí tập kết xe tra nạp nhiên liệu tại sân đỗ ngoại trường gần cổng số 4 và tập kết các Doly tại sân hàng hóa (chân đài KSKL cũ).</w:t>
      </w:r>
    </w:p>
    <w:p w:rsidR="00FD0D4E" w:rsidRPr="00EC2FA8" w:rsidRDefault="00FD0D4E" w:rsidP="00DC137E">
      <w:pPr>
        <w:numPr>
          <w:ilvl w:val="0"/>
          <w:numId w:val="69"/>
        </w:numPr>
        <w:tabs>
          <w:tab w:val="left" w:pos="720"/>
        </w:tabs>
        <w:spacing w:before="120" w:after="120"/>
        <w:jc w:val="both"/>
      </w:pPr>
      <w:r w:rsidRPr="00EC2FA8">
        <w:t>Vị trí các khu vực bố trí neo chống bão:</w:t>
      </w:r>
    </w:p>
    <w:p w:rsidR="00AE144A" w:rsidRPr="00EC2FA8" w:rsidRDefault="00366CD3" w:rsidP="00DC137E">
      <w:pPr>
        <w:numPr>
          <w:ilvl w:val="0"/>
          <w:numId w:val="68"/>
        </w:numPr>
        <w:tabs>
          <w:tab w:val="left" w:pos="720"/>
        </w:tabs>
        <w:spacing w:before="120" w:after="120"/>
        <w:jc w:val="both"/>
      </w:pPr>
      <w:r w:rsidRPr="00EC2FA8">
        <w:t>Sân đỗ tàu bay Cảng HKQT Cát Bi hiện có 10 vị trí neo chống bão:</w:t>
      </w:r>
    </w:p>
    <w:p w:rsidR="00366CD3" w:rsidRPr="007A4EC7" w:rsidRDefault="00366CD3" w:rsidP="00DC137E">
      <w:pPr>
        <w:numPr>
          <w:ilvl w:val="0"/>
          <w:numId w:val="70"/>
        </w:numPr>
        <w:tabs>
          <w:tab w:val="left" w:pos="720"/>
        </w:tabs>
        <w:spacing w:before="120" w:after="120"/>
        <w:jc w:val="both"/>
        <w:rPr>
          <w:lang w:val="pt-BR"/>
        </w:rPr>
      </w:pPr>
      <w:r w:rsidRPr="007A4EC7">
        <w:rPr>
          <w:lang w:val="pt-BR"/>
        </w:rPr>
        <w:t>Vị trí neo số 1: dùng để neo cho tàu bay A320;</w:t>
      </w:r>
    </w:p>
    <w:p w:rsidR="00366CD3" w:rsidRPr="007A4EC7" w:rsidRDefault="00366CD3" w:rsidP="00DC137E">
      <w:pPr>
        <w:numPr>
          <w:ilvl w:val="0"/>
          <w:numId w:val="70"/>
        </w:numPr>
        <w:tabs>
          <w:tab w:val="left" w:pos="720"/>
        </w:tabs>
        <w:spacing w:before="120" w:after="120"/>
        <w:jc w:val="both"/>
        <w:rPr>
          <w:lang w:val="pt-BR"/>
        </w:rPr>
      </w:pPr>
      <w:r w:rsidRPr="007A4EC7">
        <w:rPr>
          <w:lang w:val="pt-BR"/>
        </w:rPr>
        <w:t>Vị trí neo số 2: dùng để neo cho tàu bay ATR72;</w:t>
      </w:r>
    </w:p>
    <w:p w:rsidR="00366CD3" w:rsidRPr="007A4EC7" w:rsidRDefault="00366CD3" w:rsidP="00DC137E">
      <w:pPr>
        <w:numPr>
          <w:ilvl w:val="0"/>
          <w:numId w:val="70"/>
        </w:numPr>
        <w:tabs>
          <w:tab w:val="left" w:pos="720"/>
        </w:tabs>
        <w:spacing w:before="120" w:after="120"/>
        <w:jc w:val="both"/>
        <w:rPr>
          <w:lang w:val="pt-BR"/>
        </w:rPr>
      </w:pPr>
      <w:r w:rsidRPr="007A4EC7">
        <w:rPr>
          <w:lang w:val="pt-BR"/>
        </w:rPr>
        <w:t>Vị trí neo số 3: dùng để neo cho tàu bay FOKKER70;</w:t>
      </w:r>
    </w:p>
    <w:p w:rsidR="00366CD3" w:rsidRPr="007A4EC7" w:rsidRDefault="00366CD3" w:rsidP="00DC137E">
      <w:pPr>
        <w:numPr>
          <w:ilvl w:val="0"/>
          <w:numId w:val="70"/>
        </w:numPr>
        <w:tabs>
          <w:tab w:val="left" w:pos="720"/>
        </w:tabs>
        <w:spacing w:before="120" w:after="120"/>
        <w:jc w:val="both"/>
        <w:rPr>
          <w:lang w:val="pt-BR"/>
        </w:rPr>
      </w:pPr>
      <w:r w:rsidRPr="007A4EC7">
        <w:rPr>
          <w:lang w:val="pt-BR"/>
        </w:rPr>
        <w:t>V</w:t>
      </w:r>
      <w:r w:rsidR="00417A4D" w:rsidRPr="007A4EC7">
        <w:rPr>
          <w:lang w:val="pt-BR"/>
        </w:rPr>
        <w:t>ị</w:t>
      </w:r>
      <w:r w:rsidRPr="007A4EC7">
        <w:rPr>
          <w:lang w:val="pt-BR"/>
        </w:rPr>
        <w:t xml:space="preserve"> trí neo số 4, 5, 6, 7, 9, 10, 11: dùng để neo cho tàu bay A321. </w:t>
      </w:r>
    </w:p>
    <w:p w:rsidR="00EA40DA" w:rsidRPr="007A4EC7" w:rsidRDefault="00EA40DA" w:rsidP="00EA40DA">
      <w:pPr>
        <w:tabs>
          <w:tab w:val="left" w:pos="720"/>
        </w:tabs>
        <w:spacing w:before="120" w:after="120"/>
        <w:ind w:left="720"/>
        <w:jc w:val="both"/>
        <w:rPr>
          <w:lang w:val="pt-BR"/>
        </w:rPr>
      </w:pPr>
      <w:r w:rsidRPr="007A4EC7">
        <w:rPr>
          <w:lang w:val="pt-BR"/>
        </w:rPr>
        <w:t xml:space="preserve">(Phụ lục </w:t>
      </w:r>
      <w:r w:rsidR="005D2CB3" w:rsidRPr="007A4EC7">
        <w:rPr>
          <w:lang w:val="pt-BR"/>
        </w:rPr>
        <w:t>20</w:t>
      </w:r>
      <w:r w:rsidRPr="007A4EC7">
        <w:rPr>
          <w:lang w:val="pt-BR"/>
        </w:rPr>
        <w:t xml:space="preserve"> </w:t>
      </w:r>
      <w:r w:rsidR="00676C57" w:rsidRPr="007A4EC7">
        <w:rPr>
          <w:lang w:val="pt-BR"/>
        </w:rPr>
        <w:t>–</w:t>
      </w:r>
      <w:r w:rsidRPr="007A4EC7">
        <w:rPr>
          <w:lang w:val="pt-BR"/>
        </w:rPr>
        <w:t xml:space="preserve"> </w:t>
      </w:r>
      <w:r w:rsidR="00676C57" w:rsidRPr="007A4EC7">
        <w:rPr>
          <w:lang w:val="pt-BR"/>
        </w:rPr>
        <w:t>Sơ đồ vị trí hố neo chống bão sân đỗ tàu bay Cảng HKQT Cát Bi</w:t>
      </w:r>
      <w:r w:rsidRPr="007A4EC7">
        <w:rPr>
          <w:lang w:val="pt-BR"/>
        </w:rPr>
        <w:t>)</w:t>
      </w:r>
    </w:p>
    <w:p w:rsidR="00EA40DA" w:rsidRPr="007A4EC7" w:rsidRDefault="00EA40DA" w:rsidP="00DC137E">
      <w:pPr>
        <w:numPr>
          <w:ilvl w:val="1"/>
          <w:numId w:val="25"/>
        </w:numPr>
        <w:tabs>
          <w:tab w:val="clear" w:pos="360"/>
          <w:tab w:val="left" w:pos="720"/>
        </w:tabs>
        <w:spacing w:before="120" w:after="120"/>
        <w:ind w:left="709" w:hanging="709"/>
        <w:jc w:val="both"/>
        <w:rPr>
          <w:lang w:val="pt-BR"/>
        </w:rPr>
      </w:pPr>
      <w:r w:rsidRPr="007A4EC7">
        <w:rPr>
          <w:lang w:val="pt-BR"/>
        </w:rPr>
        <w:t>Quy trình khai thác, phương án cung cấp dịch vụ đối với từng vị trí đỗ:</w:t>
      </w:r>
    </w:p>
    <w:p w:rsidR="008F732F" w:rsidRPr="007A4EC7" w:rsidRDefault="00CB138C" w:rsidP="00660DC9">
      <w:pPr>
        <w:tabs>
          <w:tab w:val="left" w:pos="720"/>
        </w:tabs>
        <w:spacing w:before="120" w:after="120"/>
        <w:ind w:left="709"/>
        <w:jc w:val="both"/>
        <w:rPr>
          <w:lang w:val="pt-BR"/>
        </w:rPr>
      </w:pPr>
      <w:r w:rsidRPr="007A4EC7">
        <w:rPr>
          <w:lang w:val="pt-BR"/>
        </w:rPr>
        <w:t xml:space="preserve">Phương án vận hành, khai thác sân đỗ tàu bay – Cảng HKQT Cát Bi đã được Cục Hàng không Việt Nam chấp thuận theo Công văn số 5249/CHK-QLC ngày 05/12/2016 và Công văn </w:t>
      </w:r>
      <w:r w:rsidR="00F25A30" w:rsidRPr="007A4EC7">
        <w:rPr>
          <w:lang w:val="pt-BR"/>
        </w:rPr>
        <w:t>1962/CHK-QLC ngày 26/4/2017 về việc chấp thuận điều chỉnh phương án trên.</w:t>
      </w:r>
      <w:r w:rsidRPr="007A4EC7">
        <w:rPr>
          <w:lang w:val="pt-BR"/>
        </w:rPr>
        <w:t xml:space="preserve"> </w:t>
      </w:r>
    </w:p>
    <w:p w:rsidR="00660DC9" w:rsidRPr="007A4EC7" w:rsidRDefault="00660DC9" w:rsidP="00660DC9">
      <w:pPr>
        <w:tabs>
          <w:tab w:val="left" w:pos="720"/>
        </w:tabs>
        <w:spacing w:before="120" w:after="120"/>
        <w:ind w:left="709"/>
        <w:jc w:val="both"/>
        <w:rPr>
          <w:lang w:val="pt-BR"/>
        </w:rPr>
      </w:pPr>
      <w:r w:rsidRPr="007A4EC7">
        <w:rPr>
          <w:lang w:val="pt-BR"/>
        </w:rPr>
        <w:t>Phương án vận chuyển hành khách trên sân đỗ tàu bay:</w:t>
      </w:r>
    </w:p>
    <w:p w:rsidR="00660DC9" w:rsidRPr="007A4EC7" w:rsidRDefault="00660DC9" w:rsidP="00DC137E">
      <w:pPr>
        <w:numPr>
          <w:ilvl w:val="0"/>
          <w:numId w:val="68"/>
        </w:numPr>
        <w:tabs>
          <w:tab w:val="left" w:pos="720"/>
        </w:tabs>
        <w:spacing w:before="120" w:after="120"/>
        <w:jc w:val="both"/>
        <w:rPr>
          <w:lang w:val="pt-BR"/>
        </w:rPr>
      </w:pPr>
      <w:r w:rsidRPr="007A4EC7">
        <w:rPr>
          <w:lang w:val="pt-BR"/>
        </w:rPr>
        <w:t>Đối với tàu bay tại vị trí đỗ số 6, 8, 9: Hành khách sử dụng cầu hành khách để hành khách di chuyển từ tàu bay vào nhà ga và ngược lại.</w:t>
      </w:r>
    </w:p>
    <w:p w:rsidR="00660DC9" w:rsidRPr="007A4EC7" w:rsidRDefault="00660DC9" w:rsidP="00DC137E">
      <w:pPr>
        <w:numPr>
          <w:ilvl w:val="0"/>
          <w:numId w:val="68"/>
        </w:numPr>
        <w:tabs>
          <w:tab w:val="left" w:pos="720"/>
        </w:tabs>
        <w:spacing w:before="120" w:after="120"/>
        <w:jc w:val="both"/>
        <w:rPr>
          <w:lang w:val="pt-BR"/>
        </w:rPr>
      </w:pPr>
      <w:r w:rsidRPr="007A4EC7">
        <w:rPr>
          <w:lang w:val="pt-BR"/>
        </w:rPr>
        <w:t>Đối với tàu bay tại vị trí đố số 1, 3, 4, 5, 7, 10, 11: Sử dụng xe ô tô chở hành khách từ tàu bay vào nhà ga và ngược lại.</w:t>
      </w:r>
    </w:p>
    <w:p w:rsidR="004468E7" w:rsidRPr="007A4EC7" w:rsidRDefault="00922664" w:rsidP="00DC137E">
      <w:pPr>
        <w:numPr>
          <w:ilvl w:val="1"/>
          <w:numId w:val="25"/>
        </w:numPr>
        <w:tabs>
          <w:tab w:val="clear" w:pos="360"/>
          <w:tab w:val="left" w:pos="720"/>
        </w:tabs>
        <w:spacing w:before="120" w:after="120"/>
        <w:ind w:left="709" w:hanging="709"/>
        <w:jc w:val="both"/>
        <w:rPr>
          <w:color w:val="000000"/>
          <w:lang w:val="pt-BR"/>
        </w:rPr>
      </w:pPr>
      <w:r w:rsidRPr="007A4EC7">
        <w:rPr>
          <w:color w:val="000000"/>
          <w:lang w:val="pt-BR"/>
        </w:rPr>
        <w:lastRenderedPageBreak/>
        <w:t>Những hạn chế lưu ý tại sân đỗ</w:t>
      </w:r>
      <w:r w:rsidR="0037156E" w:rsidRPr="007A4EC7">
        <w:rPr>
          <w:color w:val="000000"/>
          <w:lang w:val="pt-BR"/>
        </w:rPr>
        <w:t>:</w:t>
      </w:r>
    </w:p>
    <w:p w:rsidR="00014119" w:rsidRPr="007A4EC7" w:rsidRDefault="00D16CFF" w:rsidP="00DC137E">
      <w:pPr>
        <w:numPr>
          <w:ilvl w:val="0"/>
          <w:numId w:val="18"/>
        </w:numPr>
        <w:tabs>
          <w:tab w:val="left" w:pos="720"/>
        </w:tabs>
        <w:spacing w:before="120" w:after="120"/>
        <w:jc w:val="both"/>
        <w:rPr>
          <w:color w:val="000000"/>
          <w:lang w:val="pt-BR"/>
        </w:rPr>
      </w:pPr>
      <w:r w:rsidRPr="007A4EC7">
        <w:rPr>
          <w:color w:val="000000"/>
          <w:lang w:val="pt-BR"/>
        </w:rPr>
        <w:t>Khi khai thác vị trí đỗ số 6 cho tàu bay có sải cánh ≥ 36m: Không khai thá</w:t>
      </w:r>
      <w:r w:rsidR="007B03D9" w:rsidRPr="007A4EC7">
        <w:rPr>
          <w:color w:val="000000"/>
          <w:lang w:val="pt-BR"/>
        </w:rPr>
        <w:t>c đỗ tàu bay tại vị trí đỗ số 7;</w:t>
      </w:r>
    </w:p>
    <w:p w:rsidR="0011565D" w:rsidRPr="007A4EC7" w:rsidRDefault="0011565D" w:rsidP="00DC137E">
      <w:pPr>
        <w:numPr>
          <w:ilvl w:val="0"/>
          <w:numId w:val="18"/>
        </w:numPr>
        <w:tabs>
          <w:tab w:val="left" w:pos="720"/>
        </w:tabs>
        <w:spacing w:before="120" w:after="120"/>
        <w:jc w:val="both"/>
        <w:rPr>
          <w:color w:val="000000"/>
          <w:lang w:val="pt-BR"/>
        </w:rPr>
      </w:pPr>
      <w:r w:rsidRPr="007A4EC7">
        <w:rPr>
          <w:color w:val="000000"/>
          <w:lang w:val="pt-BR"/>
        </w:rPr>
        <w:t xml:space="preserve">Khi khai thác vị </w:t>
      </w:r>
      <w:r w:rsidR="007B03D9" w:rsidRPr="007A4EC7">
        <w:rPr>
          <w:color w:val="000000"/>
          <w:lang w:val="pt-BR"/>
        </w:rPr>
        <w:t xml:space="preserve">trí </w:t>
      </w:r>
      <w:r w:rsidR="00594441" w:rsidRPr="007A4EC7">
        <w:rPr>
          <w:color w:val="000000"/>
          <w:lang w:val="pt-BR"/>
        </w:rPr>
        <w:t>đỗ số 7: Không khai thác vị trí</w:t>
      </w:r>
      <w:r w:rsidR="00390E3B" w:rsidRPr="007A4EC7">
        <w:rPr>
          <w:color w:val="000000"/>
          <w:lang w:val="pt-BR"/>
        </w:rPr>
        <w:t xml:space="preserve"> </w:t>
      </w:r>
      <w:r w:rsidR="007B03D9" w:rsidRPr="007A4EC7">
        <w:rPr>
          <w:color w:val="000000"/>
          <w:lang w:val="pt-BR"/>
        </w:rPr>
        <w:t>số 8;</w:t>
      </w:r>
      <w:r w:rsidR="00E90AC8" w:rsidRPr="007A4EC7">
        <w:rPr>
          <w:color w:val="000000"/>
          <w:lang w:val="pt-BR"/>
        </w:rPr>
        <w:t xml:space="preserve"> không khai thác đậu máy bay có sải cánh ≥ 36m</w:t>
      </w:r>
      <w:r w:rsidR="00390E3B" w:rsidRPr="007A4EC7">
        <w:rPr>
          <w:color w:val="000000"/>
          <w:lang w:val="pt-BR"/>
        </w:rPr>
        <w:t xml:space="preserve"> tại vị trí đậu số </w:t>
      </w:r>
      <w:r w:rsidR="00594441" w:rsidRPr="007A4EC7">
        <w:rPr>
          <w:color w:val="000000"/>
          <w:lang w:val="pt-BR"/>
        </w:rPr>
        <w:t>6;</w:t>
      </w:r>
    </w:p>
    <w:p w:rsidR="00D16CFF" w:rsidRPr="007A4EC7" w:rsidRDefault="00D16CFF" w:rsidP="00DC137E">
      <w:pPr>
        <w:numPr>
          <w:ilvl w:val="0"/>
          <w:numId w:val="18"/>
        </w:numPr>
        <w:tabs>
          <w:tab w:val="left" w:pos="720"/>
        </w:tabs>
        <w:spacing w:before="120" w:after="120"/>
        <w:jc w:val="both"/>
        <w:rPr>
          <w:color w:val="000000"/>
          <w:lang w:val="pt-BR"/>
        </w:rPr>
      </w:pPr>
      <w:r w:rsidRPr="007A4EC7">
        <w:rPr>
          <w:color w:val="000000"/>
          <w:lang w:val="pt-BR"/>
        </w:rPr>
        <w:t>Khi khai thác vị trí đỗ số 8: Không khai thác đ</w:t>
      </w:r>
      <w:r w:rsidR="00D05D9F" w:rsidRPr="007A4EC7">
        <w:rPr>
          <w:color w:val="000000"/>
          <w:lang w:val="pt-BR"/>
        </w:rPr>
        <w:t>ỗ tàu bay tại vị trí đỗ số 7 và</w:t>
      </w:r>
      <w:r w:rsidR="00A535D5" w:rsidRPr="007A4EC7">
        <w:rPr>
          <w:color w:val="000000"/>
          <w:lang w:val="pt-BR"/>
        </w:rPr>
        <w:t xml:space="preserve"> vị trí đỗ số 9;</w:t>
      </w:r>
    </w:p>
    <w:p w:rsidR="00161718" w:rsidRPr="007A4EC7" w:rsidRDefault="007B03D9" w:rsidP="00DC137E">
      <w:pPr>
        <w:numPr>
          <w:ilvl w:val="0"/>
          <w:numId w:val="18"/>
        </w:numPr>
        <w:tabs>
          <w:tab w:val="left" w:pos="720"/>
        </w:tabs>
        <w:spacing w:before="120" w:after="120"/>
        <w:jc w:val="both"/>
        <w:rPr>
          <w:color w:val="000000"/>
          <w:lang w:val="pt-BR"/>
        </w:rPr>
      </w:pPr>
      <w:r w:rsidRPr="007A4EC7">
        <w:rPr>
          <w:color w:val="000000"/>
          <w:lang w:val="pt-BR"/>
        </w:rPr>
        <w:t>Khi khai thác vị trí đỗ số 9: Không khai thác vị trí số 8.</w:t>
      </w:r>
    </w:p>
    <w:p w:rsidR="00594441" w:rsidRPr="007A4EC7" w:rsidRDefault="00594441" w:rsidP="00DC137E">
      <w:pPr>
        <w:numPr>
          <w:ilvl w:val="0"/>
          <w:numId w:val="18"/>
        </w:numPr>
        <w:tabs>
          <w:tab w:val="left" w:pos="720"/>
        </w:tabs>
        <w:spacing w:before="120" w:after="120"/>
        <w:jc w:val="both"/>
        <w:rPr>
          <w:color w:val="000000"/>
          <w:lang w:val="pt-BR"/>
        </w:rPr>
      </w:pPr>
      <w:r w:rsidRPr="007A4EC7">
        <w:rPr>
          <w:color w:val="000000"/>
          <w:lang w:val="pt-BR"/>
        </w:rPr>
        <w:t>Khi khai thác vị trí đỗ số 7 và số 9: Cần cảnh giới khoảng cách an toàn đến đầu mút cánh của máy bay ra vào vị trí đỗ số 6, 7, 8, 9.</w:t>
      </w:r>
    </w:p>
    <w:p w:rsidR="009F6FE2" w:rsidRPr="007A4EC7" w:rsidRDefault="004C62FB" w:rsidP="00DC137E">
      <w:pPr>
        <w:numPr>
          <w:ilvl w:val="0"/>
          <w:numId w:val="18"/>
        </w:numPr>
        <w:tabs>
          <w:tab w:val="left" w:pos="720"/>
        </w:tabs>
        <w:spacing w:before="120" w:after="120"/>
        <w:jc w:val="both"/>
        <w:rPr>
          <w:color w:val="000000"/>
          <w:lang w:val="pt-BR"/>
        </w:rPr>
      </w:pPr>
      <w:r w:rsidRPr="004C62FB">
        <w:rPr>
          <w:b/>
          <w:color w:val="000000"/>
          <w:u w:val="single"/>
          <w:lang w:val="pt-BR"/>
        </w:rPr>
        <w:t>V</w:t>
      </w:r>
      <w:r w:rsidR="00D66FB0" w:rsidRPr="004C62FB">
        <w:rPr>
          <w:b/>
          <w:color w:val="000000"/>
          <w:u w:val="single"/>
          <w:lang w:val="pt-BR"/>
        </w:rPr>
        <w:t>ị trí đỗ số 1</w:t>
      </w:r>
      <w:r w:rsidR="007F628A" w:rsidRPr="004C62FB">
        <w:rPr>
          <w:b/>
          <w:color w:val="000000"/>
          <w:u w:val="single"/>
          <w:lang w:val="pt-BR"/>
        </w:rPr>
        <w:t xml:space="preserve"> và số</w:t>
      </w:r>
      <w:r w:rsidR="00D66FB0" w:rsidRPr="004C62FB">
        <w:rPr>
          <w:b/>
          <w:color w:val="000000"/>
          <w:u w:val="single"/>
          <w:lang w:val="pt-BR"/>
        </w:rPr>
        <w:t xml:space="preserve"> 3:</w:t>
      </w:r>
      <w:r w:rsidR="00807DCD" w:rsidRPr="007A4EC7">
        <w:rPr>
          <w:color w:val="000000"/>
          <w:lang w:val="pt-BR"/>
        </w:rPr>
        <w:t xml:space="preserve"> </w:t>
      </w:r>
      <w:r>
        <w:rPr>
          <w:color w:val="000000"/>
          <w:lang w:val="pt-BR"/>
        </w:rPr>
        <w:t>C</w:t>
      </w:r>
      <w:r w:rsidRPr="004C62FB">
        <w:rPr>
          <w:color w:val="000000"/>
          <w:lang w:val="pt-BR"/>
        </w:rPr>
        <w:t>ó</w:t>
      </w:r>
      <w:r>
        <w:rPr>
          <w:color w:val="000000"/>
          <w:lang w:val="pt-BR"/>
        </w:rPr>
        <w:t xml:space="preserve"> th</w:t>
      </w:r>
      <w:r w:rsidRPr="004C62FB">
        <w:rPr>
          <w:color w:val="000000"/>
          <w:lang w:val="pt-BR"/>
        </w:rPr>
        <w:t>ể</w:t>
      </w:r>
      <w:r w:rsidRPr="007A4EC7">
        <w:rPr>
          <w:color w:val="000000"/>
          <w:lang w:val="pt-BR"/>
        </w:rPr>
        <w:t xml:space="preserve"> khai thác </w:t>
      </w:r>
      <w:r>
        <w:rPr>
          <w:color w:val="000000"/>
          <w:lang w:val="pt-BR"/>
        </w:rPr>
        <w:t>s</w:t>
      </w:r>
      <w:r w:rsidR="00F1066E" w:rsidRPr="007A4EC7">
        <w:rPr>
          <w:color w:val="000000"/>
          <w:lang w:val="pt-BR"/>
        </w:rPr>
        <w:t>ử dụng cho tàu bay B737 và tương đương</w:t>
      </w:r>
      <w:r w:rsidR="00E853EE" w:rsidRPr="007A4EC7">
        <w:rPr>
          <w:color w:val="000000"/>
          <w:lang w:val="pt-BR"/>
        </w:rPr>
        <w:t xml:space="preserve"> trở xuống (Chiều dài thân &lt;41m, chiều dài sải cánh &lt;36m) trong trường hợp không có cần kéo đẩy.</w:t>
      </w:r>
      <w:r>
        <w:rPr>
          <w:color w:val="000000"/>
          <w:lang w:val="pt-BR"/>
        </w:rPr>
        <w:t xml:space="preserve"> Khi s</w:t>
      </w:r>
      <w:r w:rsidRPr="004C62FB">
        <w:rPr>
          <w:color w:val="000000"/>
          <w:lang w:val="pt-BR"/>
        </w:rPr>
        <w:t>ử</w:t>
      </w:r>
      <w:r>
        <w:rPr>
          <w:color w:val="000000"/>
          <w:lang w:val="pt-BR"/>
        </w:rPr>
        <w:t xml:space="preserve"> d</w:t>
      </w:r>
      <w:r w:rsidRPr="004C62FB">
        <w:rPr>
          <w:color w:val="000000"/>
          <w:lang w:val="pt-BR"/>
        </w:rPr>
        <w:t>ụng</w:t>
      </w:r>
      <w:r>
        <w:rPr>
          <w:color w:val="000000"/>
          <w:lang w:val="pt-BR"/>
        </w:rPr>
        <w:t xml:space="preserve"> ph</w:t>
      </w:r>
      <w:r w:rsidRPr="004C62FB">
        <w:rPr>
          <w:color w:val="000000"/>
          <w:lang w:val="pt-BR"/>
        </w:rPr>
        <w:t>ươ</w:t>
      </w:r>
      <w:r>
        <w:rPr>
          <w:color w:val="000000"/>
          <w:lang w:val="pt-BR"/>
        </w:rPr>
        <w:t xml:space="preserve">ng </w:t>
      </w:r>
      <w:r w:rsidRPr="004C62FB">
        <w:rPr>
          <w:color w:val="000000"/>
          <w:lang w:val="pt-BR"/>
        </w:rPr>
        <w:t>án</w:t>
      </w:r>
      <w:r>
        <w:rPr>
          <w:color w:val="000000"/>
          <w:lang w:val="pt-BR"/>
        </w:rPr>
        <w:t xml:space="preserve"> cho tàu bay t</w:t>
      </w:r>
      <w:r w:rsidRPr="004C62FB">
        <w:rPr>
          <w:color w:val="000000"/>
          <w:lang w:val="pt-BR"/>
        </w:rPr>
        <w:t>ự</w:t>
      </w:r>
      <w:r>
        <w:rPr>
          <w:color w:val="000000"/>
          <w:lang w:val="pt-BR"/>
        </w:rPr>
        <w:t xml:space="preserve"> v</w:t>
      </w:r>
      <w:r w:rsidRPr="004C62FB">
        <w:rPr>
          <w:color w:val="000000"/>
          <w:lang w:val="pt-BR"/>
        </w:rPr>
        <w:t>ận</w:t>
      </w:r>
      <w:r>
        <w:rPr>
          <w:color w:val="000000"/>
          <w:lang w:val="pt-BR"/>
        </w:rPr>
        <w:t xml:space="preserve"> h</w:t>
      </w:r>
      <w:r w:rsidRPr="004C62FB">
        <w:rPr>
          <w:color w:val="000000"/>
          <w:lang w:val="pt-BR"/>
        </w:rPr>
        <w:t>ành</w:t>
      </w:r>
      <w:r>
        <w:rPr>
          <w:color w:val="000000"/>
          <w:lang w:val="pt-BR"/>
        </w:rPr>
        <w:t xml:space="preserve"> t</w:t>
      </w:r>
      <w:r w:rsidRPr="004C62FB">
        <w:rPr>
          <w:color w:val="000000"/>
          <w:lang w:val="pt-BR"/>
        </w:rPr>
        <w:t>ại</w:t>
      </w:r>
      <w:r>
        <w:rPr>
          <w:color w:val="000000"/>
          <w:lang w:val="pt-BR"/>
        </w:rPr>
        <w:t xml:space="preserve"> v</w:t>
      </w:r>
      <w:r w:rsidRPr="004C62FB">
        <w:rPr>
          <w:color w:val="000000"/>
          <w:lang w:val="pt-BR"/>
        </w:rPr>
        <w:t>ị</w:t>
      </w:r>
      <w:r>
        <w:rPr>
          <w:color w:val="000000"/>
          <w:lang w:val="pt-BR"/>
        </w:rPr>
        <w:t xml:space="preserve"> tr</w:t>
      </w:r>
      <w:r w:rsidRPr="004C62FB">
        <w:rPr>
          <w:color w:val="000000"/>
          <w:lang w:val="pt-BR"/>
        </w:rPr>
        <w:t>í</w:t>
      </w:r>
      <w:r>
        <w:rPr>
          <w:color w:val="000000"/>
          <w:lang w:val="pt-BR"/>
        </w:rPr>
        <w:t xml:space="preserve"> </w:t>
      </w:r>
      <w:r w:rsidRPr="004C62FB">
        <w:rPr>
          <w:color w:val="000000"/>
          <w:lang w:val="pt-BR"/>
        </w:rPr>
        <w:t>đỗ</w:t>
      </w:r>
      <w:r>
        <w:rPr>
          <w:color w:val="000000"/>
          <w:lang w:val="pt-BR"/>
        </w:rPr>
        <w:t xml:space="preserve"> s</w:t>
      </w:r>
      <w:r w:rsidRPr="004C62FB">
        <w:rPr>
          <w:color w:val="000000"/>
          <w:lang w:val="pt-BR"/>
        </w:rPr>
        <w:t>ố</w:t>
      </w:r>
      <w:r>
        <w:rPr>
          <w:color w:val="000000"/>
          <w:lang w:val="pt-BR"/>
        </w:rPr>
        <w:t xml:space="preserve"> 1, s</w:t>
      </w:r>
      <w:r w:rsidRPr="004C62FB">
        <w:rPr>
          <w:color w:val="000000"/>
          <w:lang w:val="pt-BR"/>
        </w:rPr>
        <w:t>ố</w:t>
      </w:r>
      <w:r>
        <w:rPr>
          <w:color w:val="000000"/>
          <w:lang w:val="pt-BR"/>
        </w:rPr>
        <w:t xml:space="preserve"> 3 c</w:t>
      </w:r>
      <w:r w:rsidRPr="004C62FB">
        <w:rPr>
          <w:color w:val="000000"/>
          <w:lang w:val="pt-BR"/>
        </w:rPr>
        <w:t>ần</w:t>
      </w:r>
      <w:r>
        <w:rPr>
          <w:color w:val="000000"/>
          <w:lang w:val="pt-BR"/>
        </w:rPr>
        <w:t xml:space="preserve"> l</w:t>
      </w:r>
      <w:r w:rsidRPr="004C62FB">
        <w:rPr>
          <w:color w:val="000000"/>
          <w:lang w:val="pt-BR"/>
        </w:rPr>
        <w:t>ư</w:t>
      </w:r>
      <w:r>
        <w:rPr>
          <w:color w:val="000000"/>
          <w:lang w:val="pt-BR"/>
        </w:rPr>
        <w:t xml:space="preserve">u </w:t>
      </w:r>
      <w:r w:rsidRPr="004C62FB">
        <w:rPr>
          <w:color w:val="000000"/>
          <w:lang w:val="pt-BR"/>
        </w:rPr>
        <w:t>ý</w:t>
      </w:r>
      <w:r>
        <w:rPr>
          <w:color w:val="000000"/>
          <w:lang w:val="pt-BR"/>
        </w:rPr>
        <w:t>:</w:t>
      </w:r>
    </w:p>
    <w:p w:rsidR="00C23408" w:rsidRPr="007A4EC7" w:rsidRDefault="004C62FB" w:rsidP="004C62FB">
      <w:pPr>
        <w:tabs>
          <w:tab w:val="left" w:pos="720"/>
        </w:tabs>
        <w:spacing w:before="120" w:after="120"/>
        <w:ind w:left="720"/>
        <w:jc w:val="both"/>
        <w:rPr>
          <w:color w:val="000000"/>
          <w:lang w:val="pt-BR"/>
        </w:rPr>
      </w:pPr>
      <w:r>
        <w:rPr>
          <w:color w:val="000000"/>
          <w:lang w:val="pt-BR"/>
        </w:rPr>
        <w:t xml:space="preserve">+ </w:t>
      </w:r>
      <w:r w:rsidR="0046563D" w:rsidRPr="007A4EC7">
        <w:rPr>
          <w:color w:val="000000"/>
          <w:lang w:val="pt-BR"/>
        </w:rPr>
        <w:t>Khi khai thác vị trí đỗ số 1</w:t>
      </w:r>
      <w:r w:rsidR="002F7475" w:rsidRPr="007A4EC7">
        <w:rPr>
          <w:color w:val="000000"/>
          <w:lang w:val="pt-BR"/>
        </w:rPr>
        <w:t xml:space="preserve"> cho tàu bay có sải cánh &gt;30m và &lt;36m</w:t>
      </w:r>
      <w:r w:rsidR="0046563D" w:rsidRPr="007A4EC7">
        <w:rPr>
          <w:color w:val="000000"/>
          <w:lang w:val="pt-BR"/>
        </w:rPr>
        <w:t xml:space="preserve">: Không khai thác </w:t>
      </w:r>
      <w:r w:rsidR="00AC5429" w:rsidRPr="007A4EC7">
        <w:rPr>
          <w:color w:val="000000"/>
          <w:lang w:val="pt-BR"/>
        </w:rPr>
        <w:t xml:space="preserve">đỗ tàu bay tại </w:t>
      </w:r>
      <w:r w:rsidR="0046563D" w:rsidRPr="007A4EC7">
        <w:rPr>
          <w:color w:val="000000"/>
          <w:lang w:val="pt-BR"/>
        </w:rPr>
        <w:t>vị trí đỗ số 2</w:t>
      </w:r>
      <w:r w:rsidR="007F628A" w:rsidRPr="007A4EC7">
        <w:rPr>
          <w:color w:val="000000"/>
          <w:lang w:val="pt-BR"/>
        </w:rPr>
        <w:t xml:space="preserve">; </w:t>
      </w:r>
      <w:r w:rsidR="0073249C" w:rsidRPr="007A4EC7">
        <w:rPr>
          <w:color w:val="000000"/>
          <w:lang w:val="pt-BR"/>
        </w:rPr>
        <w:t>chỉ được khai thác</w:t>
      </w:r>
      <w:r w:rsidR="00AC5429" w:rsidRPr="007A4EC7">
        <w:rPr>
          <w:color w:val="000000"/>
          <w:lang w:val="pt-BR"/>
        </w:rPr>
        <w:t xml:space="preserve"> đỗ tàu bay</w:t>
      </w:r>
      <w:r w:rsidR="00C23408" w:rsidRPr="007A4EC7">
        <w:rPr>
          <w:color w:val="000000"/>
          <w:lang w:val="pt-BR"/>
        </w:rPr>
        <w:t xml:space="preserve"> có sải cánh &lt;30m tại vị trí đỗ số 3.</w:t>
      </w:r>
    </w:p>
    <w:p w:rsidR="00BC314A" w:rsidRPr="007A4EC7" w:rsidRDefault="004C62FB" w:rsidP="004C62FB">
      <w:pPr>
        <w:tabs>
          <w:tab w:val="left" w:pos="720"/>
        </w:tabs>
        <w:spacing w:before="120" w:after="120"/>
        <w:ind w:left="720"/>
        <w:jc w:val="both"/>
        <w:rPr>
          <w:color w:val="000000"/>
          <w:lang w:val="pt-BR"/>
        </w:rPr>
      </w:pPr>
      <w:r>
        <w:rPr>
          <w:color w:val="000000"/>
          <w:lang w:val="pt-BR"/>
        </w:rPr>
        <w:t xml:space="preserve">+ </w:t>
      </w:r>
      <w:r w:rsidR="005704CE" w:rsidRPr="007A4EC7">
        <w:rPr>
          <w:color w:val="000000"/>
          <w:lang w:val="pt-BR"/>
        </w:rPr>
        <w:t>Khi khai thác vị trí đố số 3 cho tàu bay có sải cánh &gt;30m và &lt;36m: Không khai thác đỗ tàu bay tại vị trí đố số 4; chỉ được khai thác</w:t>
      </w:r>
      <w:r w:rsidR="00BC314A" w:rsidRPr="007A4EC7">
        <w:rPr>
          <w:color w:val="000000"/>
          <w:lang w:val="pt-BR"/>
        </w:rPr>
        <w:t xml:space="preserve"> đỗ tàu bay có sải cánh &lt;30m tại vị trí đỗ số 1.</w:t>
      </w:r>
    </w:p>
    <w:p w:rsidR="00E853EE" w:rsidRPr="007A4EC7" w:rsidRDefault="004C62FB" w:rsidP="004C62FB">
      <w:pPr>
        <w:tabs>
          <w:tab w:val="left" w:pos="720"/>
        </w:tabs>
        <w:spacing w:before="120" w:after="120"/>
        <w:ind w:left="720"/>
        <w:jc w:val="both"/>
        <w:rPr>
          <w:color w:val="000000"/>
          <w:lang w:val="pt-BR"/>
        </w:rPr>
      </w:pPr>
      <w:r>
        <w:rPr>
          <w:color w:val="000000"/>
          <w:lang w:val="pt-BR"/>
        </w:rPr>
        <w:t xml:space="preserve">+ </w:t>
      </w:r>
      <w:r w:rsidR="00BC314A" w:rsidRPr="007A4EC7">
        <w:rPr>
          <w:color w:val="000000"/>
          <w:lang w:val="pt-BR"/>
        </w:rPr>
        <w:t>Khi khai thác vị trí đỗ số 3 cho tàu bay có sải cánh &gt;15m và &lt;30m: Không khai thác đỗ tàu bay tại vị trí đố số 4.</w:t>
      </w:r>
    </w:p>
    <w:p w:rsidR="00DE1D12" w:rsidRPr="007A4EC7" w:rsidRDefault="00DD3B3C" w:rsidP="00DC137E">
      <w:pPr>
        <w:numPr>
          <w:ilvl w:val="0"/>
          <w:numId w:val="18"/>
        </w:numPr>
        <w:tabs>
          <w:tab w:val="left" w:pos="720"/>
        </w:tabs>
        <w:spacing w:before="120" w:after="120"/>
        <w:jc w:val="both"/>
        <w:rPr>
          <w:lang w:val="pt-BR"/>
        </w:rPr>
      </w:pPr>
      <w:r w:rsidRPr="007A4EC7">
        <w:rPr>
          <w:lang w:val="pt-BR"/>
        </w:rPr>
        <w:t xml:space="preserve">Trong ngày nếu tàu bay đỗ tại vị trí </w:t>
      </w:r>
      <w:r w:rsidR="007D6DED" w:rsidRPr="007A4EC7">
        <w:rPr>
          <w:lang w:val="pt-BR"/>
        </w:rPr>
        <w:t xml:space="preserve">từ </w:t>
      </w:r>
      <w:r w:rsidRPr="007A4EC7">
        <w:rPr>
          <w:lang w:val="pt-BR"/>
        </w:rPr>
        <w:t xml:space="preserve">1A </w:t>
      </w:r>
      <w:r w:rsidR="007D6DED" w:rsidRPr="007A4EC7">
        <w:rPr>
          <w:lang w:val="pt-BR"/>
        </w:rPr>
        <w:t>đến</w:t>
      </w:r>
      <w:r w:rsidRPr="007A4EC7">
        <w:rPr>
          <w:lang w:val="pt-BR"/>
        </w:rPr>
        <w:t xml:space="preserve"> 1</w:t>
      </w:r>
      <w:r w:rsidR="007D6DED" w:rsidRPr="007A4EC7">
        <w:rPr>
          <w:lang w:val="pt-BR"/>
        </w:rPr>
        <w:t>D</w:t>
      </w:r>
      <w:r w:rsidRPr="007A4EC7">
        <w:rPr>
          <w:lang w:val="pt-BR"/>
        </w:rPr>
        <w:t xml:space="preserve"> có kế hoạch lăn ra/vào vị trí </w:t>
      </w:r>
      <w:r w:rsidR="007D6DED" w:rsidRPr="007A4EC7">
        <w:rPr>
          <w:lang w:val="pt-BR"/>
        </w:rPr>
        <w:t xml:space="preserve">từ </w:t>
      </w:r>
      <w:r w:rsidRPr="007A4EC7">
        <w:rPr>
          <w:lang w:val="pt-BR"/>
        </w:rPr>
        <w:t xml:space="preserve">1A </w:t>
      </w:r>
      <w:r w:rsidR="007D6DED" w:rsidRPr="007A4EC7">
        <w:rPr>
          <w:lang w:val="pt-BR"/>
        </w:rPr>
        <w:t>đến</w:t>
      </w:r>
      <w:r w:rsidRPr="007A4EC7">
        <w:rPr>
          <w:lang w:val="pt-BR"/>
        </w:rPr>
        <w:t xml:space="preserve"> 1</w:t>
      </w:r>
      <w:r w:rsidR="007D6DED" w:rsidRPr="007A4EC7">
        <w:rPr>
          <w:lang w:val="pt-BR"/>
        </w:rPr>
        <w:t>D</w:t>
      </w:r>
      <w:r w:rsidRPr="007A4EC7">
        <w:rPr>
          <w:lang w:val="pt-BR"/>
        </w:rPr>
        <w:t xml:space="preserve">, thì vị trí đỗ tàu bay số 1 hoặc số 2 không được bố trí đỗ tàu bay để sử dụng vệt lăn tại vị trí số 1 hoặc số 2 cho tàu bay lăn ra/vào vị trí số </w:t>
      </w:r>
      <w:r w:rsidR="007D6DED" w:rsidRPr="007A4EC7">
        <w:rPr>
          <w:lang w:val="pt-BR"/>
        </w:rPr>
        <w:t xml:space="preserve">từ </w:t>
      </w:r>
      <w:r w:rsidRPr="007A4EC7">
        <w:rPr>
          <w:lang w:val="pt-BR"/>
        </w:rPr>
        <w:t>1A</w:t>
      </w:r>
      <w:r w:rsidR="007D6DED" w:rsidRPr="007A4EC7">
        <w:rPr>
          <w:lang w:val="pt-BR"/>
        </w:rPr>
        <w:t xml:space="preserve"> đến 1D.</w:t>
      </w:r>
    </w:p>
    <w:p w:rsidR="00EC05B1" w:rsidRDefault="00EC05B1" w:rsidP="00DC137E">
      <w:pPr>
        <w:numPr>
          <w:ilvl w:val="0"/>
          <w:numId w:val="18"/>
        </w:numPr>
        <w:tabs>
          <w:tab w:val="left" w:pos="720"/>
        </w:tabs>
        <w:spacing w:before="120" w:after="120"/>
        <w:ind w:left="714" w:hanging="357"/>
        <w:jc w:val="both"/>
        <w:rPr>
          <w:lang w:val="pt-BR"/>
        </w:rPr>
      </w:pPr>
      <w:r w:rsidRPr="007A4EC7">
        <w:rPr>
          <w:lang w:val="pt-BR"/>
        </w:rPr>
        <w:t xml:space="preserve">Trường hợp bố trí vị trí đậu cho tàu bay chuyên cơ, VIP: Bố trí tàu bay tại vị trí đậu số </w:t>
      </w:r>
      <w:r w:rsidRPr="007A4EC7">
        <w:rPr>
          <w:b/>
          <w:lang w:val="pt-BR"/>
        </w:rPr>
        <w:t>10</w:t>
      </w:r>
      <w:r w:rsidRPr="007A4EC7">
        <w:rPr>
          <w:lang w:val="pt-BR"/>
        </w:rPr>
        <w:t xml:space="preserve">. Trong thời gian tàu bay chuyên cơ đỗ tại sân không khai thác vị trí đậu sô </w:t>
      </w:r>
      <w:r w:rsidRPr="007A4EC7">
        <w:rPr>
          <w:b/>
          <w:lang w:val="pt-BR"/>
        </w:rPr>
        <w:t>9, 11</w:t>
      </w:r>
      <w:r w:rsidRPr="007A4EC7">
        <w:rPr>
          <w:lang w:val="pt-BR"/>
        </w:rPr>
        <w:t>.</w:t>
      </w:r>
    </w:p>
    <w:p w:rsidR="000B00CE" w:rsidRPr="002E0F53" w:rsidRDefault="000B00CE" w:rsidP="00DC137E">
      <w:pPr>
        <w:numPr>
          <w:ilvl w:val="0"/>
          <w:numId w:val="18"/>
        </w:numPr>
        <w:tabs>
          <w:tab w:val="left" w:pos="720"/>
        </w:tabs>
        <w:spacing w:before="120" w:after="120"/>
        <w:ind w:left="714" w:hanging="357"/>
        <w:jc w:val="both"/>
        <w:rPr>
          <w:lang w:val="pt-BR"/>
        </w:rPr>
      </w:pPr>
      <w:r w:rsidRPr="002E0F53">
        <w:rPr>
          <w:lang w:val="pt-BR"/>
        </w:rPr>
        <w:t>Hot Spot 1: Tàu bay lăn vào/ ra từ vị trí đỗ số 1 đến số 3 trong điều kiện thời tiết xấu hoặc trời tối: Cần chú ý vì vệt lăn chỉ cách lề sân đỗ tàu bay 11,5m.</w:t>
      </w:r>
    </w:p>
    <w:p w:rsidR="007B03D9" w:rsidRPr="002E0F53" w:rsidRDefault="00161718" w:rsidP="00786600">
      <w:pPr>
        <w:tabs>
          <w:tab w:val="left" w:pos="720"/>
        </w:tabs>
        <w:rPr>
          <w:lang w:val="pt-BR"/>
        </w:rPr>
      </w:pPr>
      <w:r w:rsidRPr="002E0F53">
        <w:rPr>
          <w:lang w:val="pt-BR"/>
        </w:rPr>
        <w:br w:type="page"/>
      </w:r>
    </w:p>
    <w:p w:rsidR="00DD6153" w:rsidRPr="00451A04" w:rsidRDefault="009F6183" w:rsidP="00DC137E">
      <w:pPr>
        <w:pStyle w:val="Heading2"/>
        <w:numPr>
          <w:ilvl w:val="0"/>
          <w:numId w:val="11"/>
        </w:numPr>
        <w:tabs>
          <w:tab w:val="left" w:pos="720"/>
        </w:tabs>
        <w:spacing w:before="120" w:after="120"/>
        <w:ind w:left="709" w:hanging="709"/>
        <w:jc w:val="both"/>
        <w:rPr>
          <w:highlight w:val="yellow"/>
        </w:rPr>
      </w:pPr>
      <w:bookmarkStart w:id="205" w:name="_Toc489892493"/>
      <w:bookmarkStart w:id="206" w:name="_Toc3868737"/>
      <w:r w:rsidRPr="00451A04">
        <w:rPr>
          <w:highlight w:val="yellow"/>
        </w:rPr>
        <w:t>Đ</w:t>
      </w:r>
      <w:r w:rsidR="005966EC" w:rsidRPr="00451A04">
        <w:rPr>
          <w:highlight w:val="yellow"/>
        </w:rPr>
        <w:t>ài kiểm soát k</w:t>
      </w:r>
      <w:r w:rsidR="005C3D52" w:rsidRPr="00451A04">
        <w:rPr>
          <w:highlight w:val="yellow"/>
        </w:rPr>
        <w:t>hông lưu Cát Bi</w:t>
      </w:r>
      <w:r w:rsidR="00BD6E7D" w:rsidRPr="00451A04">
        <w:rPr>
          <w:highlight w:val="yellow"/>
          <w:lang w:val="pt-BR"/>
        </w:rPr>
        <w:t xml:space="preserve"> và các cơ sở cung cấp dịch vụ không lưu khác</w:t>
      </w:r>
      <w:bookmarkEnd w:id="205"/>
      <w:bookmarkEnd w:id="206"/>
    </w:p>
    <w:p w:rsidR="005761B2" w:rsidRPr="005761B2" w:rsidRDefault="005761B2" w:rsidP="00DC137E">
      <w:pPr>
        <w:numPr>
          <w:ilvl w:val="1"/>
          <w:numId w:val="11"/>
        </w:numPr>
        <w:tabs>
          <w:tab w:val="left" w:pos="720"/>
        </w:tabs>
        <w:spacing w:before="120" w:after="120"/>
        <w:ind w:left="709" w:hanging="709"/>
        <w:jc w:val="both"/>
      </w:pPr>
      <w:r w:rsidRPr="005761B2">
        <w:t>Vị trí, chiều cao công trình</w:t>
      </w:r>
    </w:p>
    <w:p w:rsidR="006808A6" w:rsidRDefault="00A37273" w:rsidP="00DC137E">
      <w:pPr>
        <w:numPr>
          <w:ilvl w:val="0"/>
          <w:numId w:val="38"/>
        </w:numPr>
        <w:tabs>
          <w:tab w:val="left" w:pos="720"/>
        </w:tabs>
        <w:spacing w:before="120" w:after="120"/>
        <w:jc w:val="both"/>
      </w:pPr>
      <w:r>
        <w:t xml:space="preserve">Vị trí: </w:t>
      </w:r>
      <w:r w:rsidR="00140ACD">
        <w:t>Đ</w:t>
      </w:r>
      <w:r w:rsidR="006808A6" w:rsidRPr="007D76A7">
        <w:t>ặt ngoài khu vực hạn chế của Cảng HK</w:t>
      </w:r>
      <w:r w:rsidR="00BE2A0D" w:rsidRPr="007D76A7">
        <w:t>QT</w:t>
      </w:r>
      <w:r w:rsidR="006808A6" w:rsidRPr="007D76A7">
        <w:t xml:space="preserve"> Cát</w:t>
      </w:r>
      <w:r w:rsidR="00E91CFB">
        <w:t xml:space="preserve"> Bi</w:t>
      </w:r>
      <w:r w:rsidR="00265B4D">
        <w:t>,</w:t>
      </w:r>
      <w:r w:rsidR="006808A6" w:rsidRPr="007D76A7">
        <w:t xml:space="preserve"> </w:t>
      </w:r>
      <w:r w:rsidR="00E91CFB">
        <w:t>phía Tây nhà ga hành khách</w:t>
      </w:r>
    </w:p>
    <w:p w:rsidR="00C82E85" w:rsidRPr="00C82E85" w:rsidRDefault="00C82E85" w:rsidP="00DC137E">
      <w:pPr>
        <w:numPr>
          <w:ilvl w:val="0"/>
          <w:numId w:val="38"/>
        </w:numPr>
        <w:spacing w:line="276" w:lineRule="auto"/>
        <w:rPr>
          <w:color w:val="FF0000"/>
        </w:rPr>
      </w:pPr>
      <w:r>
        <w:rPr>
          <w:color w:val="FF0000"/>
        </w:rPr>
        <w:t>Chiều cao: 42,9m.</w:t>
      </w:r>
    </w:p>
    <w:p w:rsidR="00151987" w:rsidRDefault="00151987" w:rsidP="00DC137E">
      <w:pPr>
        <w:numPr>
          <w:ilvl w:val="0"/>
          <w:numId w:val="38"/>
        </w:numPr>
        <w:spacing w:line="276" w:lineRule="auto"/>
        <w:rPr>
          <w:color w:val="FF0000"/>
        </w:rPr>
      </w:pPr>
      <w:r w:rsidRPr="00982C06">
        <w:rPr>
          <w:color w:val="FF0000"/>
        </w:rPr>
        <w:t>Tọa độ Đài kiểm soát không lưu:………………</w:t>
      </w:r>
    </w:p>
    <w:p w:rsidR="00151987" w:rsidRPr="00151987" w:rsidRDefault="00151987" w:rsidP="00DC137E">
      <w:pPr>
        <w:numPr>
          <w:ilvl w:val="1"/>
          <w:numId w:val="11"/>
        </w:numPr>
        <w:tabs>
          <w:tab w:val="left" w:pos="720"/>
        </w:tabs>
        <w:spacing w:before="120" w:after="120"/>
        <w:ind w:left="709" w:hanging="709"/>
        <w:jc w:val="both"/>
      </w:pPr>
      <w:r w:rsidRPr="00151987">
        <w:t>Đài kiểm soát không lưu cung cấp các dịch vụ không lưu sau:</w:t>
      </w:r>
    </w:p>
    <w:p w:rsidR="00151987" w:rsidRDefault="00151987" w:rsidP="00DC137E">
      <w:pPr>
        <w:numPr>
          <w:ilvl w:val="0"/>
          <w:numId w:val="48"/>
        </w:numPr>
        <w:spacing w:line="276" w:lineRule="auto"/>
      </w:pPr>
      <w:r w:rsidRPr="002A6ADC">
        <w:t xml:space="preserve">Dịch vụ điều hành bay; </w:t>
      </w:r>
    </w:p>
    <w:p w:rsidR="00151987" w:rsidRPr="00C82E85" w:rsidRDefault="00151987" w:rsidP="00DC137E">
      <w:pPr>
        <w:numPr>
          <w:ilvl w:val="0"/>
          <w:numId w:val="48"/>
        </w:numPr>
        <w:spacing w:line="276" w:lineRule="auto"/>
        <w:rPr>
          <w:strike/>
        </w:rPr>
      </w:pPr>
      <w:r w:rsidRPr="00C82E85">
        <w:rPr>
          <w:strike/>
        </w:rPr>
        <w:t xml:space="preserve">Dịch vụ kiểm soát tiếp cận; </w:t>
      </w:r>
    </w:p>
    <w:p w:rsidR="00151987" w:rsidRPr="00C82E85" w:rsidRDefault="00151987" w:rsidP="00DC137E">
      <w:pPr>
        <w:numPr>
          <w:ilvl w:val="0"/>
          <w:numId w:val="48"/>
        </w:numPr>
        <w:spacing w:line="276" w:lineRule="auto"/>
        <w:rPr>
          <w:strike/>
        </w:rPr>
      </w:pPr>
      <w:r w:rsidRPr="00C82E85">
        <w:rPr>
          <w:strike/>
        </w:rPr>
        <w:t>Dịch vụ kiểm soát mặt đất;</w:t>
      </w:r>
    </w:p>
    <w:p w:rsidR="00151987" w:rsidRDefault="00151987" w:rsidP="00DC137E">
      <w:pPr>
        <w:numPr>
          <w:ilvl w:val="0"/>
          <w:numId w:val="48"/>
        </w:numPr>
        <w:spacing w:line="276" w:lineRule="auto"/>
      </w:pPr>
      <w:r>
        <w:t>D</w:t>
      </w:r>
      <w:r w:rsidRPr="002A6ADC">
        <w:t xml:space="preserve">ịch vụ kiểm soát tại sân </w:t>
      </w:r>
      <w:r>
        <w:t>bay;</w:t>
      </w:r>
    </w:p>
    <w:p w:rsidR="00151987" w:rsidRPr="002A6ADC" w:rsidRDefault="00151987" w:rsidP="00DC137E">
      <w:pPr>
        <w:numPr>
          <w:ilvl w:val="0"/>
          <w:numId w:val="48"/>
        </w:numPr>
        <w:spacing w:line="276" w:lineRule="auto"/>
      </w:pPr>
      <w:r w:rsidRPr="002A6ADC">
        <w:t xml:space="preserve">Dịch vụ thông báo bay; </w:t>
      </w:r>
    </w:p>
    <w:p w:rsidR="00151987" w:rsidRDefault="00151987" w:rsidP="00DC137E">
      <w:pPr>
        <w:numPr>
          <w:ilvl w:val="0"/>
          <w:numId w:val="48"/>
        </w:numPr>
        <w:spacing w:line="276" w:lineRule="auto"/>
      </w:pPr>
      <w:r>
        <w:t>Dịch vụ báo động;</w:t>
      </w:r>
    </w:p>
    <w:p w:rsidR="00151987" w:rsidRDefault="00151987" w:rsidP="00DC137E">
      <w:pPr>
        <w:numPr>
          <w:ilvl w:val="0"/>
          <w:numId w:val="48"/>
        </w:numPr>
        <w:spacing w:line="276" w:lineRule="auto"/>
      </w:pPr>
      <w:r>
        <w:t>Dịch vụ thủ tục bay;</w:t>
      </w:r>
    </w:p>
    <w:p w:rsidR="00151987" w:rsidRDefault="00151987" w:rsidP="00DC137E">
      <w:pPr>
        <w:numPr>
          <w:ilvl w:val="0"/>
          <w:numId w:val="48"/>
        </w:numPr>
        <w:spacing w:line="276" w:lineRule="auto"/>
      </w:pPr>
      <w:r>
        <w:t>Dịch vụ khí tượng;</w:t>
      </w:r>
    </w:p>
    <w:p w:rsidR="00151987" w:rsidRDefault="00151987" w:rsidP="00DC137E">
      <w:pPr>
        <w:numPr>
          <w:ilvl w:val="0"/>
          <w:numId w:val="48"/>
        </w:numPr>
        <w:spacing w:line="276" w:lineRule="auto"/>
      </w:pPr>
      <w:r>
        <w:t>Dịch vụ thông báo tin tức hàng không;</w:t>
      </w:r>
    </w:p>
    <w:p w:rsidR="00151987" w:rsidRPr="00560939" w:rsidRDefault="00151987" w:rsidP="00DC137E">
      <w:pPr>
        <w:numPr>
          <w:ilvl w:val="0"/>
          <w:numId w:val="48"/>
        </w:numPr>
        <w:spacing w:line="276" w:lineRule="auto"/>
      </w:pPr>
      <w:r>
        <w:t xml:space="preserve">Dịch vụ đánh tín hiệu tàu bay. </w:t>
      </w:r>
    </w:p>
    <w:p w:rsidR="00151987" w:rsidRDefault="00151987" w:rsidP="00DC137E">
      <w:pPr>
        <w:numPr>
          <w:ilvl w:val="1"/>
          <w:numId w:val="11"/>
        </w:numPr>
        <w:tabs>
          <w:tab w:val="left" w:pos="720"/>
        </w:tabs>
        <w:spacing w:before="120" w:after="120"/>
        <w:ind w:left="709" w:hanging="709"/>
        <w:jc w:val="both"/>
        <w:rPr>
          <w:lang w:val="es-ES"/>
        </w:rPr>
      </w:pPr>
      <w:r w:rsidRPr="00151987">
        <w:rPr>
          <w:lang w:val="es-ES"/>
        </w:rPr>
        <w:t>Phạm vi trách nhiệm:</w:t>
      </w:r>
    </w:p>
    <w:p w:rsidR="00151987" w:rsidRPr="00151987" w:rsidRDefault="00151987" w:rsidP="00DC137E">
      <w:pPr>
        <w:numPr>
          <w:ilvl w:val="0"/>
          <w:numId w:val="38"/>
        </w:numPr>
        <w:tabs>
          <w:tab w:val="left" w:pos="720"/>
        </w:tabs>
        <w:spacing w:before="120" w:after="120"/>
        <w:jc w:val="both"/>
      </w:pPr>
      <w:r w:rsidRPr="00151987">
        <w:t>Phạm vi: Khu vực kiểm soát tại sân bay Cát Bi, bao gồm:</w:t>
      </w:r>
    </w:p>
    <w:p w:rsidR="00151987" w:rsidRPr="00151987" w:rsidRDefault="00151987" w:rsidP="00DC137E">
      <w:pPr>
        <w:numPr>
          <w:ilvl w:val="0"/>
          <w:numId w:val="48"/>
        </w:numPr>
        <w:tabs>
          <w:tab w:val="left" w:pos="720"/>
        </w:tabs>
        <w:spacing w:before="120" w:after="120"/>
        <w:jc w:val="both"/>
      </w:pPr>
      <w:r w:rsidRPr="00151987">
        <w:t>Phần vùng trời trên không: Vùng trời khu vực sân bay được giới hạn bởi đường tròn bán kính 30km, tâm là điểm có tọa độ 20°49’06’’N 106°43’39’’E (theo hệ WGS-84), giới hạn từ mặt đất/ nước đến và bao gồm độ cao 1500m (so với mực nước biển trung bình), trừ vùng trời khu vực sân bay Kiến An.</w:t>
      </w:r>
    </w:p>
    <w:p w:rsidR="00151987" w:rsidRPr="00151987" w:rsidRDefault="00151987" w:rsidP="00DC137E">
      <w:pPr>
        <w:numPr>
          <w:ilvl w:val="0"/>
          <w:numId w:val="48"/>
        </w:numPr>
        <w:tabs>
          <w:tab w:val="left" w:pos="720"/>
        </w:tabs>
        <w:spacing w:before="120" w:after="120"/>
        <w:jc w:val="both"/>
      </w:pPr>
      <w:r w:rsidRPr="00151987">
        <w:t xml:space="preserve">Phần trên khu hoạt động tại sân bay: Đường CHC, đường lăn và sân đỗ. </w:t>
      </w:r>
    </w:p>
    <w:p w:rsidR="00151987" w:rsidRPr="00151987" w:rsidRDefault="00C82E85" w:rsidP="00DC137E">
      <w:pPr>
        <w:numPr>
          <w:ilvl w:val="1"/>
          <w:numId w:val="11"/>
        </w:numPr>
        <w:tabs>
          <w:tab w:val="left" w:pos="720"/>
        </w:tabs>
        <w:spacing w:before="120" w:after="120"/>
        <w:ind w:left="709" w:hanging="709"/>
        <w:jc w:val="both"/>
        <w:rPr>
          <w:lang w:val="es-ES"/>
        </w:rPr>
      </w:pPr>
      <w:r>
        <w:rPr>
          <w:lang w:val="es-ES"/>
        </w:rPr>
        <w:t xml:space="preserve">Thời gian hoạt động: </w:t>
      </w:r>
      <w:r w:rsidR="00151987">
        <w:rPr>
          <w:lang w:val="es-ES"/>
        </w:rPr>
        <w:t>24</w:t>
      </w:r>
      <w:r w:rsidR="00151987" w:rsidRPr="00151987">
        <w:rPr>
          <w:lang w:val="es-ES"/>
        </w:rPr>
        <w:t>/24h.</w:t>
      </w:r>
    </w:p>
    <w:p w:rsidR="00151987" w:rsidRPr="00151987" w:rsidRDefault="00151987" w:rsidP="00DC137E">
      <w:pPr>
        <w:numPr>
          <w:ilvl w:val="1"/>
          <w:numId w:val="11"/>
        </w:numPr>
        <w:tabs>
          <w:tab w:val="left" w:pos="720"/>
        </w:tabs>
        <w:spacing w:before="120" w:after="120"/>
        <w:ind w:left="709" w:hanging="709"/>
        <w:jc w:val="both"/>
        <w:rPr>
          <w:lang w:val="es-ES"/>
        </w:rPr>
      </w:pPr>
      <w:r>
        <w:rPr>
          <w:lang w:val="es-ES"/>
        </w:rPr>
        <w:t>G</w:t>
      </w:r>
      <w:r w:rsidRPr="00151987">
        <w:rPr>
          <w:lang w:val="es-ES"/>
        </w:rPr>
        <w:t>iấy phép khai thác:</w:t>
      </w:r>
    </w:p>
    <w:p w:rsidR="00151987" w:rsidRPr="00151987" w:rsidRDefault="00151987" w:rsidP="00DC137E">
      <w:pPr>
        <w:numPr>
          <w:ilvl w:val="0"/>
          <w:numId w:val="38"/>
        </w:numPr>
        <w:tabs>
          <w:tab w:val="left" w:pos="720"/>
        </w:tabs>
        <w:spacing w:before="120" w:after="120"/>
        <w:jc w:val="both"/>
        <w:rPr>
          <w:color w:val="FF0000"/>
        </w:rPr>
      </w:pPr>
      <w:r w:rsidRPr="00151987">
        <w:rPr>
          <w:color w:val="FF0000"/>
        </w:rPr>
        <w:t>Giấy phép Khai thác cơ sở cung cấp dịch vụ bảo đảm hoạt động bay theo Quyết định số ……./GP-CHK ngày …… của Cục Hàng không Việt Nam</w:t>
      </w:r>
    </w:p>
    <w:p w:rsidR="005761B2" w:rsidRDefault="005761B2" w:rsidP="00151987">
      <w:pPr>
        <w:tabs>
          <w:tab w:val="left" w:pos="720"/>
        </w:tabs>
        <w:spacing w:before="120" w:after="120"/>
        <w:ind w:left="709"/>
        <w:jc w:val="both"/>
        <w:rPr>
          <w:lang w:val="es-ES"/>
        </w:rPr>
      </w:pPr>
    </w:p>
    <w:p w:rsidR="00E83B38" w:rsidRPr="007D76A7" w:rsidRDefault="008D6587" w:rsidP="00786600">
      <w:pPr>
        <w:tabs>
          <w:tab w:val="left" w:pos="720"/>
        </w:tabs>
      </w:pPr>
      <w:bookmarkStart w:id="207" w:name="_Toc406763218"/>
      <w:bookmarkStart w:id="208" w:name="_Toc406764499"/>
      <w:bookmarkStart w:id="209" w:name="_Toc414890063"/>
      <w:r w:rsidRPr="007D76A7">
        <w:br w:type="page"/>
      </w:r>
    </w:p>
    <w:p w:rsidR="00DD6153" w:rsidRPr="00027621" w:rsidRDefault="00DD6153" w:rsidP="00DC137E">
      <w:pPr>
        <w:pStyle w:val="Heading2"/>
        <w:numPr>
          <w:ilvl w:val="0"/>
          <w:numId w:val="11"/>
        </w:numPr>
        <w:tabs>
          <w:tab w:val="left" w:pos="720"/>
        </w:tabs>
        <w:spacing w:before="120" w:after="120"/>
        <w:ind w:left="709" w:hanging="709"/>
        <w:jc w:val="both"/>
      </w:pPr>
      <w:bookmarkStart w:id="210" w:name="_Toc489892494"/>
      <w:bookmarkStart w:id="211" w:name="_Toc3868738"/>
      <w:r w:rsidRPr="00027621">
        <w:t>T</w:t>
      </w:r>
      <w:r w:rsidR="002C0683" w:rsidRPr="00027621">
        <w:t>hông tin về các thiết bị</w:t>
      </w:r>
      <w:r w:rsidRPr="00027621">
        <w:t xml:space="preserve"> </w:t>
      </w:r>
      <w:r w:rsidR="008D3D87" w:rsidRPr="00027621">
        <w:rPr>
          <w:lang w:val="en-US"/>
        </w:rPr>
        <w:t xml:space="preserve">phù trợ </w:t>
      </w:r>
      <w:r w:rsidRPr="00027621">
        <w:t>dẫn đường</w:t>
      </w:r>
      <w:bookmarkEnd w:id="207"/>
      <w:bookmarkEnd w:id="208"/>
      <w:bookmarkEnd w:id="209"/>
      <w:bookmarkEnd w:id="210"/>
      <w:bookmarkEnd w:id="211"/>
    </w:p>
    <w:p w:rsidR="007D2D16" w:rsidRPr="007D2D16" w:rsidRDefault="007D2D16" w:rsidP="00DC137E">
      <w:pPr>
        <w:numPr>
          <w:ilvl w:val="1"/>
          <w:numId w:val="11"/>
        </w:numPr>
        <w:tabs>
          <w:tab w:val="left" w:pos="720"/>
        </w:tabs>
        <w:spacing w:before="120" w:after="120"/>
        <w:ind w:left="709" w:hanging="709"/>
        <w:jc w:val="both"/>
        <w:rPr>
          <w:lang w:val="vi-VN"/>
        </w:rPr>
      </w:pPr>
      <w:r>
        <w:t>Các thiết bị dẫn đường:</w:t>
      </w:r>
    </w:p>
    <w:p w:rsidR="007D3730" w:rsidRPr="00417A4D" w:rsidRDefault="007D3730" w:rsidP="00DC137E">
      <w:pPr>
        <w:numPr>
          <w:ilvl w:val="2"/>
          <w:numId w:val="11"/>
        </w:numPr>
        <w:tabs>
          <w:tab w:val="left" w:pos="720"/>
          <w:tab w:val="left" w:pos="851"/>
        </w:tabs>
        <w:spacing w:before="120" w:after="120"/>
        <w:ind w:left="851" w:hanging="851"/>
        <w:jc w:val="both"/>
        <w:rPr>
          <w:lang w:val="vi-VN"/>
        </w:rPr>
      </w:pPr>
      <w:r w:rsidRPr="00417A4D">
        <w:rPr>
          <w:lang w:val="vi-VN"/>
        </w:rPr>
        <w:t>Hệ thống đài ILS/DME</w:t>
      </w:r>
    </w:p>
    <w:p w:rsidR="007D3730" w:rsidRPr="00151987" w:rsidRDefault="007D3730" w:rsidP="00786600">
      <w:pPr>
        <w:tabs>
          <w:tab w:val="left" w:pos="720"/>
        </w:tabs>
        <w:spacing w:before="120" w:after="120"/>
        <w:ind w:left="709"/>
        <w:jc w:val="both"/>
        <w:rPr>
          <w:lang w:val="vi-VN"/>
        </w:rPr>
      </w:pPr>
      <w:r w:rsidRPr="00417A4D">
        <w:rPr>
          <w:lang w:val="vi-VN"/>
        </w:rPr>
        <w:t>ILS/DME được lắ</w:t>
      </w:r>
      <w:r w:rsidR="008D6587" w:rsidRPr="00417A4D">
        <w:rPr>
          <w:lang w:val="vi-VN"/>
        </w:rPr>
        <w:t>p đặt là loại 2 tần số, CAT II</w:t>
      </w:r>
      <w:r w:rsidR="001D29DB" w:rsidRPr="00417A4D">
        <w:rPr>
          <w:lang w:val="vi-VN"/>
        </w:rPr>
        <w:t xml:space="preserve"> </w:t>
      </w:r>
      <w:r w:rsidR="008D6587" w:rsidRPr="00151987">
        <w:rPr>
          <w:lang w:val="vi-VN"/>
        </w:rPr>
        <w:t>(</w:t>
      </w:r>
      <w:r w:rsidRPr="00151987">
        <w:rPr>
          <w:lang w:val="vi-VN"/>
        </w:rPr>
        <w:t xml:space="preserve">Giấy phép số </w:t>
      </w:r>
      <w:r w:rsidR="00454DE7" w:rsidRPr="00151987">
        <w:t>1441</w:t>
      </w:r>
      <w:r w:rsidR="00956D36" w:rsidRPr="00151987">
        <w:rPr>
          <w:lang w:val="vi-VN"/>
        </w:rPr>
        <w:t>/GP-C</w:t>
      </w:r>
      <w:r w:rsidRPr="00151987">
        <w:rPr>
          <w:lang w:val="vi-VN"/>
        </w:rPr>
        <w:t xml:space="preserve">HK cấp ngày </w:t>
      </w:r>
      <w:r w:rsidR="00454DE7" w:rsidRPr="00151987">
        <w:t>18/4/2018</w:t>
      </w:r>
      <w:r w:rsidRPr="00151987">
        <w:rPr>
          <w:lang w:val="vi-VN"/>
        </w:rPr>
        <w:t xml:space="preserve"> cu</w:t>
      </w:r>
      <w:r w:rsidR="00956D36" w:rsidRPr="00151987">
        <w:rPr>
          <w:lang w:val="vi-VN"/>
        </w:rPr>
        <w:t>̉a Cục Hàng không Việt Nam</w:t>
      </w:r>
      <w:r w:rsidR="008D6587" w:rsidRPr="00151987">
        <w:rPr>
          <w:lang w:val="vi-VN"/>
        </w:rPr>
        <w:t>)</w:t>
      </w:r>
      <w:r w:rsidR="00956D36" w:rsidRPr="00151987">
        <w:rPr>
          <w:lang w:val="vi-VN"/>
        </w:rPr>
        <w:t>.</w:t>
      </w:r>
    </w:p>
    <w:p w:rsidR="007D3730" w:rsidRPr="00CC24B4" w:rsidRDefault="007D3730" w:rsidP="00DC137E">
      <w:pPr>
        <w:numPr>
          <w:ilvl w:val="0"/>
          <w:numId w:val="88"/>
        </w:numPr>
        <w:tabs>
          <w:tab w:val="left" w:pos="720"/>
          <w:tab w:val="left" w:pos="851"/>
        </w:tabs>
        <w:spacing w:before="120" w:after="120"/>
        <w:jc w:val="both"/>
        <w:rPr>
          <w:lang w:val="vi-VN"/>
        </w:rPr>
      </w:pPr>
      <w:r w:rsidRPr="00417A4D">
        <w:rPr>
          <w:lang w:val="vi-VN"/>
        </w:rPr>
        <w:t>Đài Glide Path – GP</w:t>
      </w:r>
      <w:r w:rsidR="00292205">
        <w:t xml:space="preserve">: </w:t>
      </w:r>
    </w:p>
    <w:p w:rsidR="00CC24B4" w:rsidRPr="00CC24B4" w:rsidRDefault="00CC24B4" w:rsidP="00DC137E">
      <w:pPr>
        <w:numPr>
          <w:ilvl w:val="0"/>
          <w:numId w:val="39"/>
        </w:numPr>
        <w:tabs>
          <w:tab w:val="left" w:pos="720"/>
        </w:tabs>
        <w:spacing w:before="120" w:after="120"/>
        <w:ind w:left="714" w:hanging="357"/>
        <w:jc w:val="both"/>
      </w:pPr>
      <w:r>
        <w:t>Loại, ký hiệu:</w:t>
      </w:r>
    </w:p>
    <w:p w:rsidR="00757DF9" w:rsidRPr="00CC24B4" w:rsidRDefault="00757DF9" w:rsidP="00DC137E">
      <w:pPr>
        <w:numPr>
          <w:ilvl w:val="1"/>
          <w:numId w:val="124"/>
        </w:numPr>
        <w:tabs>
          <w:tab w:val="left" w:pos="720"/>
        </w:tabs>
        <w:spacing w:before="120" w:after="120"/>
        <w:jc w:val="both"/>
        <w:rPr>
          <w:strike/>
          <w:color w:val="FF0000"/>
          <w:lang w:val="pt-BR"/>
        </w:rPr>
      </w:pPr>
      <w:r w:rsidRPr="00CC24B4">
        <w:rPr>
          <w:strike/>
          <w:color w:val="FF0000"/>
          <w:lang w:val="pt-BR"/>
        </w:rPr>
        <w:t>Mã hiệu: NM7033B</w:t>
      </w:r>
    </w:p>
    <w:p w:rsidR="009674E2" w:rsidRDefault="00834359" w:rsidP="00DC137E">
      <w:pPr>
        <w:numPr>
          <w:ilvl w:val="1"/>
          <w:numId w:val="124"/>
        </w:numPr>
        <w:tabs>
          <w:tab w:val="left" w:pos="720"/>
        </w:tabs>
        <w:spacing w:before="120" w:after="120"/>
        <w:jc w:val="both"/>
        <w:rPr>
          <w:lang w:val="pt-BR"/>
        </w:rPr>
      </w:pPr>
      <w:r>
        <w:rPr>
          <w:lang w:val="pt-BR"/>
        </w:rPr>
        <w:t>Loại máy: Normarc 7033B</w:t>
      </w:r>
      <w:r w:rsidR="009674E2" w:rsidRPr="00834AAE">
        <w:rPr>
          <w:lang w:val="pt-BR"/>
        </w:rPr>
        <w:t>;</w:t>
      </w:r>
    </w:p>
    <w:p w:rsidR="009674E2" w:rsidRPr="00CC24B4" w:rsidRDefault="009674E2" w:rsidP="00DC137E">
      <w:pPr>
        <w:numPr>
          <w:ilvl w:val="1"/>
          <w:numId w:val="124"/>
        </w:numPr>
        <w:tabs>
          <w:tab w:val="left" w:pos="720"/>
        </w:tabs>
        <w:spacing w:before="120" w:after="120"/>
        <w:jc w:val="both"/>
        <w:rPr>
          <w:lang w:val="pt-BR"/>
        </w:rPr>
      </w:pPr>
      <w:r w:rsidRPr="00CC24B4">
        <w:rPr>
          <w:lang w:val="pt-BR"/>
        </w:rPr>
        <w:t>Công suất phát: 8 W;</w:t>
      </w:r>
    </w:p>
    <w:p w:rsidR="009674E2" w:rsidRPr="00CC24B4" w:rsidRDefault="009674E2" w:rsidP="00DC137E">
      <w:pPr>
        <w:numPr>
          <w:ilvl w:val="1"/>
          <w:numId w:val="124"/>
        </w:numPr>
        <w:tabs>
          <w:tab w:val="left" w:pos="720"/>
        </w:tabs>
        <w:spacing w:before="120" w:after="120"/>
        <w:jc w:val="both"/>
        <w:rPr>
          <w:lang w:val="pt-BR"/>
        </w:rPr>
      </w:pPr>
      <w:r w:rsidRPr="00CC24B4">
        <w:rPr>
          <w:lang w:val="pt-BR"/>
        </w:rPr>
        <w:t>Tầm phủ: 10 NM;</w:t>
      </w:r>
    </w:p>
    <w:p w:rsidR="009674E2" w:rsidRDefault="009674E2" w:rsidP="00DC137E">
      <w:pPr>
        <w:numPr>
          <w:ilvl w:val="1"/>
          <w:numId w:val="124"/>
        </w:numPr>
        <w:tabs>
          <w:tab w:val="left" w:pos="720"/>
        </w:tabs>
        <w:spacing w:before="120" w:after="120"/>
        <w:jc w:val="both"/>
        <w:rPr>
          <w:lang w:val="pt-BR"/>
        </w:rPr>
      </w:pPr>
      <w:r w:rsidRPr="00CC24B4">
        <w:rPr>
          <w:lang w:val="pt-BR"/>
        </w:rPr>
        <w:t>Năm lắp đặt: 2016.</w:t>
      </w:r>
    </w:p>
    <w:p w:rsidR="00834359" w:rsidRPr="00CC24B4" w:rsidRDefault="00834359" w:rsidP="00DC137E">
      <w:pPr>
        <w:numPr>
          <w:ilvl w:val="1"/>
          <w:numId w:val="124"/>
        </w:numPr>
        <w:tabs>
          <w:tab w:val="left" w:pos="720"/>
        </w:tabs>
        <w:spacing w:before="120" w:after="120"/>
        <w:jc w:val="both"/>
        <w:rPr>
          <w:lang w:val="pt-BR"/>
        </w:rPr>
      </w:pPr>
      <w:r>
        <w:rPr>
          <w:lang w:val="pt-BR"/>
        </w:rPr>
        <w:t xml:space="preserve">Nước </w:t>
      </w:r>
      <w:r w:rsidRPr="00834AAE">
        <w:rPr>
          <w:lang w:val="pt-BR"/>
        </w:rPr>
        <w:t>sản xuất: Nauy</w:t>
      </w:r>
    </w:p>
    <w:p w:rsidR="000C3933" w:rsidRPr="009674E2" w:rsidRDefault="000C3933" w:rsidP="00DC137E">
      <w:pPr>
        <w:numPr>
          <w:ilvl w:val="0"/>
          <w:numId w:val="39"/>
        </w:numPr>
        <w:tabs>
          <w:tab w:val="left" w:pos="720"/>
        </w:tabs>
        <w:spacing w:before="120" w:after="120"/>
        <w:ind w:left="714" w:hanging="357"/>
        <w:jc w:val="both"/>
      </w:pPr>
      <w:r>
        <w:t>Vị trí:</w:t>
      </w:r>
    </w:p>
    <w:p w:rsidR="00430579" w:rsidRPr="007D76A7" w:rsidRDefault="00430579" w:rsidP="00DC137E">
      <w:pPr>
        <w:numPr>
          <w:ilvl w:val="1"/>
          <w:numId w:val="124"/>
        </w:numPr>
        <w:tabs>
          <w:tab w:val="left" w:pos="720"/>
        </w:tabs>
        <w:spacing w:before="120" w:after="120"/>
        <w:jc w:val="both"/>
        <w:rPr>
          <w:lang w:val="pt-BR"/>
        </w:rPr>
      </w:pPr>
      <w:r w:rsidRPr="007D76A7">
        <w:rPr>
          <w:lang w:val="pt-BR"/>
        </w:rPr>
        <w:t>Tọa độ (hệ WGS 84): 20</w:t>
      </w:r>
      <w:r w:rsidRPr="007D76A7">
        <w:rPr>
          <w:vertAlign w:val="superscript"/>
          <w:lang w:val="pt-BR"/>
        </w:rPr>
        <w:t>0</w:t>
      </w:r>
      <w:r w:rsidRPr="007D76A7">
        <w:rPr>
          <w:lang w:val="pt-BR"/>
        </w:rPr>
        <w:t>48’45,7045”N - 106</w:t>
      </w:r>
      <w:r w:rsidRPr="007D76A7">
        <w:rPr>
          <w:vertAlign w:val="superscript"/>
          <w:lang w:val="pt-BR"/>
        </w:rPr>
        <w:t>0</w:t>
      </w:r>
      <w:r w:rsidRPr="007D76A7">
        <w:rPr>
          <w:lang w:val="pt-BR"/>
        </w:rPr>
        <w:t>42’45,0890”E;</w:t>
      </w:r>
    </w:p>
    <w:p w:rsidR="00430579" w:rsidRDefault="003A22AC" w:rsidP="00DC137E">
      <w:pPr>
        <w:numPr>
          <w:ilvl w:val="1"/>
          <w:numId w:val="124"/>
        </w:numPr>
        <w:tabs>
          <w:tab w:val="left" w:pos="720"/>
        </w:tabs>
        <w:spacing w:before="120" w:after="120"/>
        <w:jc w:val="both"/>
        <w:rPr>
          <w:lang w:val="pt-BR"/>
        </w:rPr>
      </w:pPr>
      <w:r>
        <w:rPr>
          <w:lang w:val="pt-BR"/>
        </w:rPr>
        <w:t>Tương đối</w:t>
      </w:r>
      <w:r w:rsidR="00430579" w:rsidRPr="007D76A7">
        <w:rPr>
          <w:lang w:val="pt-BR"/>
        </w:rPr>
        <w:t>: Lắp đặt cách tim đường CHC 110m và cách ngưỡng đầu 07 là 330m về phía Nam đường CHC;</w:t>
      </w:r>
    </w:p>
    <w:p w:rsidR="00CC24B4" w:rsidRPr="00CC24B4" w:rsidRDefault="00CC24B4" w:rsidP="00DC137E">
      <w:pPr>
        <w:numPr>
          <w:ilvl w:val="0"/>
          <w:numId w:val="39"/>
        </w:numPr>
        <w:tabs>
          <w:tab w:val="left" w:pos="720"/>
        </w:tabs>
        <w:spacing w:before="120" w:after="120"/>
        <w:ind w:left="714" w:hanging="357"/>
        <w:jc w:val="both"/>
      </w:pPr>
      <w:r w:rsidRPr="00CC24B4">
        <w:t>Tần số: 334,4 MHz;</w:t>
      </w:r>
    </w:p>
    <w:p w:rsidR="00430579" w:rsidRPr="00430579" w:rsidRDefault="004E3A93" w:rsidP="00DC137E">
      <w:pPr>
        <w:numPr>
          <w:ilvl w:val="0"/>
          <w:numId w:val="39"/>
        </w:numPr>
        <w:tabs>
          <w:tab w:val="left" w:pos="720"/>
        </w:tabs>
        <w:spacing w:before="120" w:after="120"/>
        <w:ind w:left="714" w:hanging="357"/>
        <w:jc w:val="both"/>
      </w:pPr>
      <w:r>
        <w:t>Chế độ làm việc</w:t>
      </w:r>
      <w:r w:rsidR="00430579" w:rsidRPr="007D76A7">
        <w:t>: 24/24h;</w:t>
      </w:r>
    </w:p>
    <w:p w:rsidR="007D3730" w:rsidRPr="00895753" w:rsidRDefault="007D3730" w:rsidP="00DC137E">
      <w:pPr>
        <w:numPr>
          <w:ilvl w:val="0"/>
          <w:numId w:val="88"/>
        </w:numPr>
        <w:tabs>
          <w:tab w:val="left" w:pos="720"/>
          <w:tab w:val="left" w:pos="851"/>
        </w:tabs>
        <w:spacing w:before="120" w:after="120"/>
        <w:jc w:val="both"/>
        <w:rPr>
          <w:lang w:val="vi-VN"/>
        </w:rPr>
      </w:pPr>
      <w:r w:rsidRPr="007D76A7">
        <w:rPr>
          <w:lang w:val="vi-VN"/>
        </w:rPr>
        <w:t>Đài Localizer -</w:t>
      </w:r>
      <w:r w:rsidRPr="007D76A7">
        <w:t xml:space="preserve"> </w:t>
      </w:r>
      <w:r w:rsidRPr="007D76A7">
        <w:rPr>
          <w:lang w:val="vi-VN"/>
        </w:rPr>
        <w:t>LLZ</w:t>
      </w:r>
      <w:r w:rsidR="00430579">
        <w:t xml:space="preserve">: </w:t>
      </w:r>
    </w:p>
    <w:p w:rsidR="00895753" w:rsidRPr="00CC24B4" w:rsidRDefault="00895753" w:rsidP="00DC137E">
      <w:pPr>
        <w:numPr>
          <w:ilvl w:val="0"/>
          <w:numId w:val="39"/>
        </w:numPr>
        <w:tabs>
          <w:tab w:val="left" w:pos="720"/>
        </w:tabs>
        <w:spacing w:before="120" w:after="120"/>
        <w:ind w:left="714" w:hanging="357"/>
        <w:jc w:val="both"/>
      </w:pPr>
      <w:r>
        <w:t>Loại, ký hiệu:</w:t>
      </w:r>
    </w:p>
    <w:p w:rsidR="00895753" w:rsidRDefault="00895753" w:rsidP="00DC137E">
      <w:pPr>
        <w:numPr>
          <w:ilvl w:val="1"/>
          <w:numId w:val="124"/>
        </w:numPr>
        <w:tabs>
          <w:tab w:val="left" w:pos="720"/>
        </w:tabs>
        <w:spacing w:before="120" w:after="120"/>
        <w:jc w:val="both"/>
        <w:rPr>
          <w:lang w:val="pt-BR"/>
        </w:rPr>
      </w:pPr>
      <w:r>
        <w:rPr>
          <w:lang w:val="pt-BR"/>
        </w:rPr>
        <w:t xml:space="preserve">Loại máy: </w:t>
      </w:r>
      <w:r w:rsidRPr="00383257">
        <w:rPr>
          <w:lang w:val="pt-BR"/>
        </w:rPr>
        <w:t>Normarc 7013B</w:t>
      </w:r>
      <w:r w:rsidRPr="00834AAE">
        <w:rPr>
          <w:lang w:val="pt-BR"/>
        </w:rPr>
        <w:t>;</w:t>
      </w:r>
    </w:p>
    <w:p w:rsidR="00895753" w:rsidRPr="00CC24B4" w:rsidRDefault="00895753" w:rsidP="00DC137E">
      <w:pPr>
        <w:numPr>
          <w:ilvl w:val="1"/>
          <w:numId w:val="124"/>
        </w:numPr>
        <w:tabs>
          <w:tab w:val="left" w:pos="720"/>
        </w:tabs>
        <w:spacing w:before="120" w:after="120"/>
        <w:jc w:val="both"/>
        <w:rPr>
          <w:lang w:val="pt-BR"/>
        </w:rPr>
      </w:pPr>
      <w:r>
        <w:rPr>
          <w:lang w:val="pt-BR"/>
        </w:rPr>
        <w:t>Công suất phát: 25</w:t>
      </w:r>
      <w:r w:rsidRPr="00CC24B4">
        <w:rPr>
          <w:lang w:val="pt-BR"/>
        </w:rPr>
        <w:t xml:space="preserve"> W;</w:t>
      </w:r>
    </w:p>
    <w:p w:rsidR="00895753" w:rsidRPr="00CC24B4" w:rsidRDefault="00895753" w:rsidP="00DC137E">
      <w:pPr>
        <w:numPr>
          <w:ilvl w:val="1"/>
          <w:numId w:val="124"/>
        </w:numPr>
        <w:tabs>
          <w:tab w:val="left" w:pos="720"/>
        </w:tabs>
        <w:spacing w:before="120" w:after="120"/>
        <w:jc w:val="both"/>
        <w:rPr>
          <w:lang w:val="pt-BR"/>
        </w:rPr>
      </w:pPr>
      <w:r w:rsidRPr="00CC24B4">
        <w:rPr>
          <w:lang w:val="pt-BR"/>
        </w:rPr>
        <w:t xml:space="preserve">Tầm phủ: </w:t>
      </w:r>
      <w:r>
        <w:rPr>
          <w:lang w:val="pt-BR"/>
        </w:rPr>
        <w:t>25</w:t>
      </w:r>
      <w:r w:rsidRPr="00CC24B4">
        <w:rPr>
          <w:lang w:val="pt-BR"/>
        </w:rPr>
        <w:t xml:space="preserve"> NM;</w:t>
      </w:r>
    </w:p>
    <w:p w:rsidR="00895753" w:rsidRDefault="00895753" w:rsidP="00DC137E">
      <w:pPr>
        <w:numPr>
          <w:ilvl w:val="1"/>
          <w:numId w:val="124"/>
        </w:numPr>
        <w:tabs>
          <w:tab w:val="left" w:pos="720"/>
        </w:tabs>
        <w:spacing w:before="120" w:after="120"/>
        <w:jc w:val="both"/>
        <w:rPr>
          <w:lang w:val="pt-BR"/>
        </w:rPr>
      </w:pPr>
      <w:r w:rsidRPr="00CC24B4">
        <w:rPr>
          <w:lang w:val="pt-BR"/>
        </w:rPr>
        <w:t>Năm lắp đặt: 2016.</w:t>
      </w:r>
    </w:p>
    <w:p w:rsidR="00895753" w:rsidRPr="00CC24B4" w:rsidRDefault="00895753" w:rsidP="00DC137E">
      <w:pPr>
        <w:numPr>
          <w:ilvl w:val="1"/>
          <w:numId w:val="124"/>
        </w:numPr>
        <w:tabs>
          <w:tab w:val="left" w:pos="720"/>
        </w:tabs>
        <w:spacing w:before="120" w:after="120"/>
        <w:jc w:val="both"/>
        <w:rPr>
          <w:lang w:val="pt-BR"/>
        </w:rPr>
      </w:pPr>
      <w:r>
        <w:rPr>
          <w:lang w:val="pt-BR"/>
        </w:rPr>
        <w:t xml:space="preserve">Nước </w:t>
      </w:r>
      <w:r w:rsidRPr="00834AAE">
        <w:rPr>
          <w:lang w:val="pt-BR"/>
        </w:rPr>
        <w:t>sản xuất: Nauy</w:t>
      </w:r>
    </w:p>
    <w:p w:rsidR="00895753" w:rsidRPr="009674E2" w:rsidRDefault="00895753" w:rsidP="00DC137E">
      <w:pPr>
        <w:numPr>
          <w:ilvl w:val="0"/>
          <w:numId w:val="39"/>
        </w:numPr>
        <w:tabs>
          <w:tab w:val="left" w:pos="720"/>
        </w:tabs>
        <w:spacing w:before="120" w:after="120"/>
        <w:ind w:left="714" w:hanging="357"/>
        <w:jc w:val="both"/>
      </w:pPr>
      <w:r>
        <w:t>Vị trí:</w:t>
      </w:r>
    </w:p>
    <w:p w:rsidR="00895753" w:rsidRPr="00895753" w:rsidRDefault="00895753" w:rsidP="00DC137E">
      <w:pPr>
        <w:numPr>
          <w:ilvl w:val="1"/>
          <w:numId w:val="124"/>
        </w:numPr>
        <w:rPr>
          <w:lang w:val="pt-BR"/>
        </w:rPr>
      </w:pPr>
      <w:r w:rsidRPr="00895753">
        <w:rPr>
          <w:lang w:val="pt-BR"/>
        </w:rPr>
        <w:t>Tọa độ (hệ WGS 84): 20°49’18,6309”N - 106°44’22,4932”E;</w:t>
      </w:r>
    </w:p>
    <w:p w:rsidR="00895753" w:rsidRDefault="00895753" w:rsidP="00DC137E">
      <w:pPr>
        <w:numPr>
          <w:ilvl w:val="1"/>
          <w:numId w:val="124"/>
        </w:numPr>
        <w:tabs>
          <w:tab w:val="left" w:pos="720"/>
        </w:tabs>
        <w:spacing w:before="120" w:after="120"/>
        <w:jc w:val="both"/>
        <w:rPr>
          <w:lang w:val="pt-BR"/>
        </w:rPr>
      </w:pPr>
      <w:r>
        <w:rPr>
          <w:lang w:val="pt-BR"/>
        </w:rPr>
        <w:t>Tương đối</w:t>
      </w:r>
      <w:r w:rsidRPr="007D76A7">
        <w:rPr>
          <w:lang w:val="pt-BR"/>
        </w:rPr>
        <w:t>: Lắp đặt cách ngưỡng đường CHC 07: 270m;</w:t>
      </w:r>
    </w:p>
    <w:p w:rsidR="00895753" w:rsidRPr="00CC24B4" w:rsidRDefault="00895753" w:rsidP="00DC137E">
      <w:pPr>
        <w:numPr>
          <w:ilvl w:val="0"/>
          <w:numId w:val="39"/>
        </w:numPr>
        <w:tabs>
          <w:tab w:val="left" w:pos="720"/>
        </w:tabs>
        <w:spacing w:before="120" w:after="120"/>
        <w:ind w:left="714" w:hanging="357"/>
        <w:jc w:val="both"/>
      </w:pPr>
      <w:r w:rsidRPr="00CC24B4">
        <w:lastRenderedPageBreak/>
        <w:t xml:space="preserve">Tần số: </w:t>
      </w:r>
      <w:r w:rsidRPr="007D76A7">
        <w:t>110.1MHz</w:t>
      </w:r>
      <w:r w:rsidRPr="00CC24B4">
        <w:t>;</w:t>
      </w:r>
    </w:p>
    <w:p w:rsidR="00895753" w:rsidRPr="00430579" w:rsidRDefault="00895753" w:rsidP="00DC137E">
      <w:pPr>
        <w:numPr>
          <w:ilvl w:val="0"/>
          <w:numId w:val="39"/>
        </w:numPr>
        <w:tabs>
          <w:tab w:val="left" w:pos="720"/>
        </w:tabs>
        <w:spacing w:before="120" w:after="120"/>
        <w:ind w:left="714" w:hanging="357"/>
        <w:jc w:val="both"/>
      </w:pPr>
      <w:r>
        <w:t>Chế độ làm việc</w:t>
      </w:r>
      <w:r w:rsidRPr="007D76A7">
        <w:t>: 24/24h;</w:t>
      </w:r>
    </w:p>
    <w:p w:rsidR="007D3730" w:rsidRPr="00A15B39" w:rsidRDefault="007D3730" w:rsidP="00DC137E">
      <w:pPr>
        <w:numPr>
          <w:ilvl w:val="0"/>
          <w:numId w:val="88"/>
        </w:numPr>
        <w:tabs>
          <w:tab w:val="left" w:pos="720"/>
          <w:tab w:val="left" w:pos="851"/>
        </w:tabs>
        <w:spacing w:before="120" w:after="120"/>
        <w:jc w:val="both"/>
        <w:rPr>
          <w:color w:val="FF0000"/>
          <w:lang w:val="vi-VN"/>
        </w:rPr>
      </w:pPr>
      <w:r w:rsidRPr="007D76A7">
        <w:rPr>
          <w:lang w:val="vi-VN"/>
        </w:rPr>
        <w:t>Đài DME</w:t>
      </w:r>
      <w:r w:rsidR="00601978">
        <w:t xml:space="preserve">: </w:t>
      </w:r>
    </w:p>
    <w:p w:rsidR="00A15B39" w:rsidRPr="00CC24B4" w:rsidRDefault="00A15B39" w:rsidP="00DC137E">
      <w:pPr>
        <w:numPr>
          <w:ilvl w:val="0"/>
          <w:numId w:val="39"/>
        </w:numPr>
        <w:tabs>
          <w:tab w:val="left" w:pos="720"/>
        </w:tabs>
        <w:spacing w:before="120" w:after="120"/>
        <w:ind w:left="714" w:hanging="357"/>
        <w:jc w:val="both"/>
      </w:pPr>
      <w:r>
        <w:t>Loại, ký hiệu:</w:t>
      </w:r>
    </w:p>
    <w:p w:rsidR="00A15B39" w:rsidRPr="004E5C75" w:rsidRDefault="00A15B39" w:rsidP="00DC137E">
      <w:pPr>
        <w:numPr>
          <w:ilvl w:val="1"/>
          <w:numId w:val="124"/>
        </w:numPr>
        <w:tabs>
          <w:tab w:val="left" w:pos="720"/>
        </w:tabs>
        <w:spacing w:before="120" w:after="120"/>
        <w:jc w:val="both"/>
        <w:rPr>
          <w:color w:val="FF0000"/>
          <w:lang w:val="pt-BR"/>
        </w:rPr>
      </w:pPr>
      <w:r w:rsidRPr="006B7F28">
        <w:rPr>
          <w:color w:val="FF0000"/>
          <w:highlight w:val="yellow"/>
          <w:lang w:val="pt-BR"/>
        </w:rPr>
        <w:t>Mã hiệu</w:t>
      </w:r>
      <w:r w:rsidRPr="004E5C75">
        <w:rPr>
          <w:color w:val="FF0000"/>
          <w:lang w:val="pt-BR"/>
        </w:rPr>
        <w:t xml:space="preserve">: </w:t>
      </w:r>
      <w:r w:rsidR="004E5C75" w:rsidRPr="004E5C75">
        <w:rPr>
          <w:color w:val="FF0000"/>
          <w:lang w:val="pt-BR"/>
        </w:rPr>
        <w:t>...</w:t>
      </w:r>
    </w:p>
    <w:p w:rsidR="00A15B39" w:rsidRDefault="00A15B39" w:rsidP="00DC137E">
      <w:pPr>
        <w:numPr>
          <w:ilvl w:val="1"/>
          <w:numId w:val="124"/>
        </w:numPr>
        <w:tabs>
          <w:tab w:val="left" w:pos="720"/>
        </w:tabs>
        <w:spacing w:before="120" w:after="120"/>
        <w:jc w:val="both"/>
        <w:rPr>
          <w:lang w:val="pt-BR"/>
        </w:rPr>
      </w:pPr>
      <w:r>
        <w:rPr>
          <w:lang w:val="pt-BR"/>
        </w:rPr>
        <w:t xml:space="preserve">Loại máy: </w:t>
      </w:r>
      <w:r w:rsidRPr="00A15B39">
        <w:rPr>
          <w:lang w:val="pt-BR"/>
        </w:rPr>
        <w:t>DME Fernau 2020</w:t>
      </w:r>
      <w:r w:rsidRPr="00834AAE">
        <w:rPr>
          <w:lang w:val="pt-BR"/>
        </w:rPr>
        <w:t>;</w:t>
      </w:r>
    </w:p>
    <w:p w:rsidR="00A15B39" w:rsidRPr="00CC24B4" w:rsidRDefault="00A15B39" w:rsidP="00DC137E">
      <w:pPr>
        <w:numPr>
          <w:ilvl w:val="1"/>
          <w:numId w:val="124"/>
        </w:numPr>
        <w:tabs>
          <w:tab w:val="left" w:pos="720"/>
        </w:tabs>
        <w:spacing w:before="120" w:after="120"/>
        <w:jc w:val="both"/>
        <w:rPr>
          <w:lang w:val="pt-BR"/>
        </w:rPr>
      </w:pPr>
      <w:r>
        <w:rPr>
          <w:lang w:val="pt-BR"/>
        </w:rPr>
        <w:t>Công suất phát: 100</w:t>
      </w:r>
      <w:r w:rsidRPr="00CC24B4">
        <w:rPr>
          <w:lang w:val="pt-BR"/>
        </w:rPr>
        <w:t>W;</w:t>
      </w:r>
    </w:p>
    <w:p w:rsidR="00A15B39" w:rsidRPr="00CC24B4" w:rsidRDefault="00A15B39" w:rsidP="00DC137E">
      <w:pPr>
        <w:numPr>
          <w:ilvl w:val="1"/>
          <w:numId w:val="124"/>
        </w:numPr>
        <w:tabs>
          <w:tab w:val="left" w:pos="720"/>
        </w:tabs>
        <w:spacing w:before="120" w:after="120"/>
        <w:jc w:val="both"/>
        <w:rPr>
          <w:lang w:val="pt-BR"/>
        </w:rPr>
      </w:pPr>
      <w:r w:rsidRPr="00CC24B4">
        <w:rPr>
          <w:lang w:val="pt-BR"/>
        </w:rPr>
        <w:t xml:space="preserve">Tầm phủ: </w:t>
      </w:r>
      <w:r>
        <w:rPr>
          <w:lang w:val="pt-BR"/>
        </w:rPr>
        <w:t>25</w:t>
      </w:r>
      <w:r w:rsidRPr="00CC24B4">
        <w:rPr>
          <w:lang w:val="pt-BR"/>
        </w:rPr>
        <w:t xml:space="preserve"> NM;</w:t>
      </w:r>
    </w:p>
    <w:p w:rsidR="00A15B39" w:rsidRDefault="00A15B39" w:rsidP="00DC137E">
      <w:pPr>
        <w:numPr>
          <w:ilvl w:val="1"/>
          <w:numId w:val="124"/>
        </w:numPr>
        <w:tabs>
          <w:tab w:val="left" w:pos="720"/>
        </w:tabs>
        <w:spacing w:before="120" w:after="120"/>
        <w:jc w:val="both"/>
        <w:rPr>
          <w:lang w:val="pt-BR"/>
        </w:rPr>
      </w:pPr>
      <w:r w:rsidRPr="00CC24B4">
        <w:rPr>
          <w:lang w:val="pt-BR"/>
        </w:rPr>
        <w:t>Năm lắp đặt: 2016.</w:t>
      </w:r>
    </w:p>
    <w:p w:rsidR="00A15B39" w:rsidRPr="00CC24B4" w:rsidRDefault="00A15B39" w:rsidP="00DC137E">
      <w:pPr>
        <w:numPr>
          <w:ilvl w:val="1"/>
          <w:numId w:val="124"/>
        </w:numPr>
        <w:tabs>
          <w:tab w:val="left" w:pos="720"/>
        </w:tabs>
        <w:spacing w:before="120" w:after="120"/>
        <w:jc w:val="both"/>
        <w:rPr>
          <w:lang w:val="pt-BR"/>
        </w:rPr>
      </w:pPr>
      <w:r>
        <w:rPr>
          <w:lang w:val="pt-BR"/>
        </w:rPr>
        <w:t xml:space="preserve">Nước </w:t>
      </w:r>
      <w:r w:rsidRPr="00834AAE">
        <w:rPr>
          <w:lang w:val="pt-BR"/>
        </w:rPr>
        <w:t xml:space="preserve">sản xuất: </w:t>
      </w:r>
      <w:r>
        <w:rPr>
          <w:lang w:val="pt-BR"/>
        </w:rPr>
        <w:t>Anh.</w:t>
      </w:r>
    </w:p>
    <w:p w:rsidR="00A15B39" w:rsidRPr="009674E2" w:rsidRDefault="00A15B39" w:rsidP="00DC137E">
      <w:pPr>
        <w:numPr>
          <w:ilvl w:val="0"/>
          <w:numId w:val="39"/>
        </w:numPr>
        <w:tabs>
          <w:tab w:val="left" w:pos="720"/>
        </w:tabs>
        <w:spacing w:before="120" w:after="120"/>
        <w:ind w:left="714" w:hanging="357"/>
        <w:jc w:val="both"/>
      </w:pPr>
      <w:r>
        <w:t>Vị trí:</w:t>
      </w:r>
    </w:p>
    <w:p w:rsidR="00A15B39" w:rsidRPr="00895753" w:rsidRDefault="00A15B39" w:rsidP="00DC137E">
      <w:pPr>
        <w:numPr>
          <w:ilvl w:val="1"/>
          <w:numId w:val="124"/>
        </w:numPr>
        <w:rPr>
          <w:lang w:val="pt-BR"/>
        </w:rPr>
      </w:pPr>
      <w:r w:rsidRPr="00895753">
        <w:rPr>
          <w:lang w:val="pt-BR"/>
        </w:rPr>
        <w:t xml:space="preserve">Tọa độ (hệ WGS 84): </w:t>
      </w:r>
      <w:r w:rsidRPr="007D76A7">
        <w:rPr>
          <w:lang w:val="pt-BR"/>
        </w:rPr>
        <w:t>20°48’45,7045”N - 106°42’45,0890”E</w:t>
      </w:r>
      <w:r w:rsidRPr="00895753">
        <w:rPr>
          <w:lang w:val="pt-BR"/>
        </w:rPr>
        <w:t>;</w:t>
      </w:r>
    </w:p>
    <w:p w:rsidR="00A15B39" w:rsidRDefault="00A15B39" w:rsidP="00DC137E">
      <w:pPr>
        <w:numPr>
          <w:ilvl w:val="1"/>
          <w:numId w:val="124"/>
        </w:numPr>
        <w:tabs>
          <w:tab w:val="left" w:pos="720"/>
        </w:tabs>
        <w:spacing w:before="120" w:after="120"/>
        <w:jc w:val="both"/>
        <w:rPr>
          <w:lang w:val="pt-BR"/>
        </w:rPr>
      </w:pPr>
      <w:r>
        <w:rPr>
          <w:lang w:val="pt-BR"/>
        </w:rPr>
        <w:t>Tương đối</w:t>
      </w:r>
      <w:r w:rsidRPr="007D76A7">
        <w:rPr>
          <w:lang w:val="pt-BR"/>
        </w:rPr>
        <w:t>: Lắp đặt cùng vị trí với đài GP;</w:t>
      </w:r>
    </w:p>
    <w:p w:rsidR="00A15B39" w:rsidRPr="00CC24B4" w:rsidRDefault="00A15B39" w:rsidP="00DC137E">
      <w:pPr>
        <w:numPr>
          <w:ilvl w:val="0"/>
          <w:numId w:val="39"/>
        </w:numPr>
        <w:tabs>
          <w:tab w:val="left" w:pos="720"/>
        </w:tabs>
        <w:spacing w:before="120" w:after="120"/>
        <w:ind w:left="714" w:hanging="357"/>
        <w:jc w:val="both"/>
      </w:pPr>
      <w:r w:rsidRPr="00CC24B4">
        <w:t xml:space="preserve">Tần số: </w:t>
      </w:r>
      <w:r w:rsidR="004F38DB">
        <w:t xml:space="preserve">Kênh CH </w:t>
      </w:r>
      <w:r w:rsidRPr="007D76A7">
        <w:t>38X (Tần số phát 999MHz, Tần số thu 1062MHz</w:t>
      </w:r>
      <w:r>
        <w:t>)</w:t>
      </w:r>
      <w:r w:rsidRPr="00CC24B4">
        <w:t>;</w:t>
      </w:r>
    </w:p>
    <w:p w:rsidR="007D3730" w:rsidRDefault="00A15B39" w:rsidP="00DC137E">
      <w:pPr>
        <w:numPr>
          <w:ilvl w:val="0"/>
          <w:numId w:val="39"/>
        </w:numPr>
        <w:tabs>
          <w:tab w:val="left" w:pos="720"/>
        </w:tabs>
        <w:spacing w:before="120" w:after="120"/>
        <w:ind w:left="714" w:hanging="357"/>
        <w:jc w:val="both"/>
      </w:pPr>
      <w:r>
        <w:t>Chế độ làm việc</w:t>
      </w:r>
      <w:r w:rsidRPr="007D76A7">
        <w:t>: 24/24h;</w:t>
      </w:r>
    </w:p>
    <w:p w:rsidR="00A15B39" w:rsidRPr="00A15B39" w:rsidRDefault="00A15B39" w:rsidP="00403BED">
      <w:pPr>
        <w:tabs>
          <w:tab w:val="left" w:pos="720"/>
        </w:tabs>
        <w:spacing w:before="120" w:after="120"/>
        <w:ind w:left="714"/>
        <w:jc w:val="both"/>
      </w:pPr>
    </w:p>
    <w:p w:rsidR="00DB286C" w:rsidRPr="00DD2124" w:rsidRDefault="006C4E51" w:rsidP="00DC137E">
      <w:pPr>
        <w:numPr>
          <w:ilvl w:val="2"/>
          <w:numId w:val="11"/>
        </w:numPr>
        <w:tabs>
          <w:tab w:val="left" w:pos="709"/>
        </w:tabs>
        <w:spacing w:before="120" w:after="120"/>
        <w:ind w:left="709" w:hanging="709"/>
        <w:jc w:val="both"/>
        <w:rPr>
          <w:lang w:val="vi-VN"/>
        </w:rPr>
      </w:pPr>
      <w:bookmarkStart w:id="212" w:name="_Toc421871343"/>
      <w:r w:rsidRPr="002353FE">
        <w:rPr>
          <w:lang w:val="vi-VN"/>
        </w:rPr>
        <w:t>Đài DVOR/</w:t>
      </w:r>
      <w:r w:rsidR="007D3730" w:rsidRPr="002353FE">
        <w:rPr>
          <w:lang w:val="vi-VN"/>
        </w:rPr>
        <w:t xml:space="preserve">DME: </w:t>
      </w:r>
      <w:r w:rsidR="007D3730" w:rsidRPr="00DD2124">
        <w:rPr>
          <w:lang w:val="vi-VN"/>
        </w:rPr>
        <w:t xml:space="preserve">Do </w:t>
      </w:r>
      <w:r w:rsidR="00270DAB" w:rsidRPr="00DD2124">
        <w:t>C</w:t>
      </w:r>
      <w:r w:rsidR="007D3730" w:rsidRPr="00DD2124">
        <w:rPr>
          <w:lang w:val="vi-VN"/>
        </w:rPr>
        <w:t xml:space="preserve">ông ty </w:t>
      </w:r>
      <w:r w:rsidR="00270DAB" w:rsidRPr="00DD2124">
        <w:t>TNHH kỹ thuật Quản lý bay</w:t>
      </w:r>
      <w:r w:rsidR="007D3730" w:rsidRPr="00DD2124">
        <w:rPr>
          <w:lang w:val="vi-VN"/>
        </w:rPr>
        <w:t xml:space="preserve"> quản lý, khai thác</w:t>
      </w:r>
      <w:bookmarkEnd w:id="212"/>
      <w:r w:rsidR="00637C87" w:rsidRPr="00DD2124">
        <w:rPr>
          <w:lang w:val="vi-VN"/>
        </w:rPr>
        <w:t xml:space="preserve"> </w:t>
      </w:r>
      <w:r w:rsidR="00932A2D" w:rsidRPr="00DD2124">
        <w:rPr>
          <w:lang w:val="vi-VN"/>
        </w:rPr>
        <w:t>(</w:t>
      </w:r>
      <w:r w:rsidR="00DB286C" w:rsidRPr="00DD2124">
        <w:rPr>
          <w:lang w:val="vi-VN"/>
        </w:rPr>
        <w:t xml:space="preserve">Giấy phép số </w:t>
      </w:r>
      <w:r w:rsidR="00020F28" w:rsidRPr="00DD2124">
        <w:t>1439</w:t>
      </w:r>
      <w:r w:rsidR="00DB286C" w:rsidRPr="00DD2124">
        <w:rPr>
          <w:lang w:val="vi-VN"/>
        </w:rPr>
        <w:t xml:space="preserve">/GP-CHK ngày </w:t>
      </w:r>
      <w:r w:rsidR="00020F28" w:rsidRPr="00DD2124">
        <w:t>18/4/2018</w:t>
      </w:r>
      <w:r w:rsidR="00DB286C" w:rsidRPr="00DD2124">
        <w:rPr>
          <w:lang w:val="vi-VN"/>
        </w:rPr>
        <w:t xml:space="preserve"> của </w:t>
      </w:r>
      <w:r w:rsidR="00932A2D" w:rsidRPr="00DD2124">
        <w:rPr>
          <w:lang w:val="vi-VN"/>
        </w:rPr>
        <w:t>Cục Hàng không Việt Nam).</w:t>
      </w:r>
    </w:p>
    <w:p w:rsidR="00356C75" w:rsidRDefault="00E57CEF" w:rsidP="00DC137E">
      <w:pPr>
        <w:numPr>
          <w:ilvl w:val="0"/>
          <w:numId w:val="89"/>
        </w:numPr>
        <w:tabs>
          <w:tab w:val="left" w:pos="720"/>
          <w:tab w:val="left" w:pos="851"/>
        </w:tabs>
        <w:spacing w:before="120" w:after="120"/>
        <w:jc w:val="both"/>
        <w:rPr>
          <w:lang w:val="vi-VN"/>
        </w:rPr>
      </w:pPr>
      <w:r w:rsidRPr="007D76A7">
        <w:rPr>
          <w:lang w:val="vi-VN"/>
        </w:rPr>
        <w:t>Đài dẫn đường DVOR1150A</w:t>
      </w:r>
    </w:p>
    <w:p w:rsidR="00403BED" w:rsidRPr="00CC24B4" w:rsidRDefault="00403BED" w:rsidP="00DC137E">
      <w:pPr>
        <w:numPr>
          <w:ilvl w:val="0"/>
          <w:numId w:val="39"/>
        </w:numPr>
        <w:tabs>
          <w:tab w:val="left" w:pos="720"/>
        </w:tabs>
        <w:spacing w:before="120" w:after="120"/>
        <w:ind w:left="714" w:hanging="357"/>
        <w:jc w:val="both"/>
      </w:pPr>
      <w:r>
        <w:t>Loại, ký hiệu:</w:t>
      </w:r>
    </w:p>
    <w:p w:rsidR="00403BED" w:rsidRDefault="00403BED" w:rsidP="00DC137E">
      <w:pPr>
        <w:numPr>
          <w:ilvl w:val="1"/>
          <w:numId w:val="124"/>
        </w:numPr>
        <w:tabs>
          <w:tab w:val="left" w:pos="720"/>
        </w:tabs>
        <w:spacing w:before="120" w:after="120"/>
        <w:jc w:val="both"/>
        <w:rPr>
          <w:lang w:val="pt-BR"/>
        </w:rPr>
      </w:pPr>
      <w:r w:rsidRPr="006B7F28">
        <w:rPr>
          <w:highlight w:val="yellow"/>
          <w:lang w:val="pt-BR"/>
        </w:rPr>
        <w:t>Mã hiệu</w:t>
      </w:r>
      <w:r>
        <w:rPr>
          <w:lang w:val="pt-BR"/>
        </w:rPr>
        <w:t xml:space="preserve">: </w:t>
      </w:r>
      <w:r w:rsidRPr="001A111D">
        <w:rPr>
          <w:strike/>
          <w:color w:val="FF0000"/>
        </w:rPr>
        <w:t>CBI</w:t>
      </w:r>
      <w:r>
        <w:rPr>
          <w:lang w:val="pt-BR"/>
        </w:rPr>
        <w:t>;</w:t>
      </w:r>
    </w:p>
    <w:p w:rsidR="00403BED" w:rsidRDefault="00403BED" w:rsidP="00DC137E">
      <w:pPr>
        <w:numPr>
          <w:ilvl w:val="1"/>
          <w:numId w:val="124"/>
        </w:numPr>
        <w:tabs>
          <w:tab w:val="left" w:pos="720"/>
        </w:tabs>
        <w:spacing w:before="120" w:after="120"/>
        <w:jc w:val="both"/>
        <w:rPr>
          <w:lang w:val="pt-BR"/>
        </w:rPr>
      </w:pPr>
      <w:r>
        <w:rPr>
          <w:lang w:val="pt-BR"/>
        </w:rPr>
        <w:t xml:space="preserve">Loại máy: </w:t>
      </w:r>
      <w:r w:rsidRPr="00A15B39">
        <w:rPr>
          <w:lang w:val="pt-BR"/>
        </w:rPr>
        <w:t>DME Fernau 2020</w:t>
      </w:r>
      <w:r w:rsidRPr="00834AAE">
        <w:rPr>
          <w:lang w:val="pt-BR"/>
        </w:rPr>
        <w:t>;</w:t>
      </w:r>
    </w:p>
    <w:p w:rsidR="00403BED" w:rsidRPr="00CC24B4" w:rsidRDefault="00403BED" w:rsidP="00DC137E">
      <w:pPr>
        <w:numPr>
          <w:ilvl w:val="1"/>
          <w:numId w:val="124"/>
        </w:numPr>
        <w:tabs>
          <w:tab w:val="left" w:pos="720"/>
        </w:tabs>
        <w:spacing w:before="120" w:after="120"/>
        <w:jc w:val="both"/>
        <w:rPr>
          <w:lang w:val="pt-BR"/>
        </w:rPr>
      </w:pPr>
      <w:r>
        <w:rPr>
          <w:lang w:val="pt-BR"/>
        </w:rPr>
        <w:t>Công suất phát: 100</w:t>
      </w:r>
      <w:r w:rsidRPr="00CC24B4">
        <w:rPr>
          <w:lang w:val="pt-BR"/>
        </w:rPr>
        <w:t>W;</w:t>
      </w:r>
    </w:p>
    <w:p w:rsidR="00403BED" w:rsidRPr="00CC24B4" w:rsidRDefault="00403BED" w:rsidP="00DC137E">
      <w:pPr>
        <w:numPr>
          <w:ilvl w:val="1"/>
          <w:numId w:val="124"/>
        </w:numPr>
        <w:tabs>
          <w:tab w:val="left" w:pos="720"/>
        </w:tabs>
        <w:spacing w:before="120" w:after="120"/>
        <w:jc w:val="both"/>
        <w:rPr>
          <w:lang w:val="pt-BR"/>
        </w:rPr>
      </w:pPr>
      <w:r w:rsidRPr="00CC24B4">
        <w:rPr>
          <w:lang w:val="pt-BR"/>
        </w:rPr>
        <w:t xml:space="preserve">Tầm phủ: </w:t>
      </w:r>
      <w:r w:rsidR="006C0A42" w:rsidRPr="004F38DB">
        <w:t>300km</w:t>
      </w:r>
      <w:r w:rsidRPr="00CC24B4">
        <w:rPr>
          <w:lang w:val="pt-BR"/>
        </w:rPr>
        <w:t>;</w:t>
      </w:r>
    </w:p>
    <w:p w:rsidR="00403BED" w:rsidRDefault="00403BED" w:rsidP="00DC137E">
      <w:pPr>
        <w:numPr>
          <w:ilvl w:val="1"/>
          <w:numId w:val="124"/>
        </w:numPr>
        <w:tabs>
          <w:tab w:val="left" w:pos="720"/>
        </w:tabs>
        <w:spacing w:before="120" w:after="120"/>
        <w:jc w:val="both"/>
        <w:rPr>
          <w:lang w:val="pt-BR"/>
        </w:rPr>
      </w:pPr>
      <w:r w:rsidRPr="00CC24B4">
        <w:rPr>
          <w:lang w:val="pt-BR"/>
        </w:rPr>
        <w:t>Năm lắp đặt: 2016.</w:t>
      </w:r>
    </w:p>
    <w:p w:rsidR="00403BED" w:rsidRPr="00CC24B4" w:rsidRDefault="00403BED" w:rsidP="00DC137E">
      <w:pPr>
        <w:numPr>
          <w:ilvl w:val="1"/>
          <w:numId w:val="124"/>
        </w:numPr>
        <w:tabs>
          <w:tab w:val="left" w:pos="720"/>
        </w:tabs>
        <w:spacing w:before="120" w:after="120"/>
        <w:jc w:val="both"/>
        <w:rPr>
          <w:lang w:val="pt-BR"/>
        </w:rPr>
      </w:pPr>
      <w:r>
        <w:rPr>
          <w:lang w:val="pt-BR"/>
        </w:rPr>
        <w:t xml:space="preserve">Nước </w:t>
      </w:r>
      <w:r w:rsidRPr="00834AAE">
        <w:rPr>
          <w:lang w:val="pt-BR"/>
        </w:rPr>
        <w:t xml:space="preserve">sản xuất: </w:t>
      </w:r>
      <w:r w:rsidR="006C0A42">
        <w:rPr>
          <w:lang w:val="pt-BR"/>
        </w:rPr>
        <w:t>Mỹ</w:t>
      </w:r>
      <w:r>
        <w:rPr>
          <w:lang w:val="pt-BR"/>
        </w:rPr>
        <w:t>.</w:t>
      </w:r>
    </w:p>
    <w:p w:rsidR="00403BED" w:rsidRPr="009674E2" w:rsidRDefault="00403BED" w:rsidP="00DC137E">
      <w:pPr>
        <w:numPr>
          <w:ilvl w:val="0"/>
          <w:numId w:val="39"/>
        </w:numPr>
        <w:tabs>
          <w:tab w:val="left" w:pos="720"/>
        </w:tabs>
        <w:spacing w:before="120" w:after="120"/>
        <w:ind w:left="714" w:hanging="357"/>
        <w:jc w:val="both"/>
      </w:pPr>
      <w:r>
        <w:t>Vị trí:</w:t>
      </w:r>
    </w:p>
    <w:p w:rsidR="00403BED" w:rsidRPr="00895753" w:rsidRDefault="00403BED" w:rsidP="00DC137E">
      <w:pPr>
        <w:numPr>
          <w:ilvl w:val="1"/>
          <w:numId w:val="124"/>
        </w:numPr>
        <w:rPr>
          <w:lang w:val="pt-BR"/>
        </w:rPr>
      </w:pPr>
      <w:r w:rsidRPr="00895753">
        <w:rPr>
          <w:lang w:val="pt-BR"/>
        </w:rPr>
        <w:t xml:space="preserve">Tọa độ (hệ WGS 84): </w:t>
      </w:r>
      <w:r w:rsidR="006C0A42" w:rsidRPr="007D76A7">
        <w:rPr>
          <w:lang w:val="pt-BR"/>
        </w:rPr>
        <w:t>20°48’55,7736”N – 106°43’27.8111”E;</w:t>
      </w:r>
    </w:p>
    <w:p w:rsidR="00403BED" w:rsidRDefault="00403BED" w:rsidP="00DC137E">
      <w:pPr>
        <w:numPr>
          <w:ilvl w:val="1"/>
          <w:numId w:val="124"/>
        </w:numPr>
        <w:tabs>
          <w:tab w:val="left" w:pos="720"/>
        </w:tabs>
        <w:spacing w:before="120" w:after="120"/>
        <w:jc w:val="both"/>
        <w:rPr>
          <w:lang w:val="pt-BR"/>
        </w:rPr>
      </w:pPr>
      <w:r>
        <w:rPr>
          <w:lang w:val="pt-BR"/>
        </w:rPr>
        <w:t>Tương đối</w:t>
      </w:r>
      <w:r w:rsidRPr="007D76A7">
        <w:rPr>
          <w:lang w:val="pt-BR"/>
        </w:rPr>
        <w:t xml:space="preserve">: </w:t>
      </w:r>
      <w:r w:rsidR="006C0A42" w:rsidRPr="007D76A7">
        <w:rPr>
          <w:lang w:val="pt-BR"/>
        </w:rPr>
        <w:t>Cách tim đường CHC 190m, cách ngưỡng đầu 07 1600m</w:t>
      </w:r>
      <w:r w:rsidRPr="007D76A7">
        <w:rPr>
          <w:lang w:val="pt-BR"/>
        </w:rPr>
        <w:t>;</w:t>
      </w:r>
    </w:p>
    <w:p w:rsidR="00403BED" w:rsidRPr="00CC24B4" w:rsidRDefault="00403BED" w:rsidP="00DC137E">
      <w:pPr>
        <w:numPr>
          <w:ilvl w:val="0"/>
          <w:numId w:val="39"/>
        </w:numPr>
        <w:tabs>
          <w:tab w:val="left" w:pos="720"/>
        </w:tabs>
        <w:spacing w:before="120" w:after="120"/>
        <w:ind w:left="714" w:hanging="357"/>
        <w:jc w:val="both"/>
      </w:pPr>
      <w:r w:rsidRPr="00CC24B4">
        <w:lastRenderedPageBreak/>
        <w:t xml:space="preserve">Tần số: </w:t>
      </w:r>
      <w:r w:rsidR="006C0A42" w:rsidRPr="007D76A7">
        <w:t>117.4 MHz</w:t>
      </w:r>
      <w:r w:rsidR="006C0A42">
        <w:t>;</w:t>
      </w:r>
    </w:p>
    <w:p w:rsidR="00403BED" w:rsidRDefault="00403BED" w:rsidP="00DC137E">
      <w:pPr>
        <w:numPr>
          <w:ilvl w:val="0"/>
          <w:numId w:val="39"/>
        </w:numPr>
        <w:tabs>
          <w:tab w:val="left" w:pos="720"/>
        </w:tabs>
        <w:spacing w:before="120" w:after="120"/>
        <w:ind w:left="714" w:hanging="357"/>
        <w:jc w:val="both"/>
      </w:pPr>
      <w:r>
        <w:t>Chế độ làm việc</w:t>
      </w:r>
      <w:r w:rsidRPr="007D76A7">
        <w:t>: 24/24h;</w:t>
      </w:r>
    </w:p>
    <w:p w:rsidR="006C0A42" w:rsidRPr="006C0A42" w:rsidRDefault="006C0A42" w:rsidP="006C0A42">
      <w:pPr>
        <w:tabs>
          <w:tab w:val="left" w:pos="720"/>
        </w:tabs>
        <w:spacing w:before="120" w:after="120"/>
        <w:ind w:left="714"/>
        <w:jc w:val="both"/>
      </w:pPr>
    </w:p>
    <w:p w:rsidR="00356C75" w:rsidRDefault="00E57CEF" w:rsidP="00DC137E">
      <w:pPr>
        <w:numPr>
          <w:ilvl w:val="0"/>
          <w:numId w:val="89"/>
        </w:numPr>
        <w:tabs>
          <w:tab w:val="left" w:pos="720"/>
          <w:tab w:val="left" w:pos="851"/>
        </w:tabs>
        <w:spacing w:before="120" w:after="120"/>
        <w:jc w:val="both"/>
        <w:rPr>
          <w:lang w:val="vi-VN"/>
        </w:rPr>
      </w:pPr>
      <w:r w:rsidRPr="007D76A7">
        <w:rPr>
          <w:lang w:val="vi-VN"/>
        </w:rPr>
        <w:t>Đài đo cự ly DME1119A</w:t>
      </w:r>
    </w:p>
    <w:p w:rsidR="006B1802" w:rsidRPr="00CC24B4" w:rsidRDefault="006B1802" w:rsidP="00DC137E">
      <w:pPr>
        <w:numPr>
          <w:ilvl w:val="0"/>
          <w:numId w:val="39"/>
        </w:numPr>
        <w:tabs>
          <w:tab w:val="left" w:pos="720"/>
        </w:tabs>
        <w:spacing w:before="120" w:after="120"/>
        <w:ind w:left="714" w:hanging="357"/>
        <w:jc w:val="both"/>
      </w:pPr>
      <w:r>
        <w:t>Loại, ký hiệu:</w:t>
      </w:r>
    </w:p>
    <w:p w:rsidR="006B1802" w:rsidRDefault="006B1802" w:rsidP="00DC137E">
      <w:pPr>
        <w:numPr>
          <w:ilvl w:val="1"/>
          <w:numId w:val="124"/>
        </w:numPr>
        <w:tabs>
          <w:tab w:val="left" w:pos="720"/>
        </w:tabs>
        <w:spacing w:before="120" w:after="120"/>
        <w:jc w:val="both"/>
        <w:rPr>
          <w:lang w:val="pt-BR"/>
        </w:rPr>
      </w:pPr>
      <w:r w:rsidRPr="006B7F28">
        <w:rPr>
          <w:highlight w:val="yellow"/>
          <w:lang w:val="pt-BR"/>
        </w:rPr>
        <w:t>Mã hiệu:</w:t>
      </w:r>
      <w:r>
        <w:rPr>
          <w:lang w:val="pt-BR"/>
        </w:rPr>
        <w:t xml:space="preserve"> </w:t>
      </w:r>
      <w:r w:rsidRPr="001A111D">
        <w:rPr>
          <w:strike/>
          <w:color w:val="FF0000"/>
        </w:rPr>
        <w:t>CBI</w:t>
      </w:r>
      <w:r>
        <w:rPr>
          <w:lang w:val="pt-BR"/>
        </w:rPr>
        <w:t>;</w:t>
      </w:r>
    </w:p>
    <w:p w:rsidR="006B1802" w:rsidRDefault="006B1802" w:rsidP="00DC137E">
      <w:pPr>
        <w:numPr>
          <w:ilvl w:val="1"/>
          <w:numId w:val="124"/>
        </w:numPr>
        <w:tabs>
          <w:tab w:val="left" w:pos="720"/>
        </w:tabs>
        <w:spacing w:before="120" w:after="120"/>
        <w:jc w:val="both"/>
        <w:rPr>
          <w:lang w:val="pt-BR"/>
        </w:rPr>
      </w:pPr>
      <w:r>
        <w:rPr>
          <w:lang w:val="pt-BR"/>
        </w:rPr>
        <w:t xml:space="preserve">Loại máy: </w:t>
      </w:r>
      <w:r w:rsidRPr="00A15B39">
        <w:rPr>
          <w:lang w:val="pt-BR"/>
        </w:rPr>
        <w:t>DME Fernau 2020</w:t>
      </w:r>
      <w:r w:rsidRPr="00834AAE">
        <w:rPr>
          <w:lang w:val="pt-BR"/>
        </w:rPr>
        <w:t>;</w:t>
      </w:r>
    </w:p>
    <w:p w:rsidR="006B1802" w:rsidRPr="00337960" w:rsidRDefault="006B1802" w:rsidP="00DC137E">
      <w:pPr>
        <w:numPr>
          <w:ilvl w:val="1"/>
          <w:numId w:val="124"/>
        </w:numPr>
        <w:tabs>
          <w:tab w:val="left" w:pos="720"/>
        </w:tabs>
        <w:spacing w:before="120" w:after="120"/>
        <w:jc w:val="both"/>
        <w:rPr>
          <w:color w:val="FF0000"/>
          <w:lang w:val="pt-BR"/>
        </w:rPr>
      </w:pPr>
      <w:r>
        <w:rPr>
          <w:lang w:val="pt-BR"/>
        </w:rPr>
        <w:t>Công suất phát</w:t>
      </w:r>
      <w:r w:rsidRPr="00337960">
        <w:rPr>
          <w:highlight w:val="yellow"/>
          <w:lang w:val="pt-BR"/>
        </w:rPr>
        <w:t xml:space="preserve">: </w:t>
      </w:r>
      <w:r w:rsidRPr="00337960">
        <w:rPr>
          <w:color w:val="FF0000"/>
          <w:highlight w:val="yellow"/>
          <w:lang w:val="pt-BR"/>
        </w:rPr>
        <w:t>1000W;</w:t>
      </w:r>
    </w:p>
    <w:p w:rsidR="006B1802" w:rsidRPr="00CC24B4" w:rsidRDefault="006B1802" w:rsidP="00DC137E">
      <w:pPr>
        <w:numPr>
          <w:ilvl w:val="1"/>
          <w:numId w:val="124"/>
        </w:numPr>
        <w:tabs>
          <w:tab w:val="left" w:pos="720"/>
        </w:tabs>
        <w:spacing w:before="120" w:after="120"/>
        <w:jc w:val="both"/>
        <w:rPr>
          <w:lang w:val="pt-BR"/>
        </w:rPr>
      </w:pPr>
      <w:r w:rsidRPr="00CC24B4">
        <w:rPr>
          <w:lang w:val="pt-BR"/>
        </w:rPr>
        <w:t xml:space="preserve">Tầm phủ: </w:t>
      </w:r>
      <w:r w:rsidRPr="004F38DB">
        <w:t>300km</w:t>
      </w:r>
      <w:r w:rsidRPr="00CC24B4">
        <w:rPr>
          <w:lang w:val="pt-BR"/>
        </w:rPr>
        <w:t>;</w:t>
      </w:r>
    </w:p>
    <w:p w:rsidR="006B1802" w:rsidRDefault="006B1802" w:rsidP="00DC137E">
      <w:pPr>
        <w:numPr>
          <w:ilvl w:val="1"/>
          <w:numId w:val="124"/>
        </w:numPr>
        <w:tabs>
          <w:tab w:val="left" w:pos="720"/>
        </w:tabs>
        <w:spacing w:before="120" w:after="120"/>
        <w:jc w:val="both"/>
        <w:rPr>
          <w:lang w:val="pt-BR"/>
        </w:rPr>
      </w:pPr>
      <w:r w:rsidRPr="00CC24B4">
        <w:rPr>
          <w:lang w:val="pt-BR"/>
        </w:rPr>
        <w:t>Năm lắp đặt: 2016.</w:t>
      </w:r>
    </w:p>
    <w:p w:rsidR="006B1802" w:rsidRPr="00CC24B4" w:rsidRDefault="006B1802" w:rsidP="00DC137E">
      <w:pPr>
        <w:numPr>
          <w:ilvl w:val="1"/>
          <w:numId w:val="124"/>
        </w:numPr>
        <w:tabs>
          <w:tab w:val="left" w:pos="720"/>
        </w:tabs>
        <w:spacing w:before="120" w:after="120"/>
        <w:jc w:val="both"/>
        <w:rPr>
          <w:lang w:val="pt-BR"/>
        </w:rPr>
      </w:pPr>
      <w:r>
        <w:rPr>
          <w:lang w:val="pt-BR"/>
        </w:rPr>
        <w:t xml:space="preserve">Nước </w:t>
      </w:r>
      <w:r w:rsidRPr="00834AAE">
        <w:rPr>
          <w:lang w:val="pt-BR"/>
        </w:rPr>
        <w:t xml:space="preserve">sản xuất: </w:t>
      </w:r>
      <w:r>
        <w:rPr>
          <w:lang w:val="pt-BR"/>
        </w:rPr>
        <w:t>Mỹ.</w:t>
      </w:r>
    </w:p>
    <w:p w:rsidR="006B1802" w:rsidRPr="009674E2" w:rsidRDefault="006B1802" w:rsidP="00DC137E">
      <w:pPr>
        <w:numPr>
          <w:ilvl w:val="0"/>
          <w:numId w:val="39"/>
        </w:numPr>
        <w:tabs>
          <w:tab w:val="left" w:pos="720"/>
        </w:tabs>
        <w:spacing w:before="120" w:after="120"/>
        <w:ind w:left="714" w:hanging="357"/>
        <w:jc w:val="both"/>
      </w:pPr>
      <w:r>
        <w:t>Vị trí:</w:t>
      </w:r>
    </w:p>
    <w:p w:rsidR="006B1802" w:rsidRPr="00895753" w:rsidRDefault="006B1802" w:rsidP="00DC137E">
      <w:pPr>
        <w:numPr>
          <w:ilvl w:val="1"/>
          <w:numId w:val="124"/>
        </w:numPr>
        <w:rPr>
          <w:lang w:val="pt-BR"/>
        </w:rPr>
      </w:pPr>
      <w:r w:rsidRPr="00895753">
        <w:rPr>
          <w:lang w:val="pt-BR"/>
        </w:rPr>
        <w:t xml:space="preserve">Tọa độ (hệ WGS 84): </w:t>
      </w:r>
      <w:r w:rsidRPr="007D76A7">
        <w:rPr>
          <w:lang w:val="pt-BR"/>
        </w:rPr>
        <w:t>20°48’55,7736”N – 106°43’27.8111”E;</w:t>
      </w:r>
    </w:p>
    <w:p w:rsidR="006B1802" w:rsidRDefault="006B1802" w:rsidP="00DC137E">
      <w:pPr>
        <w:numPr>
          <w:ilvl w:val="1"/>
          <w:numId w:val="124"/>
        </w:numPr>
        <w:tabs>
          <w:tab w:val="left" w:pos="720"/>
        </w:tabs>
        <w:spacing w:before="120" w:after="120"/>
        <w:jc w:val="both"/>
        <w:rPr>
          <w:lang w:val="pt-BR"/>
        </w:rPr>
      </w:pPr>
      <w:r>
        <w:rPr>
          <w:lang w:val="pt-BR"/>
        </w:rPr>
        <w:t>Tương đối</w:t>
      </w:r>
      <w:r w:rsidRPr="007D76A7">
        <w:rPr>
          <w:lang w:val="pt-BR"/>
        </w:rPr>
        <w:t>: Cách tim đường CHC 190m, cách ngưỡng đầu 07 1600m;</w:t>
      </w:r>
    </w:p>
    <w:p w:rsidR="006B1802" w:rsidRPr="00CC24B4" w:rsidRDefault="006B1802" w:rsidP="00DC137E">
      <w:pPr>
        <w:numPr>
          <w:ilvl w:val="0"/>
          <w:numId w:val="39"/>
        </w:numPr>
        <w:tabs>
          <w:tab w:val="left" w:pos="720"/>
        </w:tabs>
        <w:spacing w:before="120" w:after="120"/>
        <w:ind w:left="714" w:hanging="357"/>
        <w:jc w:val="both"/>
      </w:pPr>
      <w:r w:rsidRPr="00CC24B4">
        <w:t xml:space="preserve">Tần số: </w:t>
      </w:r>
      <w:r w:rsidRPr="007D76A7">
        <w:t>CH 121X (Tần số phát 1208 MHz; tần số thu 1145 MHz)</w:t>
      </w:r>
      <w:r>
        <w:t>;</w:t>
      </w:r>
    </w:p>
    <w:p w:rsidR="006B1802" w:rsidRDefault="006B1802" w:rsidP="00DC137E">
      <w:pPr>
        <w:numPr>
          <w:ilvl w:val="0"/>
          <w:numId w:val="39"/>
        </w:numPr>
        <w:tabs>
          <w:tab w:val="left" w:pos="720"/>
        </w:tabs>
        <w:spacing w:before="120" w:after="120"/>
        <w:ind w:left="714" w:hanging="357"/>
        <w:jc w:val="both"/>
      </w:pPr>
      <w:r>
        <w:t>Chế độ làm việc</w:t>
      </w:r>
      <w:r w:rsidRPr="007D76A7">
        <w:t>: 24/24h;</w:t>
      </w:r>
    </w:p>
    <w:p w:rsidR="006B1802" w:rsidRPr="007D76A7" w:rsidRDefault="006B1802" w:rsidP="006B1802">
      <w:pPr>
        <w:tabs>
          <w:tab w:val="left" w:pos="720"/>
          <w:tab w:val="left" w:pos="851"/>
        </w:tabs>
        <w:spacing w:before="120" w:after="120"/>
        <w:ind w:left="360"/>
        <w:jc w:val="both"/>
        <w:rPr>
          <w:lang w:val="vi-VN"/>
        </w:rPr>
      </w:pPr>
    </w:p>
    <w:p w:rsidR="00932A2D" w:rsidRPr="00DD2124" w:rsidRDefault="00AE0FAD" w:rsidP="00DC137E">
      <w:pPr>
        <w:numPr>
          <w:ilvl w:val="1"/>
          <w:numId w:val="11"/>
        </w:numPr>
        <w:tabs>
          <w:tab w:val="left" w:pos="720"/>
        </w:tabs>
        <w:spacing w:before="120" w:after="120"/>
        <w:ind w:left="720" w:hanging="720"/>
        <w:jc w:val="both"/>
      </w:pPr>
      <w:r w:rsidRPr="002353FE">
        <w:t>Thiết bị trợ giúp bằng mắt</w:t>
      </w:r>
      <w:r w:rsidR="001D29DB" w:rsidRPr="002353FE">
        <w:t xml:space="preserve"> </w:t>
      </w:r>
      <w:r w:rsidR="00AF173A">
        <w:t xml:space="preserve">trong phương thức tiếp cận </w:t>
      </w:r>
      <w:r w:rsidR="00932A2D" w:rsidRPr="00DD2124">
        <w:t xml:space="preserve">(Giấy phép số </w:t>
      </w:r>
      <w:r w:rsidR="00893E54" w:rsidRPr="00DD2124">
        <w:t>1442</w:t>
      </w:r>
      <w:r w:rsidR="00932A2D" w:rsidRPr="00DD2124">
        <w:t xml:space="preserve">/GP-CHK ngày </w:t>
      </w:r>
      <w:r w:rsidR="00893E54" w:rsidRPr="00DD2124">
        <w:t>18/4/2018</w:t>
      </w:r>
      <w:r w:rsidR="00932A2D" w:rsidRPr="00DD2124">
        <w:t xml:space="preserve"> của Cục Hàng không Việt Nam.)</w:t>
      </w:r>
    </w:p>
    <w:p w:rsidR="00DA73E9" w:rsidRDefault="00AE0FAD" w:rsidP="00DC137E">
      <w:pPr>
        <w:numPr>
          <w:ilvl w:val="2"/>
          <w:numId w:val="11"/>
        </w:numPr>
        <w:tabs>
          <w:tab w:val="left" w:pos="720"/>
        </w:tabs>
        <w:spacing w:before="120" w:after="120"/>
        <w:ind w:left="709"/>
        <w:jc w:val="both"/>
      </w:pPr>
      <w:r w:rsidRPr="007D76A7">
        <w:t>Đèn tiếp cận</w:t>
      </w:r>
    </w:p>
    <w:p w:rsidR="004F61A9" w:rsidRPr="00A73BDB" w:rsidRDefault="009C6BAE" w:rsidP="00DC137E">
      <w:pPr>
        <w:numPr>
          <w:ilvl w:val="0"/>
          <w:numId w:val="107"/>
        </w:numPr>
        <w:tabs>
          <w:tab w:val="left" w:pos="720"/>
          <w:tab w:val="left" w:pos="851"/>
        </w:tabs>
        <w:spacing w:before="120" w:after="120"/>
        <w:jc w:val="both"/>
        <w:rPr>
          <w:lang w:val="vi-VN"/>
        </w:rPr>
      </w:pPr>
      <w:r w:rsidRPr="00A73BDB">
        <w:rPr>
          <w:lang w:val="vi-VN"/>
        </w:rPr>
        <w:t>Loại, ký hiệu:</w:t>
      </w:r>
    </w:p>
    <w:p w:rsidR="002F66E6" w:rsidRPr="00A73BDB" w:rsidRDefault="002F66E6" w:rsidP="00DC137E">
      <w:pPr>
        <w:numPr>
          <w:ilvl w:val="0"/>
          <w:numId w:val="39"/>
        </w:numPr>
        <w:tabs>
          <w:tab w:val="left" w:pos="720"/>
          <w:tab w:val="left" w:pos="851"/>
        </w:tabs>
        <w:spacing w:before="120" w:after="120"/>
        <w:jc w:val="both"/>
        <w:rPr>
          <w:lang w:val="vi-VN"/>
        </w:rPr>
      </w:pPr>
      <w:r w:rsidRPr="00A73BDB">
        <w:t>Đèn</w:t>
      </w:r>
      <w:r w:rsidR="00EF6E2C" w:rsidRPr="00A73BDB">
        <w:t xml:space="preserve"> tiếp cận 25: Tiếp cận giản đơn, ký hiệu </w:t>
      </w:r>
      <w:r w:rsidR="00782EBD" w:rsidRPr="00A73BDB">
        <w:t>A5, A6.</w:t>
      </w:r>
    </w:p>
    <w:p w:rsidR="002F66E6" w:rsidRPr="00A73BDB" w:rsidRDefault="002F66E6" w:rsidP="00DC137E">
      <w:pPr>
        <w:numPr>
          <w:ilvl w:val="0"/>
          <w:numId w:val="39"/>
        </w:numPr>
        <w:tabs>
          <w:tab w:val="left" w:pos="720"/>
          <w:tab w:val="left" w:pos="851"/>
        </w:tabs>
        <w:spacing w:before="120" w:after="120"/>
        <w:jc w:val="both"/>
        <w:rPr>
          <w:lang w:val="vi-VN"/>
        </w:rPr>
      </w:pPr>
      <w:r w:rsidRPr="00A73BDB">
        <w:t>Đ</w:t>
      </w:r>
      <w:r w:rsidR="00EF6E2C" w:rsidRPr="00A73BDB">
        <w:t xml:space="preserve">èn tiếp cận 07: Tiếp cận CAT II, ký hiệu </w:t>
      </w:r>
      <w:r w:rsidR="00832AF5" w:rsidRPr="00A73BDB">
        <w:t xml:space="preserve">A1, A2, </w:t>
      </w:r>
      <w:r w:rsidR="00782EBD" w:rsidRPr="00A73BDB">
        <w:t>A3, A4.</w:t>
      </w:r>
    </w:p>
    <w:p w:rsidR="009C6BAE" w:rsidRPr="00A73BDB" w:rsidRDefault="009C6BAE" w:rsidP="00DC137E">
      <w:pPr>
        <w:numPr>
          <w:ilvl w:val="0"/>
          <w:numId w:val="107"/>
        </w:numPr>
        <w:tabs>
          <w:tab w:val="left" w:pos="720"/>
          <w:tab w:val="left" w:pos="851"/>
        </w:tabs>
        <w:spacing w:before="120" w:after="120"/>
        <w:jc w:val="both"/>
        <w:rPr>
          <w:lang w:val="vi-VN"/>
        </w:rPr>
      </w:pPr>
      <w:r w:rsidRPr="00A73BDB">
        <w:t>Vị trí tương đối:</w:t>
      </w:r>
    </w:p>
    <w:p w:rsidR="002F66E6" w:rsidRPr="00A73BDB" w:rsidRDefault="002F66E6" w:rsidP="00DC137E">
      <w:pPr>
        <w:numPr>
          <w:ilvl w:val="0"/>
          <w:numId w:val="39"/>
        </w:numPr>
        <w:tabs>
          <w:tab w:val="left" w:pos="720"/>
          <w:tab w:val="left" w:pos="851"/>
        </w:tabs>
        <w:spacing w:before="120" w:after="120"/>
        <w:jc w:val="both"/>
        <w:rPr>
          <w:lang w:val="vi-VN"/>
        </w:rPr>
      </w:pPr>
      <w:r w:rsidRPr="00A73BDB">
        <w:t xml:space="preserve">Đèn tiếp cận 25: </w:t>
      </w:r>
      <w:r w:rsidR="006E6C68" w:rsidRPr="00A73BDB">
        <w:t xml:space="preserve">Cách thềm 300m. Dãy crossbar 30m cách thềm 150m. Dãy crossbar cách thềm 300. </w:t>
      </w:r>
    </w:p>
    <w:p w:rsidR="002F66E6" w:rsidRPr="00A73BDB" w:rsidRDefault="002F66E6" w:rsidP="00DC137E">
      <w:pPr>
        <w:numPr>
          <w:ilvl w:val="0"/>
          <w:numId w:val="39"/>
        </w:numPr>
        <w:tabs>
          <w:tab w:val="left" w:pos="720"/>
          <w:tab w:val="left" w:pos="851"/>
        </w:tabs>
        <w:spacing w:before="120" w:after="120"/>
        <w:jc w:val="both"/>
        <w:rPr>
          <w:lang w:val="vi-VN"/>
        </w:rPr>
      </w:pPr>
      <w:r w:rsidRPr="00A73BDB">
        <w:t>Đèn tiếp cận 07:</w:t>
      </w:r>
      <w:r w:rsidR="00DA5FFD" w:rsidRPr="00A73BDB">
        <w:t xml:space="preserve"> Cách thềm 900m. Dãy </w:t>
      </w:r>
      <w:r w:rsidR="006E6C68" w:rsidRPr="00A73BDB">
        <w:t>c</w:t>
      </w:r>
      <w:r w:rsidR="00DA5FFD" w:rsidRPr="00A73BDB">
        <w:t>rossbar 30m cách thềm 150m</w:t>
      </w:r>
      <w:r w:rsidR="00A95D66" w:rsidRPr="00A73BDB">
        <w:t xml:space="preserve">. Dãy </w:t>
      </w:r>
      <w:r w:rsidR="006E6C68" w:rsidRPr="00A73BDB">
        <w:t>c</w:t>
      </w:r>
      <w:r w:rsidR="00A95D66" w:rsidRPr="00A73BDB">
        <w:t>rossbar 30m cách thềm 300m. 2 dãy đèn side row cách thềm 270m.</w:t>
      </w:r>
    </w:p>
    <w:p w:rsidR="009C6BAE" w:rsidRPr="00A73BDB" w:rsidRDefault="009C6BAE" w:rsidP="00DC137E">
      <w:pPr>
        <w:numPr>
          <w:ilvl w:val="0"/>
          <w:numId w:val="107"/>
        </w:numPr>
        <w:tabs>
          <w:tab w:val="left" w:pos="720"/>
          <w:tab w:val="left" w:pos="851"/>
        </w:tabs>
        <w:spacing w:before="120" w:after="120"/>
        <w:jc w:val="both"/>
        <w:rPr>
          <w:lang w:val="vi-VN"/>
        </w:rPr>
      </w:pPr>
      <w:r w:rsidRPr="00A73BDB">
        <w:t>Chế độ làm việc: Hoạt động 24/24h, điều khiển tại chỗ và từ xa.</w:t>
      </w:r>
    </w:p>
    <w:p w:rsidR="00DA73E9" w:rsidRPr="007D76A7" w:rsidRDefault="00AE0FAD" w:rsidP="00DC137E">
      <w:pPr>
        <w:numPr>
          <w:ilvl w:val="2"/>
          <w:numId w:val="11"/>
        </w:numPr>
        <w:tabs>
          <w:tab w:val="left" w:pos="720"/>
        </w:tabs>
        <w:spacing w:before="120" w:after="120"/>
        <w:ind w:left="709"/>
        <w:jc w:val="both"/>
        <w:rPr>
          <w:lang w:val="fr-FR"/>
        </w:rPr>
      </w:pPr>
      <w:r w:rsidRPr="007D76A7">
        <w:rPr>
          <w:lang w:val="fr-FR"/>
        </w:rPr>
        <w:t>Đèn chỉ thị góc hạ cánh</w:t>
      </w:r>
      <w:r w:rsidR="00DA73E9" w:rsidRPr="007D76A7">
        <w:rPr>
          <w:lang w:val="fr-FR"/>
        </w:rPr>
        <w:t xml:space="preserve"> PAPI</w:t>
      </w:r>
    </w:p>
    <w:p w:rsidR="00066ED9" w:rsidRPr="00A73BDB" w:rsidRDefault="00066ED9" w:rsidP="00DC137E">
      <w:pPr>
        <w:numPr>
          <w:ilvl w:val="0"/>
          <w:numId w:val="108"/>
        </w:numPr>
        <w:tabs>
          <w:tab w:val="left" w:pos="720"/>
        </w:tabs>
        <w:spacing w:before="120" w:after="120"/>
        <w:jc w:val="both"/>
        <w:rPr>
          <w:lang w:val="fr-FR"/>
        </w:rPr>
      </w:pPr>
      <w:r w:rsidRPr="00A73BDB">
        <w:rPr>
          <w:lang w:val="fr-FR"/>
        </w:rPr>
        <w:lastRenderedPageBreak/>
        <w:t>Loại, ký hiệu:</w:t>
      </w:r>
    </w:p>
    <w:p w:rsidR="008E4F84" w:rsidRPr="00A73BDB" w:rsidRDefault="008E4F84" w:rsidP="00DC137E">
      <w:pPr>
        <w:numPr>
          <w:ilvl w:val="0"/>
          <w:numId w:val="40"/>
        </w:numPr>
        <w:tabs>
          <w:tab w:val="left" w:pos="720"/>
        </w:tabs>
        <w:spacing w:before="120" w:after="120"/>
        <w:jc w:val="both"/>
        <w:rPr>
          <w:lang w:val="fr-FR"/>
        </w:rPr>
      </w:pPr>
      <w:r w:rsidRPr="00A73BDB">
        <w:rPr>
          <w:lang w:val="fr-FR"/>
        </w:rPr>
        <w:t>PAPI 25:</w:t>
      </w:r>
      <w:r w:rsidR="00534531" w:rsidRPr="00A73BDB">
        <w:rPr>
          <w:lang w:val="fr-FR"/>
        </w:rPr>
        <w:t xml:space="preserve"> </w:t>
      </w:r>
      <w:r w:rsidR="00437ECB" w:rsidRPr="00A73BDB">
        <w:rPr>
          <w:lang w:val="fr-FR"/>
        </w:rPr>
        <w:t xml:space="preserve">Gồm 4 hộp đèn, </w:t>
      </w:r>
      <w:r w:rsidR="00A92D8A" w:rsidRPr="00A73BDB">
        <w:rPr>
          <w:lang w:val="fr-FR"/>
        </w:rPr>
        <w:t>loại 3 bóng, ký hiệu P3.</w:t>
      </w:r>
    </w:p>
    <w:p w:rsidR="008E4F84" w:rsidRPr="00A73BDB" w:rsidRDefault="008E4F84" w:rsidP="00DC137E">
      <w:pPr>
        <w:numPr>
          <w:ilvl w:val="0"/>
          <w:numId w:val="40"/>
        </w:numPr>
        <w:tabs>
          <w:tab w:val="left" w:pos="720"/>
        </w:tabs>
        <w:spacing w:before="120" w:after="120"/>
        <w:jc w:val="both"/>
        <w:rPr>
          <w:lang w:val="fr-FR"/>
        </w:rPr>
      </w:pPr>
      <w:r w:rsidRPr="00A73BDB">
        <w:rPr>
          <w:lang w:val="fr-FR"/>
        </w:rPr>
        <w:t>PAPI 07:</w:t>
      </w:r>
      <w:r w:rsidR="00437ECB" w:rsidRPr="00A73BDB">
        <w:rPr>
          <w:lang w:val="fr-FR"/>
        </w:rPr>
        <w:t xml:space="preserve"> Gồm 4 hộp đèn, </w:t>
      </w:r>
      <w:r w:rsidR="00A92D8A" w:rsidRPr="00A73BDB">
        <w:rPr>
          <w:lang w:val="fr-FR"/>
        </w:rPr>
        <w:t>loại 3 bóng, ký hiệu P1, P2.</w:t>
      </w:r>
    </w:p>
    <w:p w:rsidR="00066ED9" w:rsidRPr="00A73BDB" w:rsidRDefault="00066ED9" w:rsidP="00DC137E">
      <w:pPr>
        <w:numPr>
          <w:ilvl w:val="0"/>
          <w:numId w:val="108"/>
        </w:numPr>
        <w:tabs>
          <w:tab w:val="left" w:pos="720"/>
        </w:tabs>
        <w:spacing w:before="120" w:after="120"/>
        <w:jc w:val="both"/>
        <w:rPr>
          <w:lang w:val="fr-FR"/>
        </w:rPr>
      </w:pPr>
      <w:r w:rsidRPr="00A73BDB">
        <w:rPr>
          <w:lang w:val="fr-FR"/>
        </w:rPr>
        <w:t>Vị trí tương đối:</w:t>
      </w:r>
    </w:p>
    <w:p w:rsidR="008E4F84" w:rsidRPr="00A73BDB" w:rsidRDefault="008E4F84" w:rsidP="00DC137E">
      <w:pPr>
        <w:numPr>
          <w:ilvl w:val="0"/>
          <w:numId w:val="40"/>
        </w:numPr>
        <w:tabs>
          <w:tab w:val="left" w:pos="720"/>
        </w:tabs>
        <w:spacing w:before="120" w:after="120"/>
        <w:jc w:val="both"/>
        <w:rPr>
          <w:lang w:val="fr-FR"/>
        </w:rPr>
      </w:pPr>
      <w:r w:rsidRPr="00A73BDB">
        <w:rPr>
          <w:lang w:val="fr-FR"/>
        </w:rPr>
        <w:t>PAPI 25:</w:t>
      </w:r>
      <w:r w:rsidR="00103ED9" w:rsidRPr="00A73BDB">
        <w:rPr>
          <w:lang w:val="fr-FR"/>
        </w:rPr>
        <w:t xml:space="preserve"> Nằm bên trái đường CHC 25, cách ngưỡng đường CHC 456,97m.</w:t>
      </w:r>
      <w:r w:rsidRPr="00A73BDB">
        <w:rPr>
          <w:lang w:val="fr-FR"/>
        </w:rPr>
        <w:t xml:space="preserve"> </w:t>
      </w:r>
    </w:p>
    <w:p w:rsidR="00103ED9" w:rsidRPr="00A73BDB" w:rsidRDefault="00103ED9" w:rsidP="00DC137E">
      <w:pPr>
        <w:numPr>
          <w:ilvl w:val="0"/>
          <w:numId w:val="40"/>
        </w:numPr>
        <w:tabs>
          <w:tab w:val="left" w:pos="720"/>
        </w:tabs>
        <w:spacing w:before="120" w:after="120"/>
        <w:jc w:val="both"/>
        <w:rPr>
          <w:lang w:val="fr-FR"/>
        </w:rPr>
      </w:pPr>
      <w:r w:rsidRPr="00A73BDB">
        <w:rPr>
          <w:lang w:val="fr-FR"/>
        </w:rPr>
        <w:t xml:space="preserve">PAPI 07: </w:t>
      </w:r>
      <w:r w:rsidR="00534531" w:rsidRPr="00A73BDB">
        <w:rPr>
          <w:lang w:val="fr-FR"/>
        </w:rPr>
        <w:t>Nằm bên trái, bên phải đường CHC 07, cách ngưỡng đường CHC 07 445,11m.</w:t>
      </w:r>
    </w:p>
    <w:p w:rsidR="00066ED9" w:rsidRPr="00A73BDB" w:rsidRDefault="00066ED9" w:rsidP="00DC137E">
      <w:pPr>
        <w:numPr>
          <w:ilvl w:val="0"/>
          <w:numId w:val="108"/>
        </w:numPr>
        <w:tabs>
          <w:tab w:val="left" w:pos="720"/>
        </w:tabs>
        <w:spacing w:before="120" w:after="120"/>
        <w:jc w:val="both"/>
        <w:rPr>
          <w:lang w:val="fr-FR"/>
        </w:rPr>
      </w:pPr>
      <w:r w:rsidRPr="00A73BDB">
        <w:rPr>
          <w:lang w:val="fr-FR"/>
        </w:rPr>
        <w:t xml:space="preserve">Chế độ làm việc: </w:t>
      </w:r>
      <w:r w:rsidR="00A92D8A" w:rsidRPr="00A73BDB">
        <w:rPr>
          <w:lang w:val="fr-FR"/>
        </w:rPr>
        <w:t>Hoạt động 24/24h, điều khiển tại chỗ và từ xa.</w:t>
      </w:r>
    </w:p>
    <w:p w:rsidR="003B47D2" w:rsidRPr="007A4EC7" w:rsidRDefault="00C547B9" w:rsidP="00DC137E">
      <w:pPr>
        <w:numPr>
          <w:ilvl w:val="1"/>
          <w:numId w:val="11"/>
        </w:numPr>
        <w:tabs>
          <w:tab w:val="left" w:pos="720"/>
        </w:tabs>
        <w:spacing w:before="120" w:after="120"/>
        <w:ind w:left="720" w:hanging="720"/>
        <w:jc w:val="both"/>
        <w:rPr>
          <w:lang w:val="fr-FR"/>
        </w:rPr>
      </w:pPr>
      <w:r w:rsidRPr="007A4EC7">
        <w:rPr>
          <w:lang w:val="fr-FR"/>
        </w:rPr>
        <w:t>Các hệ thống đ</w:t>
      </w:r>
      <w:r w:rsidR="00C172E8" w:rsidRPr="007A4EC7">
        <w:rPr>
          <w:lang w:val="fr-FR"/>
        </w:rPr>
        <w:t xml:space="preserve">èn đường </w:t>
      </w:r>
      <w:r w:rsidRPr="007A4EC7">
        <w:rPr>
          <w:lang w:val="fr-FR"/>
        </w:rPr>
        <w:t xml:space="preserve">cất hạ cánh, đèn đường </w:t>
      </w:r>
      <w:r w:rsidR="00C172E8" w:rsidRPr="007A4EC7">
        <w:rPr>
          <w:lang w:val="fr-FR"/>
        </w:rPr>
        <w:t>lăn</w:t>
      </w:r>
      <w:r w:rsidRPr="007A4EC7">
        <w:rPr>
          <w:lang w:val="fr-FR"/>
        </w:rPr>
        <w:t>, đèn sân đỗ tàu bay</w:t>
      </w:r>
    </w:p>
    <w:p w:rsidR="00B723E0" w:rsidRPr="007A4EC7" w:rsidRDefault="00586D12" w:rsidP="00DC137E">
      <w:pPr>
        <w:numPr>
          <w:ilvl w:val="2"/>
          <w:numId w:val="11"/>
        </w:numPr>
        <w:tabs>
          <w:tab w:val="left" w:pos="720"/>
        </w:tabs>
        <w:spacing w:before="120" w:after="120"/>
        <w:ind w:left="709"/>
        <w:jc w:val="both"/>
        <w:rPr>
          <w:lang w:val="fr-FR"/>
        </w:rPr>
      </w:pPr>
      <w:r w:rsidRPr="007A4EC7">
        <w:rPr>
          <w:lang w:val="fr-FR"/>
        </w:rPr>
        <w:t>Đèn đường cất hạ cánh:</w:t>
      </w:r>
    </w:p>
    <w:p w:rsidR="005B405D" w:rsidRPr="00A73BDB" w:rsidRDefault="005B405D" w:rsidP="00DC137E">
      <w:pPr>
        <w:numPr>
          <w:ilvl w:val="0"/>
          <w:numId w:val="90"/>
        </w:numPr>
        <w:tabs>
          <w:tab w:val="left" w:pos="720"/>
        </w:tabs>
        <w:spacing w:before="120" w:after="120"/>
        <w:jc w:val="both"/>
      </w:pPr>
      <w:r w:rsidRPr="00A73BDB">
        <w:t>Loại, ký hiệu:</w:t>
      </w:r>
    </w:p>
    <w:p w:rsidR="00CE47B8" w:rsidRPr="00A73BDB" w:rsidRDefault="00CE47B8" w:rsidP="00DC137E">
      <w:pPr>
        <w:numPr>
          <w:ilvl w:val="0"/>
          <w:numId w:val="86"/>
        </w:numPr>
        <w:tabs>
          <w:tab w:val="left" w:pos="720"/>
        </w:tabs>
        <w:spacing w:before="120" w:after="120"/>
        <w:jc w:val="both"/>
      </w:pPr>
      <w:r w:rsidRPr="00A73BDB">
        <w:t xml:space="preserve">Đèn </w:t>
      </w:r>
      <w:r w:rsidR="00D02B8F" w:rsidRPr="00A73BDB">
        <w:t>ngưỡng</w:t>
      </w:r>
      <w:r w:rsidRPr="00A73BDB">
        <w:t xml:space="preserve"> đường CHC 25-07, ký hiệu </w:t>
      </w:r>
      <w:r w:rsidR="007C590F" w:rsidRPr="00A73BDB">
        <w:t>TH</w:t>
      </w:r>
      <w:r w:rsidRPr="00A73BDB">
        <w:t>.</w:t>
      </w:r>
    </w:p>
    <w:p w:rsidR="00F437CF" w:rsidRPr="00A73BDB" w:rsidRDefault="00F437CF" w:rsidP="00DC137E">
      <w:pPr>
        <w:numPr>
          <w:ilvl w:val="0"/>
          <w:numId w:val="86"/>
        </w:numPr>
        <w:tabs>
          <w:tab w:val="left" w:pos="720"/>
        </w:tabs>
        <w:spacing w:before="120" w:after="120"/>
        <w:jc w:val="both"/>
      </w:pPr>
      <w:r w:rsidRPr="00A73BDB">
        <w:t>Đèn vùng chạm bánh</w:t>
      </w:r>
      <w:r w:rsidR="00D02B8F" w:rsidRPr="00A73BDB">
        <w:t xml:space="preserve"> đường CHC 25-07</w:t>
      </w:r>
      <w:r w:rsidRPr="00A73BDB">
        <w:t>, ký hiệu TDZ.</w:t>
      </w:r>
    </w:p>
    <w:p w:rsidR="00CE47B8" w:rsidRPr="00A73BDB" w:rsidRDefault="00F437CF" w:rsidP="00DC137E">
      <w:pPr>
        <w:numPr>
          <w:ilvl w:val="0"/>
          <w:numId w:val="86"/>
        </w:numPr>
        <w:tabs>
          <w:tab w:val="left" w:pos="720"/>
        </w:tabs>
        <w:spacing w:before="120" w:after="120"/>
        <w:jc w:val="both"/>
      </w:pPr>
      <w:r w:rsidRPr="00A73BDB">
        <w:t>Đèn chớp tuần tự 07, ký hiệu SFL</w:t>
      </w:r>
      <w:r w:rsidR="00937B15" w:rsidRPr="00A73BDB">
        <w:t>.</w:t>
      </w:r>
    </w:p>
    <w:p w:rsidR="00937B15" w:rsidRPr="00A73BDB" w:rsidRDefault="00937B15" w:rsidP="00DC137E">
      <w:pPr>
        <w:numPr>
          <w:ilvl w:val="0"/>
          <w:numId w:val="86"/>
        </w:numPr>
        <w:tabs>
          <w:tab w:val="left" w:pos="720"/>
        </w:tabs>
        <w:spacing w:before="120" w:after="120"/>
        <w:jc w:val="both"/>
      </w:pPr>
      <w:r w:rsidRPr="00A73BDB">
        <w:t xml:space="preserve">Đèn </w:t>
      </w:r>
      <w:r w:rsidR="00115D22" w:rsidRPr="00A73BDB">
        <w:t>nhận biết ngưỡng đường CHC</w:t>
      </w:r>
      <w:r w:rsidRPr="00A73BDB">
        <w:t xml:space="preserve"> 25-07, ký hiệu RTIL.</w:t>
      </w:r>
    </w:p>
    <w:p w:rsidR="00F437CF" w:rsidRPr="00A73BDB" w:rsidRDefault="00CA0218" w:rsidP="00DC137E">
      <w:pPr>
        <w:numPr>
          <w:ilvl w:val="0"/>
          <w:numId w:val="86"/>
        </w:numPr>
        <w:tabs>
          <w:tab w:val="left" w:pos="720"/>
        </w:tabs>
        <w:spacing w:before="120" w:after="120"/>
        <w:jc w:val="both"/>
      </w:pPr>
      <w:r w:rsidRPr="00A73BDB">
        <w:t>Đèn cuối đường CHC 25-07, ký hiệu R</w:t>
      </w:r>
      <w:r w:rsidR="007C590F" w:rsidRPr="00A73BDB">
        <w:t>WE</w:t>
      </w:r>
    </w:p>
    <w:p w:rsidR="00E10E6C" w:rsidRPr="00A73BDB" w:rsidRDefault="00E10E6C" w:rsidP="00DC137E">
      <w:pPr>
        <w:numPr>
          <w:ilvl w:val="0"/>
          <w:numId w:val="86"/>
        </w:numPr>
        <w:tabs>
          <w:tab w:val="left" w:pos="720"/>
        </w:tabs>
        <w:spacing w:before="120" w:after="120"/>
        <w:jc w:val="both"/>
      </w:pPr>
      <w:r w:rsidRPr="00A73BDB">
        <w:t>Đèn lề đường CHC 25-07, ký hiệu</w:t>
      </w:r>
      <w:r w:rsidR="007C590F" w:rsidRPr="00A73BDB">
        <w:t xml:space="preserve"> R</w:t>
      </w:r>
      <w:r w:rsidRPr="00A73BDB">
        <w:t>.</w:t>
      </w:r>
    </w:p>
    <w:p w:rsidR="00E10E6C" w:rsidRPr="00A73BDB" w:rsidRDefault="00E10E6C" w:rsidP="00DC137E">
      <w:pPr>
        <w:numPr>
          <w:ilvl w:val="0"/>
          <w:numId w:val="86"/>
        </w:numPr>
        <w:tabs>
          <w:tab w:val="left" w:pos="720"/>
        </w:tabs>
        <w:spacing w:before="120" w:after="120"/>
        <w:jc w:val="both"/>
      </w:pPr>
      <w:r w:rsidRPr="00A73BDB">
        <w:t>Đèn tim đường CHC, ký hiệu</w:t>
      </w:r>
      <w:r w:rsidR="00A775C7" w:rsidRPr="00A73BDB">
        <w:t xml:space="preserve"> RC</w:t>
      </w:r>
      <w:r w:rsidRPr="00A73BDB">
        <w:t>.</w:t>
      </w:r>
    </w:p>
    <w:p w:rsidR="005B405D" w:rsidRPr="00A73BDB" w:rsidRDefault="005B405D" w:rsidP="00DC137E">
      <w:pPr>
        <w:numPr>
          <w:ilvl w:val="0"/>
          <w:numId w:val="90"/>
        </w:numPr>
        <w:tabs>
          <w:tab w:val="left" w:pos="720"/>
        </w:tabs>
        <w:spacing w:before="120" w:after="120"/>
        <w:jc w:val="both"/>
      </w:pPr>
      <w:r w:rsidRPr="00A73BDB">
        <w:t>Vị trí tương đối</w:t>
      </w:r>
      <w:r w:rsidR="00957763" w:rsidRPr="00A73BDB">
        <w:t>:</w:t>
      </w:r>
    </w:p>
    <w:p w:rsidR="009F194E" w:rsidRPr="00A73BDB" w:rsidRDefault="009F194E" w:rsidP="00DC137E">
      <w:pPr>
        <w:numPr>
          <w:ilvl w:val="0"/>
          <w:numId w:val="86"/>
        </w:numPr>
        <w:tabs>
          <w:tab w:val="left" w:pos="720"/>
        </w:tabs>
        <w:spacing w:before="120" w:after="120"/>
        <w:jc w:val="both"/>
      </w:pPr>
      <w:r w:rsidRPr="00A73BDB">
        <w:t xml:space="preserve">Đèn </w:t>
      </w:r>
      <w:r w:rsidR="007065C5" w:rsidRPr="00A73BDB">
        <w:t>ngưỡng</w:t>
      </w:r>
      <w:r w:rsidRPr="00A73BDB">
        <w:t xml:space="preserve"> đường CHC 25-07: </w:t>
      </w:r>
      <w:r w:rsidR="00B514B2" w:rsidRPr="00A73BDB">
        <w:t xml:space="preserve">nằm tại 2 đầu đường CHC 25-07, cách </w:t>
      </w:r>
      <w:r w:rsidR="007065C5" w:rsidRPr="00A73BDB">
        <w:t>ngưỡng đường CHC</w:t>
      </w:r>
      <w:r w:rsidR="00B514B2" w:rsidRPr="00A73BDB">
        <w:t xml:space="preserve"> 3m về hướng tiếp cận.</w:t>
      </w:r>
    </w:p>
    <w:p w:rsidR="00D61DF5" w:rsidRPr="00A73BDB" w:rsidRDefault="00D61DF5" w:rsidP="00DC137E">
      <w:pPr>
        <w:numPr>
          <w:ilvl w:val="0"/>
          <w:numId w:val="86"/>
        </w:numPr>
        <w:tabs>
          <w:tab w:val="left" w:pos="720"/>
        </w:tabs>
        <w:spacing w:before="120" w:after="120"/>
        <w:jc w:val="both"/>
        <w:rPr>
          <w:lang w:val="vi-VN"/>
        </w:rPr>
      </w:pPr>
      <w:r w:rsidRPr="00A73BDB">
        <w:rPr>
          <w:lang w:val="vi-VN"/>
        </w:rPr>
        <w:t xml:space="preserve">Đèn vùng chạm bánh 25-07: nằm cách </w:t>
      </w:r>
      <w:r w:rsidR="007065C5" w:rsidRPr="00A73BDB">
        <w:t>ngưỡng</w:t>
      </w:r>
      <w:r w:rsidRPr="00A73BDB">
        <w:rPr>
          <w:lang w:val="vi-VN"/>
        </w:rPr>
        <w:t xml:space="preserve"> CHC </w:t>
      </w:r>
      <w:r w:rsidRPr="00A73BDB">
        <w:t>07</w:t>
      </w:r>
      <w:r w:rsidRPr="00A73BDB">
        <w:rPr>
          <w:lang w:val="vi-VN"/>
        </w:rPr>
        <w:t xml:space="preserve"> 30m kéo dài về hướng đường CHC, mỗi dãy đèn cách nhau 30m </w:t>
      </w:r>
      <w:r w:rsidR="00A04D38" w:rsidRPr="00A73BDB">
        <w:rPr>
          <w:lang w:val="vi-VN"/>
        </w:rPr>
        <w:t xml:space="preserve">theo chiều dài, tổng chiều dài </w:t>
      </w:r>
      <w:r w:rsidR="00A04D38" w:rsidRPr="00A73BDB">
        <w:t>9</w:t>
      </w:r>
      <w:r w:rsidR="007065C5" w:rsidRPr="00A73BDB">
        <w:rPr>
          <w:lang w:val="vi-VN"/>
        </w:rPr>
        <w:t xml:space="preserve">00m từ </w:t>
      </w:r>
      <w:r w:rsidR="007065C5" w:rsidRPr="00A73BDB">
        <w:t>ngưỡng đường</w:t>
      </w:r>
      <w:r w:rsidRPr="00A73BDB">
        <w:rPr>
          <w:lang w:val="vi-VN"/>
        </w:rPr>
        <w:t xml:space="preserve"> CHC </w:t>
      </w:r>
      <w:r w:rsidRPr="00A73BDB">
        <w:t>07</w:t>
      </w:r>
      <w:r w:rsidRPr="00A73BDB">
        <w:rPr>
          <w:lang w:val="vi-VN"/>
        </w:rPr>
        <w:t xml:space="preserve">. </w:t>
      </w:r>
    </w:p>
    <w:p w:rsidR="00B922E8" w:rsidRPr="00A73BDB" w:rsidRDefault="00B922E8" w:rsidP="00DC137E">
      <w:pPr>
        <w:numPr>
          <w:ilvl w:val="0"/>
          <w:numId w:val="86"/>
        </w:numPr>
        <w:tabs>
          <w:tab w:val="left" w:pos="720"/>
        </w:tabs>
        <w:spacing w:before="120" w:after="120"/>
        <w:jc w:val="both"/>
        <w:rPr>
          <w:lang w:val="vi-VN"/>
        </w:rPr>
      </w:pPr>
      <w:r w:rsidRPr="00A73BDB">
        <w:rPr>
          <w:lang w:val="vi-VN"/>
        </w:rPr>
        <w:t xml:space="preserve">Đèn chớp tuần tự </w:t>
      </w:r>
      <w:r w:rsidRPr="00A73BDB">
        <w:t>0</w:t>
      </w:r>
      <w:r w:rsidR="00627EEC" w:rsidRPr="00A73BDB">
        <w:t>7:</w:t>
      </w:r>
      <w:r w:rsidRPr="00A73BDB">
        <w:t xml:space="preserve"> </w:t>
      </w:r>
      <w:r w:rsidRPr="00A73BDB">
        <w:rPr>
          <w:lang w:val="vi-VN"/>
        </w:rPr>
        <w:t xml:space="preserve">nằm cách </w:t>
      </w:r>
      <w:r w:rsidR="007065C5" w:rsidRPr="00A73BDB">
        <w:t>ngưỡng đường</w:t>
      </w:r>
      <w:r w:rsidRPr="00A73BDB">
        <w:rPr>
          <w:lang w:val="vi-VN"/>
        </w:rPr>
        <w:t xml:space="preserve"> CHC </w:t>
      </w:r>
      <w:r w:rsidRPr="00A73BDB">
        <w:t>07</w:t>
      </w:r>
      <w:r w:rsidRPr="00A73BDB">
        <w:rPr>
          <w:lang w:val="vi-VN"/>
        </w:rPr>
        <w:t xml:space="preserve"> 300m kéo dài về hướng tiếp cận, mỗi dãy đèn cách nhau 30m theo chiều dài, tổng chiều dài 900m từ </w:t>
      </w:r>
      <w:r w:rsidR="007065C5" w:rsidRPr="00A73BDB">
        <w:t>ngưỡng đường</w:t>
      </w:r>
      <w:r w:rsidRPr="00A73BDB">
        <w:rPr>
          <w:lang w:val="vi-VN"/>
        </w:rPr>
        <w:t xml:space="preserve"> CHC </w:t>
      </w:r>
      <w:r w:rsidR="007A0572" w:rsidRPr="00A73BDB">
        <w:t>07</w:t>
      </w:r>
      <w:r w:rsidRPr="00A73BDB">
        <w:rPr>
          <w:lang w:val="vi-VN"/>
        </w:rPr>
        <w:t>.</w:t>
      </w:r>
    </w:p>
    <w:p w:rsidR="005E7083" w:rsidRPr="00A73BDB" w:rsidRDefault="005E7083" w:rsidP="00DC137E">
      <w:pPr>
        <w:numPr>
          <w:ilvl w:val="0"/>
          <w:numId w:val="86"/>
        </w:numPr>
        <w:tabs>
          <w:tab w:val="left" w:pos="720"/>
        </w:tabs>
        <w:spacing w:before="120" w:after="120"/>
        <w:jc w:val="both"/>
        <w:rPr>
          <w:lang w:val="vi-VN"/>
        </w:rPr>
      </w:pPr>
      <w:r w:rsidRPr="00A73BDB">
        <w:rPr>
          <w:lang w:val="vi-VN"/>
        </w:rPr>
        <w:t xml:space="preserve">Đèn </w:t>
      </w:r>
      <w:r w:rsidR="00902A2C" w:rsidRPr="00A73BDB">
        <w:t xml:space="preserve">nhận biết ngưỡng đường CHC </w:t>
      </w:r>
      <w:r w:rsidRPr="00A73BDB">
        <w:rPr>
          <w:lang w:val="vi-VN"/>
        </w:rPr>
        <w:t>25, 07</w:t>
      </w:r>
      <w:r w:rsidR="00902A2C" w:rsidRPr="00A73BDB">
        <w:t xml:space="preserve">: </w:t>
      </w:r>
      <w:r w:rsidRPr="00A73BDB">
        <w:rPr>
          <w:lang w:val="vi-VN"/>
        </w:rPr>
        <w:t xml:space="preserve">được đặt tại các đầu đường CHC, </w:t>
      </w:r>
      <w:r w:rsidR="00EC6610" w:rsidRPr="00A73BDB">
        <w:t>đối xứng qua tim đường CHC và ở ngoài các đèn biên đường CHC khoảng 10m.</w:t>
      </w:r>
    </w:p>
    <w:p w:rsidR="005E7083" w:rsidRPr="00A73BDB" w:rsidRDefault="00627EEC" w:rsidP="00DC137E">
      <w:pPr>
        <w:numPr>
          <w:ilvl w:val="0"/>
          <w:numId w:val="86"/>
        </w:numPr>
        <w:tabs>
          <w:tab w:val="left" w:pos="720"/>
        </w:tabs>
        <w:spacing w:before="120" w:after="120"/>
        <w:jc w:val="both"/>
        <w:rPr>
          <w:lang w:val="vi-VN"/>
        </w:rPr>
      </w:pPr>
      <w:r w:rsidRPr="00A73BDB">
        <w:t>Đèn cuối đường CHC 25-07:</w:t>
      </w:r>
      <w:r w:rsidR="00BC18F9" w:rsidRPr="00A73BDB">
        <w:t xml:space="preserve"> </w:t>
      </w:r>
      <w:r w:rsidR="001878BC" w:rsidRPr="00A73BDB">
        <w:t>nằm tại các ngưỡng đường CHC 25, 07, gồm 06 đèn đối xứng</w:t>
      </w:r>
      <w:r w:rsidR="00020092" w:rsidRPr="00A73BDB">
        <w:t xml:space="preserve"> qua tim đường CHC, hướng về đầu đường CHC.</w:t>
      </w:r>
    </w:p>
    <w:p w:rsidR="007A0572" w:rsidRPr="00A73BDB" w:rsidRDefault="007A0572" w:rsidP="00DC137E">
      <w:pPr>
        <w:numPr>
          <w:ilvl w:val="0"/>
          <w:numId w:val="86"/>
        </w:numPr>
        <w:tabs>
          <w:tab w:val="left" w:pos="720"/>
        </w:tabs>
        <w:spacing w:before="120" w:after="120"/>
        <w:jc w:val="both"/>
        <w:rPr>
          <w:lang w:val="vi-VN"/>
        </w:rPr>
      </w:pPr>
      <w:r w:rsidRPr="00A73BDB">
        <w:rPr>
          <w:lang w:val="vi-VN"/>
        </w:rPr>
        <w:lastRenderedPageBreak/>
        <w:t>Đèn lề đường cất hạ cánh 25-07: đặt cách lề CHC 3m, nằm dọc 2 biên đường CHC 25-07, mỗi đèn cách nhau 60m.</w:t>
      </w:r>
    </w:p>
    <w:p w:rsidR="00D61DF5" w:rsidRPr="00A73BDB" w:rsidRDefault="00D61DF5" w:rsidP="00DC137E">
      <w:pPr>
        <w:numPr>
          <w:ilvl w:val="0"/>
          <w:numId w:val="86"/>
        </w:numPr>
        <w:tabs>
          <w:tab w:val="left" w:pos="720"/>
        </w:tabs>
        <w:spacing w:before="120" w:after="120"/>
        <w:jc w:val="both"/>
        <w:rPr>
          <w:lang w:val="vi-VN"/>
        </w:rPr>
      </w:pPr>
      <w:r w:rsidRPr="00A73BDB">
        <w:rPr>
          <w:lang w:val="vi-VN"/>
        </w:rPr>
        <w:t>Đèn tim đường cất hạ cánh 25-07: nằm dọc tim đường CHC 25-07</w:t>
      </w:r>
      <w:r w:rsidRPr="00A73BDB">
        <w:t>,</w:t>
      </w:r>
      <w:r w:rsidRPr="00A73BDB">
        <w:rPr>
          <w:lang w:val="vi-VN"/>
        </w:rPr>
        <w:t xml:space="preserve"> mỗi đèn cách nhau 15m.</w:t>
      </w:r>
    </w:p>
    <w:p w:rsidR="005B405D" w:rsidRPr="00A73BDB" w:rsidRDefault="005B405D" w:rsidP="00DC137E">
      <w:pPr>
        <w:numPr>
          <w:ilvl w:val="0"/>
          <w:numId w:val="90"/>
        </w:numPr>
        <w:tabs>
          <w:tab w:val="left" w:pos="720"/>
        </w:tabs>
        <w:spacing w:before="120" w:after="120"/>
        <w:jc w:val="both"/>
      </w:pPr>
      <w:r w:rsidRPr="00A73BDB">
        <w:t>Chế độ làm việc:</w:t>
      </w:r>
      <w:r w:rsidR="00627EEC" w:rsidRPr="00A73BDB">
        <w:t xml:space="preserve"> </w:t>
      </w:r>
      <w:r w:rsidR="00627EEC" w:rsidRPr="00A73BDB">
        <w:rPr>
          <w:lang w:val="vi-VN"/>
        </w:rPr>
        <w:t>Hoạt động 24/24 giờ, điều khiển tại chỗ và từ xa</w:t>
      </w:r>
      <w:r w:rsidR="00627EEC" w:rsidRPr="00A73BDB">
        <w:t>.</w:t>
      </w:r>
    </w:p>
    <w:p w:rsidR="00586D12" w:rsidRPr="001574D8" w:rsidRDefault="00586D12" w:rsidP="00DC137E">
      <w:pPr>
        <w:numPr>
          <w:ilvl w:val="2"/>
          <w:numId w:val="11"/>
        </w:numPr>
        <w:tabs>
          <w:tab w:val="left" w:pos="720"/>
        </w:tabs>
        <w:spacing w:before="120" w:after="120"/>
        <w:ind w:left="709"/>
        <w:jc w:val="both"/>
      </w:pPr>
      <w:r w:rsidRPr="001574D8">
        <w:t>Đèn đường lăn:</w:t>
      </w:r>
    </w:p>
    <w:p w:rsidR="00062BD7" w:rsidRPr="00A73BDB" w:rsidRDefault="00062BD7" w:rsidP="00DC137E">
      <w:pPr>
        <w:numPr>
          <w:ilvl w:val="0"/>
          <w:numId w:val="93"/>
        </w:numPr>
        <w:tabs>
          <w:tab w:val="left" w:pos="720"/>
        </w:tabs>
        <w:spacing w:before="120" w:after="120"/>
        <w:jc w:val="both"/>
      </w:pPr>
      <w:r w:rsidRPr="00A73BDB">
        <w:t>Loại, ký hiệu:</w:t>
      </w:r>
    </w:p>
    <w:p w:rsidR="00062BD7" w:rsidRPr="00A73BDB" w:rsidRDefault="00222AAB" w:rsidP="00DC137E">
      <w:pPr>
        <w:numPr>
          <w:ilvl w:val="0"/>
          <w:numId w:val="86"/>
        </w:numPr>
        <w:tabs>
          <w:tab w:val="left" w:pos="720"/>
        </w:tabs>
        <w:spacing w:before="120" w:after="120"/>
        <w:jc w:val="both"/>
      </w:pPr>
      <w:r w:rsidRPr="00A73BDB">
        <w:t>Đèn tim đường lăn</w:t>
      </w:r>
      <w:r w:rsidR="008E788C" w:rsidRPr="00A73BDB">
        <w:t>, ký hiệu CTL</w:t>
      </w:r>
      <w:r w:rsidR="00A775C7" w:rsidRPr="00A73BDB">
        <w:t>.</w:t>
      </w:r>
    </w:p>
    <w:p w:rsidR="008E788C" w:rsidRPr="00A73BDB" w:rsidRDefault="008E788C" w:rsidP="00DC137E">
      <w:pPr>
        <w:numPr>
          <w:ilvl w:val="0"/>
          <w:numId w:val="86"/>
        </w:numPr>
        <w:tabs>
          <w:tab w:val="left" w:pos="720"/>
        </w:tabs>
        <w:spacing w:before="120" w:after="120"/>
        <w:jc w:val="both"/>
      </w:pPr>
      <w:r w:rsidRPr="00A73BDB">
        <w:t>Đèn cạnh đường lăn, ký hiệu TX</w:t>
      </w:r>
      <w:r w:rsidR="00A775C7" w:rsidRPr="00A73BDB">
        <w:t>.</w:t>
      </w:r>
    </w:p>
    <w:p w:rsidR="00062BD7" w:rsidRPr="00A73BDB" w:rsidRDefault="00062BD7" w:rsidP="00DC137E">
      <w:pPr>
        <w:numPr>
          <w:ilvl w:val="0"/>
          <w:numId w:val="93"/>
        </w:numPr>
        <w:tabs>
          <w:tab w:val="left" w:pos="720"/>
        </w:tabs>
        <w:spacing w:before="120" w:after="120"/>
        <w:jc w:val="both"/>
      </w:pPr>
      <w:r w:rsidRPr="00A73BDB">
        <w:t>Vị trí tương đối:</w:t>
      </w:r>
    </w:p>
    <w:p w:rsidR="00062BD7" w:rsidRPr="00A73BDB" w:rsidRDefault="00141763" w:rsidP="00DC137E">
      <w:pPr>
        <w:pStyle w:val="ListParagraph"/>
        <w:numPr>
          <w:ilvl w:val="0"/>
          <w:numId w:val="86"/>
        </w:numPr>
        <w:spacing w:before="120" w:after="120"/>
        <w:rPr>
          <w:sz w:val="28"/>
          <w:szCs w:val="28"/>
          <w:lang w:val="en-US"/>
        </w:rPr>
      </w:pPr>
      <w:r w:rsidRPr="00A73BDB">
        <w:rPr>
          <w:sz w:val="28"/>
          <w:szCs w:val="28"/>
          <w:lang w:val="en-US"/>
        </w:rPr>
        <w:t xml:space="preserve">Đèn tim đường lăn N1, N4, N7, W4 được đặt các tim </w:t>
      </w:r>
      <w:r w:rsidR="008E2050" w:rsidRPr="00A73BDB">
        <w:rPr>
          <w:sz w:val="28"/>
          <w:szCs w:val="28"/>
          <w:lang w:val="en-US"/>
        </w:rPr>
        <w:t>các đường lăn là 30cm.</w:t>
      </w:r>
    </w:p>
    <w:p w:rsidR="008E2050" w:rsidRPr="00A73BDB" w:rsidRDefault="008E2050" w:rsidP="00DC137E">
      <w:pPr>
        <w:pStyle w:val="ListParagraph"/>
        <w:numPr>
          <w:ilvl w:val="0"/>
          <w:numId w:val="86"/>
        </w:numPr>
        <w:spacing w:before="120" w:after="120"/>
        <w:rPr>
          <w:sz w:val="28"/>
          <w:szCs w:val="28"/>
          <w:lang w:val="en-US"/>
        </w:rPr>
      </w:pPr>
      <w:r w:rsidRPr="00A73BDB">
        <w:rPr>
          <w:sz w:val="28"/>
          <w:szCs w:val="28"/>
          <w:lang w:val="en-US"/>
        </w:rPr>
        <w:t>Đèn cạnh đường lăn N1, N4, N7, W4 được đặt cách lề đường lăn là 3m.</w:t>
      </w:r>
    </w:p>
    <w:p w:rsidR="00062BD7" w:rsidRPr="00A73BDB" w:rsidRDefault="00062BD7" w:rsidP="00DC137E">
      <w:pPr>
        <w:numPr>
          <w:ilvl w:val="0"/>
          <w:numId w:val="93"/>
        </w:numPr>
        <w:tabs>
          <w:tab w:val="left" w:pos="720"/>
        </w:tabs>
        <w:spacing w:before="120" w:after="120"/>
        <w:jc w:val="both"/>
      </w:pPr>
      <w:r w:rsidRPr="00A73BDB">
        <w:t>Chế độ làm việc:</w:t>
      </w:r>
      <w:r w:rsidR="00B63C61" w:rsidRPr="00A73BDB">
        <w:t xml:space="preserve"> Hoạt động 24/24 giờ, điều khiển tại chỗ và từ xa.</w:t>
      </w:r>
    </w:p>
    <w:p w:rsidR="003B47D2" w:rsidRPr="007D76A7" w:rsidRDefault="00AD113F" w:rsidP="00DC137E">
      <w:pPr>
        <w:numPr>
          <w:ilvl w:val="2"/>
          <w:numId w:val="11"/>
        </w:numPr>
        <w:tabs>
          <w:tab w:val="left" w:pos="720"/>
        </w:tabs>
        <w:spacing w:before="120" w:after="120"/>
        <w:ind w:left="709"/>
        <w:jc w:val="both"/>
        <w:rPr>
          <w:lang w:val="fr-FR"/>
        </w:rPr>
      </w:pPr>
      <w:r w:rsidRPr="007D76A7">
        <w:rPr>
          <w:lang w:val="fr-FR"/>
        </w:rPr>
        <w:t>Đèn chiếu sáng sân đỗ tàu bay</w:t>
      </w:r>
    </w:p>
    <w:p w:rsidR="00A535D5" w:rsidRPr="007D76A7" w:rsidRDefault="00A535D5" w:rsidP="00786600">
      <w:pPr>
        <w:tabs>
          <w:tab w:val="left" w:pos="720"/>
        </w:tabs>
        <w:spacing w:before="120" w:after="120"/>
        <w:ind w:left="709"/>
        <w:jc w:val="both"/>
        <w:rPr>
          <w:lang w:val="vi-VN"/>
        </w:rPr>
      </w:pPr>
      <w:r w:rsidRPr="007D76A7">
        <w:rPr>
          <w:lang w:val="vi-VN"/>
        </w:rPr>
        <w:t>Hệ thống đèn chiếu sáng sân đỗ tàu bay có 05 cột đèn:</w:t>
      </w:r>
    </w:p>
    <w:p w:rsidR="00A535D5" w:rsidRPr="007D76A7" w:rsidRDefault="00A535D5" w:rsidP="00DC137E">
      <w:pPr>
        <w:numPr>
          <w:ilvl w:val="0"/>
          <w:numId w:val="21"/>
        </w:numPr>
        <w:tabs>
          <w:tab w:val="clear" w:pos="567"/>
          <w:tab w:val="left" w:pos="720"/>
          <w:tab w:val="num" w:pos="851"/>
        </w:tabs>
        <w:spacing w:before="120" w:after="120"/>
        <w:ind w:left="851" w:hanging="491"/>
        <w:jc w:val="both"/>
        <w:rPr>
          <w:lang w:val="vi-VN"/>
        </w:rPr>
      </w:pPr>
      <w:r w:rsidRPr="007D76A7">
        <w:rPr>
          <w:lang w:val="vi-VN"/>
        </w:rPr>
        <w:t>01 cột có 07 bóng đèn, công suất 1000W/bóng, cao 18m;</w:t>
      </w:r>
    </w:p>
    <w:p w:rsidR="00014BE4" w:rsidRPr="007D76A7" w:rsidRDefault="00A535D5" w:rsidP="00DC137E">
      <w:pPr>
        <w:numPr>
          <w:ilvl w:val="0"/>
          <w:numId w:val="21"/>
        </w:numPr>
        <w:tabs>
          <w:tab w:val="clear" w:pos="567"/>
          <w:tab w:val="left" w:pos="720"/>
          <w:tab w:val="num" w:pos="851"/>
        </w:tabs>
        <w:spacing w:before="120" w:after="120"/>
        <w:ind w:left="851" w:hanging="491"/>
        <w:jc w:val="both"/>
        <w:rPr>
          <w:lang w:val="vi-VN"/>
        </w:rPr>
      </w:pPr>
      <w:r w:rsidRPr="007D76A7">
        <w:rPr>
          <w:lang w:val="vi-VN"/>
        </w:rPr>
        <w:t>04 cột mỗi cột có 08 bóng đèn, công suất 1000W, cao 32m.</w:t>
      </w:r>
    </w:p>
    <w:p w:rsidR="00932B38" w:rsidRPr="00241E92" w:rsidRDefault="00932B38" w:rsidP="00DC137E">
      <w:pPr>
        <w:numPr>
          <w:ilvl w:val="1"/>
          <w:numId w:val="11"/>
        </w:numPr>
        <w:tabs>
          <w:tab w:val="left" w:pos="720"/>
        </w:tabs>
        <w:spacing w:before="120" w:after="120"/>
        <w:ind w:left="720" w:hanging="720"/>
        <w:jc w:val="both"/>
        <w:rPr>
          <w:lang w:val="vi-VN"/>
        </w:rPr>
      </w:pPr>
      <w:r w:rsidRPr="007A4EC7">
        <w:rPr>
          <w:lang w:val="vi-VN"/>
        </w:rPr>
        <w:t>Các hệ thống hỗ trợ và chỉ dẫn khác</w:t>
      </w:r>
      <w:r w:rsidRPr="00A73BDB">
        <w:rPr>
          <w:strike/>
          <w:lang w:val="vi-VN"/>
        </w:rPr>
        <w:t>, các hệ thống điều khiển trên đường lăn, sân đỗ tàu bay, bao gồm cả các điểm chờ trước đường cất hạ cánh, các vạch dừng cũng như vị trí và chủng loại thiết bị hướng dẫn bằng mắt.</w:t>
      </w:r>
    </w:p>
    <w:p w:rsidR="00241E92" w:rsidRPr="00A73BDB" w:rsidRDefault="00241E92" w:rsidP="00DC137E">
      <w:pPr>
        <w:numPr>
          <w:ilvl w:val="0"/>
          <w:numId w:val="119"/>
        </w:numPr>
        <w:tabs>
          <w:tab w:val="left" w:pos="720"/>
        </w:tabs>
        <w:spacing w:before="120" w:after="120"/>
        <w:jc w:val="both"/>
      </w:pPr>
      <w:r w:rsidRPr="00A73BDB">
        <w:t>Loại, ký hiệu:</w:t>
      </w:r>
    </w:p>
    <w:p w:rsidR="003B5464" w:rsidRPr="00A73BDB" w:rsidRDefault="003B5464" w:rsidP="00DC137E">
      <w:pPr>
        <w:numPr>
          <w:ilvl w:val="0"/>
          <w:numId w:val="86"/>
        </w:numPr>
        <w:tabs>
          <w:tab w:val="left" w:pos="720"/>
        </w:tabs>
        <w:spacing w:before="120" w:after="120"/>
        <w:jc w:val="both"/>
      </w:pPr>
      <w:r w:rsidRPr="00A73BDB">
        <w:t>Đèn vạch dừng, ký hiệu STB.</w:t>
      </w:r>
    </w:p>
    <w:p w:rsidR="00BA5C7B" w:rsidRDefault="00090CE7" w:rsidP="00DC137E">
      <w:pPr>
        <w:numPr>
          <w:ilvl w:val="0"/>
          <w:numId w:val="86"/>
        </w:numPr>
        <w:tabs>
          <w:tab w:val="left" w:pos="720"/>
        </w:tabs>
        <w:spacing w:before="120" w:after="120"/>
        <w:jc w:val="both"/>
      </w:pPr>
      <w:r w:rsidRPr="00A73BDB">
        <w:t>Hệ thống biển báo khu bay</w:t>
      </w:r>
      <w:r w:rsidR="00BA5C7B" w:rsidRPr="00A73BDB">
        <w:t>.</w:t>
      </w:r>
    </w:p>
    <w:p w:rsidR="008308C4" w:rsidRPr="00A73BDB" w:rsidRDefault="008308C4" w:rsidP="00DC137E">
      <w:pPr>
        <w:numPr>
          <w:ilvl w:val="0"/>
          <w:numId w:val="86"/>
        </w:numPr>
        <w:tabs>
          <w:tab w:val="left" w:pos="720"/>
        </w:tabs>
        <w:spacing w:before="120" w:after="120"/>
        <w:jc w:val="both"/>
      </w:pPr>
      <w:r>
        <w:t>02 ống gió</w:t>
      </w:r>
    </w:p>
    <w:p w:rsidR="00241E92" w:rsidRPr="00A73BDB" w:rsidRDefault="00241E92" w:rsidP="00DC137E">
      <w:pPr>
        <w:numPr>
          <w:ilvl w:val="0"/>
          <w:numId w:val="119"/>
        </w:numPr>
        <w:tabs>
          <w:tab w:val="left" w:pos="720"/>
        </w:tabs>
        <w:spacing w:before="120" w:after="120"/>
        <w:jc w:val="both"/>
      </w:pPr>
      <w:r w:rsidRPr="00A73BDB">
        <w:t>Vị trí tương đối:</w:t>
      </w:r>
    </w:p>
    <w:p w:rsidR="003B5464" w:rsidRPr="00A73BDB" w:rsidRDefault="003B5464" w:rsidP="00DC137E">
      <w:pPr>
        <w:numPr>
          <w:ilvl w:val="0"/>
          <w:numId w:val="86"/>
        </w:numPr>
        <w:tabs>
          <w:tab w:val="left" w:pos="720"/>
        </w:tabs>
        <w:spacing w:before="120" w:after="120"/>
        <w:jc w:val="both"/>
      </w:pPr>
      <w:r w:rsidRPr="00A73BDB">
        <w:t>Đèn vạch dừng đường lăn N1, N4, N7 được đặt cách tim đường CHC là 90m.</w:t>
      </w:r>
    </w:p>
    <w:p w:rsidR="00241E92" w:rsidRDefault="00A208BC" w:rsidP="00DC137E">
      <w:pPr>
        <w:numPr>
          <w:ilvl w:val="0"/>
          <w:numId w:val="86"/>
        </w:numPr>
        <w:tabs>
          <w:tab w:val="left" w:pos="720"/>
        </w:tabs>
        <w:spacing w:before="120" w:after="120"/>
        <w:jc w:val="both"/>
      </w:pPr>
      <w:r w:rsidRPr="00A73BDB">
        <w:t>Biển báo chỉ dẫn đường lăn N1, N4, N7, W4 và đường CHC 25-07.</w:t>
      </w:r>
    </w:p>
    <w:p w:rsidR="008308C4" w:rsidRPr="00A73BDB" w:rsidRDefault="008308C4" w:rsidP="00DC137E">
      <w:pPr>
        <w:numPr>
          <w:ilvl w:val="0"/>
          <w:numId w:val="86"/>
        </w:numPr>
        <w:tabs>
          <w:tab w:val="left" w:pos="720"/>
        </w:tabs>
        <w:spacing w:before="120" w:after="120"/>
        <w:jc w:val="both"/>
      </w:pPr>
      <w:r>
        <w:t xml:space="preserve">Có 02 ống gió đặt ở </w:t>
      </w:r>
      <w:r w:rsidR="00903F38">
        <w:t>khu vực</w:t>
      </w:r>
      <w:r>
        <w:t xml:space="preserve"> </w:t>
      </w:r>
      <w:r w:rsidR="00903F38">
        <w:t>đầu</w:t>
      </w:r>
      <w:r>
        <w:t xml:space="preserve"> đường CHC</w:t>
      </w:r>
      <w:r w:rsidR="00903F38">
        <w:t xml:space="preserve"> 25-07.</w:t>
      </w:r>
    </w:p>
    <w:p w:rsidR="008308C4" w:rsidRDefault="00241E92" w:rsidP="00DC137E">
      <w:pPr>
        <w:numPr>
          <w:ilvl w:val="0"/>
          <w:numId w:val="119"/>
        </w:numPr>
        <w:tabs>
          <w:tab w:val="left" w:pos="720"/>
        </w:tabs>
        <w:spacing w:before="120" w:after="120"/>
        <w:jc w:val="both"/>
      </w:pPr>
      <w:r w:rsidRPr="00A73BDB">
        <w:t>Chế độ làm việc:</w:t>
      </w:r>
      <w:r w:rsidR="007912C3" w:rsidRPr="00A73BDB">
        <w:t xml:space="preserve"> Hoạt động 24/24 giờ, điều khiển tại chỗ và từ xa.</w:t>
      </w:r>
    </w:p>
    <w:p w:rsidR="00B723E0" w:rsidRPr="007A4EC7" w:rsidRDefault="00B723E0" w:rsidP="00DC137E">
      <w:pPr>
        <w:numPr>
          <w:ilvl w:val="1"/>
          <w:numId w:val="11"/>
        </w:numPr>
        <w:tabs>
          <w:tab w:val="left" w:pos="720"/>
        </w:tabs>
        <w:spacing w:before="120" w:after="120"/>
        <w:ind w:left="720" w:hanging="720"/>
        <w:jc w:val="both"/>
        <w:rPr>
          <w:lang w:val="vi-VN"/>
        </w:rPr>
      </w:pPr>
      <w:r w:rsidRPr="007A4EC7">
        <w:rPr>
          <w:lang w:val="vi-VN"/>
        </w:rPr>
        <w:t>Hệ thống cấp điện dự phòng</w:t>
      </w:r>
      <w:r w:rsidRPr="00760F6C">
        <w:rPr>
          <w:strike/>
          <w:lang w:val="vi-VN"/>
        </w:rPr>
        <w:t>; thời gian chuyển đổi từ điện lưới quốc gia sang nguồn điện dự phòng.</w:t>
      </w:r>
    </w:p>
    <w:p w:rsidR="005A4CF6" w:rsidRPr="005A4CF6" w:rsidRDefault="005A4CF6" w:rsidP="005A4CF6">
      <w:pPr>
        <w:tabs>
          <w:tab w:val="left" w:pos="720"/>
        </w:tabs>
        <w:spacing w:before="120" w:after="120"/>
        <w:jc w:val="both"/>
        <w:rPr>
          <w:lang w:val="vi-VN"/>
        </w:rPr>
      </w:pPr>
      <w:r w:rsidRPr="005A4CF6">
        <w:rPr>
          <w:lang w:val="vi-VN"/>
        </w:rPr>
        <w:lastRenderedPageBreak/>
        <w:t>-</w:t>
      </w:r>
      <w:r w:rsidRPr="005A4CF6">
        <w:rPr>
          <w:lang w:val="vi-VN"/>
        </w:rPr>
        <w:tab/>
        <w:t>Gồm 04 máy phát điện dự phòng 250KVA đặt tại 02 trạm SS1 và SS2. Hệ thống tự động chuyển đổi khi mất điện lưới.</w:t>
      </w:r>
    </w:p>
    <w:p w:rsidR="005A4CF6" w:rsidRPr="005A4CF6" w:rsidRDefault="005A4CF6" w:rsidP="005A4CF6">
      <w:pPr>
        <w:tabs>
          <w:tab w:val="left" w:pos="720"/>
        </w:tabs>
        <w:spacing w:before="120" w:after="120"/>
        <w:jc w:val="both"/>
        <w:rPr>
          <w:lang w:val="vi-VN"/>
        </w:rPr>
      </w:pPr>
      <w:r w:rsidRPr="005A4CF6">
        <w:rPr>
          <w:lang w:val="vi-VN"/>
        </w:rPr>
        <w:t>-</w:t>
      </w:r>
      <w:r w:rsidRPr="005A4CF6">
        <w:rPr>
          <w:lang w:val="vi-VN"/>
        </w:rPr>
        <w:tab/>
        <w:t>Hệ thống lưu điện UPS dự phòng cho trạm SS1. Bộ lưu điện loại 3 pha, tần số 50Hz, kiểu trực tuyến (online) cung cấp nguồn điện liên tục cho phụ tải trong thời gian yêu cầu. Tổng số 02 bộ, công suất 80KVA. Thời gian cung cấp khi mất điện là 30 phút.</w:t>
      </w:r>
    </w:p>
    <w:p w:rsidR="002E7F64" w:rsidRDefault="005A4CF6" w:rsidP="005A4CF6">
      <w:pPr>
        <w:tabs>
          <w:tab w:val="left" w:pos="720"/>
        </w:tabs>
        <w:spacing w:before="120" w:after="120"/>
        <w:jc w:val="both"/>
        <w:rPr>
          <w:lang w:val="vi-VN"/>
        </w:rPr>
      </w:pPr>
      <w:r w:rsidRPr="005A4CF6">
        <w:rPr>
          <w:lang w:val="vi-VN"/>
        </w:rPr>
        <w:t>-</w:t>
      </w:r>
      <w:r w:rsidRPr="005A4CF6">
        <w:rPr>
          <w:lang w:val="vi-VN"/>
        </w:rPr>
        <w:tab/>
        <w:t>Hệ thống lưu điện UPS dự phòng cho trạm SS2. Bộ lưu điện loại 3 pha, tần số 50Hz, kiểu trực tuyến (online) cung cấp nguồn điện liên tục cho phụ tải trong thời gian yêu cầu. Tổng số 02 bộ, công suất 50KVA. Thời gian cung cấp khi mất điện là 30 phút.</w:t>
      </w:r>
    </w:p>
    <w:p w:rsidR="00B12A42" w:rsidRPr="00B12A42" w:rsidRDefault="00B12A42" w:rsidP="005A4CF6">
      <w:pPr>
        <w:tabs>
          <w:tab w:val="left" w:pos="720"/>
        </w:tabs>
        <w:spacing w:before="120" w:after="120"/>
        <w:jc w:val="both"/>
      </w:pPr>
      <w:r>
        <w:t>-</w:t>
      </w:r>
      <w:r>
        <w:tab/>
        <w:t>Thời gian chuyển đổi:</w:t>
      </w:r>
    </w:p>
    <w:p w:rsidR="00B12A42" w:rsidRPr="00B12A42" w:rsidRDefault="00B12A42" w:rsidP="00B12A42">
      <w:pPr>
        <w:tabs>
          <w:tab w:val="left" w:pos="720"/>
        </w:tabs>
        <w:spacing w:before="120" w:after="120"/>
        <w:jc w:val="both"/>
        <w:rPr>
          <w:lang w:val="vi-VN"/>
        </w:rPr>
      </w:pPr>
      <w:r>
        <w:rPr>
          <w:lang w:val="vi-VN"/>
        </w:rPr>
        <w:tab/>
        <w:t xml:space="preserve">+ </w:t>
      </w:r>
      <w:r w:rsidRPr="00B12A42">
        <w:rPr>
          <w:lang w:val="vi-VN"/>
        </w:rPr>
        <w:t>Chuyển đổi từ nguồn điện lưới sang nguồn UPS dự phòng theo kiểu trực tuyến (online), thời gian chuyển đổi không quá 1s.</w:t>
      </w:r>
    </w:p>
    <w:p w:rsidR="00B12A42" w:rsidRDefault="00B12A42" w:rsidP="00B12A42">
      <w:pPr>
        <w:tabs>
          <w:tab w:val="left" w:pos="720"/>
        </w:tabs>
        <w:spacing w:before="120" w:after="120"/>
        <w:jc w:val="both"/>
        <w:rPr>
          <w:lang w:val="vi-VN"/>
        </w:rPr>
      </w:pPr>
      <w:r>
        <w:rPr>
          <w:lang w:val="vi-VN"/>
        </w:rPr>
        <w:tab/>
        <w:t xml:space="preserve">+ </w:t>
      </w:r>
      <w:r w:rsidRPr="00B12A42">
        <w:rPr>
          <w:lang w:val="vi-VN"/>
        </w:rPr>
        <w:t>Chuyển đổi từ nguồn điện lưới sang máy phát điện dự phòng qua ATS, thời gian chuyển đổi không quá 15 giây.</w:t>
      </w:r>
    </w:p>
    <w:p w:rsidR="005A4CF6" w:rsidRPr="007A4EC7" w:rsidRDefault="005A4CF6" w:rsidP="005A4CF6">
      <w:pPr>
        <w:tabs>
          <w:tab w:val="left" w:pos="720"/>
        </w:tabs>
        <w:spacing w:before="120" w:after="120"/>
        <w:jc w:val="both"/>
        <w:rPr>
          <w:lang w:val="vi-VN"/>
        </w:rPr>
      </w:pPr>
    </w:p>
    <w:p w:rsidR="00AD113F" w:rsidRPr="00864D44" w:rsidRDefault="00734F33" w:rsidP="00DC137E">
      <w:pPr>
        <w:pStyle w:val="Heading2"/>
        <w:numPr>
          <w:ilvl w:val="0"/>
          <w:numId w:val="11"/>
        </w:numPr>
        <w:tabs>
          <w:tab w:val="left" w:pos="720"/>
        </w:tabs>
        <w:spacing w:before="120" w:after="120"/>
        <w:ind w:left="709" w:hanging="709"/>
        <w:jc w:val="both"/>
      </w:pPr>
      <w:bookmarkStart w:id="213" w:name="_Toc406763219"/>
      <w:bookmarkStart w:id="214" w:name="_Toc406764500"/>
      <w:bookmarkStart w:id="215" w:name="_Toc414890064"/>
      <w:bookmarkStart w:id="216" w:name="_Toc489892495"/>
      <w:bookmarkStart w:id="217" w:name="_Toc3868739"/>
      <w:r w:rsidRPr="00864D44">
        <w:t xml:space="preserve">Vị trí của </w:t>
      </w:r>
      <w:r w:rsidR="00CF5F44" w:rsidRPr="00864D44">
        <w:rPr>
          <w:lang w:val="vi-VN"/>
        </w:rPr>
        <w:t xml:space="preserve">các </w:t>
      </w:r>
      <w:r w:rsidR="00DD6153" w:rsidRPr="00864D44">
        <w:t>điểm kiểm tra đài VOR tại sân và tần số vô tuyến:</w:t>
      </w:r>
      <w:bookmarkEnd w:id="213"/>
      <w:bookmarkEnd w:id="214"/>
      <w:bookmarkEnd w:id="215"/>
      <w:bookmarkEnd w:id="216"/>
      <w:bookmarkEnd w:id="217"/>
    </w:p>
    <w:p w:rsidR="00265B4D" w:rsidRPr="00996F4B" w:rsidRDefault="00265B4D" w:rsidP="00265B4D">
      <w:pPr>
        <w:spacing w:line="276" w:lineRule="auto"/>
        <w:ind w:left="640"/>
        <w:rPr>
          <w:lang w:val="pt-BR"/>
        </w:rPr>
      </w:pPr>
      <w:r>
        <w:rPr>
          <w:lang w:val="pt-BR"/>
        </w:rPr>
        <w:t xml:space="preserve">Chưa thiết lập </w:t>
      </w:r>
      <w:r w:rsidRPr="00996F4B">
        <w:rPr>
          <w:lang w:val="pt-BR"/>
        </w:rPr>
        <w:t>điểm kiểm tra.</w:t>
      </w:r>
    </w:p>
    <w:p w:rsidR="000453F5" w:rsidRPr="00864D44" w:rsidRDefault="000453F5" w:rsidP="00786600">
      <w:pPr>
        <w:tabs>
          <w:tab w:val="left" w:pos="720"/>
        </w:tabs>
        <w:rPr>
          <w:lang w:val="vi-VN"/>
        </w:rPr>
      </w:pPr>
    </w:p>
    <w:p w:rsidR="00DD6153" w:rsidRDefault="00DD6153" w:rsidP="00DC137E">
      <w:pPr>
        <w:pStyle w:val="Heading2"/>
        <w:numPr>
          <w:ilvl w:val="0"/>
          <w:numId w:val="11"/>
        </w:numPr>
        <w:tabs>
          <w:tab w:val="left" w:pos="720"/>
        </w:tabs>
        <w:spacing w:before="120" w:after="120"/>
        <w:ind w:left="709" w:hanging="709"/>
        <w:jc w:val="both"/>
      </w:pPr>
      <w:bookmarkStart w:id="218" w:name="_Toc406763220"/>
      <w:bookmarkStart w:id="219" w:name="_Toc406764501"/>
      <w:bookmarkStart w:id="220" w:name="_Toc414890065"/>
      <w:bookmarkStart w:id="221" w:name="_Toc489892496"/>
      <w:bookmarkStart w:id="222" w:name="_Toc3868740"/>
      <w:r w:rsidRPr="00864D44">
        <w:t>Vị trí của các hệ thống chỉ dẫn chuyển động tàu bay trên mặt đất</w:t>
      </w:r>
      <w:bookmarkEnd w:id="218"/>
      <w:bookmarkEnd w:id="219"/>
      <w:bookmarkEnd w:id="220"/>
      <w:bookmarkEnd w:id="221"/>
      <w:bookmarkEnd w:id="222"/>
    </w:p>
    <w:p w:rsidR="003505E7" w:rsidRPr="003505E7" w:rsidRDefault="003505E7" w:rsidP="003505E7">
      <w:pPr>
        <w:rPr>
          <w:color w:val="FF0000"/>
          <w:lang/>
        </w:rPr>
      </w:pPr>
      <w:r w:rsidRPr="003505E7">
        <w:rPr>
          <w:color w:val="FF0000"/>
          <w:lang/>
        </w:rPr>
        <w:t>Theo Thông tư 34…..</w:t>
      </w:r>
      <w:r>
        <w:rPr>
          <w:color w:val="FF0000"/>
          <w:lang/>
        </w:rPr>
        <w:t>sơn kẻ</w:t>
      </w:r>
    </w:p>
    <w:p w:rsidR="0058451A" w:rsidRPr="008A0740" w:rsidRDefault="00FB6F3A" w:rsidP="00DC137E">
      <w:pPr>
        <w:numPr>
          <w:ilvl w:val="1"/>
          <w:numId w:val="11"/>
        </w:numPr>
        <w:tabs>
          <w:tab w:val="left" w:pos="720"/>
        </w:tabs>
        <w:spacing w:before="120" w:after="120"/>
        <w:ind w:left="709" w:hanging="709"/>
        <w:jc w:val="both"/>
        <w:rPr>
          <w:lang w:val="vi-VN"/>
        </w:rPr>
      </w:pPr>
      <w:r w:rsidRPr="008A0740">
        <w:rPr>
          <w:lang/>
        </w:rPr>
        <w:t>Hệ thống sơn kẻ tín hiệu:</w:t>
      </w:r>
    </w:p>
    <w:p w:rsidR="000F39CB" w:rsidRPr="00616B80" w:rsidRDefault="00E919F7" w:rsidP="00DC137E">
      <w:pPr>
        <w:numPr>
          <w:ilvl w:val="0"/>
          <w:numId w:val="109"/>
        </w:numPr>
        <w:tabs>
          <w:tab w:val="left" w:pos="720"/>
        </w:tabs>
        <w:spacing w:before="120" w:after="120"/>
        <w:jc w:val="both"/>
        <w:rPr>
          <w:lang w:val="vi-VN"/>
        </w:rPr>
      </w:pPr>
      <w:r w:rsidRPr="00616B80">
        <w:rPr>
          <w:lang/>
        </w:rPr>
        <w:t>Sơn tín hiệu trên đường CHC:</w:t>
      </w:r>
    </w:p>
    <w:p w:rsidR="00F925B9" w:rsidRPr="00616B80" w:rsidRDefault="000F39CB" w:rsidP="00DC137E">
      <w:pPr>
        <w:numPr>
          <w:ilvl w:val="0"/>
          <w:numId w:val="21"/>
        </w:numPr>
        <w:tabs>
          <w:tab w:val="clear" w:pos="567"/>
          <w:tab w:val="left" w:pos="720"/>
          <w:tab w:val="num" w:pos="851"/>
        </w:tabs>
        <w:spacing w:before="120" w:after="120"/>
        <w:ind w:left="851" w:hanging="491"/>
        <w:jc w:val="both"/>
        <w:rPr>
          <w:lang w:val="vi-VN"/>
        </w:rPr>
      </w:pPr>
      <w:r w:rsidRPr="00616B80">
        <w:rPr>
          <w:lang w:val="vi-VN"/>
        </w:rPr>
        <w:t>Các khu vực sơn kẻ tín hiệu:</w:t>
      </w:r>
    </w:p>
    <w:p w:rsidR="00E919F7" w:rsidRPr="00616B80" w:rsidRDefault="00CC316B" w:rsidP="00DC137E">
      <w:pPr>
        <w:numPr>
          <w:ilvl w:val="0"/>
          <w:numId w:val="116"/>
        </w:numPr>
        <w:tabs>
          <w:tab w:val="left" w:pos="720"/>
        </w:tabs>
        <w:spacing w:before="120" w:after="120"/>
        <w:jc w:val="both"/>
        <w:rPr>
          <w:lang w:val="vi-VN"/>
        </w:rPr>
      </w:pPr>
      <w:r w:rsidRPr="00616B80">
        <w:rPr>
          <w:lang w:val="vi-VN"/>
        </w:rPr>
        <w:t>Chỉ hướng đường CHC</w:t>
      </w:r>
    </w:p>
    <w:p w:rsidR="00CC316B" w:rsidRPr="00616B80" w:rsidRDefault="00CC316B" w:rsidP="00DC137E">
      <w:pPr>
        <w:numPr>
          <w:ilvl w:val="0"/>
          <w:numId w:val="116"/>
        </w:numPr>
        <w:tabs>
          <w:tab w:val="left" w:pos="720"/>
        </w:tabs>
        <w:spacing w:before="120" w:after="120"/>
        <w:jc w:val="both"/>
        <w:rPr>
          <w:lang w:val="vi-VN"/>
        </w:rPr>
      </w:pPr>
      <w:r w:rsidRPr="00616B80">
        <w:rPr>
          <w:lang w:val="vi-VN"/>
        </w:rPr>
        <w:t>Tim đường CHC</w:t>
      </w:r>
    </w:p>
    <w:p w:rsidR="00CC316B" w:rsidRPr="00616B80" w:rsidRDefault="00CC316B" w:rsidP="00DC137E">
      <w:pPr>
        <w:numPr>
          <w:ilvl w:val="0"/>
          <w:numId w:val="116"/>
        </w:numPr>
        <w:tabs>
          <w:tab w:val="left" w:pos="720"/>
        </w:tabs>
        <w:spacing w:before="120" w:after="120"/>
        <w:jc w:val="both"/>
        <w:rPr>
          <w:lang w:val="vi-VN"/>
        </w:rPr>
      </w:pPr>
      <w:r w:rsidRPr="00616B80">
        <w:rPr>
          <w:lang w:val="vi-VN"/>
        </w:rPr>
        <w:t>Đánh dấu ngưỡng đường CHC</w:t>
      </w:r>
    </w:p>
    <w:p w:rsidR="00CC316B" w:rsidRPr="00616B80" w:rsidRDefault="00CC316B" w:rsidP="00DC137E">
      <w:pPr>
        <w:numPr>
          <w:ilvl w:val="0"/>
          <w:numId w:val="116"/>
        </w:numPr>
        <w:tabs>
          <w:tab w:val="left" w:pos="720"/>
        </w:tabs>
        <w:spacing w:before="120" w:after="120"/>
        <w:jc w:val="both"/>
        <w:rPr>
          <w:lang w:val="vi-VN"/>
        </w:rPr>
      </w:pPr>
      <w:r w:rsidRPr="00616B80">
        <w:rPr>
          <w:lang w:val="vi-VN"/>
        </w:rPr>
        <w:t>Đánh dấu vùng chạm bánh</w:t>
      </w:r>
    </w:p>
    <w:p w:rsidR="00CC316B" w:rsidRPr="00616B80" w:rsidRDefault="00CC316B" w:rsidP="00DC137E">
      <w:pPr>
        <w:numPr>
          <w:ilvl w:val="0"/>
          <w:numId w:val="116"/>
        </w:numPr>
        <w:tabs>
          <w:tab w:val="left" w:pos="720"/>
        </w:tabs>
        <w:spacing w:before="120" w:after="120"/>
        <w:jc w:val="both"/>
        <w:rPr>
          <w:lang w:val="vi-VN"/>
        </w:rPr>
      </w:pPr>
      <w:r w:rsidRPr="00616B80">
        <w:rPr>
          <w:lang w:val="vi-VN"/>
        </w:rPr>
        <w:t>Cạnh đường CHC</w:t>
      </w:r>
    </w:p>
    <w:p w:rsidR="00CC316B" w:rsidRPr="00616B80" w:rsidRDefault="00CC316B" w:rsidP="00DC137E">
      <w:pPr>
        <w:numPr>
          <w:ilvl w:val="0"/>
          <w:numId w:val="116"/>
        </w:numPr>
        <w:tabs>
          <w:tab w:val="left" w:pos="720"/>
        </w:tabs>
        <w:spacing w:before="120" w:after="120"/>
        <w:jc w:val="both"/>
        <w:rPr>
          <w:lang w:val="vi-VN"/>
        </w:rPr>
      </w:pPr>
      <w:r w:rsidRPr="00616B80">
        <w:rPr>
          <w:lang w:val="vi-VN"/>
        </w:rPr>
        <w:t>Sân quay đầu đường CHC</w:t>
      </w:r>
    </w:p>
    <w:p w:rsidR="00CC316B" w:rsidRPr="00616B80" w:rsidRDefault="003A7E06" w:rsidP="00DC137E">
      <w:pPr>
        <w:numPr>
          <w:ilvl w:val="0"/>
          <w:numId w:val="116"/>
        </w:numPr>
        <w:tabs>
          <w:tab w:val="left" w:pos="720"/>
        </w:tabs>
        <w:spacing w:before="120" w:after="120"/>
        <w:jc w:val="both"/>
        <w:rPr>
          <w:lang w:val="vi-VN"/>
        </w:rPr>
      </w:pPr>
      <w:r w:rsidRPr="00616B80">
        <w:rPr>
          <w:lang w:val="vi-VN"/>
        </w:rPr>
        <w:t>Khu vực trước ngưỡng đường CHC</w:t>
      </w:r>
    </w:p>
    <w:p w:rsidR="003A7E06" w:rsidRPr="00616B80" w:rsidRDefault="003A7E06" w:rsidP="00DC137E">
      <w:pPr>
        <w:numPr>
          <w:ilvl w:val="0"/>
          <w:numId w:val="116"/>
        </w:numPr>
        <w:tabs>
          <w:tab w:val="left" w:pos="720"/>
        </w:tabs>
        <w:spacing w:before="120" w:after="120"/>
        <w:jc w:val="both"/>
        <w:rPr>
          <w:lang w:val="vi-VN"/>
        </w:rPr>
      </w:pPr>
      <w:r w:rsidRPr="00616B80">
        <w:rPr>
          <w:lang w:val="vi-VN"/>
        </w:rPr>
        <w:t>Đóng cửa đường CHC</w:t>
      </w:r>
    </w:p>
    <w:p w:rsidR="000F39CB" w:rsidRPr="00616B80" w:rsidRDefault="000F39CB" w:rsidP="00DC137E">
      <w:pPr>
        <w:numPr>
          <w:ilvl w:val="0"/>
          <w:numId w:val="21"/>
        </w:numPr>
        <w:tabs>
          <w:tab w:val="clear" w:pos="567"/>
          <w:tab w:val="left" w:pos="720"/>
          <w:tab w:val="num" w:pos="851"/>
        </w:tabs>
        <w:spacing w:before="120" w:after="120"/>
        <w:ind w:left="851" w:hanging="491"/>
        <w:jc w:val="both"/>
        <w:rPr>
          <w:lang w:val="vi-VN"/>
        </w:rPr>
      </w:pPr>
      <w:r w:rsidRPr="00616B80">
        <w:t>Màu sắc của các đường sơn kẻ được thể hiện như sau:</w:t>
      </w:r>
    </w:p>
    <w:p w:rsidR="000F39CB" w:rsidRPr="00616B80" w:rsidRDefault="000F39CB" w:rsidP="00DC137E">
      <w:pPr>
        <w:numPr>
          <w:ilvl w:val="0"/>
          <w:numId w:val="116"/>
        </w:numPr>
        <w:tabs>
          <w:tab w:val="left" w:pos="720"/>
        </w:tabs>
        <w:spacing w:before="120" w:after="120"/>
        <w:jc w:val="both"/>
        <w:rPr>
          <w:lang w:val="vi-VN"/>
        </w:rPr>
      </w:pPr>
      <w:r w:rsidRPr="00616B80">
        <w:lastRenderedPageBreak/>
        <w:t>Màu đỏ: cảnh báo về giới hạn an toàn đối với tàu bay, giới hạn vị trí đỗ, khu vực cấm.</w:t>
      </w:r>
    </w:p>
    <w:p w:rsidR="000F39CB" w:rsidRPr="00616B80" w:rsidRDefault="000F39CB" w:rsidP="00DC137E">
      <w:pPr>
        <w:numPr>
          <w:ilvl w:val="0"/>
          <w:numId w:val="116"/>
        </w:numPr>
        <w:tabs>
          <w:tab w:val="left" w:pos="720"/>
        </w:tabs>
        <w:spacing w:before="120" w:after="120"/>
        <w:jc w:val="both"/>
        <w:rPr>
          <w:lang w:val="vi-VN"/>
        </w:rPr>
      </w:pPr>
      <w:r w:rsidRPr="00616B80">
        <w:t>Màu trắng: đường CHC, đường công vụ, các đường lưu thông kể cả trên các khu vực đỗ xe.</w:t>
      </w:r>
    </w:p>
    <w:p w:rsidR="000F39CB" w:rsidRPr="00616B80" w:rsidRDefault="000F39CB" w:rsidP="00DC137E">
      <w:pPr>
        <w:numPr>
          <w:ilvl w:val="0"/>
          <w:numId w:val="116"/>
        </w:numPr>
        <w:tabs>
          <w:tab w:val="left" w:pos="720"/>
        </w:tabs>
        <w:spacing w:before="120" w:after="120"/>
        <w:jc w:val="both"/>
        <w:rPr>
          <w:lang w:val="vi-VN"/>
        </w:rPr>
      </w:pPr>
      <w:r w:rsidRPr="00616B80">
        <w:t>Màu vàng: kẻ tim và biên đường lăn, đường dẫn vào vị trí đỗ, vị trí tránh mũi tàu bay.</w:t>
      </w:r>
    </w:p>
    <w:p w:rsidR="000F39CB" w:rsidRPr="00616B80" w:rsidRDefault="000F39CB" w:rsidP="00DC137E">
      <w:pPr>
        <w:numPr>
          <w:ilvl w:val="0"/>
          <w:numId w:val="116"/>
        </w:numPr>
        <w:tabs>
          <w:tab w:val="left" w:pos="720"/>
        </w:tabs>
        <w:spacing w:before="120" w:after="120"/>
        <w:jc w:val="both"/>
        <w:rPr>
          <w:lang w:val="vi-VN"/>
        </w:rPr>
      </w:pPr>
      <w:r w:rsidRPr="00616B80">
        <w:t>Màu đen: sơn viền, sơn kẻ tín hiệu đường lăn, đường CHC.</w:t>
      </w:r>
    </w:p>
    <w:p w:rsidR="00E919F7" w:rsidRPr="00555790" w:rsidRDefault="00E919F7" w:rsidP="00DC137E">
      <w:pPr>
        <w:numPr>
          <w:ilvl w:val="0"/>
          <w:numId w:val="109"/>
        </w:numPr>
        <w:tabs>
          <w:tab w:val="left" w:pos="720"/>
        </w:tabs>
        <w:spacing w:before="120" w:after="120"/>
        <w:jc w:val="both"/>
        <w:rPr>
          <w:lang/>
        </w:rPr>
      </w:pPr>
      <w:r w:rsidRPr="00555790">
        <w:rPr>
          <w:lang/>
        </w:rPr>
        <w:t>Sơn tín hiệu trên đường lăn:</w:t>
      </w:r>
    </w:p>
    <w:p w:rsidR="003A7E06" w:rsidRPr="00555790" w:rsidRDefault="003A7E06" w:rsidP="00DC137E">
      <w:pPr>
        <w:numPr>
          <w:ilvl w:val="0"/>
          <w:numId w:val="21"/>
        </w:numPr>
        <w:tabs>
          <w:tab w:val="clear" w:pos="567"/>
          <w:tab w:val="left" w:pos="720"/>
          <w:tab w:val="num" w:pos="851"/>
        </w:tabs>
        <w:spacing w:before="120" w:after="120"/>
        <w:ind w:left="851" w:hanging="491"/>
        <w:jc w:val="both"/>
        <w:rPr>
          <w:lang w:val="vi-VN"/>
        </w:rPr>
      </w:pPr>
      <w:r w:rsidRPr="00555790">
        <w:rPr>
          <w:lang w:val="vi-VN"/>
        </w:rPr>
        <w:t>Tim đường lăn</w:t>
      </w:r>
    </w:p>
    <w:p w:rsidR="003A7E06" w:rsidRPr="00555790" w:rsidRDefault="003A7E06" w:rsidP="00DC137E">
      <w:pPr>
        <w:numPr>
          <w:ilvl w:val="0"/>
          <w:numId w:val="21"/>
        </w:numPr>
        <w:tabs>
          <w:tab w:val="clear" w:pos="567"/>
          <w:tab w:val="left" w:pos="720"/>
          <w:tab w:val="num" w:pos="851"/>
        </w:tabs>
        <w:spacing w:before="120" w:after="120"/>
        <w:ind w:left="851" w:hanging="491"/>
        <w:jc w:val="both"/>
        <w:rPr>
          <w:lang w:val="vi-VN"/>
        </w:rPr>
      </w:pPr>
      <w:r w:rsidRPr="00555790">
        <w:rPr>
          <w:lang w:val="vi-VN"/>
        </w:rPr>
        <w:t>Vị trí dừng chờ lên đường CHC</w:t>
      </w:r>
    </w:p>
    <w:p w:rsidR="003A7E06" w:rsidRPr="00555790" w:rsidRDefault="003A7E06" w:rsidP="00DC137E">
      <w:pPr>
        <w:numPr>
          <w:ilvl w:val="0"/>
          <w:numId w:val="21"/>
        </w:numPr>
        <w:tabs>
          <w:tab w:val="clear" w:pos="567"/>
          <w:tab w:val="left" w:pos="720"/>
          <w:tab w:val="num" w:pos="851"/>
        </w:tabs>
        <w:spacing w:before="120" w:after="120"/>
        <w:ind w:left="851" w:hanging="491"/>
        <w:jc w:val="both"/>
        <w:rPr>
          <w:lang w:val="vi-VN"/>
        </w:rPr>
      </w:pPr>
      <w:r w:rsidRPr="00555790">
        <w:rPr>
          <w:lang w:val="vi-VN"/>
        </w:rPr>
        <w:t>Vị trí chờ lăn trung gian</w:t>
      </w:r>
    </w:p>
    <w:p w:rsidR="003A7E06" w:rsidRPr="00555790" w:rsidRDefault="003A7E06" w:rsidP="00DC137E">
      <w:pPr>
        <w:numPr>
          <w:ilvl w:val="0"/>
          <w:numId w:val="21"/>
        </w:numPr>
        <w:tabs>
          <w:tab w:val="clear" w:pos="567"/>
          <w:tab w:val="left" w:pos="720"/>
          <w:tab w:val="num" w:pos="851"/>
        </w:tabs>
        <w:spacing w:before="120" w:after="120"/>
        <w:ind w:left="851" w:hanging="491"/>
        <w:jc w:val="both"/>
        <w:rPr>
          <w:lang w:val="vi-VN"/>
        </w:rPr>
      </w:pPr>
      <w:r w:rsidRPr="00555790">
        <w:rPr>
          <w:lang w:val="vi-VN"/>
        </w:rPr>
        <w:t>Cạnh đường lăn</w:t>
      </w:r>
    </w:p>
    <w:p w:rsidR="003A7E06" w:rsidRPr="00555790" w:rsidRDefault="003A7E06" w:rsidP="00DC137E">
      <w:pPr>
        <w:numPr>
          <w:ilvl w:val="0"/>
          <w:numId w:val="21"/>
        </w:numPr>
        <w:tabs>
          <w:tab w:val="clear" w:pos="567"/>
          <w:tab w:val="left" w:pos="720"/>
          <w:tab w:val="num" w:pos="851"/>
        </w:tabs>
        <w:spacing w:before="120" w:after="120"/>
        <w:ind w:left="851" w:hanging="491"/>
        <w:jc w:val="both"/>
        <w:rPr>
          <w:lang w:val="vi-VN"/>
        </w:rPr>
      </w:pPr>
      <w:r w:rsidRPr="00555790">
        <w:rPr>
          <w:lang w:val="vi-VN"/>
        </w:rPr>
        <w:t>Lề đường lăn</w:t>
      </w:r>
    </w:p>
    <w:p w:rsidR="003A7E06" w:rsidRPr="00555790" w:rsidRDefault="003A7E06" w:rsidP="00DC137E">
      <w:pPr>
        <w:numPr>
          <w:ilvl w:val="0"/>
          <w:numId w:val="21"/>
        </w:numPr>
        <w:tabs>
          <w:tab w:val="clear" w:pos="567"/>
          <w:tab w:val="left" w:pos="720"/>
          <w:tab w:val="num" w:pos="851"/>
        </w:tabs>
        <w:spacing w:before="120" w:after="120"/>
        <w:ind w:left="851" w:hanging="491"/>
        <w:jc w:val="both"/>
        <w:rPr>
          <w:lang w:val="vi-VN"/>
        </w:rPr>
      </w:pPr>
      <w:r w:rsidRPr="00555790">
        <w:rPr>
          <w:lang w:val="vi-VN"/>
        </w:rPr>
        <w:t>Đóng cửa đường lăn</w:t>
      </w:r>
    </w:p>
    <w:p w:rsidR="003A7E06" w:rsidRPr="00555790" w:rsidRDefault="003A7E06" w:rsidP="00DC137E">
      <w:pPr>
        <w:numPr>
          <w:ilvl w:val="0"/>
          <w:numId w:val="21"/>
        </w:numPr>
        <w:tabs>
          <w:tab w:val="clear" w:pos="567"/>
          <w:tab w:val="left" w:pos="720"/>
          <w:tab w:val="num" w:pos="851"/>
        </w:tabs>
        <w:spacing w:before="120" w:after="120"/>
        <w:ind w:left="851" w:hanging="491"/>
        <w:jc w:val="both"/>
        <w:rPr>
          <w:lang w:val="vi-VN"/>
        </w:rPr>
      </w:pPr>
      <w:r w:rsidRPr="00555790">
        <w:rPr>
          <w:lang w:val="vi-VN"/>
        </w:rPr>
        <w:t>Chỉ dẫn bắt buộc</w:t>
      </w:r>
    </w:p>
    <w:p w:rsidR="003A7E06" w:rsidRPr="00555790" w:rsidRDefault="003A7E06" w:rsidP="00DC137E">
      <w:pPr>
        <w:numPr>
          <w:ilvl w:val="0"/>
          <w:numId w:val="21"/>
        </w:numPr>
        <w:tabs>
          <w:tab w:val="clear" w:pos="567"/>
          <w:tab w:val="left" w:pos="720"/>
          <w:tab w:val="num" w:pos="851"/>
        </w:tabs>
        <w:spacing w:before="120" w:after="120"/>
        <w:ind w:left="851" w:hanging="491"/>
        <w:jc w:val="both"/>
        <w:rPr>
          <w:lang w:val="vi-VN"/>
        </w:rPr>
      </w:pPr>
      <w:r w:rsidRPr="00555790">
        <w:rPr>
          <w:lang w:val="vi-VN"/>
        </w:rPr>
        <w:t>Chỉ dẫn thông tin</w:t>
      </w:r>
      <w:r w:rsidR="0085141B" w:rsidRPr="00555790">
        <w:t>:</w:t>
      </w:r>
    </w:p>
    <w:p w:rsidR="0085141B" w:rsidRPr="00555790" w:rsidRDefault="007C5548" w:rsidP="00DC137E">
      <w:pPr>
        <w:numPr>
          <w:ilvl w:val="0"/>
          <w:numId w:val="110"/>
        </w:numPr>
        <w:tabs>
          <w:tab w:val="left" w:pos="720"/>
        </w:tabs>
        <w:spacing w:before="120" w:after="120"/>
        <w:jc w:val="both"/>
        <w:rPr>
          <w:lang w:val="vi-VN"/>
        </w:rPr>
      </w:pPr>
      <w:r w:rsidRPr="00555790">
        <w:t>Biển bảo chỉ hướng trên bề mặt đường lăn</w:t>
      </w:r>
    </w:p>
    <w:p w:rsidR="007C5548" w:rsidRPr="00555790" w:rsidRDefault="007C5548" w:rsidP="00DC137E">
      <w:pPr>
        <w:numPr>
          <w:ilvl w:val="0"/>
          <w:numId w:val="110"/>
        </w:numPr>
        <w:tabs>
          <w:tab w:val="left" w:pos="720"/>
        </w:tabs>
        <w:spacing w:before="120" w:after="120"/>
        <w:jc w:val="both"/>
        <w:rPr>
          <w:lang w:val="vi-VN"/>
        </w:rPr>
      </w:pPr>
      <w:r w:rsidRPr="00555790">
        <w:t>Biển báo vị trí trên bề mặt đường lăn</w:t>
      </w:r>
    </w:p>
    <w:p w:rsidR="00E919F7" w:rsidRPr="008C0AA3" w:rsidRDefault="00E919F7" w:rsidP="00DC137E">
      <w:pPr>
        <w:numPr>
          <w:ilvl w:val="0"/>
          <w:numId w:val="109"/>
        </w:numPr>
        <w:tabs>
          <w:tab w:val="left" w:pos="720"/>
        </w:tabs>
        <w:spacing w:before="120" w:after="120"/>
        <w:jc w:val="both"/>
        <w:rPr>
          <w:lang w:val="vi-VN"/>
        </w:rPr>
      </w:pPr>
      <w:r w:rsidRPr="008C0AA3">
        <w:rPr>
          <w:lang/>
        </w:rPr>
        <w:t>Sơn tín hiệu trên sân đỗ:</w:t>
      </w:r>
    </w:p>
    <w:p w:rsidR="003A7E06" w:rsidRPr="008C0AA3" w:rsidRDefault="00625CC0" w:rsidP="00DC137E">
      <w:pPr>
        <w:numPr>
          <w:ilvl w:val="0"/>
          <w:numId w:val="21"/>
        </w:numPr>
        <w:tabs>
          <w:tab w:val="clear" w:pos="567"/>
          <w:tab w:val="left" w:pos="720"/>
          <w:tab w:val="num" w:pos="851"/>
        </w:tabs>
        <w:spacing w:before="120" w:after="120"/>
        <w:ind w:left="851" w:hanging="491"/>
        <w:jc w:val="both"/>
        <w:rPr>
          <w:lang w:val="vi-VN"/>
        </w:rPr>
      </w:pPr>
      <w:r w:rsidRPr="008C0AA3">
        <w:rPr>
          <w:lang w:val="vi-VN"/>
        </w:rPr>
        <w:t>Vệt dẫn lăn</w:t>
      </w:r>
    </w:p>
    <w:p w:rsidR="00625CC0" w:rsidRPr="008C0AA3" w:rsidRDefault="00625CC0" w:rsidP="00DC137E">
      <w:pPr>
        <w:numPr>
          <w:ilvl w:val="0"/>
          <w:numId w:val="21"/>
        </w:numPr>
        <w:tabs>
          <w:tab w:val="clear" w:pos="567"/>
          <w:tab w:val="left" w:pos="720"/>
          <w:tab w:val="num" w:pos="851"/>
        </w:tabs>
        <w:spacing w:before="120" w:after="120"/>
        <w:ind w:left="851" w:hanging="491"/>
        <w:jc w:val="both"/>
        <w:rPr>
          <w:lang w:val="vi-VN"/>
        </w:rPr>
      </w:pPr>
      <w:r w:rsidRPr="008C0AA3">
        <w:rPr>
          <w:lang w:val="vi-VN"/>
        </w:rPr>
        <w:t>Vệt dẫn đẩy cho tàu bay bằng xe kéo đẩy</w:t>
      </w:r>
    </w:p>
    <w:p w:rsidR="00625CC0" w:rsidRPr="008C0AA3" w:rsidRDefault="00625CC0" w:rsidP="00DC137E">
      <w:pPr>
        <w:numPr>
          <w:ilvl w:val="0"/>
          <w:numId w:val="21"/>
        </w:numPr>
        <w:tabs>
          <w:tab w:val="clear" w:pos="567"/>
          <w:tab w:val="left" w:pos="720"/>
          <w:tab w:val="num" w:pos="851"/>
        </w:tabs>
        <w:spacing w:before="120" w:after="120"/>
        <w:ind w:left="851" w:hanging="491"/>
        <w:jc w:val="both"/>
        <w:rPr>
          <w:lang w:val="vi-VN"/>
        </w:rPr>
      </w:pPr>
      <w:r w:rsidRPr="008C0AA3">
        <w:rPr>
          <w:lang w:val="vi-VN"/>
        </w:rPr>
        <w:t>Đường giới hạn sân đỗ tàu bay</w:t>
      </w:r>
    </w:p>
    <w:p w:rsidR="00625CC0" w:rsidRPr="008C0AA3" w:rsidRDefault="00625CC0" w:rsidP="00DC137E">
      <w:pPr>
        <w:numPr>
          <w:ilvl w:val="0"/>
          <w:numId w:val="21"/>
        </w:numPr>
        <w:tabs>
          <w:tab w:val="clear" w:pos="567"/>
          <w:tab w:val="left" w:pos="720"/>
          <w:tab w:val="num" w:pos="851"/>
        </w:tabs>
        <w:spacing w:before="120" w:after="120"/>
        <w:ind w:left="851" w:hanging="491"/>
        <w:jc w:val="both"/>
        <w:rPr>
          <w:lang w:val="vi-VN"/>
        </w:rPr>
      </w:pPr>
      <w:r w:rsidRPr="008C0AA3">
        <w:rPr>
          <w:lang w:val="vi-VN"/>
        </w:rPr>
        <w:t>Nhận dạng đến vị trí đỗ tàu bay</w:t>
      </w:r>
    </w:p>
    <w:p w:rsidR="00625CC0" w:rsidRPr="008C0AA3" w:rsidRDefault="00625CC0" w:rsidP="00DC137E">
      <w:pPr>
        <w:numPr>
          <w:ilvl w:val="0"/>
          <w:numId w:val="21"/>
        </w:numPr>
        <w:tabs>
          <w:tab w:val="clear" w:pos="567"/>
          <w:tab w:val="left" w:pos="720"/>
          <w:tab w:val="num" w:pos="851"/>
        </w:tabs>
        <w:spacing w:before="120" w:after="120"/>
        <w:ind w:left="851" w:hanging="491"/>
        <w:jc w:val="both"/>
        <w:rPr>
          <w:lang w:val="vi-VN"/>
        </w:rPr>
      </w:pPr>
      <w:r w:rsidRPr="008C0AA3">
        <w:rPr>
          <w:lang w:val="vi-VN"/>
        </w:rPr>
        <w:t>Vị trí đỗ tàu bay</w:t>
      </w:r>
    </w:p>
    <w:p w:rsidR="00625CC0" w:rsidRPr="008C0AA3" w:rsidRDefault="00625CC0" w:rsidP="00DC137E">
      <w:pPr>
        <w:numPr>
          <w:ilvl w:val="0"/>
          <w:numId w:val="21"/>
        </w:numPr>
        <w:tabs>
          <w:tab w:val="clear" w:pos="567"/>
          <w:tab w:val="left" w:pos="720"/>
          <w:tab w:val="num" w:pos="851"/>
        </w:tabs>
        <w:spacing w:before="120" w:after="120"/>
        <w:ind w:left="851" w:hanging="491"/>
        <w:jc w:val="both"/>
        <w:rPr>
          <w:lang w:val="vi-VN"/>
        </w:rPr>
      </w:pPr>
      <w:r w:rsidRPr="008C0AA3">
        <w:rPr>
          <w:lang w:val="vi-VN"/>
        </w:rPr>
        <w:t>Dừng bánh mũi và số hiệu lo</w:t>
      </w:r>
      <w:r w:rsidR="007C5548" w:rsidRPr="008C0AA3">
        <w:rPr>
          <w:lang w:val="vi-VN"/>
        </w:rPr>
        <w:t>ại tàu bay khai thác</w:t>
      </w:r>
    </w:p>
    <w:p w:rsidR="00625CC0" w:rsidRPr="008C0AA3" w:rsidRDefault="00625CC0" w:rsidP="00DC137E">
      <w:pPr>
        <w:numPr>
          <w:ilvl w:val="0"/>
          <w:numId w:val="21"/>
        </w:numPr>
        <w:tabs>
          <w:tab w:val="clear" w:pos="567"/>
          <w:tab w:val="left" w:pos="720"/>
          <w:tab w:val="num" w:pos="851"/>
        </w:tabs>
        <w:spacing w:before="120" w:after="120"/>
        <w:ind w:left="851" w:hanging="491"/>
        <w:jc w:val="both"/>
        <w:rPr>
          <w:lang w:val="vi-VN"/>
        </w:rPr>
      </w:pPr>
      <w:r w:rsidRPr="008C0AA3">
        <w:rPr>
          <w:lang w:val="vi-VN"/>
        </w:rPr>
        <w:t>Giới hạn an toàn vị trí đỗ của tàu bay</w:t>
      </w:r>
    </w:p>
    <w:p w:rsidR="00625CC0" w:rsidRPr="008C0AA3" w:rsidRDefault="00625CC0" w:rsidP="00DC137E">
      <w:pPr>
        <w:numPr>
          <w:ilvl w:val="0"/>
          <w:numId w:val="21"/>
        </w:numPr>
        <w:tabs>
          <w:tab w:val="clear" w:pos="567"/>
          <w:tab w:val="left" w:pos="720"/>
          <w:tab w:val="num" w:pos="851"/>
        </w:tabs>
        <w:spacing w:before="120" w:after="120"/>
        <w:ind w:left="851" w:hanging="491"/>
        <w:jc w:val="both"/>
        <w:rPr>
          <w:lang w:val="vi-VN"/>
        </w:rPr>
      </w:pPr>
      <w:r w:rsidRPr="008C0AA3">
        <w:rPr>
          <w:lang w:val="vi-VN"/>
        </w:rPr>
        <w:t>Khu vực giới hạn di chuyển cầu hành khách</w:t>
      </w:r>
    </w:p>
    <w:p w:rsidR="00625CC0" w:rsidRPr="008C0AA3" w:rsidRDefault="00625CC0" w:rsidP="00DC137E">
      <w:pPr>
        <w:numPr>
          <w:ilvl w:val="0"/>
          <w:numId w:val="21"/>
        </w:numPr>
        <w:tabs>
          <w:tab w:val="clear" w:pos="567"/>
          <w:tab w:val="left" w:pos="720"/>
          <w:tab w:val="num" w:pos="851"/>
        </w:tabs>
        <w:spacing w:before="120" w:after="120"/>
        <w:ind w:left="851" w:hanging="491"/>
        <w:jc w:val="both"/>
        <w:rPr>
          <w:lang w:val="vi-VN"/>
        </w:rPr>
      </w:pPr>
      <w:r w:rsidRPr="008C0AA3">
        <w:rPr>
          <w:lang w:val="vi-VN"/>
        </w:rPr>
        <w:t>Khu vực tập kết trang thiết bị mặt đất</w:t>
      </w:r>
    </w:p>
    <w:p w:rsidR="00625CC0" w:rsidRPr="008C0AA3" w:rsidRDefault="00625CC0" w:rsidP="00DC137E">
      <w:pPr>
        <w:numPr>
          <w:ilvl w:val="0"/>
          <w:numId w:val="21"/>
        </w:numPr>
        <w:tabs>
          <w:tab w:val="clear" w:pos="567"/>
          <w:tab w:val="left" w:pos="720"/>
          <w:tab w:val="num" w:pos="851"/>
        </w:tabs>
        <w:spacing w:before="120" w:after="120"/>
        <w:ind w:left="851" w:hanging="491"/>
        <w:jc w:val="both"/>
        <w:rPr>
          <w:lang w:val="vi-VN"/>
        </w:rPr>
      </w:pPr>
      <w:r w:rsidRPr="008C0AA3">
        <w:rPr>
          <w:lang w:val="vi-VN"/>
        </w:rPr>
        <w:t>Đường công vụ cho các phương tiện mặt đất và tín hiệu dừng chờ tàu bay</w:t>
      </w:r>
    </w:p>
    <w:p w:rsidR="009A030F" w:rsidRPr="008A0740" w:rsidRDefault="00895655" w:rsidP="00DC137E">
      <w:pPr>
        <w:numPr>
          <w:ilvl w:val="1"/>
          <w:numId w:val="11"/>
        </w:numPr>
        <w:tabs>
          <w:tab w:val="left" w:pos="720"/>
        </w:tabs>
        <w:spacing w:before="120" w:after="120"/>
        <w:ind w:left="709" w:hanging="709"/>
        <w:jc w:val="both"/>
        <w:rPr>
          <w:lang w:val="vi-VN"/>
        </w:rPr>
      </w:pPr>
      <w:r w:rsidRPr="008A0740">
        <w:rPr>
          <w:lang w:val="vi-VN"/>
        </w:rPr>
        <w:t>Hệ thống biển báo khu bay</w:t>
      </w:r>
      <w:r w:rsidR="003A3EF7" w:rsidRPr="008A0740">
        <w:rPr>
          <w:lang w:val="vi-VN"/>
        </w:rPr>
        <w:t>.</w:t>
      </w:r>
      <w:r w:rsidR="003505E7">
        <w:rPr>
          <w:lang/>
        </w:rPr>
        <w:t xml:space="preserve"> (</w:t>
      </w:r>
      <w:r w:rsidR="003505E7" w:rsidRPr="008900FC">
        <w:rPr>
          <w:b/>
          <w:color w:val="FF0000"/>
        </w:rPr>
        <w:t>theo TCCS 14</w:t>
      </w:r>
      <w:r w:rsidR="003505E7">
        <w:rPr>
          <w:b/>
          <w:color w:val="FF0000"/>
        </w:rPr>
        <w:t>…</w:t>
      </w:r>
      <w:r w:rsidR="003505E7" w:rsidRPr="008900FC">
        <w:rPr>
          <w:b/>
          <w:color w:val="FF0000"/>
        </w:rPr>
        <w:t>)</w:t>
      </w:r>
    </w:p>
    <w:p w:rsidR="00A20B53" w:rsidRPr="008C0AA3" w:rsidRDefault="00A20B53" w:rsidP="00DC137E">
      <w:pPr>
        <w:numPr>
          <w:ilvl w:val="0"/>
          <w:numId w:val="111"/>
        </w:numPr>
        <w:tabs>
          <w:tab w:val="left" w:pos="720"/>
        </w:tabs>
        <w:spacing w:before="120" w:after="120"/>
        <w:jc w:val="both"/>
        <w:rPr>
          <w:lang w:val="vi-VN"/>
        </w:rPr>
      </w:pPr>
      <w:r w:rsidRPr="008C0AA3">
        <w:rPr>
          <w:lang/>
        </w:rPr>
        <w:t>Hệ thống biển báo bắt buộc</w:t>
      </w:r>
    </w:p>
    <w:p w:rsidR="00B251C4" w:rsidRPr="008C0AA3" w:rsidRDefault="00B251C4" w:rsidP="00DC137E">
      <w:pPr>
        <w:numPr>
          <w:ilvl w:val="0"/>
          <w:numId w:val="21"/>
        </w:numPr>
        <w:tabs>
          <w:tab w:val="clear" w:pos="567"/>
          <w:tab w:val="left" w:pos="720"/>
          <w:tab w:val="num" w:pos="851"/>
        </w:tabs>
        <w:spacing w:before="120" w:after="120"/>
        <w:ind w:left="851" w:hanging="491"/>
        <w:jc w:val="both"/>
        <w:rPr>
          <w:lang w:val="vi-VN"/>
        </w:rPr>
      </w:pPr>
      <w:r w:rsidRPr="008C0AA3">
        <w:lastRenderedPageBreak/>
        <w:t>Biển báo số hiệu đường CHC</w:t>
      </w:r>
    </w:p>
    <w:p w:rsidR="00B251C4" w:rsidRPr="008C0AA3" w:rsidRDefault="00B251C4" w:rsidP="00DC137E">
      <w:pPr>
        <w:numPr>
          <w:ilvl w:val="0"/>
          <w:numId w:val="21"/>
        </w:numPr>
        <w:tabs>
          <w:tab w:val="clear" w:pos="567"/>
          <w:tab w:val="left" w:pos="720"/>
          <w:tab w:val="num" w:pos="851"/>
        </w:tabs>
        <w:spacing w:before="120" w:after="120"/>
        <w:ind w:left="851" w:hanging="491"/>
        <w:jc w:val="both"/>
        <w:rPr>
          <w:lang w:val="vi-VN"/>
        </w:rPr>
      </w:pPr>
      <w:r w:rsidRPr="008C0AA3">
        <w:t>Biển báo vị trí chờ lên đường CHC</w:t>
      </w:r>
    </w:p>
    <w:p w:rsidR="00B251C4" w:rsidRPr="008C0AA3" w:rsidRDefault="00B251C4" w:rsidP="00DC137E">
      <w:pPr>
        <w:numPr>
          <w:ilvl w:val="0"/>
          <w:numId w:val="21"/>
        </w:numPr>
        <w:tabs>
          <w:tab w:val="clear" w:pos="567"/>
          <w:tab w:val="left" w:pos="720"/>
          <w:tab w:val="num" w:pos="851"/>
        </w:tabs>
        <w:spacing w:before="120" w:after="120"/>
        <w:ind w:left="851" w:hanging="491"/>
        <w:jc w:val="both"/>
        <w:rPr>
          <w:lang w:val="vi-VN"/>
        </w:rPr>
      </w:pPr>
      <w:r w:rsidRPr="008C0AA3">
        <w:t>Biển báo vị trí chờ trên đường CHC</w:t>
      </w:r>
    </w:p>
    <w:p w:rsidR="00B251C4" w:rsidRPr="008C0AA3" w:rsidRDefault="00B251C4" w:rsidP="00DC137E">
      <w:pPr>
        <w:numPr>
          <w:ilvl w:val="0"/>
          <w:numId w:val="21"/>
        </w:numPr>
        <w:tabs>
          <w:tab w:val="clear" w:pos="567"/>
          <w:tab w:val="left" w:pos="720"/>
          <w:tab w:val="num" w:pos="851"/>
        </w:tabs>
        <w:spacing w:before="120" w:after="120"/>
        <w:ind w:left="851" w:hanging="491"/>
        <w:jc w:val="both"/>
        <w:rPr>
          <w:lang w:val="vi-VN"/>
        </w:rPr>
      </w:pPr>
      <w:r w:rsidRPr="008C0AA3">
        <w:t>Biển báo cấm vào</w:t>
      </w:r>
    </w:p>
    <w:p w:rsidR="00A20B53" w:rsidRPr="008C0AA3" w:rsidRDefault="00A20B53" w:rsidP="00DC137E">
      <w:pPr>
        <w:numPr>
          <w:ilvl w:val="0"/>
          <w:numId w:val="111"/>
        </w:numPr>
        <w:tabs>
          <w:tab w:val="left" w:pos="720"/>
        </w:tabs>
        <w:spacing w:before="120" w:after="120"/>
        <w:jc w:val="both"/>
        <w:rPr>
          <w:lang w:val="vi-VN"/>
        </w:rPr>
      </w:pPr>
      <w:r w:rsidRPr="008C0AA3">
        <w:rPr>
          <w:lang/>
        </w:rPr>
        <w:t>Hệ thống biển báo chỉ dẫn</w:t>
      </w:r>
    </w:p>
    <w:p w:rsidR="009A030F" w:rsidRPr="008C0AA3" w:rsidRDefault="00140B70" w:rsidP="00DC137E">
      <w:pPr>
        <w:numPr>
          <w:ilvl w:val="0"/>
          <w:numId w:val="21"/>
        </w:numPr>
        <w:tabs>
          <w:tab w:val="clear" w:pos="567"/>
          <w:tab w:val="left" w:pos="720"/>
          <w:tab w:val="num" w:pos="851"/>
        </w:tabs>
        <w:spacing w:before="120" w:after="120"/>
        <w:ind w:left="851" w:hanging="491"/>
        <w:jc w:val="both"/>
      </w:pPr>
      <w:r w:rsidRPr="008C0AA3">
        <w:t>Biển báo chỉ hướng</w:t>
      </w:r>
    </w:p>
    <w:p w:rsidR="00140B70" w:rsidRPr="008C0AA3" w:rsidRDefault="00140B70" w:rsidP="00DC137E">
      <w:pPr>
        <w:numPr>
          <w:ilvl w:val="0"/>
          <w:numId w:val="21"/>
        </w:numPr>
        <w:tabs>
          <w:tab w:val="clear" w:pos="567"/>
          <w:tab w:val="left" w:pos="720"/>
          <w:tab w:val="num" w:pos="851"/>
        </w:tabs>
        <w:spacing w:before="120" w:after="120"/>
        <w:ind w:left="851" w:hanging="491"/>
        <w:jc w:val="both"/>
      </w:pPr>
      <w:r w:rsidRPr="008C0AA3">
        <w:t>Biển báo vị trí</w:t>
      </w:r>
    </w:p>
    <w:p w:rsidR="00140B70" w:rsidRPr="008C0AA3" w:rsidRDefault="00140B70" w:rsidP="00DC137E">
      <w:pPr>
        <w:numPr>
          <w:ilvl w:val="0"/>
          <w:numId w:val="21"/>
        </w:numPr>
        <w:tabs>
          <w:tab w:val="clear" w:pos="567"/>
          <w:tab w:val="left" w:pos="720"/>
          <w:tab w:val="num" w:pos="851"/>
        </w:tabs>
        <w:spacing w:before="120" w:after="120"/>
        <w:ind w:left="851" w:hanging="491"/>
        <w:jc w:val="both"/>
      </w:pPr>
      <w:r w:rsidRPr="008C0AA3">
        <w:t>Biển báo đích đến</w:t>
      </w:r>
    </w:p>
    <w:p w:rsidR="00140B70" w:rsidRPr="008C0AA3" w:rsidRDefault="00140B70" w:rsidP="00DC137E">
      <w:pPr>
        <w:numPr>
          <w:ilvl w:val="0"/>
          <w:numId w:val="21"/>
        </w:numPr>
        <w:tabs>
          <w:tab w:val="clear" w:pos="567"/>
          <w:tab w:val="left" w:pos="720"/>
          <w:tab w:val="num" w:pos="851"/>
        </w:tabs>
        <w:spacing w:before="120" w:after="120"/>
        <w:ind w:left="851" w:hanging="491"/>
        <w:jc w:val="both"/>
      </w:pPr>
      <w:r w:rsidRPr="008C0AA3">
        <w:t>Biển báo lối ra đường CHC</w:t>
      </w:r>
    </w:p>
    <w:p w:rsidR="00140B70" w:rsidRPr="008C0AA3" w:rsidRDefault="00140B70" w:rsidP="00DC137E">
      <w:pPr>
        <w:numPr>
          <w:ilvl w:val="0"/>
          <w:numId w:val="21"/>
        </w:numPr>
        <w:tabs>
          <w:tab w:val="clear" w:pos="567"/>
          <w:tab w:val="left" w:pos="720"/>
          <w:tab w:val="num" w:pos="851"/>
        </w:tabs>
        <w:spacing w:before="120" w:after="120"/>
        <w:ind w:left="851" w:hanging="491"/>
        <w:jc w:val="both"/>
      </w:pPr>
      <w:r w:rsidRPr="008C0AA3">
        <w:t>Biển báo đường CHC trống</w:t>
      </w:r>
    </w:p>
    <w:p w:rsidR="009C790E" w:rsidRPr="008C0AA3" w:rsidRDefault="009C790E" w:rsidP="00DC137E">
      <w:pPr>
        <w:numPr>
          <w:ilvl w:val="0"/>
          <w:numId w:val="21"/>
        </w:numPr>
        <w:tabs>
          <w:tab w:val="clear" w:pos="567"/>
          <w:tab w:val="left" w:pos="720"/>
          <w:tab w:val="num" w:pos="851"/>
        </w:tabs>
        <w:spacing w:before="120" w:after="120"/>
        <w:ind w:left="851" w:hanging="491"/>
        <w:jc w:val="both"/>
      </w:pPr>
      <w:r w:rsidRPr="008C0AA3">
        <w:t>Biển báo chỉ vị trí đỗ tàu bay</w:t>
      </w:r>
    </w:p>
    <w:p w:rsidR="009C790E" w:rsidRPr="008C0AA3" w:rsidRDefault="0034075A" w:rsidP="00DC137E">
      <w:pPr>
        <w:numPr>
          <w:ilvl w:val="1"/>
          <w:numId w:val="11"/>
        </w:numPr>
        <w:tabs>
          <w:tab w:val="left" w:pos="720"/>
          <w:tab w:val="num" w:pos="851"/>
        </w:tabs>
        <w:spacing w:before="120" w:after="120"/>
        <w:ind w:left="709" w:hanging="709"/>
        <w:jc w:val="both"/>
        <w:rPr>
          <w:lang w:val="vi-VN"/>
        </w:rPr>
      </w:pPr>
      <w:r w:rsidRPr="008C0AA3">
        <w:rPr>
          <w:lang/>
        </w:rPr>
        <w:t>Hệ thống dẫn đỗ tự động</w:t>
      </w:r>
      <w:r w:rsidR="009C790E" w:rsidRPr="008C0AA3">
        <w:rPr>
          <w:lang/>
        </w:rPr>
        <w:t xml:space="preserve"> - VDGS</w:t>
      </w:r>
      <w:r w:rsidR="008A0911" w:rsidRPr="008C0AA3">
        <w:rPr>
          <w:lang/>
        </w:rPr>
        <w:t>: Không.</w:t>
      </w:r>
    </w:p>
    <w:p w:rsidR="0034075A" w:rsidRDefault="0034075A" w:rsidP="0034075A">
      <w:pPr>
        <w:spacing w:before="120" w:after="120"/>
        <w:ind w:left="640"/>
      </w:pPr>
      <w:r>
        <w:t>Cảng HKQT Cát Bi không có hệ thống dẫn đỗ tự động – VDGS.</w:t>
      </w:r>
    </w:p>
    <w:p w:rsidR="003A3EF7" w:rsidRDefault="003A3EF7" w:rsidP="008B1B1F">
      <w:pPr>
        <w:tabs>
          <w:tab w:val="left" w:pos="720"/>
        </w:tabs>
        <w:spacing w:before="120" w:after="120"/>
        <w:jc w:val="both"/>
        <w:rPr>
          <w:lang w:val="vi-VN"/>
        </w:rPr>
      </w:pPr>
      <w:r w:rsidRPr="00864D44">
        <w:rPr>
          <w:lang w:val="vi-VN"/>
        </w:rPr>
        <w:t xml:space="preserve">(Phụ lục </w:t>
      </w:r>
      <w:r w:rsidR="00CE487D" w:rsidRPr="00864D44">
        <w:rPr>
          <w:lang w:val="vi-VN"/>
        </w:rPr>
        <w:t>1</w:t>
      </w:r>
      <w:r w:rsidR="005D2CB3" w:rsidRPr="00864D44">
        <w:rPr>
          <w:lang w:val="vi-VN"/>
        </w:rPr>
        <w:t>7</w:t>
      </w:r>
      <w:r w:rsidRPr="00864D44">
        <w:rPr>
          <w:lang w:val="vi-VN"/>
        </w:rPr>
        <w:t xml:space="preserve"> – Sơ đồ hệ thống biển báo khu bay, sơn kẻ tín hiệu đường CHC)</w:t>
      </w:r>
      <w:r w:rsidR="00CE487D" w:rsidRPr="00864D44">
        <w:rPr>
          <w:lang w:val="vi-VN"/>
        </w:rPr>
        <w:t>.</w:t>
      </w:r>
    </w:p>
    <w:p w:rsidR="00F925B9" w:rsidRPr="00864D44" w:rsidRDefault="00F925B9" w:rsidP="003A3EF7">
      <w:pPr>
        <w:tabs>
          <w:tab w:val="left" w:pos="720"/>
        </w:tabs>
        <w:spacing w:before="120" w:after="120"/>
        <w:ind w:left="709"/>
        <w:jc w:val="both"/>
        <w:rPr>
          <w:lang w:val="vi-VN"/>
        </w:rPr>
      </w:pPr>
    </w:p>
    <w:p w:rsidR="00DD6153" w:rsidRPr="00864D44" w:rsidRDefault="00DD6153" w:rsidP="00DC137E">
      <w:pPr>
        <w:pStyle w:val="Heading2"/>
        <w:numPr>
          <w:ilvl w:val="0"/>
          <w:numId w:val="11"/>
        </w:numPr>
        <w:tabs>
          <w:tab w:val="left" w:pos="720"/>
        </w:tabs>
        <w:ind w:left="709" w:hanging="709"/>
      </w:pPr>
      <w:bookmarkStart w:id="223" w:name="_Toc406763221"/>
      <w:bookmarkStart w:id="224" w:name="_Toc406764502"/>
      <w:bookmarkStart w:id="225" w:name="_Toc414890066"/>
      <w:bookmarkStart w:id="226" w:name="_Toc489892497"/>
      <w:bookmarkStart w:id="227" w:name="_Toc3868741"/>
      <w:r w:rsidRPr="00864D44">
        <w:t>Vị trí và cao độ các điểm kiểm tra độ cao trước chuyến bay</w:t>
      </w:r>
      <w:bookmarkEnd w:id="223"/>
      <w:bookmarkEnd w:id="224"/>
      <w:bookmarkEnd w:id="225"/>
      <w:bookmarkEnd w:id="226"/>
      <w:bookmarkEnd w:id="227"/>
    </w:p>
    <w:p w:rsidR="00323509" w:rsidRDefault="00FE0765" w:rsidP="001A7828">
      <w:pPr>
        <w:tabs>
          <w:tab w:val="left" w:pos="720"/>
        </w:tabs>
        <w:spacing w:before="120" w:after="120"/>
        <w:ind w:left="709"/>
        <w:jc w:val="both"/>
        <w:rPr>
          <w:lang w:val="vi-VN"/>
        </w:rPr>
      </w:pPr>
      <w:r w:rsidRPr="000B0713">
        <w:rPr>
          <w:lang w:val="nl-NL"/>
        </w:rPr>
        <w:t xml:space="preserve">Cảng </w:t>
      </w:r>
      <w:r>
        <w:rPr>
          <w:lang w:val="nl-NL"/>
        </w:rPr>
        <w:t>HKQT Cát Bi</w:t>
      </w:r>
      <w:r w:rsidRPr="000B0713">
        <w:rPr>
          <w:lang w:val="nl-NL"/>
        </w:rPr>
        <w:t xml:space="preserve"> không bố trí điểm kiểm tra độ cao trước chuyến bay</w:t>
      </w:r>
      <w:r>
        <w:rPr>
          <w:lang w:val="vi-VN"/>
        </w:rPr>
        <w:t>.</w:t>
      </w:r>
    </w:p>
    <w:p w:rsidR="00F66530" w:rsidRPr="00864D44" w:rsidRDefault="00F66530" w:rsidP="00323509">
      <w:pPr>
        <w:tabs>
          <w:tab w:val="left" w:pos="720"/>
        </w:tabs>
        <w:spacing w:before="120" w:after="120"/>
        <w:jc w:val="both"/>
      </w:pPr>
    </w:p>
    <w:p w:rsidR="00A14D3E" w:rsidRPr="008A0911" w:rsidRDefault="00596DFC" w:rsidP="00DC137E">
      <w:pPr>
        <w:pStyle w:val="Heading2"/>
        <w:numPr>
          <w:ilvl w:val="0"/>
          <w:numId w:val="11"/>
        </w:numPr>
        <w:tabs>
          <w:tab w:val="left" w:pos="720"/>
        </w:tabs>
        <w:spacing w:before="120" w:after="120"/>
        <w:ind w:left="709" w:hanging="709"/>
        <w:jc w:val="both"/>
      </w:pPr>
      <w:bookmarkStart w:id="228" w:name="_Toc406763222"/>
      <w:bookmarkStart w:id="229" w:name="_Toc406764503"/>
      <w:bookmarkStart w:id="230" w:name="_Toc414890067"/>
      <w:bookmarkStart w:id="231" w:name="_Toc489892498"/>
      <w:bookmarkStart w:id="232" w:name="_Toc3868742"/>
      <w:r w:rsidRPr="008A0911">
        <w:t xml:space="preserve">Hệ thống </w:t>
      </w:r>
      <w:r w:rsidR="00A728AB" w:rsidRPr="008A0911">
        <w:rPr>
          <w:lang w:val="en-US"/>
        </w:rPr>
        <w:t xml:space="preserve">đường </w:t>
      </w:r>
      <w:r w:rsidRPr="008A0911">
        <w:t>giao thông</w:t>
      </w:r>
      <w:r w:rsidR="00136048" w:rsidRPr="008A0911">
        <w:t xml:space="preserve"> </w:t>
      </w:r>
      <w:r w:rsidR="00DD0966" w:rsidRPr="008A0911">
        <w:rPr>
          <w:lang w:val="en-US"/>
        </w:rPr>
        <w:t>trong khu bay</w:t>
      </w:r>
      <w:bookmarkStart w:id="233" w:name="_Toc382829198"/>
      <w:bookmarkEnd w:id="228"/>
      <w:bookmarkEnd w:id="229"/>
      <w:bookmarkEnd w:id="230"/>
      <w:bookmarkEnd w:id="231"/>
      <w:bookmarkEnd w:id="232"/>
    </w:p>
    <w:bookmarkEnd w:id="233"/>
    <w:p w:rsidR="003657CA" w:rsidRPr="003657CA" w:rsidRDefault="00F27BC6" w:rsidP="00DC137E">
      <w:pPr>
        <w:numPr>
          <w:ilvl w:val="1"/>
          <w:numId w:val="87"/>
        </w:numPr>
        <w:tabs>
          <w:tab w:val="left" w:pos="720"/>
        </w:tabs>
        <w:spacing w:before="120" w:after="120"/>
        <w:jc w:val="both"/>
        <w:rPr>
          <w:lang w:val="vi-VN"/>
        </w:rPr>
      </w:pPr>
      <w:r w:rsidRPr="00417A4D">
        <w:t>Hệ thống đường công vụ trên sân đ</w:t>
      </w:r>
      <w:r w:rsidR="00180432" w:rsidRPr="00417A4D">
        <w:t>ỗ</w:t>
      </w:r>
      <w:r w:rsidRPr="00417A4D">
        <w:t xml:space="preserve"> </w:t>
      </w:r>
      <w:r w:rsidR="00773075">
        <w:t xml:space="preserve">tàu </w:t>
      </w:r>
      <w:r w:rsidRPr="00417A4D">
        <w:t>bay</w:t>
      </w:r>
      <w:r w:rsidR="00773075">
        <w:t>:</w:t>
      </w:r>
    </w:p>
    <w:p w:rsidR="003657CA" w:rsidRDefault="004343D5" w:rsidP="003533CB">
      <w:pPr>
        <w:tabs>
          <w:tab w:val="left" w:pos="720"/>
        </w:tabs>
        <w:spacing w:before="120" w:after="120"/>
        <w:ind w:left="720"/>
        <w:jc w:val="both"/>
      </w:pPr>
      <w:r w:rsidRPr="007A4EC7">
        <w:rPr>
          <w:lang w:val="vi-VN"/>
        </w:rPr>
        <w:t>Có 07 đường công vụ được đánh số từ A1 – A7</w:t>
      </w:r>
    </w:p>
    <w:p w:rsidR="003533CB" w:rsidRPr="006642D0" w:rsidRDefault="003533CB" w:rsidP="00DC137E">
      <w:pPr>
        <w:numPr>
          <w:ilvl w:val="0"/>
          <w:numId w:val="112"/>
        </w:numPr>
        <w:tabs>
          <w:tab w:val="left" w:pos="720"/>
        </w:tabs>
        <w:spacing w:before="120" w:after="120"/>
        <w:ind w:left="714" w:hanging="357"/>
        <w:jc w:val="both"/>
        <w:rPr>
          <w:color w:val="FF0000"/>
        </w:rPr>
      </w:pPr>
      <w:r w:rsidRPr="006642D0">
        <w:rPr>
          <w:color w:val="FF0000"/>
        </w:rPr>
        <w:t>Đường công vụ A1, A5:</w:t>
      </w:r>
    </w:p>
    <w:p w:rsidR="003533CB" w:rsidRPr="00A561EA" w:rsidRDefault="003533CB" w:rsidP="00DC137E">
      <w:pPr>
        <w:numPr>
          <w:ilvl w:val="0"/>
          <w:numId w:val="41"/>
        </w:numPr>
        <w:tabs>
          <w:tab w:val="left" w:pos="720"/>
        </w:tabs>
        <w:spacing w:before="120" w:after="120"/>
        <w:ind w:left="714" w:hanging="357"/>
        <w:jc w:val="both"/>
        <w:rPr>
          <w:color w:val="FF0000"/>
        </w:rPr>
      </w:pPr>
      <w:r w:rsidRPr="00A561EA">
        <w:rPr>
          <w:color w:val="FF0000"/>
        </w:rPr>
        <w:t>Tên: A1, A5</w:t>
      </w:r>
    </w:p>
    <w:p w:rsidR="00A561EA" w:rsidRPr="00A561EA" w:rsidRDefault="003533CB" w:rsidP="00DC137E">
      <w:pPr>
        <w:numPr>
          <w:ilvl w:val="0"/>
          <w:numId w:val="41"/>
        </w:numPr>
        <w:tabs>
          <w:tab w:val="left" w:pos="720"/>
        </w:tabs>
        <w:spacing w:before="120" w:after="120"/>
        <w:ind w:left="714" w:hanging="357"/>
        <w:jc w:val="both"/>
        <w:rPr>
          <w:color w:val="FF0000"/>
        </w:rPr>
      </w:pPr>
      <w:r w:rsidRPr="00A561EA">
        <w:rPr>
          <w:color w:val="FF0000"/>
        </w:rPr>
        <w:t>Vị trí:</w:t>
      </w:r>
    </w:p>
    <w:p w:rsidR="004343D5" w:rsidRPr="00A561EA" w:rsidRDefault="004343D5" w:rsidP="00DC137E">
      <w:pPr>
        <w:numPr>
          <w:ilvl w:val="0"/>
          <w:numId w:val="113"/>
        </w:numPr>
        <w:tabs>
          <w:tab w:val="left" w:pos="720"/>
        </w:tabs>
        <w:spacing w:before="120" w:after="120"/>
        <w:ind w:left="714" w:hanging="357"/>
        <w:jc w:val="both"/>
        <w:rPr>
          <w:lang w:val="vi-VN"/>
        </w:rPr>
      </w:pPr>
      <w:r w:rsidRPr="00235186">
        <w:rPr>
          <w:strike/>
          <w:lang w:val="vi-VN"/>
        </w:rPr>
        <w:t>Đường công vụ</w:t>
      </w:r>
      <w:r w:rsidRPr="007A4EC7">
        <w:rPr>
          <w:lang w:val="vi-VN"/>
        </w:rPr>
        <w:t xml:space="preserve"> A1</w:t>
      </w:r>
      <w:r w:rsidR="00D91A01">
        <w:t>:</w:t>
      </w:r>
      <w:r w:rsidR="00867B94" w:rsidRPr="007A4EC7">
        <w:rPr>
          <w:lang w:val="vi-VN"/>
        </w:rPr>
        <w:t xml:space="preserve"> </w:t>
      </w:r>
      <w:r w:rsidRPr="007A4EC7">
        <w:rPr>
          <w:lang w:val="vi-VN"/>
        </w:rPr>
        <w:t>tiếp giáp nhà ga hành khách cũ, phía trước</w:t>
      </w:r>
      <w:r w:rsidR="00AA2D5F" w:rsidRPr="007A4EC7">
        <w:rPr>
          <w:lang w:val="vi-VN"/>
        </w:rPr>
        <w:t xml:space="preserve"> các vị trí đậu tàu bay số 1, 2, 3, 4, 5</w:t>
      </w:r>
      <w:r w:rsidR="008C4CAC" w:rsidRPr="008C4CAC">
        <w:rPr>
          <w:color w:val="FF0000"/>
        </w:rPr>
        <w:t xml:space="preserve"> </w:t>
      </w:r>
      <w:r w:rsidR="00F507BC">
        <w:rPr>
          <w:color w:val="FF0000"/>
        </w:rPr>
        <w:t xml:space="preserve">và </w:t>
      </w:r>
      <w:r w:rsidR="008C4CAC" w:rsidRPr="008C4CAC">
        <w:rPr>
          <w:color w:val="FF0000"/>
        </w:rPr>
        <w:t>kết nối với các đường công vụ A2, A4, A5</w:t>
      </w:r>
      <w:r w:rsidR="00AA2D5F" w:rsidRPr="007A4EC7">
        <w:rPr>
          <w:lang w:val="vi-VN"/>
        </w:rPr>
        <w:t>.</w:t>
      </w:r>
    </w:p>
    <w:p w:rsidR="00A561EA" w:rsidRPr="00646FE2" w:rsidRDefault="00A561EA" w:rsidP="00DC137E">
      <w:pPr>
        <w:numPr>
          <w:ilvl w:val="0"/>
          <w:numId w:val="113"/>
        </w:numPr>
        <w:tabs>
          <w:tab w:val="left" w:pos="720"/>
        </w:tabs>
        <w:spacing w:before="120" w:after="120"/>
        <w:ind w:left="714" w:hanging="357"/>
        <w:jc w:val="both"/>
        <w:rPr>
          <w:lang w:val="vi-VN"/>
        </w:rPr>
      </w:pPr>
      <w:r w:rsidRPr="00235186">
        <w:rPr>
          <w:strike/>
          <w:lang w:val="vi-VN"/>
        </w:rPr>
        <w:t>Đường công vụ</w:t>
      </w:r>
      <w:r w:rsidRPr="007A4EC7">
        <w:rPr>
          <w:lang w:val="vi-VN"/>
        </w:rPr>
        <w:t xml:space="preserve"> A5</w:t>
      </w:r>
      <w:r w:rsidR="00D91A01">
        <w:t>:</w:t>
      </w:r>
      <w:r w:rsidRPr="007A4EC7">
        <w:rPr>
          <w:lang w:val="vi-VN"/>
        </w:rPr>
        <w:t xml:space="preserve"> tiếp giáp nhà ga hành khách, phía trước các vị trí đỗ tàu bay số 6, 7, 8, 9, 10, 11</w:t>
      </w:r>
      <w:r w:rsidR="00F507BC">
        <w:t xml:space="preserve"> </w:t>
      </w:r>
      <w:r w:rsidR="00F507BC" w:rsidRPr="00F507BC">
        <w:rPr>
          <w:color w:val="FF0000"/>
        </w:rPr>
        <w:t xml:space="preserve">và </w:t>
      </w:r>
      <w:r w:rsidR="008C4CAC" w:rsidRPr="008C4CAC">
        <w:rPr>
          <w:color w:val="FF0000"/>
        </w:rPr>
        <w:t>kết nối với các đường công vụ A1, A4, A6</w:t>
      </w:r>
      <w:r w:rsidRPr="007A4EC7">
        <w:rPr>
          <w:lang w:val="vi-VN"/>
        </w:rPr>
        <w:t>.</w:t>
      </w:r>
    </w:p>
    <w:p w:rsidR="00A561EA" w:rsidRPr="00A561EA" w:rsidRDefault="00A561EA" w:rsidP="00DC137E">
      <w:pPr>
        <w:numPr>
          <w:ilvl w:val="0"/>
          <w:numId w:val="41"/>
        </w:numPr>
        <w:tabs>
          <w:tab w:val="left" w:pos="720"/>
        </w:tabs>
        <w:spacing w:before="120" w:after="120"/>
        <w:ind w:left="714" w:hanging="357"/>
        <w:jc w:val="both"/>
        <w:rPr>
          <w:color w:val="FF0000"/>
          <w:lang w:val="vi-VN"/>
        </w:rPr>
      </w:pPr>
      <w:r w:rsidRPr="00A561EA">
        <w:rPr>
          <w:color w:val="FF0000"/>
        </w:rPr>
        <w:t>Kích thước: chiều rộng điển hình 10,3m</w:t>
      </w:r>
    </w:p>
    <w:p w:rsidR="00A561EA" w:rsidRPr="006642D0" w:rsidRDefault="00A561EA" w:rsidP="00DC137E">
      <w:pPr>
        <w:numPr>
          <w:ilvl w:val="0"/>
          <w:numId w:val="41"/>
        </w:numPr>
        <w:tabs>
          <w:tab w:val="left" w:pos="720"/>
        </w:tabs>
        <w:spacing w:before="120" w:after="120"/>
        <w:ind w:left="714" w:hanging="357"/>
        <w:jc w:val="both"/>
        <w:rPr>
          <w:color w:val="FF0000"/>
          <w:lang w:val="vi-VN"/>
        </w:rPr>
      </w:pPr>
      <w:r w:rsidRPr="00A561EA">
        <w:rPr>
          <w:color w:val="FF0000"/>
        </w:rPr>
        <w:t>Kết cấu đường giao thông: mặt đường bê tông nhựa.</w:t>
      </w:r>
    </w:p>
    <w:p w:rsidR="00A561EA" w:rsidRPr="006642D0" w:rsidRDefault="00A561EA" w:rsidP="00DC137E">
      <w:pPr>
        <w:numPr>
          <w:ilvl w:val="0"/>
          <w:numId w:val="41"/>
        </w:numPr>
        <w:tabs>
          <w:tab w:val="left" w:pos="720"/>
        </w:tabs>
        <w:spacing w:before="120" w:after="120"/>
        <w:ind w:left="714" w:hanging="357"/>
        <w:jc w:val="both"/>
        <w:rPr>
          <w:color w:val="FF0000"/>
          <w:lang w:val="vi-VN"/>
        </w:rPr>
      </w:pPr>
      <w:r w:rsidRPr="006642D0">
        <w:rPr>
          <w:color w:val="FF0000"/>
        </w:rPr>
        <w:t>Giới hạn tải trọng của phương tiện được phép hoạt động:</w:t>
      </w:r>
    </w:p>
    <w:p w:rsidR="006642D0" w:rsidRDefault="006642D0" w:rsidP="00DC137E">
      <w:pPr>
        <w:numPr>
          <w:ilvl w:val="0"/>
          <w:numId w:val="112"/>
        </w:numPr>
        <w:tabs>
          <w:tab w:val="left" w:pos="720"/>
        </w:tabs>
        <w:spacing w:before="120" w:after="120"/>
        <w:ind w:left="714" w:hanging="357"/>
        <w:jc w:val="both"/>
        <w:rPr>
          <w:color w:val="FF0000"/>
        </w:rPr>
      </w:pPr>
      <w:r>
        <w:rPr>
          <w:color w:val="FF0000"/>
        </w:rPr>
        <w:lastRenderedPageBreak/>
        <w:t>Đường công vụ</w:t>
      </w:r>
      <w:r w:rsidR="008F5E77">
        <w:rPr>
          <w:color w:val="FF0000"/>
        </w:rPr>
        <w:t xml:space="preserve"> A2:</w:t>
      </w:r>
    </w:p>
    <w:p w:rsidR="008F5E77" w:rsidRDefault="00D91A01" w:rsidP="00DC137E">
      <w:pPr>
        <w:numPr>
          <w:ilvl w:val="0"/>
          <w:numId w:val="41"/>
        </w:numPr>
        <w:tabs>
          <w:tab w:val="left" w:pos="720"/>
        </w:tabs>
        <w:spacing w:before="120" w:after="120"/>
        <w:ind w:left="714" w:hanging="357"/>
        <w:jc w:val="both"/>
        <w:rPr>
          <w:color w:val="FF0000"/>
        </w:rPr>
      </w:pPr>
      <w:r>
        <w:rPr>
          <w:color w:val="FF0000"/>
        </w:rPr>
        <w:t>Tên: A2</w:t>
      </w:r>
    </w:p>
    <w:p w:rsidR="00D91A01" w:rsidRPr="00646FE2" w:rsidRDefault="00D91A01" w:rsidP="00DC137E">
      <w:pPr>
        <w:numPr>
          <w:ilvl w:val="0"/>
          <w:numId w:val="41"/>
        </w:numPr>
        <w:tabs>
          <w:tab w:val="left" w:pos="720"/>
        </w:tabs>
        <w:spacing w:before="120" w:after="120"/>
        <w:ind w:left="714" w:hanging="357"/>
        <w:jc w:val="both"/>
        <w:rPr>
          <w:lang w:val="vi-VN"/>
        </w:rPr>
      </w:pPr>
      <w:r>
        <w:rPr>
          <w:color w:val="FF0000"/>
        </w:rPr>
        <w:t xml:space="preserve">Vị trí: </w:t>
      </w:r>
      <w:r w:rsidRPr="00D91A01">
        <w:rPr>
          <w:strike/>
          <w:lang w:val="vi-VN"/>
        </w:rPr>
        <w:t>Đường công vụ A2,</w:t>
      </w:r>
      <w:r w:rsidRPr="007A4EC7">
        <w:rPr>
          <w:lang w:val="vi-VN"/>
        </w:rPr>
        <w:t xml:space="preserve"> phía Đông sân đỗ tàu bay, </w:t>
      </w:r>
      <w:r w:rsidR="00CE01BE">
        <w:rPr>
          <w:lang w:val="vi-VN"/>
        </w:rPr>
        <w:t>bên cạnh vị trí đỗ tàu bay số 1</w:t>
      </w:r>
      <w:r w:rsidR="00CE01BE">
        <w:t xml:space="preserve"> </w:t>
      </w:r>
      <w:r w:rsidR="00F507BC" w:rsidRPr="00F507BC">
        <w:rPr>
          <w:color w:val="FF0000"/>
        </w:rPr>
        <w:t xml:space="preserve">và </w:t>
      </w:r>
      <w:r w:rsidR="00CE01BE" w:rsidRPr="00CE01BE">
        <w:rPr>
          <w:color w:val="FF0000"/>
        </w:rPr>
        <w:t>kết nối với các đường công vụ A1, A3.</w:t>
      </w:r>
    </w:p>
    <w:p w:rsidR="00D91A01" w:rsidRPr="00A561EA" w:rsidRDefault="00D91A01" w:rsidP="00DC137E">
      <w:pPr>
        <w:numPr>
          <w:ilvl w:val="0"/>
          <w:numId w:val="41"/>
        </w:numPr>
        <w:tabs>
          <w:tab w:val="left" w:pos="720"/>
        </w:tabs>
        <w:spacing w:before="120" w:after="120"/>
        <w:ind w:left="714" w:hanging="357"/>
        <w:jc w:val="both"/>
        <w:rPr>
          <w:color w:val="FF0000"/>
          <w:lang w:val="vi-VN"/>
        </w:rPr>
      </w:pPr>
      <w:r w:rsidRPr="00A561EA">
        <w:rPr>
          <w:color w:val="FF0000"/>
        </w:rPr>
        <w:t xml:space="preserve">Kích thước: chiều rộng điển hình </w:t>
      </w:r>
      <w:r>
        <w:rPr>
          <w:color w:val="FF0000"/>
        </w:rPr>
        <w:t>6</w:t>
      </w:r>
      <w:r w:rsidRPr="00A561EA">
        <w:rPr>
          <w:color w:val="FF0000"/>
        </w:rPr>
        <w:t>m</w:t>
      </w:r>
    </w:p>
    <w:p w:rsidR="00D91A01" w:rsidRPr="006642D0" w:rsidRDefault="00D91A01" w:rsidP="00DC137E">
      <w:pPr>
        <w:numPr>
          <w:ilvl w:val="0"/>
          <w:numId w:val="41"/>
        </w:numPr>
        <w:tabs>
          <w:tab w:val="left" w:pos="720"/>
        </w:tabs>
        <w:spacing w:before="120" w:after="120"/>
        <w:ind w:left="714" w:hanging="357"/>
        <w:jc w:val="both"/>
        <w:rPr>
          <w:color w:val="FF0000"/>
          <w:lang w:val="vi-VN"/>
        </w:rPr>
      </w:pPr>
      <w:r w:rsidRPr="00A561EA">
        <w:rPr>
          <w:color w:val="FF0000"/>
        </w:rPr>
        <w:t>Kết cấu đường giao thông</w:t>
      </w:r>
      <w:r w:rsidR="000E6F54">
        <w:rPr>
          <w:color w:val="FF0000"/>
        </w:rPr>
        <w:t>: mặt đường bê tông nhựa, PCN=33/F/B/X/T.</w:t>
      </w:r>
    </w:p>
    <w:p w:rsidR="00D91A01" w:rsidRPr="00404D33" w:rsidRDefault="00D91A01" w:rsidP="00DC137E">
      <w:pPr>
        <w:numPr>
          <w:ilvl w:val="0"/>
          <w:numId w:val="41"/>
        </w:numPr>
        <w:tabs>
          <w:tab w:val="left" w:pos="720"/>
        </w:tabs>
        <w:spacing w:before="120" w:after="120"/>
        <w:ind w:left="714" w:hanging="357"/>
        <w:jc w:val="both"/>
        <w:rPr>
          <w:color w:val="FF0000"/>
          <w:lang w:val="vi-VN"/>
        </w:rPr>
      </w:pPr>
      <w:r w:rsidRPr="006642D0">
        <w:rPr>
          <w:color w:val="FF0000"/>
        </w:rPr>
        <w:t>Giới hạn tải trọng của phương tiện được phép hoạt động:</w:t>
      </w:r>
      <w:r w:rsidR="000E6F54">
        <w:rPr>
          <w:color w:val="FF0000"/>
        </w:rPr>
        <w:t xml:space="preserve"> </w:t>
      </w:r>
      <w:r w:rsidR="00730404">
        <w:rPr>
          <w:color w:val="FF0000"/>
        </w:rPr>
        <w:t>...</w:t>
      </w:r>
    </w:p>
    <w:p w:rsidR="008F5E77" w:rsidRDefault="008F5E77" w:rsidP="00DC137E">
      <w:pPr>
        <w:numPr>
          <w:ilvl w:val="0"/>
          <w:numId w:val="112"/>
        </w:numPr>
        <w:tabs>
          <w:tab w:val="left" w:pos="720"/>
        </w:tabs>
        <w:spacing w:before="120" w:after="120"/>
        <w:ind w:left="714" w:hanging="357"/>
        <w:jc w:val="both"/>
        <w:rPr>
          <w:color w:val="FF0000"/>
        </w:rPr>
      </w:pPr>
      <w:r>
        <w:rPr>
          <w:color w:val="FF0000"/>
        </w:rPr>
        <w:t>Đường công vụ</w:t>
      </w:r>
      <w:r w:rsidR="00404D33">
        <w:rPr>
          <w:color w:val="FF0000"/>
        </w:rPr>
        <w:t xml:space="preserve"> </w:t>
      </w:r>
      <w:r w:rsidR="00BA2526">
        <w:rPr>
          <w:color w:val="FF0000"/>
        </w:rPr>
        <w:t>A3</w:t>
      </w:r>
    </w:p>
    <w:p w:rsidR="00BA2526" w:rsidRDefault="00235186" w:rsidP="00DC137E">
      <w:pPr>
        <w:numPr>
          <w:ilvl w:val="0"/>
          <w:numId w:val="41"/>
        </w:numPr>
        <w:tabs>
          <w:tab w:val="left" w:pos="720"/>
        </w:tabs>
        <w:spacing w:before="120" w:after="120"/>
        <w:ind w:left="714" w:hanging="357"/>
        <w:jc w:val="both"/>
        <w:rPr>
          <w:color w:val="FF0000"/>
        </w:rPr>
      </w:pPr>
      <w:r>
        <w:rPr>
          <w:color w:val="FF0000"/>
        </w:rPr>
        <w:t>Tên: A3</w:t>
      </w:r>
    </w:p>
    <w:p w:rsidR="00BA2526" w:rsidRPr="00235186" w:rsidRDefault="00BA2526" w:rsidP="00DC137E">
      <w:pPr>
        <w:numPr>
          <w:ilvl w:val="0"/>
          <w:numId w:val="41"/>
        </w:numPr>
        <w:tabs>
          <w:tab w:val="left" w:pos="720"/>
        </w:tabs>
        <w:spacing w:before="120" w:after="120"/>
        <w:jc w:val="both"/>
        <w:rPr>
          <w:lang w:val="vi-VN"/>
        </w:rPr>
      </w:pPr>
      <w:r>
        <w:rPr>
          <w:color w:val="FF0000"/>
        </w:rPr>
        <w:t xml:space="preserve">Vị trí: </w:t>
      </w:r>
      <w:r w:rsidR="00235186" w:rsidRPr="00235186">
        <w:rPr>
          <w:strike/>
          <w:lang w:val="vi-VN"/>
        </w:rPr>
        <w:t>Đường công vụ A3,</w:t>
      </w:r>
      <w:r w:rsidR="00235186" w:rsidRPr="007A4EC7">
        <w:rPr>
          <w:lang w:val="vi-VN"/>
        </w:rPr>
        <w:t xml:space="preserve"> phía Nam sân đỗ tàu bay, phía sau các vị trí đỗ tàu bay số </w:t>
      </w:r>
      <w:r w:rsidR="00CE01BE">
        <w:rPr>
          <w:lang w:val="vi-VN"/>
        </w:rPr>
        <w:t>1, 2, 3, 4, 5</w:t>
      </w:r>
      <w:r w:rsidR="00CE01BE" w:rsidRPr="00CE01BE">
        <w:rPr>
          <w:color w:val="FF0000"/>
        </w:rPr>
        <w:t xml:space="preserve"> </w:t>
      </w:r>
      <w:r w:rsidR="00F507BC">
        <w:rPr>
          <w:color w:val="FF0000"/>
        </w:rPr>
        <w:t xml:space="preserve">và </w:t>
      </w:r>
      <w:r w:rsidR="00CE01BE" w:rsidRPr="00CE01BE">
        <w:rPr>
          <w:color w:val="FF0000"/>
        </w:rPr>
        <w:t>kết nối với đường công vụ A2, A4, A7.</w:t>
      </w:r>
    </w:p>
    <w:p w:rsidR="00BA2526" w:rsidRPr="00A561EA" w:rsidRDefault="00BA2526" w:rsidP="00DC137E">
      <w:pPr>
        <w:numPr>
          <w:ilvl w:val="0"/>
          <w:numId w:val="41"/>
        </w:numPr>
        <w:tabs>
          <w:tab w:val="left" w:pos="720"/>
        </w:tabs>
        <w:spacing w:before="120" w:after="120"/>
        <w:ind w:left="714" w:hanging="357"/>
        <w:jc w:val="both"/>
        <w:rPr>
          <w:color w:val="FF0000"/>
          <w:lang w:val="vi-VN"/>
        </w:rPr>
      </w:pPr>
      <w:r w:rsidRPr="00A561EA">
        <w:rPr>
          <w:color w:val="FF0000"/>
        </w:rPr>
        <w:t xml:space="preserve">Kích thước: chiều rộng điển hình </w:t>
      </w:r>
      <w:r w:rsidR="00235186">
        <w:rPr>
          <w:color w:val="FF0000"/>
        </w:rPr>
        <w:t>8</w:t>
      </w:r>
      <w:r w:rsidRPr="00A561EA">
        <w:rPr>
          <w:color w:val="FF0000"/>
        </w:rPr>
        <w:t>m</w:t>
      </w:r>
    </w:p>
    <w:p w:rsidR="00BA2526" w:rsidRPr="006642D0" w:rsidRDefault="00BA2526" w:rsidP="00DC137E">
      <w:pPr>
        <w:numPr>
          <w:ilvl w:val="0"/>
          <w:numId w:val="41"/>
        </w:numPr>
        <w:tabs>
          <w:tab w:val="left" w:pos="720"/>
        </w:tabs>
        <w:spacing w:before="120" w:after="120"/>
        <w:ind w:left="714" w:hanging="357"/>
        <w:jc w:val="both"/>
        <w:rPr>
          <w:color w:val="FF0000"/>
          <w:lang w:val="vi-VN"/>
        </w:rPr>
      </w:pPr>
      <w:r w:rsidRPr="00A561EA">
        <w:rPr>
          <w:color w:val="FF0000"/>
        </w:rPr>
        <w:t xml:space="preserve">Kết cấu đường giao thông: </w:t>
      </w:r>
      <w:r w:rsidR="008B3CCF" w:rsidRPr="008B3CCF">
        <w:rPr>
          <w:color w:val="FF0000"/>
        </w:rPr>
        <w:t>1/2</w:t>
      </w:r>
      <w:r w:rsidR="008B3CCF">
        <w:rPr>
          <w:color w:val="FF0000"/>
        </w:rPr>
        <w:t xml:space="preserve"> </w:t>
      </w:r>
      <w:r w:rsidRPr="00A561EA">
        <w:rPr>
          <w:color w:val="FF0000"/>
        </w:rPr>
        <w:t>mặt đường bê tông nhựa</w:t>
      </w:r>
      <w:r w:rsidR="008B3CCF">
        <w:rPr>
          <w:color w:val="FF0000"/>
        </w:rPr>
        <w:t>, 1/2 mặt đường bê tông xi măng</w:t>
      </w:r>
      <w:r w:rsidR="004D0443">
        <w:rPr>
          <w:color w:val="FF0000"/>
        </w:rPr>
        <w:t>, PCN=64/R/B/W/T</w:t>
      </w:r>
    </w:p>
    <w:p w:rsidR="00BA2526" w:rsidRPr="00BA2526" w:rsidRDefault="00BA2526" w:rsidP="00DC137E">
      <w:pPr>
        <w:numPr>
          <w:ilvl w:val="0"/>
          <w:numId w:val="41"/>
        </w:numPr>
        <w:tabs>
          <w:tab w:val="left" w:pos="720"/>
        </w:tabs>
        <w:spacing w:before="120" w:after="120"/>
        <w:ind w:left="714" w:hanging="357"/>
        <w:jc w:val="both"/>
        <w:rPr>
          <w:color w:val="FF0000"/>
          <w:lang w:val="vi-VN"/>
        </w:rPr>
      </w:pPr>
      <w:r w:rsidRPr="006642D0">
        <w:rPr>
          <w:color w:val="FF0000"/>
        </w:rPr>
        <w:t>Giới hạn tải trọng của phương tiện được phép hoạt động:</w:t>
      </w:r>
      <w:r w:rsidR="00F55617">
        <w:rPr>
          <w:color w:val="FF0000"/>
        </w:rPr>
        <w:t xml:space="preserve"> </w:t>
      </w:r>
    </w:p>
    <w:p w:rsidR="008F5E77" w:rsidRDefault="00BA2526" w:rsidP="00DC137E">
      <w:pPr>
        <w:numPr>
          <w:ilvl w:val="0"/>
          <w:numId w:val="112"/>
        </w:numPr>
        <w:tabs>
          <w:tab w:val="left" w:pos="720"/>
        </w:tabs>
        <w:spacing w:before="120" w:after="120"/>
        <w:ind w:left="714" w:hanging="357"/>
        <w:jc w:val="both"/>
        <w:rPr>
          <w:color w:val="FF0000"/>
        </w:rPr>
      </w:pPr>
      <w:r>
        <w:rPr>
          <w:color w:val="FF0000"/>
        </w:rPr>
        <w:t>Đường công vụ A4, A7</w:t>
      </w:r>
    </w:p>
    <w:p w:rsidR="00BA2526" w:rsidRDefault="008B3CCF" w:rsidP="00DC137E">
      <w:pPr>
        <w:numPr>
          <w:ilvl w:val="0"/>
          <w:numId w:val="41"/>
        </w:numPr>
        <w:tabs>
          <w:tab w:val="left" w:pos="720"/>
        </w:tabs>
        <w:spacing w:before="120" w:after="120"/>
        <w:ind w:left="714" w:hanging="357"/>
        <w:jc w:val="both"/>
        <w:rPr>
          <w:color w:val="FF0000"/>
        </w:rPr>
      </w:pPr>
      <w:r>
        <w:rPr>
          <w:color w:val="FF0000"/>
        </w:rPr>
        <w:t>Tên: A4, A7</w:t>
      </w:r>
    </w:p>
    <w:p w:rsidR="00BA2526" w:rsidRPr="008B3CCF" w:rsidRDefault="00BA2526" w:rsidP="00DC137E">
      <w:pPr>
        <w:numPr>
          <w:ilvl w:val="0"/>
          <w:numId w:val="41"/>
        </w:numPr>
        <w:tabs>
          <w:tab w:val="left" w:pos="720"/>
        </w:tabs>
        <w:spacing w:before="120" w:after="120"/>
        <w:ind w:left="714" w:hanging="357"/>
        <w:jc w:val="both"/>
        <w:rPr>
          <w:lang w:val="vi-VN"/>
        </w:rPr>
      </w:pPr>
      <w:r>
        <w:rPr>
          <w:color w:val="FF0000"/>
        </w:rPr>
        <w:t xml:space="preserve">Vị trí: </w:t>
      </w:r>
    </w:p>
    <w:p w:rsidR="008B3CCF" w:rsidRPr="008B3CCF" w:rsidRDefault="008B3CCF" w:rsidP="00DC137E">
      <w:pPr>
        <w:numPr>
          <w:ilvl w:val="0"/>
          <w:numId w:val="113"/>
        </w:numPr>
        <w:tabs>
          <w:tab w:val="left" w:pos="720"/>
        </w:tabs>
        <w:spacing w:before="120" w:after="120"/>
        <w:ind w:left="714" w:hanging="357"/>
        <w:jc w:val="both"/>
        <w:rPr>
          <w:lang w:val="vi-VN"/>
        </w:rPr>
      </w:pPr>
      <w:r w:rsidRPr="008B3CCF">
        <w:rPr>
          <w:strike/>
          <w:lang w:val="vi-VN"/>
        </w:rPr>
        <w:t>Đường công vụ</w:t>
      </w:r>
      <w:r w:rsidRPr="008B3CCF">
        <w:rPr>
          <w:lang w:val="vi-VN"/>
        </w:rPr>
        <w:t xml:space="preserve"> A4</w:t>
      </w:r>
      <w:r>
        <w:t>:</w:t>
      </w:r>
      <w:r w:rsidRPr="008B3CCF">
        <w:rPr>
          <w:lang w:val="vi-VN"/>
        </w:rPr>
        <w:t xml:space="preserve"> nằm giữa</w:t>
      </w:r>
      <w:r w:rsidR="00CE01BE">
        <w:rPr>
          <w:lang w:val="vi-VN"/>
        </w:rPr>
        <w:t xml:space="preserve"> vị trí đỗ tàu bay số 5</w:t>
      </w:r>
      <w:r w:rsidR="00CE01BE">
        <w:t>, 6</w:t>
      </w:r>
      <w:r w:rsidR="00F507BC">
        <w:t xml:space="preserve"> </w:t>
      </w:r>
      <w:r w:rsidR="00F507BC" w:rsidRPr="00F507BC">
        <w:rPr>
          <w:color w:val="FF0000"/>
        </w:rPr>
        <w:t>và kết nối với các đường công vụ A1, A3, A5, A7.</w:t>
      </w:r>
    </w:p>
    <w:p w:rsidR="008B3CCF" w:rsidRPr="008B3CCF" w:rsidRDefault="008B3CCF" w:rsidP="00DC137E">
      <w:pPr>
        <w:numPr>
          <w:ilvl w:val="0"/>
          <w:numId w:val="113"/>
        </w:numPr>
        <w:tabs>
          <w:tab w:val="left" w:pos="720"/>
        </w:tabs>
        <w:spacing w:before="120" w:after="120"/>
        <w:ind w:left="714" w:hanging="357"/>
        <w:jc w:val="both"/>
        <w:rPr>
          <w:lang w:val="vi-VN"/>
        </w:rPr>
      </w:pPr>
      <w:r w:rsidRPr="008B3CCF">
        <w:rPr>
          <w:strike/>
          <w:lang w:val="vi-VN"/>
        </w:rPr>
        <w:t>Đường công vụ</w:t>
      </w:r>
      <w:r w:rsidRPr="008B3CCF">
        <w:rPr>
          <w:lang w:val="vi-VN"/>
        </w:rPr>
        <w:t xml:space="preserve"> A7</w:t>
      </w:r>
      <w:r>
        <w:t>:</w:t>
      </w:r>
      <w:r w:rsidRPr="008B3CCF">
        <w:rPr>
          <w:lang w:val="vi-VN"/>
        </w:rPr>
        <w:t xml:space="preserve"> phía Nam sân đỗ tàu bay, phía sau các vị trí đ</w:t>
      </w:r>
      <w:r w:rsidR="00F507BC">
        <w:rPr>
          <w:lang w:val="vi-VN"/>
        </w:rPr>
        <w:t>ỗ tàu bay số 6, 7, 8, 9, 10, 11</w:t>
      </w:r>
      <w:r w:rsidR="00F507BC">
        <w:t xml:space="preserve"> </w:t>
      </w:r>
      <w:r w:rsidR="00F507BC" w:rsidRPr="00F507BC">
        <w:rPr>
          <w:color w:val="FF0000"/>
        </w:rPr>
        <w:t>và kết nối với các đường công vụ A3, A4, A6.</w:t>
      </w:r>
    </w:p>
    <w:p w:rsidR="00BA2526" w:rsidRPr="00A561EA" w:rsidRDefault="00BA2526" w:rsidP="00DC137E">
      <w:pPr>
        <w:numPr>
          <w:ilvl w:val="0"/>
          <w:numId w:val="41"/>
        </w:numPr>
        <w:tabs>
          <w:tab w:val="left" w:pos="720"/>
        </w:tabs>
        <w:spacing w:before="120" w:after="120"/>
        <w:ind w:left="714" w:hanging="357"/>
        <w:jc w:val="both"/>
        <w:rPr>
          <w:color w:val="FF0000"/>
          <w:lang w:val="vi-VN"/>
        </w:rPr>
      </w:pPr>
      <w:r w:rsidRPr="00A561EA">
        <w:rPr>
          <w:color w:val="FF0000"/>
        </w:rPr>
        <w:t>Kích thước: chiều rộng điển hình</w:t>
      </w:r>
      <w:r w:rsidR="004A633B">
        <w:rPr>
          <w:color w:val="FF0000"/>
        </w:rPr>
        <w:t xml:space="preserve"> 8</w:t>
      </w:r>
      <w:r w:rsidRPr="00A561EA">
        <w:rPr>
          <w:color w:val="FF0000"/>
        </w:rPr>
        <w:t>m</w:t>
      </w:r>
    </w:p>
    <w:p w:rsidR="00BA2526" w:rsidRPr="006642D0" w:rsidRDefault="00BA2526" w:rsidP="00DC137E">
      <w:pPr>
        <w:numPr>
          <w:ilvl w:val="0"/>
          <w:numId w:val="41"/>
        </w:numPr>
        <w:tabs>
          <w:tab w:val="left" w:pos="720"/>
        </w:tabs>
        <w:spacing w:before="120" w:after="120"/>
        <w:ind w:left="714" w:hanging="357"/>
        <w:jc w:val="both"/>
        <w:rPr>
          <w:color w:val="FF0000"/>
          <w:lang w:val="vi-VN"/>
        </w:rPr>
      </w:pPr>
      <w:r w:rsidRPr="00A561EA">
        <w:rPr>
          <w:color w:val="FF0000"/>
        </w:rPr>
        <w:t xml:space="preserve">Kết cấu đường giao thông: mặt đường bê tông </w:t>
      </w:r>
      <w:r w:rsidR="004A633B">
        <w:rPr>
          <w:color w:val="FF0000"/>
        </w:rPr>
        <w:t>xi măng</w:t>
      </w:r>
      <w:r w:rsidR="003977C2">
        <w:rPr>
          <w:color w:val="FF0000"/>
        </w:rPr>
        <w:t>, PCN=64/R/B/W/T.</w:t>
      </w:r>
    </w:p>
    <w:p w:rsidR="00BA2526" w:rsidRPr="00404D33" w:rsidRDefault="00BA2526" w:rsidP="00DC137E">
      <w:pPr>
        <w:numPr>
          <w:ilvl w:val="0"/>
          <w:numId w:val="41"/>
        </w:numPr>
        <w:tabs>
          <w:tab w:val="left" w:pos="720"/>
        </w:tabs>
        <w:spacing w:before="120" w:after="120"/>
        <w:ind w:left="714" w:hanging="357"/>
        <w:jc w:val="both"/>
        <w:rPr>
          <w:color w:val="FF0000"/>
          <w:lang w:val="vi-VN"/>
        </w:rPr>
      </w:pPr>
      <w:r w:rsidRPr="006642D0">
        <w:rPr>
          <w:color w:val="FF0000"/>
        </w:rPr>
        <w:t>Giới hạn tải trọng của phương tiện được phép hoạt động:</w:t>
      </w:r>
      <w:r w:rsidR="00D31F9F">
        <w:rPr>
          <w:color w:val="FF0000"/>
        </w:rPr>
        <w:t xml:space="preserve"> </w:t>
      </w:r>
      <w:r w:rsidR="00F55617">
        <w:rPr>
          <w:color w:val="FF0000"/>
        </w:rPr>
        <w:t xml:space="preserve">có thể chịu tải trọng cất cánh tối đa của </w:t>
      </w:r>
      <w:r w:rsidR="003977C2">
        <w:rPr>
          <w:color w:val="FF0000"/>
        </w:rPr>
        <w:t>tàu bay B777-200LR hoặc tương đương.</w:t>
      </w:r>
    </w:p>
    <w:p w:rsidR="00BA2526" w:rsidRDefault="00BA2526" w:rsidP="00DC137E">
      <w:pPr>
        <w:numPr>
          <w:ilvl w:val="0"/>
          <w:numId w:val="112"/>
        </w:numPr>
        <w:tabs>
          <w:tab w:val="left" w:pos="720"/>
        </w:tabs>
        <w:spacing w:before="120" w:after="120"/>
        <w:ind w:left="714" w:hanging="357"/>
        <w:jc w:val="both"/>
        <w:rPr>
          <w:color w:val="FF0000"/>
        </w:rPr>
      </w:pPr>
      <w:r>
        <w:rPr>
          <w:color w:val="FF0000"/>
        </w:rPr>
        <w:t>Đường công vụ A6</w:t>
      </w:r>
    </w:p>
    <w:p w:rsidR="00BA2526" w:rsidRDefault="004A633B" w:rsidP="00DC137E">
      <w:pPr>
        <w:numPr>
          <w:ilvl w:val="0"/>
          <w:numId w:val="41"/>
        </w:numPr>
        <w:tabs>
          <w:tab w:val="left" w:pos="720"/>
        </w:tabs>
        <w:spacing w:before="120" w:after="120"/>
        <w:ind w:left="714" w:hanging="357"/>
        <w:jc w:val="both"/>
        <w:rPr>
          <w:color w:val="FF0000"/>
        </w:rPr>
      </w:pPr>
      <w:r>
        <w:rPr>
          <w:color w:val="FF0000"/>
        </w:rPr>
        <w:t>Tên: A6</w:t>
      </w:r>
    </w:p>
    <w:p w:rsidR="00BA2526" w:rsidRPr="004A633B" w:rsidRDefault="00BA2526" w:rsidP="00DC137E">
      <w:pPr>
        <w:numPr>
          <w:ilvl w:val="0"/>
          <w:numId w:val="41"/>
        </w:numPr>
        <w:tabs>
          <w:tab w:val="left" w:pos="720"/>
        </w:tabs>
        <w:spacing w:before="120" w:after="120"/>
        <w:jc w:val="both"/>
        <w:rPr>
          <w:lang w:val="vi-VN"/>
        </w:rPr>
      </w:pPr>
      <w:r>
        <w:rPr>
          <w:color w:val="FF0000"/>
        </w:rPr>
        <w:t xml:space="preserve">Vị trí: </w:t>
      </w:r>
      <w:r w:rsidR="004A633B" w:rsidRPr="004A633B">
        <w:rPr>
          <w:strike/>
          <w:lang w:val="vi-VN"/>
        </w:rPr>
        <w:t xml:space="preserve">Đường công vụ </w:t>
      </w:r>
      <w:r w:rsidR="004A633B" w:rsidRPr="007A4EC7">
        <w:rPr>
          <w:lang w:val="vi-VN"/>
        </w:rPr>
        <w:t>A6</w:t>
      </w:r>
      <w:r w:rsidR="004A633B">
        <w:t>:</w:t>
      </w:r>
      <w:r w:rsidR="004A633B" w:rsidRPr="007A4EC7">
        <w:rPr>
          <w:lang w:val="vi-VN"/>
        </w:rPr>
        <w:t xml:space="preserve"> phía Tây sân đỗ tàu bay, b</w:t>
      </w:r>
      <w:r w:rsidR="009E4930">
        <w:rPr>
          <w:lang w:val="vi-VN"/>
        </w:rPr>
        <w:t>ên cạnh vị trí đỗ tàu bay số 11</w:t>
      </w:r>
      <w:r w:rsidR="009E4930">
        <w:t xml:space="preserve"> </w:t>
      </w:r>
      <w:r w:rsidR="009E4930" w:rsidRPr="009E4930">
        <w:rPr>
          <w:color w:val="FF0000"/>
        </w:rPr>
        <w:t>và kết nối với các đường công vụ A5, A7.</w:t>
      </w:r>
    </w:p>
    <w:p w:rsidR="00BA2526" w:rsidRPr="00A561EA" w:rsidRDefault="00BA2526" w:rsidP="00DC137E">
      <w:pPr>
        <w:numPr>
          <w:ilvl w:val="0"/>
          <w:numId w:val="41"/>
        </w:numPr>
        <w:tabs>
          <w:tab w:val="left" w:pos="720"/>
        </w:tabs>
        <w:spacing w:before="120" w:after="120"/>
        <w:ind w:left="714" w:hanging="357"/>
        <w:jc w:val="both"/>
        <w:rPr>
          <w:color w:val="FF0000"/>
          <w:lang w:val="vi-VN"/>
        </w:rPr>
      </w:pPr>
      <w:r w:rsidRPr="00A561EA">
        <w:rPr>
          <w:color w:val="FF0000"/>
        </w:rPr>
        <w:t xml:space="preserve">Kích thước: chiều rộng điển hình </w:t>
      </w:r>
      <w:r w:rsidR="004A633B">
        <w:rPr>
          <w:color w:val="FF0000"/>
        </w:rPr>
        <w:t>8</w:t>
      </w:r>
      <w:r w:rsidRPr="00A561EA">
        <w:rPr>
          <w:color w:val="FF0000"/>
        </w:rPr>
        <w:t>m</w:t>
      </w:r>
    </w:p>
    <w:p w:rsidR="00BA2526" w:rsidRPr="006642D0" w:rsidRDefault="00BA2526" w:rsidP="00DC137E">
      <w:pPr>
        <w:numPr>
          <w:ilvl w:val="0"/>
          <w:numId w:val="41"/>
        </w:numPr>
        <w:tabs>
          <w:tab w:val="left" w:pos="720"/>
        </w:tabs>
        <w:spacing w:before="120" w:after="120"/>
        <w:ind w:left="714" w:hanging="357"/>
        <w:jc w:val="both"/>
        <w:rPr>
          <w:color w:val="FF0000"/>
          <w:lang w:val="vi-VN"/>
        </w:rPr>
      </w:pPr>
      <w:r w:rsidRPr="00A561EA">
        <w:rPr>
          <w:color w:val="FF0000"/>
        </w:rPr>
        <w:t>Kết cấu đường giao thông: mặt đường bê tông nhựa.</w:t>
      </w:r>
    </w:p>
    <w:p w:rsidR="00BA2526" w:rsidRPr="00404D33" w:rsidRDefault="00BA2526" w:rsidP="00DC137E">
      <w:pPr>
        <w:numPr>
          <w:ilvl w:val="0"/>
          <w:numId w:val="41"/>
        </w:numPr>
        <w:tabs>
          <w:tab w:val="left" w:pos="720"/>
        </w:tabs>
        <w:spacing w:before="120" w:after="120"/>
        <w:ind w:left="714" w:hanging="357"/>
        <w:jc w:val="both"/>
        <w:rPr>
          <w:color w:val="FF0000"/>
          <w:lang w:val="vi-VN"/>
        </w:rPr>
      </w:pPr>
      <w:r w:rsidRPr="006642D0">
        <w:rPr>
          <w:color w:val="FF0000"/>
        </w:rPr>
        <w:lastRenderedPageBreak/>
        <w:t>Giới hạn tải trọng của phương tiện được phép hoạt động:</w:t>
      </w:r>
      <w:r w:rsidR="00F011BA">
        <w:rPr>
          <w:color w:val="FF0000"/>
        </w:rPr>
        <w:t xml:space="preserve"> ...</w:t>
      </w:r>
    </w:p>
    <w:p w:rsidR="00636CC7" w:rsidRPr="00646FE2" w:rsidRDefault="0034075A" w:rsidP="00D63B36">
      <w:pPr>
        <w:tabs>
          <w:tab w:val="left" w:pos="720"/>
        </w:tabs>
        <w:spacing w:before="120" w:after="120"/>
        <w:ind w:left="720"/>
        <w:jc w:val="both"/>
        <w:rPr>
          <w:lang w:val="vi-VN"/>
        </w:rPr>
      </w:pPr>
      <w:r w:rsidRPr="007A4EC7">
        <w:rPr>
          <w:lang w:val="vi-VN"/>
        </w:rPr>
        <w:t xml:space="preserve"> </w:t>
      </w:r>
      <w:r w:rsidR="00F27BC6" w:rsidRPr="007A4EC7">
        <w:rPr>
          <w:lang w:val="vi-VN"/>
        </w:rPr>
        <w:t>(</w:t>
      </w:r>
      <w:r w:rsidR="009E0ABF" w:rsidRPr="007A4EC7">
        <w:rPr>
          <w:lang w:val="vi-VN"/>
        </w:rPr>
        <w:t>P</w:t>
      </w:r>
      <w:r w:rsidR="00F27BC6" w:rsidRPr="007A4EC7">
        <w:rPr>
          <w:lang w:val="vi-VN"/>
        </w:rPr>
        <w:t>hụ lục</w:t>
      </w:r>
      <w:r w:rsidR="00A535D5" w:rsidRPr="007A4EC7">
        <w:rPr>
          <w:lang w:val="vi-VN"/>
        </w:rPr>
        <w:t xml:space="preserve"> </w:t>
      </w:r>
      <w:r w:rsidR="00823822" w:rsidRPr="007A4EC7">
        <w:rPr>
          <w:lang w:val="vi-VN"/>
        </w:rPr>
        <w:t>08</w:t>
      </w:r>
      <w:r w:rsidR="00A535D5" w:rsidRPr="007A4EC7">
        <w:rPr>
          <w:lang w:val="vi-VN"/>
        </w:rPr>
        <w:t xml:space="preserve"> -</w:t>
      </w:r>
      <w:r w:rsidR="00F27BC6" w:rsidRPr="007A4EC7">
        <w:rPr>
          <w:lang w:val="vi-VN"/>
        </w:rPr>
        <w:t xml:space="preserve"> </w:t>
      </w:r>
      <w:r w:rsidR="009E0ABF" w:rsidRPr="007A4EC7">
        <w:rPr>
          <w:lang w:val="vi-VN"/>
        </w:rPr>
        <w:t>S</w:t>
      </w:r>
      <w:r w:rsidR="00F27BC6" w:rsidRPr="007A4EC7">
        <w:rPr>
          <w:lang w:val="vi-VN"/>
        </w:rPr>
        <w:t xml:space="preserve">ơ đồ </w:t>
      </w:r>
      <w:r w:rsidR="009E0ABF" w:rsidRPr="007A4EC7">
        <w:rPr>
          <w:lang w:val="vi-VN"/>
        </w:rPr>
        <w:t xml:space="preserve">hướng dẫn di chuyển mặt đất - </w:t>
      </w:r>
      <w:r w:rsidR="00130688" w:rsidRPr="007A4EC7">
        <w:rPr>
          <w:lang w:val="vi-VN"/>
        </w:rPr>
        <w:t>Cảng HKQT Cát Bi</w:t>
      </w:r>
      <w:r w:rsidR="00F27BC6" w:rsidRPr="007A4EC7">
        <w:rPr>
          <w:lang w:val="vi-VN"/>
        </w:rPr>
        <w:t>)</w:t>
      </w:r>
      <w:r w:rsidR="00F66530" w:rsidRPr="007A4EC7">
        <w:rPr>
          <w:lang w:val="vi-VN"/>
        </w:rPr>
        <w:t>.</w:t>
      </w:r>
    </w:p>
    <w:p w:rsidR="00773075" w:rsidRPr="007A4EC7" w:rsidRDefault="00773075" w:rsidP="00DC137E">
      <w:pPr>
        <w:numPr>
          <w:ilvl w:val="1"/>
          <w:numId w:val="87"/>
        </w:numPr>
        <w:tabs>
          <w:tab w:val="left" w:pos="720"/>
        </w:tabs>
        <w:spacing w:before="120" w:after="120"/>
        <w:jc w:val="both"/>
        <w:rPr>
          <w:lang w:val="vi-VN"/>
        </w:rPr>
      </w:pPr>
      <w:r w:rsidRPr="007A4EC7">
        <w:rPr>
          <w:lang w:val="vi-VN"/>
        </w:rPr>
        <w:t xml:space="preserve">Hệ thống </w:t>
      </w:r>
      <w:r w:rsidR="00596DFC" w:rsidRPr="007A4EC7">
        <w:rPr>
          <w:lang w:val="vi-VN"/>
        </w:rPr>
        <w:t xml:space="preserve">đường công vụ </w:t>
      </w:r>
      <w:r w:rsidR="00636CC7" w:rsidRPr="007A4EC7">
        <w:rPr>
          <w:lang w:val="vi-VN"/>
        </w:rPr>
        <w:t>tr</w:t>
      </w:r>
      <w:r w:rsidR="00D63B36" w:rsidRPr="007A4EC7">
        <w:rPr>
          <w:lang w:val="vi-VN"/>
        </w:rPr>
        <w:t>ong khu bay</w:t>
      </w:r>
      <w:r w:rsidRPr="007A4EC7">
        <w:rPr>
          <w:lang w:val="vi-VN"/>
        </w:rPr>
        <w:t>:</w:t>
      </w:r>
    </w:p>
    <w:p w:rsidR="00EB7BAA" w:rsidRDefault="00EB7BAA" w:rsidP="00DC137E">
      <w:pPr>
        <w:numPr>
          <w:ilvl w:val="0"/>
          <w:numId w:val="41"/>
        </w:numPr>
        <w:tabs>
          <w:tab w:val="left" w:pos="720"/>
        </w:tabs>
        <w:spacing w:before="120" w:after="120"/>
        <w:ind w:left="714" w:hanging="357"/>
        <w:jc w:val="both"/>
        <w:rPr>
          <w:color w:val="FF0000"/>
        </w:rPr>
      </w:pPr>
      <w:r>
        <w:rPr>
          <w:color w:val="FF0000"/>
        </w:rPr>
        <w:t xml:space="preserve">Tên: </w:t>
      </w:r>
      <w:r w:rsidR="0015551D">
        <w:rPr>
          <w:color w:val="FF0000"/>
        </w:rPr>
        <w:t xml:space="preserve">Đường </w:t>
      </w:r>
      <w:r w:rsidR="00CA0289">
        <w:rPr>
          <w:color w:val="FF0000"/>
        </w:rPr>
        <w:t>tuần tra</w:t>
      </w:r>
      <w:r w:rsidR="0015551D">
        <w:rPr>
          <w:color w:val="FF0000"/>
        </w:rPr>
        <w:t>.</w:t>
      </w:r>
    </w:p>
    <w:p w:rsidR="00EB7BAA" w:rsidRPr="00453BDC" w:rsidRDefault="00EB7BAA" w:rsidP="00DC137E">
      <w:pPr>
        <w:numPr>
          <w:ilvl w:val="0"/>
          <w:numId w:val="41"/>
        </w:numPr>
        <w:tabs>
          <w:tab w:val="left" w:pos="720"/>
        </w:tabs>
        <w:spacing w:before="120" w:after="120"/>
        <w:jc w:val="both"/>
        <w:rPr>
          <w:lang w:val="vi-VN"/>
        </w:rPr>
      </w:pPr>
      <w:r w:rsidRPr="00453BDC">
        <w:rPr>
          <w:color w:val="FF0000"/>
        </w:rPr>
        <w:t>Vị trí:</w:t>
      </w:r>
      <w:r w:rsidR="007B2B94" w:rsidRPr="00453BDC">
        <w:rPr>
          <w:color w:val="FF0000"/>
        </w:rPr>
        <w:t xml:space="preserve"> </w:t>
      </w:r>
      <w:r w:rsidR="00453BDC" w:rsidRPr="00453BDC">
        <w:rPr>
          <w:color w:val="FF0000"/>
        </w:rPr>
        <w:t>phía Nam, cách tim đường CHC</w:t>
      </w:r>
      <w:r w:rsidR="00453BDC">
        <w:rPr>
          <w:color w:val="FF0000"/>
        </w:rPr>
        <w:t xml:space="preserve"> </w:t>
      </w:r>
      <w:r w:rsidR="009C67CF" w:rsidRPr="00453BDC">
        <w:rPr>
          <w:color w:val="FF0000"/>
        </w:rPr>
        <w:t>khoảng 100m</w:t>
      </w:r>
      <w:r w:rsidR="00453BDC">
        <w:rPr>
          <w:color w:val="FF0000"/>
        </w:rPr>
        <w:t>, phía trong hàng rào khu bay.</w:t>
      </w:r>
    </w:p>
    <w:p w:rsidR="00EB7BAA" w:rsidRPr="00A561EA" w:rsidRDefault="00EB7BAA" w:rsidP="00DC137E">
      <w:pPr>
        <w:numPr>
          <w:ilvl w:val="0"/>
          <w:numId w:val="41"/>
        </w:numPr>
        <w:tabs>
          <w:tab w:val="left" w:pos="720"/>
        </w:tabs>
        <w:spacing w:before="120" w:after="120"/>
        <w:ind w:left="714" w:hanging="357"/>
        <w:jc w:val="both"/>
        <w:rPr>
          <w:color w:val="FF0000"/>
          <w:lang w:val="vi-VN"/>
        </w:rPr>
      </w:pPr>
      <w:r w:rsidRPr="00A561EA">
        <w:rPr>
          <w:color w:val="FF0000"/>
        </w:rPr>
        <w:t>Kích thước</w:t>
      </w:r>
      <w:r w:rsidRPr="00013158">
        <w:rPr>
          <w:color w:val="FF0000"/>
        </w:rPr>
        <w:t xml:space="preserve">: </w:t>
      </w:r>
      <w:r w:rsidR="00013158" w:rsidRPr="00013158">
        <w:rPr>
          <w:color w:val="FF0000"/>
          <w:lang w:val="vi-VN"/>
        </w:rPr>
        <w:t>chiều dài khoảng 3.</w:t>
      </w:r>
      <w:r w:rsidR="00013158" w:rsidRPr="00013158">
        <w:rPr>
          <w:color w:val="FF0000"/>
        </w:rPr>
        <w:t>2</w:t>
      </w:r>
      <w:r w:rsidR="00013158" w:rsidRPr="00013158">
        <w:rPr>
          <w:color w:val="FF0000"/>
          <w:lang w:val="vi-VN"/>
        </w:rPr>
        <w:t>00m, chiều rộng 05m.</w:t>
      </w:r>
    </w:p>
    <w:p w:rsidR="00EB7BAA" w:rsidRPr="006642D0" w:rsidRDefault="00EB7BAA" w:rsidP="00DC137E">
      <w:pPr>
        <w:numPr>
          <w:ilvl w:val="0"/>
          <w:numId w:val="41"/>
        </w:numPr>
        <w:tabs>
          <w:tab w:val="left" w:pos="720"/>
        </w:tabs>
        <w:spacing w:before="120" w:after="120"/>
        <w:ind w:left="714" w:hanging="357"/>
        <w:jc w:val="both"/>
        <w:rPr>
          <w:color w:val="FF0000"/>
          <w:lang w:val="vi-VN"/>
        </w:rPr>
      </w:pPr>
      <w:r w:rsidRPr="00A561EA">
        <w:rPr>
          <w:color w:val="FF0000"/>
        </w:rPr>
        <w:t xml:space="preserve">Kết cấu đường giao thông: mặt đường </w:t>
      </w:r>
      <w:r w:rsidR="00013158">
        <w:rPr>
          <w:color w:val="FF0000"/>
        </w:rPr>
        <w:t>đất nện</w:t>
      </w:r>
      <w:r w:rsidRPr="00A561EA">
        <w:rPr>
          <w:color w:val="FF0000"/>
        </w:rPr>
        <w:t>.</w:t>
      </w:r>
    </w:p>
    <w:p w:rsidR="00EB7BAA" w:rsidRPr="00404D33" w:rsidRDefault="00EB7BAA" w:rsidP="00DC137E">
      <w:pPr>
        <w:numPr>
          <w:ilvl w:val="0"/>
          <w:numId w:val="41"/>
        </w:numPr>
        <w:tabs>
          <w:tab w:val="left" w:pos="720"/>
        </w:tabs>
        <w:spacing w:before="120" w:after="120"/>
        <w:ind w:left="714" w:hanging="357"/>
        <w:jc w:val="both"/>
        <w:rPr>
          <w:color w:val="FF0000"/>
          <w:lang w:val="vi-VN"/>
        </w:rPr>
      </w:pPr>
      <w:r w:rsidRPr="006642D0">
        <w:rPr>
          <w:color w:val="FF0000"/>
        </w:rPr>
        <w:t>Giới hạn tải trọng của phương tiện được phép hoạt động:</w:t>
      </w:r>
      <w:r>
        <w:rPr>
          <w:color w:val="FF0000"/>
        </w:rPr>
        <w:t xml:space="preserve"> ...</w:t>
      </w:r>
    </w:p>
    <w:p w:rsidR="00DD1FB2" w:rsidRPr="00013158" w:rsidRDefault="001541C4" w:rsidP="00DC137E">
      <w:pPr>
        <w:numPr>
          <w:ilvl w:val="0"/>
          <w:numId w:val="86"/>
        </w:numPr>
        <w:tabs>
          <w:tab w:val="left" w:pos="720"/>
        </w:tabs>
        <w:spacing w:before="120" w:after="120"/>
        <w:jc w:val="both"/>
        <w:rPr>
          <w:strike/>
          <w:lang w:val="vi-VN"/>
        </w:rPr>
      </w:pPr>
      <w:r w:rsidRPr="00013158">
        <w:rPr>
          <w:strike/>
          <w:lang w:val="vi-VN"/>
        </w:rPr>
        <w:t>Việc tuần tra khu bay sử dụng đường mòn ở phía Nam, song song với đường CHC, phía trong hàng rào khu bay.</w:t>
      </w:r>
    </w:p>
    <w:p w:rsidR="0018669F" w:rsidRPr="00013158" w:rsidRDefault="0018669F" w:rsidP="00DC137E">
      <w:pPr>
        <w:numPr>
          <w:ilvl w:val="0"/>
          <w:numId w:val="41"/>
        </w:numPr>
        <w:tabs>
          <w:tab w:val="left" w:pos="720"/>
        </w:tabs>
        <w:spacing w:before="120" w:after="120"/>
        <w:jc w:val="both"/>
        <w:rPr>
          <w:strike/>
          <w:lang w:val="vi-VN"/>
        </w:rPr>
      </w:pPr>
      <w:r w:rsidRPr="00013158">
        <w:rPr>
          <w:strike/>
          <w:lang w:val="vi-VN"/>
        </w:rPr>
        <w:t>Đường</w:t>
      </w:r>
      <w:r w:rsidR="007155ED" w:rsidRPr="00013158">
        <w:rPr>
          <w:strike/>
          <w:lang w:val="vi-VN"/>
        </w:rPr>
        <w:t xml:space="preserve"> mòn</w:t>
      </w:r>
      <w:r w:rsidR="00F3062F" w:rsidRPr="00013158">
        <w:rPr>
          <w:strike/>
          <w:lang w:val="vi-VN"/>
        </w:rPr>
        <w:t>: bằng đất nện;</w:t>
      </w:r>
      <w:r w:rsidR="007155ED" w:rsidRPr="00013158">
        <w:rPr>
          <w:strike/>
          <w:lang w:val="vi-VN"/>
        </w:rPr>
        <w:t xml:space="preserve"> kích thước: chiều dài </w:t>
      </w:r>
      <w:r w:rsidR="00F3062F" w:rsidRPr="00013158">
        <w:rPr>
          <w:strike/>
          <w:lang w:val="vi-VN"/>
        </w:rPr>
        <w:t>khoảng</w:t>
      </w:r>
      <w:r w:rsidR="007155ED" w:rsidRPr="00013158">
        <w:rPr>
          <w:strike/>
          <w:lang w:val="vi-VN"/>
        </w:rPr>
        <w:t xml:space="preserve"> 3.</w:t>
      </w:r>
      <w:r w:rsidR="004F4984" w:rsidRPr="00013158">
        <w:rPr>
          <w:strike/>
        </w:rPr>
        <w:t>2</w:t>
      </w:r>
      <w:r w:rsidR="007155ED" w:rsidRPr="00013158">
        <w:rPr>
          <w:strike/>
          <w:lang w:val="vi-VN"/>
        </w:rPr>
        <w:t>00m, chiều rộng 05m</w:t>
      </w:r>
      <w:r w:rsidR="00F3062F" w:rsidRPr="00013158">
        <w:rPr>
          <w:strike/>
          <w:lang w:val="vi-VN"/>
        </w:rPr>
        <w:t>.</w:t>
      </w:r>
    </w:p>
    <w:p w:rsidR="00CB0C46" w:rsidRPr="00646FE2" w:rsidRDefault="00CB0C46" w:rsidP="00D63B36">
      <w:pPr>
        <w:tabs>
          <w:tab w:val="left" w:pos="720"/>
        </w:tabs>
        <w:spacing w:before="120" w:after="120"/>
        <w:ind w:left="720"/>
        <w:jc w:val="both"/>
        <w:rPr>
          <w:lang w:val="vi-VN"/>
        </w:rPr>
      </w:pPr>
      <w:r w:rsidRPr="007A4EC7">
        <w:rPr>
          <w:lang w:val="vi-VN"/>
        </w:rPr>
        <w:t xml:space="preserve">(Phụ lục </w:t>
      </w:r>
      <w:r w:rsidR="005427E8" w:rsidRPr="007A4EC7">
        <w:rPr>
          <w:lang w:val="vi-VN"/>
        </w:rPr>
        <w:t>1</w:t>
      </w:r>
      <w:r w:rsidR="005D2CB3" w:rsidRPr="007A4EC7">
        <w:rPr>
          <w:lang w:val="vi-VN"/>
        </w:rPr>
        <w:t>5</w:t>
      </w:r>
      <w:r w:rsidRPr="007A4EC7">
        <w:rPr>
          <w:lang w:val="vi-VN"/>
        </w:rPr>
        <w:t xml:space="preserve"> – Sơ đồ </w:t>
      </w:r>
      <w:r w:rsidR="005427E8" w:rsidRPr="007A4EC7">
        <w:rPr>
          <w:lang w:val="vi-VN"/>
        </w:rPr>
        <w:t xml:space="preserve">bố trí các điểm kiểm soát an ninh, </w:t>
      </w:r>
      <w:r w:rsidRPr="007A4EC7">
        <w:rPr>
          <w:lang w:val="vi-VN"/>
        </w:rPr>
        <w:t>đường giao thông trong khu bay Cảng HKQT Cát Bi)</w:t>
      </w:r>
    </w:p>
    <w:p w:rsidR="00D04E1D" w:rsidRPr="00CF1BDD" w:rsidRDefault="009E39C5" w:rsidP="00DC137E">
      <w:pPr>
        <w:pStyle w:val="Heading2"/>
        <w:numPr>
          <w:ilvl w:val="0"/>
          <w:numId w:val="11"/>
        </w:numPr>
        <w:tabs>
          <w:tab w:val="left" w:pos="720"/>
        </w:tabs>
        <w:spacing w:before="120" w:after="120"/>
        <w:ind w:left="709" w:hanging="709"/>
        <w:jc w:val="both"/>
        <w:rPr>
          <w:lang w:val="vi-VN"/>
        </w:rPr>
      </w:pPr>
      <w:r w:rsidRPr="007D76A7">
        <w:br w:type="page"/>
      </w:r>
      <w:bookmarkStart w:id="234" w:name="_Toc392423632"/>
      <w:bookmarkStart w:id="235" w:name="_Toc406763223"/>
      <w:bookmarkStart w:id="236" w:name="_Toc406764504"/>
      <w:bookmarkStart w:id="237" w:name="_Toc414890068"/>
      <w:bookmarkStart w:id="238" w:name="_Toc489892499"/>
      <w:bookmarkStart w:id="239" w:name="_Toc3868743"/>
      <w:r w:rsidR="00D04E1D" w:rsidRPr="00CF1BDD">
        <w:rPr>
          <w:lang w:val="vi-VN"/>
        </w:rPr>
        <w:lastRenderedPageBreak/>
        <w:t>Hạ tầng bảo vệ môi trường</w:t>
      </w:r>
      <w:bookmarkEnd w:id="238"/>
      <w:bookmarkEnd w:id="239"/>
    </w:p>
    <w:p w:rsidR="00285833" w:rsidRPr="009670DE" w:rsidRDefault="00CF1BDD" w:rsidP="00DC137E">
      <w:pPr>
        <w:numPr>
          <w:ilvl w:val="1"/>
          <w:numId w:val="11"/>
        </w:numPr>
        <w:tabs>
          <w:tab w:val="left" w:pos="720"/>
        </w:tabs>
        <w:spacing w:before="120" w:after="120"/>
        <w:ind w:left="709" w:hanging="709"/>
        <w:jc w:val="both"/>
      </w:pPr>
      <w:bookmarkStart w:id="240" w:name="_Toc489892500"/>
      <w:r w:rsidRPr="009670DE">
        <w:t>Hệ thống thu gom, lưu trữ chất thải rắn</w:t>
      </w:r>
    </w:p>
    <w:p w:rsidR="00FA43B3" w:rsidRPr="009670DE" w:rsidRDefault="00FA43B3" w:rsidP="00DC137E">
      <w:pPr>
        <w:numPr>
          <w:ilvl w:val="0"/>
          <w:numId w:val="41"/>
        </w:numPr>
        <w:tabs>
          <w:tab w:val="left" w:pos="720"/>
        </w:tabs>
        <w:spacing w:before="120" w:after="120"/>
        <w:jc w:val="both"/>
      </w:pPr>
      <w:r w:rsidRPr="009670DE">
        <w:t xml:space="preserve">Vị trí: </w:t>
      </w:r>
      <w:r w:rsidR="00381264" w:rsidRPr="009670DE">
        <w:t xml:space="preserve">Tại </w:t>
      </w:r>
      <w:r w:rsidR="004D2E31" w:rsidRPr="009670DE">
        <w:t>k</w:t>
      </w:r>
      <w:r w:rsidRPr="009670DE">
        <w:t>hu nhà kỹ thuật ME phía Đông của nhà ga hành khách.</w:t>
      </w:r>
    </w:p>
    <w:p w:rsidR="00C9431D" w:rsidRPr="009670DE" w:rsidRDefault="00C9431D" w:rsidP="00DC137E">
      <w:pPr>
        <w:numPr>
          <w:ilvl w:val="0"/>
          <w:numId w:val="41"/>
        </w:numPr>
        <w:tabs>
          <w:tab w:val="left" w:pos="720"/>
        </w:tabs>
        <w:spacing w:before="120" w:after="120"/>
        <w:jc w:val="both"/>
      </w:pPr>
      <w:r w:rsidRPr="009670DE">
        <w:t xml:space="preserve">Quy mô: </w:t>
      </w:r>
      <w:r w:rsidR="00381264" w:rsidRPr="009670DE">
        <w:t>T</w:t>
      </w:r>
      <w:r w:rsidR="00706418" w:rsidRPr="009670DE">
        <w:t>rang bị các thùng rác loại 120 lít, xe chứa rác</w:t>
      </w:r>
      <w:r w:rsidR="00BA51FB" w:rsidRPr="009670DE">
        <w:t xml:space="preserve"> loại</w:t>
      </w:r>
      <w:r w:rsidR="00706418" w:rsidRPr="009670DE">
        <w:t xml:space="preserve"> 400 lít.</w:t>
      </w:r>
    </w:p>
    <w:p w:rsidR="00CF1BDD" w:rsidRPr="009670DE" w:rsidRDefault="00CF1BDD" w:rsidP="00DC137E">
      <w:pPr>
        <w:numPr>
          <w:ilvl w:val="1"/>
          <w:numId w:val="11"/>
        </w:numPr>
        <w:tabs>
          <w:tab w:val="left" w:pos="720"/>
        </w:tabs>
        <w:spacing w:before="120" w:after="120"/>
        <w:ind w:left="709" w:hanging="709"/>
        <w:jc w:val="both"/>
      </w:pPr>
      <w:r w:rsidRPr="009670DE">
        <w:t>Hệ thống thu gom, lưu trữ chất thải nguy hại</w:t>
      </w:r>
    </w:p>
    <w:p w:rsidR="007441CC" w:rsidRPr="009670DE" w:rsidRDefault="007441CC" w:rsidP="00DC137E">
      <w:pPr>
        <w:numPr>
          <w:ilvl w:val="0"/>
          <w:numId w:val="41"/>
        </w:numPr>
        <w:tabs>
          <w:tab w:val="left" w:pos="720"/>
        </w:tabs>
        <w:spacing w:before="120" w:after="120"/>
        <w:jc w:val="both"/>
      </w:pPr>
      <w:r w:rsidRPr="009670DE">
        <w:t xml:space="preserve">Vị trí: </w:t>
      </w:r>
      <w:r w:rsidR="00381264" w:rsidRPr="009670DE">
        <w:t>N</w:t>
      </w:r>
      <w:r w:rsidRPr="009670DE">
        <w:t>ằm trong</w:t>
      </w:r>
      <w:r w:rsidR="004D2E31" w:rsidRPr="009670DE">
        <w:t xml:space="preserve"> nhà t</w:t>
      </w:r>
      <w:r w:rsidR="00381264" w:rsidRPr="009670DE">
        <w:t xml:space="preserve">hu gom, lưu trữ chất thải rắn </w:t>
      </w:r>
      <w:r w:rsidR="00665250" w:rsidRPr="009670DE">
        <w:t>phía Đông của nhà ga hành khách.</w:t>
      </w:r>
    </w:p>
    <w:p w:rsidR="007441CC" w:rsidRPr="009670DE" w:rsidRDefault="007441CC" w:rsidP="00DC137E">
      <w:pPr>
        <w:numPr>
          <w:ilvl w:val="0"/>
          <w:numId w:val="41"/>
        </w:numPr>
        <w:tabs>
          <w:tab w:val="left" w:pos="720"/>
        </w:tabs>
        <w:spacing w:before="120" w:after="120"/>
        <w:jc w:val="both"/>
      </w:pPr>
      <w:r w:rsidRPr="009670DE">
        <w:t>Quy mô:</w:t>
      </w:r>
      <w:r w:rsidR="00665250" w:rsidRPr="009670DE">
        <w:t xml:space="preserve"> </w:t>
      </w:r>
      <w:r w:rsidR="005460D9" w:rsidRPr="009670DE">
        <w:t xml:space="preserve">bố trí khu vực riêng biệt, dung tích </w:t>
      </w:r>
      <w:r w:rsidR="00204907" w:rsidRPr="009670DE">
        <w:t xml:space="preserve">khoảng </w:t>
      </w:r>
      <w:r w:rsidR="005460D9" w:rsidRPr="009670DE">
        <w:t>2.250 lít</w:t>
      </w:r>
      <w:r w:rsidR="00AB18E3" w:rsidRPr="009670DE">
        <w:t>.</w:t>
      </w:r>
    </w:p>
    <w:p w:rsidR="00CF1BDD" w:rsidRPr="009670DE" w:rsidRDefault="00CF1BDD" w:rsidP="00DC137E">
      <w:pPr>
        <w:numPr>
          <w:ilvl w:val="1"/>
          <w:numId w:val="11"/>
        </w:numPr>
        <w:tabs>
          <w:tab w:val="left" w:pos="720"/>
        </w:tabs>
        <w:spacing w:before="120" w:after="120"/>
        <w:ind w:left="709" w:hanging="709"/>
        <w:jc w:val="both"/>
      </w:pPr>
      <w:r w:rsidRPr="009670DE">
        <w:t>Hệ thống thu gom, xử lý chất thải lỏng</w:t>
      </w:r>
    </w:p>
    <w:p w:rsidR="00A172AA" w:rsidRPr="009670DE" w:rsidRDefault="00A172AA" w:rsidP="00DC137E">
      <w:pPr>
        <w:numPr>
          <w:ilvl w:val="0"/>
          <w:numId w:val="114"/>
        </w:numPr>
        <w:tabs>
          <w:tab w:val="left" w:pos="720"/>
        </w:tabs>
        <w:spacing w:before="120" w:after="120"/>
        <w:jc w:val="both"/>
      </w:pPr>
      <w:r w:rsidRPr="009670DE">
        <w:t xml:space="preserve">Sinh hoạt nhà ga: </w:t>
      </w:r>
    </w:p>
    <w:p w:rsidR="00C165ED" w:rsidRPr="009670DE" w:rsidRDefault="00C165ED" w:rsidP="00DC137E">
      <w:pPr>
        <w:numPr>
          <w:ilvl w:val="0"/>
          <w:numId w:val="41"/>
        </w:numPr>
        <w:tabs>
          <w:tab w:val="left" w:pos="720"/>
        </w:tabs>
        <w:spacing w:before="120" w:after="120"/>
        <w:ind w:left="714" w:hanging="357"/>
        <w:jc w:val="both"/>
      </w:pPr>
      <w:r w:rsidRPr="009670DE">
        <w:t>Vị trí: Tại khu nhà kỹ thuật ME phía Đông của nhà ga hành khách.</w:t>
      </w:r>
    </w:p>
    <w:p w:rsidR="00C165ED" w:rsidRPr="009670DE" w:rsidRDefault="00C165ED" w:rsidP="00DC137E">
      <w:pPr>
        <w:numPr>
          <w:ilvl w:val="0"/>
          <w:numId w:val="41"/>
        </w:numPr>
        <w:tabs>
          <w:tab w:val="left" w:pos="720"/>
        </w:tabs>
        <w:spacing w:before="120" w:after="120"/>
        <w:ind w:left="714" w:hanging="357"/>
        <w:jc w:val="both"/>
      </w:pPr>
      <w:r w:rsidRPr="009670DE">
        <w:t xml:space="preserve">Quy mô - công suất: </w:t>
      </w:r>
      <w:r w:rsidR="00FA43B3" w:rsidRPr="009670DE">
        <w:t>250m</w:t>
      </w:r>
      <w:r w:rsidR="00FA43B3" w:rsidRPr="009670DE">
        <w:rPr>
          <w:vertAlign w:val="superscript"/>
        </w:rPr>
        <w:t>3</w:t>
      </w:r>
      <w:r w:rsidR="00FA43B3" w:rsidRPr="009670DE">
        <w:t>/ ngày đêm.</w:t>
      </w:r>
    </w:p>
    <w:p w:rsidR="00A172AA" w:rsidRPr="009670DE" w:rsidRDefault="00A172AA" w:rsidP="00DC137E">
      <w:pPr>
        <w:numPr>
          <w:ilvl w:val="0"/>
          <w:numId w:val="114"/>
        </w:numPr>
        <w:tabs>
          <w:tab w:val="left" w:pos="720"/>
        </w:tabs>
        <w:spacing w:before="120" w:after="120"/>
        <w:jc w:val="both"/>
      </w:pPr>
      <w:r w:rsidRPr="009670DE">
        <w:t>Nước thải tàu bay:</w:t>
      </w:r>
    </w:p>
    <w:p w:rsidR="00696F5E" w:rsidRPr="009670DE" w:rsidRDefault="008D7EDB" w:rsidP="00DC137E">
      <w:pPr>
        <w:numPr>
          <w:ilvl w:val="0"/>
          <w:numId w:val="41"/>
        </w:numPr>
        <w:tabs>
          <w:tab w:val="left" w:pos="720"/>
        </w:tabs>
        <w:spacing w:before="120" w:after="120"/>
        <w:jc w:val="both"/>
      </w:pPr>
      <w:r w:rsidRPr="009670DE">
        <w:t xml:space="preserve">Vị trí: </w:t>
      </w:r>
      <w:r w:rsidR="00AB18E3" w:rsidRPr="009670DE">
        <w:t xml:space="preserve">nằm về phía Đông, gần khu vực </w:t>
      </w:r>
      <w:r w:rsidR="003D2860" w:rsidRPr="009670DE">
        <w:t>xử lý hàng hóa (nhà ga cũ)</w:t>
      </w:r>
    </w:p>
    <w:p w:rsidR="00A172AA" w:rsidRPr="009670DE" w:rsidRDefault="006508C2" w:rsidP="00DC137E">
      <w:pPr>
        <w:numPr>
          <w:ilvl w:val="0"/>
          <w:numId w:val="41"/>
        </w:numPr>
        <w:tabs>
          <w:tab w:val="left" w:pos="720"/>
        </w:tabs>
        <w:spacing w:before="120" w:after="120"/>
        <w:jc w:val="both"/>
      </w:pPr>
      <w:r w:rsidRPr="009670DE">
        <w:t>Quy mô:</w:t>
      </w:r>
      <w:r w:rsidR="00204907" w:rsidRPr="009670DE">
        <w:t xml:space="preserve"> bể chứa có dung tích khoảng 3.750 lít.</w:t>
      </w:r>
      <w:r w:rsidR="003D2860" w:rsidRPr="009670DE">
        <w:t xml:space="preserve"> </w:t>
      </w:r>
      <w:r w:rsidRPr="009670DE">
        <w:t xml:space="preserve"> </w:t>
      </w:r>
    </w:p>
    <w:p w:rsidR="00C04594" w:rsidRPr="00CF1BDD" w:rsidRDefault="00C04594" w:rsidP="00C04594">
      <w:pPr>
        <w:rPr>
          <w:lang/>
        </w:rPr>
      </w:pPr>
    </w:p>
    <w:p w:rsidR="0007786C" w:rsidRPr="00CF1BDD" w:rsidRDefault="0007786C" w:rsidP="00DC137E">
      <w:pPr>
        <w:pStyle w:val="Heading2"/>
        <w:numPr>
          <w:ilvl w:val="0"/>
          <w:numId w:val="11"/>
        </w:numPr>
        <w:tabs>
          <w:tab w:val="left" w:pos="720"/>
        </w:tabs>
        <w:spacing w:before="120" w:after="120"/>
        <w:ind w:left="709" w:hanging="709"/>
        <w:jc w:val="both"/>
        <w:rPr>
          <w:lang w:val="en-US"/>
        </w:rPr>
      </w:pPr>
      <w:bookmarkStart w:id="241" w:name="_Toc3868744"/>
      <w:r w:rsidRPr="00CF1BDD">
        <w:rPr>
          <w:lang w:val="en-US"/>
        </w:rPr>
        <w:t xml:space="preserve">Hạ tầng tra nạp nhiên liệu </w:t>
      </w:r>
      <w:r w:rsidR="00613360" w:rsidRPr="00B86820">
        <w:rPr>
          <w:strike/>
          <w:lang w:val="en-US"/>
        </w:rPr>
        <w:t xml:space="preserve">ngầm </w:t>
      </w:r>
      <w:r w:rsidRPr="00CF1BDD">
        <w:rPr>
          <w:lang w:val="en-US"/>
        </w:rPr>
        <w:t>cho tàu bay</w:t>
      </w:r>
      <w:bookmarkEnd w:id="240"/>
      <w:bookmarkEnd w:id="241"/>
    </w:p>
    <w:p w:rsidR="00204907" w:rsidRPr="00B86820" w:rsidRDefault="006A17C4" w:rsidP="00DC137E">
      <w:pPr>
        <w:numPr>
          <w:ilvl w:val="1"/>
          <w:numId w:val="11"/>
        </w:numPr>
        <w:spacing w:before="120" w:after="120"/>
        <w:ind w:left="709" w:hanging="709"/>
        <w:jc w:val="both"/>
        <w:rPr>
          <w:bCs/>
          <w:iCs/>
          <w:lang/>
        </w:rPr>
      </w:pPr>
      <w:r w:rsidRPr="00B86820">
        <w:rPr>
          <w:bCs/>
          <w:iCs/>
          <w:lang/>
        </w:rPr>
        <w:t>Hạ tầng tra nạp nhiên liệu ngầm: Không.</w:t>
      </w:r>
    </w:p>
    <w:p w:rsidR="006A17C4" w:rsidRPr="00B86820" w:rsidRDefault="006A17C4" w:rsidP="00DC137E">
      <w:pPr>
        <w:numPr>
          <w:ilvl w:val="1"/>
          <w:numId w:val="11"/>
        </w:numPr>
        <w:spacing w:before="120" w:after="120"/>
        <w:ind w:left="709" w:hanging="709"/>
        <w:jc w:val="both"/>
        <w:rPr>
          <w:bCs/>
          <w:iCs/>
          <w:lang/>
        </w:rPr>
      </w:pPr>
      <w:r w:rsidRPr="00B86820">
        <w:rPr>
          <w:bCs/>
          <w:iCs/>
          <w:lang/>
        </w:rPr>
        <w:t>Hạ tầng tra nạp nhiên liệu nổi:</w:t>
      </w:r>
    </w:p>
    <w:p w:rsidR="00FB37C3" w:rsidRPr="00644B56" w:rsidRDefault="00FB37C3" w:rsidP="00DC137E">
      <w:pPr>
        <w:numPr>
          <w:ilvl w:val="0"/>
          <w:numId w:val="74"/>
        </w:numPr>
        <w:tabs>
          <w:tab w:val="left" w:pos="720"/>
        </w:tabs>
        <w:spacing w:before="120" w:after="120"/>
        <w:jc w:val="both"/>
        <w:rPr>
          <w:lang w:val="nl-BE"/>
        </w:rPr>
      </w:pPr>
      <w:r w:rsidRPr="00644B56">
        <w:rPr>
          <w:lang w:val="nl-BE"/>
        </w:rPr>
        <w:t>Đơn vị cung cấp:</w:t>
      </w:r>
    </w:p>
    <w:p w:rsidR="00FB37C3" w:rsidRPr="00644B56" w:rsidRDefault="00FB37C3" w:rsidP="00DC137E">
      <w:pPr>
        <w:numPr>
          <w:ilvl w:val="0"/>
          <w:numId w:val="22"/>
        </w:numPr>
        <w:tabs>
          <w:tab w:val="left" w:pos="720"/>
        </w:tabs>
        <w:spacing w:before="120" w:after="120"/>
        <w:jc w:val="both"/>
        <w:rPr>
          <w:lang w:val="nl-BE"/>
        </w:rPr>
      </w:pPr>
      <w:r w:rsidRPr="00644B56">
        <w:rPr>
          <w:lang w:val="nl-BE"/>
        </w:rPr>
        <w:t>Chi nhánh Công ty TNHH MTV nhiên liệu hàng không tại Hải Phòng.</w:t>
      </w:r>
    </w:p>
    <w:p w:rsidR="00FB37C3" w:rsidRPr="00644B56" w:rsidRDefault="00FB37C3" w:rsidP="00DC137E">
      <w:pPr>
        <w:numPr>
          <w:ilvl w:val="0"/>
          <w:numId w:val="22"/>
        </w:numPr>
        <w:tabs>
          <w:tab w:val="left" w:pos="720"/>
        </w:tabs>
        <w:spacing w:before="120" w:after="120"/>
        <w:jc w:val="both"/>
        <w:rPr>
          <w:lang w:val="nl-BE"/>
        </w:rPr>
      </w:pPr>
      <w:r w:rsidRPr="00644B56">
        <w:rPr>
          <w:lang w:val="nl-BE"/>
        </w:rPr>
        <w:t>Chi nhánh tại Cát Bi – Công ty Cổ phần nhiên liệu bay Petrolimex.</w:t>
      </w:r>
    </w:p>
    <w:p w:rsidR="00FB37C3" w:rsidRPr="00644B56" w:rsidRDefault="00FB37C3" w:rsidP="00DC137E">
      <w:pPr>
        <w:numPr>
          <w:ilvl w:val="0"/>
          <w:numId w:val="74"/>
        </w:numPr>
        <w:tabs>
          <w:tab w:val="left" w:pos="720"/>
        </w:tabs>
        <w:spacing w:before="120" w:after="120"/>
        <w:jc w:val="both"/>
        <w:rPr>
          <w:lang w:val="nl-BE"/>
        </w:rPr>
      </w:pPr>
      <w:r w:rsidRPr="00644B56">
        <w:rPr>
          <w:lang w:val="nl-BE"/>
        </w:rPr>
        <w:t>Trang thiết bị:</w:t>
      </w:r>
    </w:p>
    <w:p w:rsidR="00FB37C3" w:rsidRPr="00644B56" w:rsidRDefault="00FB37C3" w:rsidP="00DC137E">
      <w:pPr>
        <w:numPr>
          <w:ilvl w:val="0"/>
          <w:numId w:val="22"/>
        </w:numPr>
        <w:tabs>
          <w:tab w:val="left" w:pos="720"/>
        </w:tabs>
        <w:spacing w:before="120" w:after="120"/>
        <w:jc w:val="both"/>
        <w:rPr>
          <w:lang w:val="nl-BE"/>
        </w:rPr>
      </w:pPr>
      <w:r w:rsidRPr="00644B56">
        <w:rPr>
          <w:lang w:val="nl-BE"/>
        </w:rPr>
        <w:t>Chi nhánh Công ty TNHH MTV nhiên liệu hàng không tại Hải Phòng.</w:t>
      </w:r>
    </w:p>
    <w:p w:rsidR="00FB37C3" w:rsidRPr="00644B56" w:rsidRDefault="00FB37C3" w:rsidP="00DC137E">
      <w:pPr>
        <w:numPr>
          <w:ilvl w:val="0"/>
          <w:numId w:val="75"/>
        </w:numPr>
        <w:tabs>
          <w:tab w:val="left" w:pos="720"/>
        </w:tabs>
        <w:spacing w:before="120" w:after="120"/>
        <w:jc w:val="both"/>
        <w:rPr>
          <w:lang w:val="nl-BE"/>
        </w:rPr>
      </w:pPr>
      <w:r w:rsidRPr="00644B56">
        <w:rPr>
          <w:lang w:val="nl-BE"/>
        </w:rPr>
        <w:t>Cung cấp nhiên liệu hàng không Jet A-1;</w:t>
      </w:r>
    </w:p>
    <w:p w:rsidR="00FB37C3" w:rsidRPr="00644B56" w:rsidRDefault="00FB37C3" w:rsidP="00DC137E">
      <w:pPr>
        <w:numPr>
          <w:ilvl w:val="0"/>
          <w:numId w:val="75"/>
        </w:numPr>
        <w:tabs>
          <w:tab w:val="left" w:pos="720"/>
        </w:tabs>
        <w:spacing w:before="120" w:after="120"/>
        <w:jc w:val="both"/>
        <w:rPr>
          <w:lang w:val="nl-BE"/>
        </w:rPr>
      </w:pPr>
      <w:r w:rsidRPr="00644B56">
        <w:rPr>
          <w:lang w:val="nl-BE"/>
        </w:rPr>
        <w:t>Kho gồm 03 bể chứa (50m</w:t>
      </w:r>
      <w:r w:rsidRPr="00644B56">
        <w:rPr>
          <w:vertAlign w:val="superscript"/>
          <w:lang w:val="nl-BE"/>
        </w:rPr>
        <w:t>3</w:t>
      </w:r>
      <w:r w:rsidRPr="00644B56">
        <w:rPr>
          <w:lang w:val="nl-BE"/>
        </w:rPr>
        <w:t>/bể).</w:t>
      </w:r>
    </w:p>
    <w:p w:rsidR="00FB37C3" w:rsidRPr="00644B56" w:rsidRDefault="00FB37C3" w:rsidP="00DC137E">
      <w:pPr>
        <w:numPr>
          <w:ilvl w:val="0"/>
          <w:numId w:val="75"/>
        </w:numPr>
        <w:tabs>
          <w:tab w:val="left" w:pos="720"/>
        </w:tabs>
        <w:spacing w:before="120" w:after="120"/>
        <w:jc w:val="both"/>
        <w:rPr>
          <w:lang w:val="nl-BE"/>
        </w:rPr>
      </w:pPr>
      <w:r w:rsidRPr="00644B56">
        <w:rPr>
          <w:lang w:val="nl-BE"/>
        </w:rPr>
        <w:t>Xe tra nạp xăng dầu: 02 xe loại 5.000 gallon.</w:t>
      </w:r>
    </w:p>
    <w:p w:rsidR="00FB37C3" w:rsidRPr="00644B56" w:rsidRDefault="00FB37C3" w:rsidP="00DC137E">
      <w:pPr>
        <w:numPr>
          <w:ilvl w:val="0"/>
          <w:numId w:val="22"/>
        </w:numPr>
        <w:tabs>
          <w:tab w:val="left" w:pos="720"/>
        </w:tabs>
        <w:spacing w:before="120" w:after="120"/>
        <w:jc w:val="both"/>
        <w:rPr>
          <w:lang w:val="nl-BE"/>
        </w:rPr>
      </w:pPr>
      <w:r w:rsidRPr="00644B56">
        <w:rPr>
          <w:lang w:val="nl-BE"/>
        </w:rPr>
        <w:t>Chi nhánh tại Cát Bi – Công ty Cổ phần nhiên liệu bay Petrolimex.</w:t>
      </w:r>
    </w:p>
    <w:p w:rsidR="00FB37C3" w:rsidRPr="00644B56" w:rsidRDefault="00FB37C3" w:rsidP="00DC137E">
      <w:pPr>
        <w:numPr>
          <w:ilvl w:val="0"/>
          <w:numId w:val="75"/>
        </w:numPr>
        <w:tabs>
          <w:tab w:val="left" w:pos="720"/>
        </w:tabs>
        <w:spacing w:before="120" w:after="120"/>
        <w:jc w:val="both"/>
        <w:rPr>
          <w:lang w:val="nl-BE"/>
        </w:rPr>
      </w:pPr>
      <w:r w:rsidRPr="00644B56">
        <w:rPr>
          <w:lang w:val="nl-BE"/>
        </w:rPr>
        <w:t>Cung cấp nhiên liệu hàng không Jet A-1;</w:t>
      </w:r>
    </w:p>
    <w:p w:rsidR="00FB37C3" w:rsidRPr="00644B56" w:rsidRDefault="00FB37C3" w:rsidP="00DC137E">
      <w:pPr>
        <w:numPr>
          <w:ilvl w:val="0"/>
          <w:numId w:val="75"/>
        </w:numPr>
        <w:tabs>
          <w:tab w:val="left" w:pos="720"/>
        </w:tabs>
        <w:spacing w:before="120" w:after="120"/>
        <w:jc w:val="both"/>
        <w:rPr>
          <w:lang w:val="nl-BE"/>
        </w:rPr>
      </w:pPr>
      <w:r w:rsidRPr="00644B56">
        <w:rPr>
          <w:lang w:val="nl-BE"/>
        </w:rPr>
        <w:t>Kho gồm 03 bể chứa (02 bể loại 150m</w:t>
      </w:r>
      <w:r w:rsidRPr="00644B56">
        <w:rPr>
          <w:vertAlign w:val="superscript"/>
          <w:lang w:val="nl-BE"/>
        </w:rPr>
        <w:t>3</w:t>
      </w:r>
      <w:r w:rsidRPr="00644B56">
        <w:rPr>
          <w:lang w:val="nl-BE"/>
        </w:rPr>
        <w:t>/bể, 01 bể loại 50m</w:t>
      </w:r>
      <w:r w:rsidRPr="00644B56">
        <w:rPr>
          <w:vertAlign w:val="superscript"/>
          <w:lang w:val="nl-BE"/>
        </w:rPr>
        <w:t>3</w:t>
      </w:r>
      <w:r w:rsidRPr="00644B56">
        <w:rPr>
          <w:lang w:val="nl-BE"/>
        </w:rPr>
        <w:t>/bể)</w:t>
      </w:r>
    </w:p>
    <w:p w:rsidR="00FB37C3" w:rsidRDefault="00FB37C3" w:rsidP="00DC137E">
      <w:pPr>
        <w:numPr>
          <w:ilvl w:val="0"/>
          <w:numId w:val="75"/>
        </w:numPr>
        <w:tabs>
          <w:tab w:val="left" w:pos="720"/>
        </w:tabs>
        <w:spacing w:before="120" w:after="120"/>
        <w:jc w:val="both"/>
        <w:rPr>
          <w:color w:val="FF0000"/>
          <w:lang w:val="nl-BE"/>
        </w:rPr>
      </w:pPr>
      <w:r w:rsidRPr="00644B56">
        <w:rPr>
          <w:lang w:val="nl-BE"/>
        </w:rPr>
        <w:t>Xe tra nạp xăng dầu: 02 xe loại 5.000 gallon.</w:t>
      </w:r>
    </w:p>
    <w:p w:rsidR="00090CE7" w:rsidRPr="00D31836" w:rsidRDefault="00090CE7" w:rsidP="00090CE7">
      <w:pPr>
        <w:tabs>
          <w:tab w:val="left" w:pos="720"/>
        </w:tabs>
        <w:spacing w:before="120" w:after="120"/>
        <w:jc w:val="both"/>
        <w:rPr>
          <w:color w:val="FF0000"/>
          <w:lang w:val="nl-BE"/>
        </w:rPr>
      </w:pPr>
    </w:p>
    <w:p w:rsidR="0007786C" w:rsidRPr="00402C69" w:rsidRDefault="0007786C" w:rsidP="00DC137E">
      <w:pPr>
        <w:pStyle w:val="Heading2"/>
        <w:numPr>
          <w:ilvl w:val="0"/>
          <w:numId w:val="11"/>
        </w:numPr>
        <w:tabs>
          <w:tab w:val="left" w:pos="720"/>
        </w:tabs>
        <w:spacing w:before="120" w:after="120"/>
        <w:ind w:left="709" w:hanging="709"/>
        <w:jc w:val="both"/>
        <w:rPr>
          <w:lang w:val="en-US"/>
        </w:rPr>
      </w:pPr>
      <w:bookmarkStart w:id="242" w:name="_Toc489892501"/>
      <w:bookmarkStart w:id="243" w:name="_Toc3868745"/>
      <w:r w:rsidRPr="00402C69">
        <w:rPr>
          <w:lang w:val="en-US"/>
        </w:rPr>
        <w:t>Hệ thống cấp điện trong khu bay</w:t>
      </w:r>
      <w:bookmarkEnd w:id="242"/>
      <w:bookmarkEnd w:id="243"/>
    </w:p>
    <w:p w:rsidR="00D773A5" w:rsidRDefault="00D773A5" w:rsidP="00DC137E">
      <w:pPr>
        <w:numPr>
          <w:ilvl w:val="1"/>
          <w:numId w:val="11"/>
        </w:numPr>
        <w:tabs>
          <w:tab w:val="left" w:pos="720"/>
        </w:tabs>
        <w:spacing w:before="120" w:after="120"/>
        <w:ind w:left="851" w:hanging="851"/>
        <w:jc w:val="both"/>
      </w:pPr>
      <w:bookmarkStart w:id="244" w:name="_Toc449011827"/>
      <w:bookmarkStart w:id="245" w:name="_Toc449011960"/>
      <w:bookmarkStart w:id="246" w:name="_Toc449012122"/>
      <w:bookmarkStart w:id="247" w:name="_Toc449013074"/>
      <w:r w:rsidRPr="007029F0">
        <w:t xml:space="preserve">Hệ thống cấp điện </w:t>
      </w:r>
      <w:bookmarkEnd w:id="244"/>
      <w:bookmarkEnd w:id="245"/>
      <w:bookmarkEnd w:id="246"/>
      <w:bookmarkEnd w:id="247"/>
      <w:r w:rsidR="00274A82" w:rsidRPr="007029F0">
        <w:t>nguồn thường xuyên:</w:t>
      </w:r>
    </w:p>
    <w:p w:rsidR="007029F0" w:rsidRDefault="007029F0" w:rsidP="00204907">
      <w:pPr>
        <w:tabs>
          <w:tab w:val="left" w:pos="720"/>
        </w:tabs>
        <w:spacing w:before="120" w:after="120"/>
        <w:ind w:left="720"/>
        <w:jc w:val="both"/>
      </w:pPr>
      <w:r w:rsidRPr="007D76A7">
        <w:rPr>
          <w:lang/>
        </w:rPr>
        <w:t>Sử dụng nguồn điện lưới 22KV của Điện Lực Hải Phòng thông qua 02 máy biến áp 320KVA đặt tại 02 trạm SS1 và SS2.</w:t>
      </w:r>
    </w:p>
    <w:p w:rsidR="007029F0" w:rsidRDefault="007029F0" w:rsidP="00DC137E">
      <w:pPr>
        <w:numPr>
          <w:ilvl w:val="1"/>
          <w:numId w:val="11"/>
        </w:numPr>
        <w:tabs>
          <w:tab w:val="left" w:pos="720"/>
        </w:tabs>
        <w:spacing w:before="120" w:after="120"/>
        <w:ind w:left="851" w:hanging="851"/>
        <w:jc w:val="both"/>
      </w:pPr>
      <w:r>
        <w:t>Hệ thống cấp điện dự phòng:</w:t>
      </w:r>
    </w:p>
    <w:p w:rsidR="007029F0" w:rsidRDefault="007029F0" w:rsidP="00DC137E">
      <w:pPr>
        <w:numPr>
          <w:ilvl w:val="0"/>
          <w:numId w:val="15"/>
        </w:numPr>
        <w:tabs>
          <w:tab w:val="left" w:pos="720"/>
        </w:tabs>
        <w:spacing w:before="120" w:after="120"/>
        <w:jc w:val="both"/>
      </w:pPr>
      <w:r>
        <w:t>G</w:t>
      </w:r>
      <w:r w:rsidRPr="007D76A7">
        <w:t>ồm 04 máy phát điện dự phòng 250KVA đặt tại 02 trạm SS1 và SS2. Hệ thống tự động chuyển đổi khi mất điện lưới.</w:t>
      </w:r>
    </w:p>
    <w:p w:rsidR="0058303C" w:rsidRPr="007D76A7" w:rsidRDefault="0058303C" w:rsidP="00DC137E">
      <w:pPr>
        <w:numPr>
          <w:ilvl w:val="0"/>
          <w:numId w:val="15"/>
        </w:numPr>
        <w:tabs>
          <w:tab w:val="left" w:pos="720"/>
        </w:tabs>
        <w:spacing w:before="120" w:after="120"/>
        <w:jc w:val="both"/>
        <w:rPr>
          <w:lang w:val="vi-VN"/>
        </w:rPr>
      </w:pPr>
      <w:r w:rsidRPr="007D76A7">
        <w:t>Hệ thống lưu điện UPS dự phòng cho trạm SS1. Bộ lưu điện loại 3 pha, tần số 50Hz, kiểu trực tuyến (online) cung cấp nguồn điện liên tục cho phụ tải trong thời gian yêu cầu. Tổng số 02 bộ, công suất 80KVA. Thời gian cung cấp khi mất điện là 30 phút.</w:t>
      </w:r>
    </w:p>
    <w:p w:rsidR="0058303C" w:rsidRPr="0058303C" w:rsidRDefault="0058303C" w:rsidP="00DC137E">
      <w:pPr>
        <w:numPr>
          <w:ilvl w:val="0"/>
          <w:numId w:val="15"/>
        </w:numPr>
        <w:tabs>
          <w:tab w:val="left" w:pos="720"/>
        </w:tabs>
        <w:spacing w:before="120" w:after="120"/>
        <w:jc w:val="both"/>
        <w:rPr>
          <w:lang w:val="vi-VN"/>
        </w:rPr>
      </w:pPr>
      <w:r w:rsidRPr="007D76A7">
        <w:rPr>
          <w:lang w:val="vi-VN"/>
        </w:rPr>
        <w:t>Hệ thống lưu điện UPS dự phòng cho trạm SS2. Bộ lưu điện loại 3 pha, tần số 50Hz, kiểu trực tuyến (online) cung cấp nguồn điện liên tục cho phụ tải trong thời gian yêu cầu. Tổng số 02 bộ, công suất 50KVA. Thời gian cung cấp khi mất điện là 30 phút.</w:t>
      </w:r>
    </w:p>
    <w:p w:rsidR="007029F0" w:rsidRPr="00CE227C" w:rsidRDefault="007029F0" w:rsidP="00DC137E">
      <w:pPr>
        <w:numPr>
          <w:ilvl w:val="1"/>
          <w:numId w:val="11"/>
        </w:numPr>
        <w:tabs>
          <w:tab w:val="left" w:pos="720"/>
        </w:tabs>
        <w:spacing w:before="120" w:after="120"/>
        <w:ind w:left="851" w:hanging="851"/>
      </w:pPr>
      <w:r w:rsidRPr="00CE227C">
        <w:t>Chế độ chuyển đổi:</w:t>
      </w:r>
    </w:p>
    <w:p w:rsidR="00CE227C" w:rsidRPr="00CE227C" w:rsidRDefault="00CE227C" w:rsidP="00DC137E">
      <w:pPr>
        <w:numPr>
          <w:ilvl w:val="0"/>
          <w:numId w:val="15"/>
        </w:numPr>
        <w:tabs>
          <w:tab w:val="left" w:pos="720"/>
        </w:tabs>
        <w:spacing w:before="120" w:after="120"/>
        <w:jc w:val="both"/>
      </w:pPr>
      <w:r w:rsidRPr="00CE227C">
        <w:t>Chuyển đổi từ nguồn điện lưới sang nguồn UPS dự phòng theo kiểu trự</w:t>
      </w:r>
      <w:r w:rsidR="00402C69">
        <w:t>c</w:t>
      </w:r>
      <w:r w:rsidRPr="00CE227C">
        <w:t xml:space="preserve"> tuyến (online), thời gian chuyển đổi không quá 1s.</w:t>
      </w:r>
    </w:p>
    <w:p w:rsidR="00CE227C" w:rsidRPr="00CE227C" w:rsidRDefault="00CE227C" w:rsidP="00DC137E">
      <w:pPr>
        <w:numPr>
          <w:ilvl w:val="0"/>
          <w:numId w:val="15"/>
        </w:numPr>
        <w:tabs>
          <w:tab w:val="left" w:pos="720"/>
        </w:tabs>
        <w:spacing w:before="120" w:after="120"/>
        <w:jc w:val="both"/>
      </w:pPr>
      <w:r w:rsidRPr="00CE227C">
        <w:t>Chuyển đổi từ nguồn điện lưới sang máy phát điện dự phòng qua ATS, thời gian chuyển đổi không quá 15 giây.</w:t>
      </w:r>
    </w:p>
    <w:p w:rsidR="0007786C" w:rsidRDefault="0007786C" w:rsidP="00A77F86">
      <w:pPr>
        <w:tabs>
          <w:tab w:val="left" w:pos="720"/>
        </w:tabs>
        <w:spacing w:before="120" w:after="120"/>
        <w:ind w:left="720"/>
        <w:jc w:val="both"/>
      </w:pPr>
    </w:p>
    <w:p w:rsidR="00E9006F" w:rsidRPr="002465D6" w:rsidRDefault="00E9006F" w:rsidP="00DC137E">
      <w:pPr>
        <w:pStyle w:val="Heading2"/>
        <w:numPr>
          <w:ilvl w:val="0"/>
          <w:numId w:val="11"/>
        </w:numPr>
        <w:tabs>
          <w:tab w:val="left" w:pos="720"/>
        </w:tabs>
        <w:spacing w:before="120" w:after="120"/>
        <w:ind w:left="709" w:hanging="709"/>
        <w:jc w:val="both"/>
        <w:rPr>
          <w:lang w:val="en-US"/>
        </w:rPr>
      </w:pPr>
      <w:bookmarkStart w:id="248" w:name="_Toc489892502"/>
      <w:bookmarkStart w:id="249" w:name="_Toc3868746"/>
      <w:r w:rsidRPr="002465D6">
        <w:rPr>
          <w:lang w:val="en-US"/>
        </w:rPr>
        <w:t>Hệ thống cấp, thoát nước trong khu bay</w:t>
      </w:r>
      <w:bookmarkEnd w:id="248"/>
      <w:bookmarkEnd w:id="249"/>
    </w:p>
    <w:p w:rsidR="00D773A5" w:rsidRPr="0058303C" w:rsidRDefault="00D773A5" w:rsidP="00DC137E">
      <w:pPr>
        <w:numPr>
          <w:ilvl w:val="1"/>
          <w:numId w:val="11"/>
        </w:numPr>
        <w:tabs>
          <w:tab w:val="left" w:pos="720"/>
        </w:tabs>
        <w:spacing w:before="120" w:after="120"/>
        <w:ind w:left="709" w:hanging="709"/>
        <w:jc w:val="both"/>
      </w:pPr>
      <w:r w:rsidRPr="0058303C">
        <w:rPr>
          <w:lang w:val="es-ES_tradnl"/>
        </w:rPr>
        <w:t xml:space="preserve">Hệ thống cấp nước </w:t>
      </w:r>
      <w:r w:rsidR="00F55D83">
        <w:rPr>
          <w:lang w:val="es-ES_tradnl"/>
        </w:rPr>
        <w:t>sạch sử dụng tại khu bay, quy định kiểm tra chất lượng nước</w:t>
      </w:r>
    </w:p>
    <w:p w:rsidR="00D773A5" w:rsidRPr="0058303C" w:rsidRDefault="00D773A5" w:rsidP="00DC137E">
      <w:pPr>
        <w:numPr>
          <w:ilvl w:val="0"/>
          <w:numId w:val="42"/>
        </w:numPr>
        <w:tabs>
          <w:tab w:val="left" w:pos="720"/>
          <w:tab w:val="left" w:pos="851"/>
        </w:tabs>
        <w:spacing w:before="120" w:after="120"/>
        <w:jc w:val="both"/>
        <w:rPr>
          <w:lang w:val="de-DE"/>
        </w:rPr>
      </w:pPr>
      <w:r w:rsidRPr="0058303C">
        <w:rPr>
          <w:lang w:val="de-DE"/>
        </w:rPr>
        <w:t xml:space="preserve">Nguồn nước lấy từ hệ thống nước cấp thành phố cấp trực tiếp </w:t>
      </w:r>
      <w:r w:rsidR="00B95C10">
        <w:rPr>
          <w:lang w:val="de-DE"/>
        </w:rPr>
        <w:t>cho các trạm SS1, SS2.</w:t>
      </w:r>
    </w:p>
    <w:p w:rsidR="00D773A5" w:rsidRPr="0058303C" w:rsidRDefault="00D773A5" w:rsidP="00DC137E">
      <w:pPr>
        <w:numPr>
          <w:ilvl w:val="0"/>
          <w:numId w:val="42"/>
        </w:numPr>
        <w:tabs>
          <w:tab w:val="left" w:pos="720"/>
          <w:tab w:val="left" w:pos="851"/>
        </w:tabs>
        <w:spacing w:before="120" w:after="120"/>
        <w:jc w:val="both"/>
        <w:rPr>
          <w:lang w:val="de-DE"/>
        </w:rPr>
      </w:pPr>
      <w:r w:rsidRPr="0058303C">
        <w:rPr>
          <w:lang w:val="de-DE"/>
        </w:rPr>
        <w:t>Chất lượng nước theo tiêu chuẩn nước sinh hoạt của thành phố.</w:t>
      </w:r>
    </w:p>
    <w:p w:rsidR="00D773A5" w:rsidRPr="0058303C" w:rsidRDefault="00D773A5" w:rsidP="00DC137E">
      <w:pPr>
        <w:numPr>
          <w:ilvl w:val="1"/>
          <w:numId w:val="11"/>
        </w:numPr>
        <w:tabs>
          <w:tab w:val="left" w:pos="720"/>
        </w:tabs>
        <w:spacing w:before="120" w:after="120"/>
        <w:ind w:left="709" w:hanging="709"/>
        <w:jc w:val="both"/>
        <w:rPr>
          <w:lang w:val="es-ES_tradnl"/>
        </w:rPr>
      </w:pPr>
      <w:r w:rsidRPr="0058303C">
        <w:rPr>
          <w:lang w:val="es-ES_tradnl"/>
        </w:rPr>
        <w:t>Hệ thống thoát nước</w:t>
      </w:r>
    </w:p>
    <w:p w:rsidR="00D773A5" w:rsidRPr="007D76A7" w:rsidRDefault="00D773A5" w:rsidP="00DC137E">
      <w:pPr>
        <w:numPr>
          <w:ilvl w:val="0"/>
          <w:numId w:val="42"/>
        </w:numPr>
        <w:tabs>
          <w:tab w:val="left" w:pos="720"/>
          <w:tab w:val="left" w:pos="851"/>
        </w:tabs>
        <w:spacing w:before="120" w:after="120"/>
        <w:jc w:val="both"/>
        <w:rPr>
          <w:lang w:val="de-DE"/>
        </w:rPr>
      </w:pPr>
      <w:r w:rsidRPr="007D76A7">
        <w:rPr>
          <w:lang w:val="de-DE"/>
        </w:rPr>
        <w:t>Hệ thống thoát nước khu bay: Hệ thống mương thoát nước khu bay là mương hở có tổng chiều dài khoảng 8</w:t>
      </w:r>
      <w:r w:rsidR="00B139C9">
        <w:rPr>
          <w:lang w:val="de-DE"/>
        </w:rPr>
        <w:t>.</w:t>
      </w:r>
      <w:r w:rsidRPr="007D76A7">
        <w:rPr>
          <w:lang w:val="de-DE"/>
        </w:rPr>
        <w:t xml:space="preserve">058m bao quanh đường cất hạ cánh. Mặt mương rộng trung bình là 5m. </w:t>
      </w:r>
    </w:p>
    <w:p w:rsidR="00D773A5" w:rsidRPr="00C07640" w:rsidRDefault="00D773A5" w:rsidP="00DC137E">
      <w:pPr>
        <w:numPr>
          <w:ilvl w:val="0"/>
          <w:numId w:val="42"/>
        </w:numPr>
        <w:tabs>
          <w:tab w:val="left" w:pos="720"/>
          <w:tab w:val="left" w:pos="851"/>
        </w:tabs>
        <w:spacing w:before="120" w:after="120"/>
        <w:jc w:val="both"/>
        <w:rPr>
          <w:lang w:val="de-DE"/>
        </w:rPr>
      </w:pPr>
      <w:r w:rsidRPr="007D76A7">
        <w:rPr>
          <w:lang w:val="de-DE"/>
        </w:rPr>
        <w:t xml:space="preserve">Các điểm kết nối giữa hệ thống thoát nước cảng hàng không với hệ thống thoát nước của địa phương: Đoạn mương khu vực đầu 25 thông với hệ thống thoát nước của thành phố, đoạn mương khu vực đầu 07 thông với </w:t>
      </w:r>
      <w:r w:rsidRPr="007D76A7">
        <w:rPr>
          <w:lang w:val="de-DE"/>
        </w:rPr>
        <w:lastRenderedPageBreak/>
        <w:t xml:space="preserve">sông cầu Rào. Toàn bộ nước thải phát sinh từ quá trình phục vụ hành khách, nước thải sinh hoạt của cán bộ công nhân </w:t>
      </w:r>
      <w:r w:rsidRPr="00C07640">
        <w:rPr>
          <w:lang w:val="de-DE"/>
        </w:rPr>
        <w:t>viên (sau khi qua trạm xử lý nước thải), nước mưa được thu gom qua hệ thống ga thoát nước và chảy ra mương thoát nước của sân bay.</w:t>
      </w:r>
    </w:p>
    <w:p w:rsidR="00D773A5" w:rsidRPr="007D76A7" w:rsidRDefault="00D773A5" w:rsidP="00DC137E">
      <w:pPr>
        <w:numPr>
          <w:ilvl w:val="0"/>
          <w:numId w:val="42"/>
        </w:numPr>
        <w:tabs>
          <w:tab w:val="left" w:pos="720"/>
          <w:tab w:val="left" w:pos="851"/>
        </w:tabs>
        <w:spacing w:before="120" w:after="120"/>
        <w:jc w:val="both"/>
        <w:rPr>
          <w:lang w:val="de-DE"/>
        </w:rPr>
      </w:pPr>
      <w:r w:rsidRPr="007D76A7">
        <w:rPr>
          <w:lang w:val="de-DE"/>
        </w:rPr>
        <w:t>Công suất thiết kế của hệ thống thoát nước đáp ứng với lượng mưa cao nhất: Công suất hệ thống thoát nước hiện hữu đáp ứng lượng mưa cao nhất khoảng 350.000 m3/ngày.</w:t>
      </w:r>
    </w:p>
    <w:p w:rsidR="00E9006F" w:rsidRDefault="002B6C15" w:rsidP="002B6C15">
      <w:pPr>
        <w:spacing w:before="120" w:after="120"/>
        <w:ind w:left="709"/>
        <w:rPr>
          <w:lang w:val="de-DE"/>
        </w:rPr>
      </w:pPr>
      <w:r w:rsidRPr="007A4EC7">
        <w:rPr>
          <w:lang w:val="de-DE"/>
        </w:rPr>
        <w:t>(Phụ lục 1</w:t>
      </w:r>
      <w:r w:rsidR="005D2CB3" w:rsidRPr="007A4EC7">
        <w:rPr>
          <w:lang w:val="de-DE"/>
        </w:rPr>
        <w:t>6</w:t>
      </w:r>
      <w:r w:rsidRPr="007A4EC7">
        <w:rPr>
          <w:lang w:val="de-DE"/>
        </w:rPr>
        <w:t xml:space="preserve"> – Sơ đồ thoát nước khu bay Cảng HKQT Cát Bi)</w:t>
      </w:r>
    </w:p>
    <w:p w:rsidR="006F1C0D" w:rsidRPr="007A4EC7" w:rsidRDefault="006F1C0D" w:rsidP="006F1C0D">
      <w:pPr>
        <w:spacing w:before="120" w:after="120"/>
        <w:rPr>
          <w:lang w:val="de-DE"/>
        </w:rPr>
      </w:pPr>
    </w:p>
    <w:p w:rsidR="00E9006F" w:rsidRPr="003E3219" w:rsidRDefault="00E9006F" w:rsidP="00DC137E">
      <w:pPr>
        <w:pStyle w:val="Heading2"/>
        <w:numPr>
          <w:ilvl w:val="0"/>
          <w:numId w:val="11"/>
        </w:numPr>
        <w:tabs>
          <w:tab w:val="left" w:pos="720"/>
        </w:tabs>
        <w:spacing w:before="120" w:after="120"/>
        <w:ind w:left="709" w:hanging="709"/>
        <w:jc w:val="both"/>
        <w:rPr>
          <w:lang w:val="de-DE"/>
        </w:rPr>
      </w:pPr>
      <w:bookmarkStart w:id="250" w:name="_Toc489892503"/>
      <w:bookmarkStart w:id="251" w:name="_Toc3868747"/>
      <w:r w:rsidRPr="003E3219">
        <w:rPr>
          <w:lang w:val="de-DE"/>
        </w:rPr>
        <w:t>Hạ tầng bảo đảm an ninh hàng không</w:t>
      </w:r>
      <w:bookmarkEnd w:id="250"/>
      <w:bookmarkEnd w:id="251"/>
    </w:p>
    <w:p w:rsidR="001C36BE" w:rsidRDefault="00A45398" w:rsidP="00DC137E">
      <w:pPr>
        <w:numPr>
          <w:ilvl w:val="1"/>
          <w:numId w:val="11"/>
        </w:numPr>
        <w:tabs>
          <w:tab w:val="left" w:pos="720"/>
        </w:tabs>
        <w:spacing w:before="120" w:after="120"/>
        <w:ind w:left="709" w:hanging="709"/>
        <w:jc w:val="both"/>
        <w:rPr>
          <w:lang w:val="es-ES_tradnl"/>
        </w:rPr>
      </w:pPr>
      <w:r w:rsidRPr="007A457F">
        <w:rPr>
          <w:lang w:val="es-ES_tradnl"/>
        </w:rPr>
        <w:t>Hàng rào vành đai, hàng rào an ninh sân bay:</w:t>
      </w:r>
    </w:p>
    <w:p w:rsidR="00AE3AD0" w:rsidRPr="00AE3AD0" w:rsidRDefault="00AE3AD0" w:rsidP="00DC137E">
      <w:pPr>
        <w:numPr>
          <w:ilvl w:val="0"/>
          <w:numId w:val="99"/>
        </w:numPr>
        <w:tabs>
          <w:tab w:val="left" w:pos="720"/>
        </w:tabs>
        <w:spacing w:before="120" w:after="120"/>
        <w:jc w:val="both"/>
      </w:pPr>
      <w:r w:rsidRPr="00AE3AD0">
        <w:t>Hệ thống hàng rào khu bay Cảng HKQT Cát Bi: </w:t>
      </w:r>
    </w:p>
    <w:p w:rsidR="00AE3AD0" w:rsidRPr="00AE3AD0" w:rsidRDefault="00AE3AD0" w:rsidP="00F627EC">
      <w:pPr>
        <w:tabs>
          <w:tab w:val="left" w:pos="720"/>
        </w:tabs>
        <w:spacing w:before="120" w:after="120"/>
        <w:ind w:left="720"/>
        <w:jc w:val="both"/>
      </w:pPr>
      <w:r w:rsidRPr="00AE3AD0">
        <w:rPr>
          <w:lang w:val="es-ES_tradnl"/>
        </w:rPr>
        <w:t>Hệ thống hàng rào bảo vệ khu bay được khép kín có tổng chiều dài 8.545m gồm:</w:t>
      </w:r>
    </w:p>
    <w:p w:rsidR="00AE3AD0" w:rsidRPr="00C07764" w:rsidRDefault="00AE3AD0" w:rsidP="00DC137E">
      <w:pPr>
        <w:numPr>
          <w:ilvl w:val="0"/>
          <w:numId w:val="42"/>
        </w:numPr>
        <w:tabs>
          <w:tab w:val="left" w:pos="720"/>
          <w:tab w:val="left" w:pos="851"/>
        </w:tabs>
        <w:spacing w:before="120" w:after="120"/>
        <w:jc w:val="both"/>
        <w:rPr>
          <w:lang w:val="de-DE"/>
        </w:rPr>
      </w:pPr>
      <w:r w:rsidRPr="00C07764">
        <w:rPr>
          <w:lang w:val="de-DE"/>
        </w:rPr>
        <w:t>Hàng rào có chân xây bằng tường gạch cao 60cm, bên trên là lưới kẽm B40, phần ngọn là dây kẽm gai đơn nghiêng 45 độ hướng ra phía ngoài, tổng chiều cao 2,5m; bao quanh sân quay đầu 25: 1.278m;</w:t>
      </w:r>
    </w:p>
    <w:p w:rsidR="00AE3AD0" w:rsidRPr="00C07764" w:rsidRDefault="00AE3AD0" w:rsidP="00DC137E">
      <w:pPr>
        <w:numPr>
          <w:ilvl w:val="0"/>
          <w:numId w:val="42"/>
        </w:numPr>
        <w:tabs>
          <w:tab w:val="left" w:pos="720"/>
          <w:tab w:val="left" w:pos="851"/>
        </w:tabs>
        <w:spacing w:before="120" w:after="120"/>
        <w:jc w:val="both"/>
        <w:rPr>
          <w:lang w:val="de-DE"/>
        </w:rPr>
      </w:pPr>
      <w:r w:rsidRPr="00C07764">
        <w:rPr>
          <w:lang w:val="de-DE"/>
        </w:rPr>
        <w:t>Hàng rào kẽm gai loại 1, cao 2,5m; đầu tuyến phía tây đầu 07: 384m;</w:t>
      </w:r>
    </w:p>
    <w:p w:rsidR="00AE3AD0" w:rsidRPr="00C07764" w:rsidRDefault="00AE3AD0" w:rsidP="00DC137E">
      <w:pPr>
        <w:numPr>
          <w:ilvl w:val="0"/>
          <w:numId w:val="42"/>
        </w:numPr>
        <w:tabs>
          <w:tab w:val="left" w:pos="720"/>
          <w:tab w:val="left" w:pos="851"/>
        </w:tabs>
        <w:spacing w:before="120" w:after="120"/>
        <w:jc w:val="both"/>
        <w:rPr>
          <w:lang w:val="de-DE"/>
        </w:rPr>
      </w:pPr>
      <w:r w:rsidRPr="00C07764">
        <w:rPr>
          <w:lang w:val="de-DE"/>
        </w:rPr>
        <w:t>Đoạn phía Nam đường CHC: Tổng chiều dài 3.555m; từ bốt gác số 1 đến bốt gác số 4. Độ cao hàng rào chưa đủ tiêu chuẩn theo Thông tư 01; Lý do: theo quy định tại Điểm c Khoản 2 Mục 3 Phụ lục 01 Nghị định 32/2016/NĐ-CP ngày 06/05/2016 của Chính phủ thì chỉ được phép làm hàng rào độ cao tối đa 1,5m để đảm bảo an toàn tĩnh không sườn và ảnh hưởng mặt phản xạ của Đài Glide Path. Cụ thể:</w:t>
      </w:r>
    </w:p>
    <w:p w:rsidR="00AE3AD0" w:rsidRPr="003B7153" w:rsidRDefault="00AE3AD0" w:rsidP="00DC137E">
      <w:pPr>
        <w:numPr>
          <w:ilvl w:val="0"/>
          <w:numId w:val="44"/>
        </w:numPr>
        <w:tabs>
          <w:tab w:val="left" w:pos="720"/>
          <w:tab w:val="left" w:pos="851"/>
        </w:tabs>
        <w:spacing w:before="120" w:after="120"/>
        <w:jc w:val="both"/>
        <w:rPr>
          <w:lang w:val="es-ES_tradnl"/>
        </w:rPr>
      </w:pPr>
      <w:r w:rsidRPr="00AE3AD0">
        <w:rPr>
          <w:lang w:val="es-ES_tradnl"/>
        </w:rPr>
        <w:t>Hàng rào kẽm gai loại 2 (hàng rào bùng nhùng), cao 1,5m: chiều dài 2.375m.</w:t>
      </w:r>
    </w:p>
    <w:p w:rsidR="00AE3AD0" w:rsidRPr="003B7153" w:rsidRDefault="00AE3AD0" w:rsidP="00DC137E">
      <w:pPr>
        <w:numPr>
          <w:ilvl w:val="0"/>
          <w:numId w:val="44"/>
        </w:numPr>
        <w:tabs>
          <w:tab w:val="left" w:pos="720"/>
          <w:tab w:val="left" w:pos="851"/>
        </w:tabs>
        <w:spacing w:before="120" w:after="120"/>
        <w:jc w:val="both"/>
        <w:rPr>
          <w:lang w:val="es-ES_tradnl"/>
        </w:rPr>
      </w:pPr>
      <w:r w:rsidRPr="00AE3AD0">
        <w:rPr>
          <w:lang w:val="es-ES_tradnl"/>
        </w:rPr>
        <w:t>Hàng rào kẽm gai loại 4 (hàng rào bùng nhùng), cao 1,2m: chiều dài 380m.</w:t>
      </w:r>
    </w:p>
    <w:p w:rsidR="00AE3AD0" w:rsidRPr="003B7153" w:rsidRDefault="00AE3AD0" w:rsidP="00DC137E">
      <w:pPr>
        <w:numPr>
          <w:ilvl w:val="0"/>
          <w:numId w:val="44"/>
        </w:numPr>
        <w:tabs>
          <w:tab w:val="left" w:pos="720"/>
          <w:tab w:val="left" w:pos="851"/>
        </w:tabs>
        <w:spacing w:before="120" w:after="120"/>
        <w:jc w:val="both"/>
        <w:rPr>
          <w:lang w:val="es-ES_tradnl"/>
        </w:rPr>
      </w:pPr>
      <w:r w:rsidRPr="00AE3AD0">
        <w:rPr>
          <w:lang w:val="es-ES_tradnl"/>
        </w:rPr>
        <w:t>Hàng rào kẽm gai loại 3 (hàng rào bùng nhùng), cao 0,87m, bao quanh khu vực đài GP, chiều dài: 800m.</w:t>
      </w:r>
    </w:p>
    <w:p w:rsidR="00AE3AD0" w:rsidRPr="003B7153" w:rsidRDefault="00AE3AD0" w:rsidP="00DC137E">
      <w:pPr>
        <w:numPr>
          <w:ilvl w:val="0"/>
          <w:numId w:val="42"/>
        </w:numPr>
        <w:tabs>
          <w:tab w:val="left" w:pos="720"/>
          <w:tab w:val="left" w:pos="851"/>
        </w:tabs>
        <w:spacing w:before="120" w:after="120"/>
        <w:jc w:val="both"/>
        <w:rPr>
          <w:lang w:val="de-DE"/>
        </w:rPr>
      </w:pPr>
      <w:r w:rsidRPr="003B7153">
        <w:rPr>
          <w:lang w:val="de-DE"/>
        </w:rPr>
        <w:t>Đoạn phía Bắc đường CHC: chiều dài khoảng 3.328m. Cụ thể:</w:t>
      </w:r>
    </w:p>
    <w:p w:rsidR="00AE3AD0" w:rsidRPr="003B7153" w:rsidRDefault="00AE3AD0" w:rsidP="00DC137E">
      <w:pPr>
        <w:numPr>
          <w:ilvl w:val="0"/>
          <w:numId w:val="44"/>
        </w:numPr>
        <w:tabs>
          <w:tab w:val="left" w:pos="720"/>
          <w:tab w:val="left" w:pos="851"/>
        </w:tabs>
        <w:spacing w:before="120" w:after="120"/>
        <w:jc w:val="both"/>
        <w:rPr>
          <w:lang w:val="es-ES_tradnl"/>
        </w:rPr>
      </w:pPr>
      <w:r w:rsidRPr="00AE3AD0">
        <w:rPr>
          <w:lang w:val="es-ES_tradnl"/>
        </w:rPr>
        <w:t>Hàng rào kẽm gai loại 2 (hàng rào bùng nhùng), cao 1,5m: chiều dài 2.688m.</w:t>
      </w:r>
    </w:p>
    <w:p w:rsidR="00AE3AD0" w:rsidRPr="003B7153" w:rsidRDefault="00AE3AD0" w:rsidP="00DC137E">
      <w:pPr>
        <w:numPr>
          <w:ilvl w:val="0"/>
          <w:numId w:val="44"/>
        </w:numPr>
        <w:tabs>
          <w:tab w:val="left" w:pos="720"/>
          <w:tab w:val="left" w:pos="851"/>
        </w:tabs>
        <w:spacing w:before="120" w:after="120"/>
        <w:jc w:val="both"/>
        <w:rPr>
          <w:lang w:val="es-ES_tradnl"/>
        </w:rPr>
      </w:pPr>
      <w:r w:rsidRPr="00AE3AD0">
        <w:rPr>
          <w:lang w:val="es-ES_tradnl"/>
        </w:rPr>
        <w:t>Hàng rào kẽm gai loại 4 (hàng rào bùng nhùng), cao 1,2m: chiều dài khoảng 350m.</w:t>
      </w:r>
    </w:p>
    <w:p w:rsidR="00AE3AD0" w:rsidRPr="003B7153" w:rsidRDefault="00AE3AD0" w:rsidP="00DC137E">
      <w:pPr>
        <w:numPr>
          <w:ilvl w:val="0"/>
          <w:numId w:val="44"/>
        </w:numPr>
        <w:tabs>
          <w:tab w:val="left" w:pos="720"/>
          <w:tab w:val="left" w:pos="851"/>
        </w:tabs>
        <w:spacing w:before="120" w:after="120"/>
        <w:jc w:val="both"/>
        <w:rPr>
          <w:lang w:val="es-ES_tradnl"/>
        </w:rPr>
      </w:pPr>
      <w:r w:rsidRPr="00AE3AD0">
        <w:rPr>
          <w:lang w:val="es-ES_tradnl"/>
        </w:rPr>
        <w:lastRenderedPageBreak/>
        <w:t>Hàng rào hỗn hợp loại 1 (tường xây, trụ thép lưới thép, lưới B40…) ngăn cách khu vực sân đỗ tàu bay với khu vực công cộng bên ngoài, chiều cao 2,5m. Tổng chiều dài: 290m.</w:t>
      </w:r>
    </w:p>
    <w:p w:rsidR="00AE3AD0" w:rsidRPr="00AE3AD0" w:rsidRDefault="00AE3AD0" w:rsidP="00DC137E">
      <w:pPr>
        <w:numPr>
          <w:ilvl w:val="0"/>
          <w:numId w:val="99"/>
        </w:numPr>
        <w:tabs>
          <w:tab w:val="left" w:pos="720"/>
        </w:tabs>
        <w:spacing w:before="120" w:after="120"/>
        <w:jc w:val="both"/>
      </w:pPr>
      <w:r w:rsidRPr="00F627EC">
        <w:t>Hàng rào ranh giới khu vực công cộng Cảng hàng không với khu vực bên ngoài, có tổng chiều dài: 803m, cụ thể:</w:t>
      </w:r>
    </w:p>
    <w:p w:rsidR="00AE3AD0" w:rsidRPr="00F627EC" w:rsidRDefault="00AE3AD0" w:rsidP="00DC137E">
      <w:pPr>
        <w:numPr>
          <w:ilvl w:val="0"/>
          <w:numId w:val="42"/>
        </w:numPr>
        <w:tabs>
          <w:tab w:val="left" w:pos="720"/>
          <w:tab w:val="left" w:pos="851"/>
        </w:tabs>
        <w:spacing w:before="120" w:after="120"/>
        <w:jc w:val="both"/>
        <w:rPr>
          <w:lang w:val="de-DE"/>
        </w:rPr>
      </w:pPr>
      <w:r w:rsidRPr="00F627EC">
        <w:rPr>
          <w:lang w:val="de-DE"/>
        </w:rPr>
        <w:t>Hàng rào ranh giới đất từ đài Kiểm soát không lưu Cát Bi đến tường rào của Công ty Tân Cảng; hàng rào loại 2, lưới théo hàn mạ kẽm cao 2,5m; tổng chiều dài: 474m.</w:t>
      </w:r>
    </w:p>
    <w:p w:rsidR="00AE3AD0" w:rsidRPr="00F627EC" w:rsidRDefault="00AE3AD0" w:rsidP="00DC137E">
      <w:pPr>
        <w:numPr>
          <w:ilvl w:val="0"/>
          <w:numId w:val="42"/>
        </w:numPr>
        <w:tabs>
          <w:tab w:val="left" w:pos="720"/>
          <w:tab w:val="left" w:pos="851"/>
        </w:tabs>
        <w:spacing w:before="120" w:after="120"/>
        <w:jc w:val="both"/>
        <w:rPr>
          <w:lang w:val="de-DE"/>
        </w:rPr>
      </w:pPr>
      <w:r w:rsidRPr="00F627EC">
        <w:rPr>
          <w:lang w:val="de-DE"/>
        </w:rPr>
        <w:t>Hàng rào ngăn cách khu vực công cộng Cảng hàng không với đoạn đường Lê Hồng Phong ; hàng rào loại 3, thép mạ kẽm cao 0,95m, tổng chiều dài: 329m.</w:t>
      </w:r>
    </w:p>
    <w:p w:rsidR="00AE3AD0" w:rsidRPr="00F627EC" w:rsidRDefault="00AE3AD0" w:rsidP="00DC137E">
      <w:pPr>
        <w:numPr>
          <w:ilvl w:val="0"/>
          <w:numId w:val="42"/>
        </w:numPr>
        <w:tabs>
          <w:tab w:val="left" w:pos="720"/>
          <w:tab w:val="left" w:pos="851"/>
        </w:tabs>
        <w:spacing w:before="120" w:after="120"/>
        <w:jc w:val="both"/>
        <w:rPr>
          <w:lang w:val="de-DE"/>
        </w:rPr>
      </w:pPr>
      <w:r w:rsidRPr="00F627EC">
        <w:rPr>
          <w:lang w:val="de-DE"/>
        </w:rPr>
        <w:t>Hàng rào ngăn cách khu vực sân đỗ ô tô số 3 với khu vực bên ngoài (đầu đường Lê Hồng Phong, khu đất trống Hải Quân, hồ nước Hải Quân…) là hàng rào hỗn hợp (tường xây, dây kẽm gai…) cao 2,5m; tổng chiều dài 270m.</w:t>
      </w:r>
    </w:p>
    <w:p w:rsidR="00F913C7" w:rsidRPr="002262D1" w:rsidRDefault="00F913C7" w:rsidP="00DC137E">
      <w:pPr>
        <w:numPr>
          <w:ilvl w:val="1"/>
          <w:numId w:val="11"/>
        </w:numPr>
        <w:tabs>
          <w:tab w:val="left" w:pos="720"/>
        </w:tabs>
        <w:spacing w:before="120" w:after="120"/>
        <w:ind w:left="709" w:hanging="709"/>
        <w:jc w:val="both"/>
        <w:rPr>
          <w:lang w:val="es-ES_tradnl"/>
        </w:rPr>
      </w:pPr>
      <w:bookmarkStart w:id="252" w:name="_Toc406763229"/>
      <w:bookmarkStart w:id="253" w:name="_Toc406764510"/>
      <w:bookmarkStart w:id="254" w:name="_Toc414890074"/>
      <w:r w:rsidRPr="002262D1">
        <w:rPr>
          <w:lang w:val="es-ES_tradnl"/>
        </w:rPr>
        <w:t xml:space="preserve">Vọng gác, đường tuần tra, cổng, thanh chắn </w:t>
      </w:r>
      <w:r w:rsidRPr="007A2924">
        <w:rPr>
          <w:strike/>
          <w:lang w:val="es-ES_tradnl"/>
        </w:rPr>
        <w:t>(barrier),</w:t>
      </w:r>
      <w:r w:rsidRPr="002262D1">
        <w:rPr>
          <w:lang w:val="es-ES_tradnl"/>
        </w:rPr>
        <w:t xml:space="preserve"> cửa tại Cảng HKQT Cát Bi</w:t>
      </w:r>
      <w:bookmarkEnd w:id="252"/>
      <w:bookmarkEnd w:id="253"/>
      <w:bookmarkEnd w:id="254"/>
    </w:p>
    <w:p w:rsidR="00F913C7" w:rsidRPr="00323509" w:rsidRDefault="00D75080" w:rsidP="00DC137E">
      <w:pPr>
        <w:numPr>
          <w:ilvl w:val="2"/>
          <w:numId w:val="11"/>
        </w:numPr>
        <w:spacing w:before="120" w:after="120"/>
        <w:ind w:left="810" w:hanging="810"/>
        <w:jc w:val="both"/>
        <w:rPr>
          <w:lang w:val="es-ES_tradnl"/>
        </w:rPr>
      </w:pPr>
      <w:r w:rsidRPr="00323509">
        <w:rPr>
          <w:lang w:val="es-ES_tradnl"/>
        </w:rPr>
        <w:t xml:space="preserve">Vọng gác: </w:t>
      </w:r>
      <w:r w:rsidR="00F913C7" w:rsidRPr="00323509">
        <w:rPr>
          <w:lang w:val="es-ES_tradnl"/>
        </w:rPr>
        <w:t>Cảng HKQT Cát Bi bố trí 05 bốt gác an ninh trong khu bay, được đặt tên số: 01, 02, 03, 04, 05.</w:t>
      </w:r>
    </w:p>
    <w:p w:rsidR="00F913C7" w:rsidRPr="007D76A7" w:rsidRDefault="00F913C7" w:rsidP="00DC137E">
      <w:pPr>
        <w:numPr>
          <w:ilvl w:val="0"/>
          <w:numId w:val="97"/>
        </w:numPr>
        <w:tabs>
          <w:tab w:val="left" w:pos="720"/>
          <w:tab w:val="left" w:pos="851"/>
        </w:tabs>
        <w:spacing w:before="120" w:after="120"/>
        <w:jc w:val="both"/>
        <w:rPr>
          <w:lang w:val="es-ES_tradnl"/>
        </w:rPr>
      </w:pPr>
      <w:r w:rsidRPr="007D76A7">
        <w:rPr>
          <w:lang w:val="es-ES_tradnl"/>
        </w:rPr>
        <w:t>Bốt gác số 01: phía Nam đầu đường CHC 25;</w:t>
      </w:r>
    </w:p>
    <w:p w:rsidR="00F913C7" w:rsidRPr="0044364E" w:rsidRDefault="00F913C7" w:rsidP="00DC137E">
      <w:pPr>
        <w:numPr>
          <w:ilvl w:val="0"/>
          <w:numId w:val="97"/>
        </w:numPr>
        <w:tabs>
          <w:tab w:val="left" w:pos="720"/>
          <w:tab w:val="left" w:pos="851"/>
        </w:tabs>
        <w:spacing w:before="120" w:after="120"/>
        <w:jc w:val="both"/>
        <w:rPr>
          <w:lang w:val="es-ES_tradnl"/>
        </w:rPr>
      </w:pPr>
      <w:r w:rsidRPr="0044364E">
        <w:rPr>
          <w:lang w:val="es-ES_tradnl"/>
        </w:rPr>
        <w:t>Bốt gác số 02: phía Nam đường CHC (gần khu vực đài VOR/DME);</w:t>
      </w:r>
    </w:p>
    <w:p w:rsidR="00F913C7" w:rsidRPr="007D76A7" w:rsidRDefault="00F913C7" w:rsidP="00DC137E">
      <w:pPr>
        <w:numPr>
          <w:ilvl w:val="0"/>
          <w:numId w:val="97"/>
        </w:numPr>
        <w:tabs>
          <w:tab w:val="left" w:pos="720"/>
          <w:tab w:val="left" w:pos="851"/>
        </w:tabs>
        <w:spacing w:before="120" w:after="120"/>
        <w:jc w:val="both"/>
        <w:rPr>
          <w:lang w:val="es-ES_tradnl"/>
        </w:rPr>
      </w:pPr>
      <w:r w:rsidRPr="007D76A7">
        <w:rPr>
          <w:lang w:val="es-ES_tradnl"/>
        </w:rPr>
        <w:t>Bốt gác số 03: phía Nam đường CHC (gần khu vực đài ILS);</w:t>
      </w:r>
    </w:p>
    <w:p w:rsidR="00F913C7" w:rsidRPr="007D76A7" w:rsidRDefault="00F913C7" w:rsidP="00DC137E">
      <w:pPr>
        <w:numPr>
          <w:ilvl w:val="0"/>
          <w:numId w:val="97"/>
        </w:numPr>
        <w:tabs>
          <w:tab w:val="left" w:pos="720"/>
          <w:tab w:val="left" w:pos="851"/>
        </w:tabs>
        <w:spacing w:before="120" w:after="120"/>
        <w:jc w:val="both"/>
        <w:rPr>
          <w:lang w:val="es-ES_tradnl"/>
        </w:rPr>
      </w:pPr>
      <w:r w:rsidRPr="007D76A7">
        <w:rPr>
          <w:lang w:val="es-ES_tradnl"/>
        </w:rPr>
        <w:t xml:space="preserve">Bốt gác số 04: phía </w:t>
      </w:r>
      <w:r w:rsidR="00D2349C">
        <w:rPr>
          <w:lang w:val="es-ES_tradnl"/>
        </w:rPr>
        <w:t>Nam</w:t>
      </w:r>
      <w:r w:rsidRPr="007D76A7">
        <w:rPr>
          <w:lang w:val="es-ES_tradnl"/>
        </w:rPr>
        <w:t xml:space="preserve"> đường CHC (gần </w:t>
      </w:r>
      <w:r w:rsidR="00D2349C">
        <w:rPr>
          <w:lang w:val="es-ES_tradnl"/>
        </w:rPr>
        <w:t>đường bao Đông - Nam</w:t>
      </w:r>
      <w:r w:rsidRPr="007D76A7">
        <w:rPr>
          <w:lang w:val="es-ES_tradnl"/>
        </w:rPr>
        <w:t>);</w:t>
      </w:r>
    </w:p>
    <w:p w:rsidR="00F913C7" w:rsidRPr="007266DA" w:rsidRDefault="00F913C7" w:rsidP="00DC137E">
      <w:pPr>
        <w:numPr>
          <w:ilvl w:val="0"/>
          <w:numId w:val="97"/>
        </w:numPr>
        <w:tabs>
          <w:tab w:val="left" w:pos="720"/>
          <w:tab w:val="left" w:pos="851"/>
        </w:tabs>
        <w:spacing w:before="120" w:after="120"/>
        <w:jc w:val="both"/>
        <w:rPr>
          <w:lang w:val="es-ES_tradnl"/>
        </w:rPr>
      </w:pPr>
      <w:r w:rsidRPr="007D76A7">
        <w:rPr>
          <w:lang w:val="es-ES_tradnl"/>
        </w:rPr>
        <w:t>Bốt gác số 05: phía Tây sân đỗ tàu bay</w:t>
      </w:r>
      <w:r w:rsidR="00295E39">
        <w:rPr>
          <w:lang w:val="es-ES_tradnl"/>
        </w:rPr>
        <w:t xml:space="preserve"> (đối diện đường lăn N4)</w:t>
      </w:r>
      <w:r w:rsidRPr="007266DA">
        <w:rPr>
          <w:lang w:val="es-ES_tradnl"/>
        </w:rPr>
        <w:t>;</w:t>
      </w:r>
    </w:p>
    <w:p w:rsidR="00F913C7" w:rsidRPr="00323509" w:rsidRDefault="00D75080" w:rsidP="00DC137E">
      <w:pPr>
        <w:numPr>
          <w:ilvl w:val="2"/>
          <w:numId w:val="11"/>
        </w:numPr>
        <w:spacing w:before="120" w:after="120"/>
        <w:ind w:left="810" w:hanging="810"/>
        <w:jc w:val="both"/>
        <w:rPr>
          <w:lang w:val="es-ES_tradnl"/>
        </w:rPr>
      </w:pPr>
      <w:r w:rsidRPr="00323509">
        <w:rPr>
          <w:lang w:val="es-ES_tradnl"/>
        </w:rPr>
        <w:t>Hệ thống đường</w:t>
      </w:r>
      <w:r w:rsidR="00F913C7" w:rsidRPr="00323509">
        <w:rPr>
          <w:lang w:val="es-ES_tradnl"/>
        </w:rPr>
        <w:t xml:space="preserve"> tuần tra</w:t>
      </w:r>
      <w:r w:rsidRPr="00323509">
        <w:rPr>
          <w:lang w:val="es-ES_tradnl"/>
        </w:rPr>
        <w:t>:</w:t>
      </w:r>
    </w:p>
    <w:p w:rsidR="00F913C7" w:rsidRPr="0044364E" w:rsidRDefault="00F913C7" w:rsidP="00DC137E">
      <w:pPr>
        <w:widowControl w:val="0"/>
        <w:numPr>
          <w:ilvl w:val="0"/>
          <w:numId w:val="71"/>
        </w:numPr>
        <w:tabs>
          <w:tab w:val="left" w:pos="720"/>
        </w:tabs>
        <w:spacing w:before="120" w:after="120"/>
        <w:jc w:val="both"/>
        <w:rPr>
          <w:spacing w:val="-4"/>
          <w:lang w:val="es-ES_tradnl"/>
        </w:rPr>
      </w:pPr>
      <w:r w:rsidRPr="0044364E">
        <w:rPr>
          <w:spacing w:val="-4"/>
          <w:lang w:val="es-ES_tradnl"/>
        </w:rPr>
        <w:t xml:space="preserve">Công tác tuần tra kiểm soát an ninh an toàn khu bay được thực hiện trên </w:t>
      </w:r>
      <w:r w:rsidR="00295E39" w:rsidRPr="0044364E">
        <w:rPr>
          <w:spacing w:val="-4"/>
          <w:lang w:val="es-ES_tradnl"/>
        </w:rPr>
        <w:t>đường công vụ phía Nam của đường CHC</w:t>
      </w:r>
      <w:r w:rsidR="00D229E0" w:rsidRPr="0044364E">
        <w:rPr>
          <w:spacing w:val="-4"/>
          <w:lang w:val="es-ES_tradnl"/>
        </w:rPr>
        <w:t xml:space="preserve"> (đường đất nện, chiều rộng 05m); trên </w:t>
      </w:r>
      <w:r w:rsidRPr="0044364E">
        <w:rPr>
          <w:spacing w:val="-4"/>
          <w:lang w:val="es-ES_tradnl"/>
        </w:rPr>
        <w:t>đường CHC, đường lăn.</w:t>
      </w:r>
    </w:p>
    <w:p w:rsidR="00F913C7" w:rsidRPr="00323509" w:rsidRDefault="00F913C7" w:rsidP="00DC137E">
      <w:pPr>
        <w:numPr>
          <w:ilvl w:val="2"/>
          <w:numId w:val="11"/>
        </w:numPr>
        <w:spacing w:before="120" w:after="120"/>
        <w:ind w:left="810" w:hanging="810"/>
        <w:jc w:val="both"/>
        <w:rPr>
          <w:lang w:val="es-ES_tradnl"/>
        </w:rPr>
      </w:pPr>
      <w:r w:rsidRPr="00323509">
        <w:rPr>
          <w:lang w:val="es-ES_tradnl"/>
        </w:rPr>
        <w:t>Hệ thống cổng</w:t>
      </w:r>
      <w:r w:rsidR="008D18E4" w:rsidRPr="00323509">
        <w:rPr>
          <w:lang w:val="es-ES_tradnl"/>
        </w:rPr>
        <w:t>, cửa ra/vào, thanh chắn khu vực hạn chế Cảng HKQT Cát Bi:</w:t>
      </w:r>
    </w:p>
    <w:p w:rsidR="0044364E" w:rsidRPr="0044364E" w:rsidRDefault="0044364E" w:rsidP="00DC137E">
      <w:pPr>
        <w:numPr>
          <w:ilvl w:val="0"/>
          <w:numId w:val="98"/>
        </w:numPr>
        <w:spacing w:before="120" w:after="120"/>
        <w:jc w:val="both"/>
        <w:rPr>
          <w:lang w:val="es-ES_tradnl"/>
        </w:rPr>
      </w:pPr>
      <w:r>
        <w:rPr>
          <w:lang w:val="es-ES_tradnl"/>
        </w:rPr>
        <w:t>Nhà ga hành khách:</w:t>
      </w:r>
    </w:p>
    <w:p w:rsidR="00BB2903" w:rsidRPr="00B97F7B" w:rsidRDefault="00BB2903" w:rsidP="00DC137E">
      <w:pPr>
        <w:numPr>
          <w:ilvl w:val="0"/>
          <w:numId w:val="44"/>
        </w:numPr>
        <w:tabs>
          <w:tab w:val="left" w:pos="720"/>
          <w:tab w:val="left" w:pos="851"/>
        </w:tabs>
        <w:spacing w:before="120" w:after="120"/>
        <w:jc w:val="both"/>
        <w:rPr>
          <w:lang w:val="es-ES_tradnl"/>
        </w:rPr>
      </w:pPr>
      <w:r w:rsidRPr="00B97F7B">
        <w:rPr>
          <w:lang w:val="es-ES_tradnl"/>
        </w:rPr>
        <w:t xml:space="preserve">Trạm thu phí: </w:t>
      </w:r>
      <w:r>
        <w:rPr>
          <w:lang w:val="es-ES_tradnl"/>
        </w:rPr>
        <w:t>P</w:t>
      </w:r>
      <w:r w:rsidRPr="00B97F7B">
        <w:rPr>
          <w:lang w:val="es-ES_tradnl"/>
        </w:rPr>
        <w:t xml:space="preserve">hương tiện ô tô vào/ra khu vực nhà ga hành khách Cảng HKQT Cát Bi. Tại trạm thu phí, bố trí nhân viên </w:t>
      </w:r>
      <w:r>
        <w:rPr>
          <w:lang w:val="es-ES_tradnl"/>
        </w:rPr>
        <w:t xml:space="preserve">kiểm soát </w:t>
      </w:r>
      <w:r w:rsidRPr="00B97F7B">
        <w:rPr>
          <w:lang w:val="es-ES_tradnl"/>
        </w:rPr>
        <w:t>an ninh trực 24/7 giờ/ngày.</w:t>
      </w:r>
    </w:p>
    <w:p w:rsidR="00BB2903" w:rsidRPr="00F45810" w:rsidRDefault="00BB2903" w:rsidP="00DC137E">
      <w:pPr>
        <w:numPr>
          <w:ilvl w:val="0"/>
          <w:numId w:val="44"/>
        </w:numPr>
        <w:tabs>
          <w:tab w:val="left" w:pos="720"/>
          <w:tab w:val="left" w:pos="851"/>
        </w:tabs>
        <w:spacing w:before="120" w:after="120"/>
        <w:jc w:val="both"/>
        <w:rPr>
          <w:lang w:val="es-ES_tradnl"/>
        </w:rPr>
      </w:pPr>
      <w:r w:rsidRPr="00F45810">
        <w:rPr>
          <w:lang w:val="es-ES_tradnl"/>
        </w:rPr>
        <w:lastRenderedPageBreak/>
        <w:t>Cổng số 1</w:t>
      </w:r>
      <w:r>
        <w:rPr>
          <w:lang w:val="es-ES_tradnl"/>
        </w:rPr>
        <w:t>, 2</w:t>
      </w:r>
      <w:r w:rsidRPr="00F45810">
        <w:rPr>
          <w:lang w:val="es-ES_tradnl"/>
        </w:rPr>
        <w:t xml:space="preserve">: </w:t>
      </w:r>
      <w:r>
        <w:rPr>
          <w:lang w:val="es-ES_tradnl"/>
        </w:rPr>
        <w:t>H</w:t>
      </w:r>
      <w:r w:rsidRPr="00F45810">
        <w:rPr>
          <w:lang w:val="es-ES_tradnl"/>
        </w:rPr>
        <w:t xml:space="preserve">ành khách đi tàu bay, người đón tiễn sử dụng phương tiện xe </w:t>
      </w:r>
      <w:r>
        <w:rPr>
          <w:lang w:val="es-ES_tradnl"/>
        </w:rPr>
        <w:t xml:space="preserve">mô tô, xe </w:t>
      </w:r>
      <w:r w:rsidRPr="00F45810">
        <w:rPr>
          <w:lang w:val="es-ES_tradnl"/>
        </w:rPr>
        <w:t xml:space="preserve">máy; phương tiện </w:t>
      </w:r>
      <w:r>
        <w:rPr>
          <w:lang w:val="es-ES_tradnl"/>
        </w:rPr>
        <w:t>của cán bộ, công nhân viên</w:t>
      </w:r>
      <w:r w:rsidRPr="00F45810">
        <w:rPr>
          <w:lang w:val="es-ES_tradnl"/>
        </w:rPr>
        <w:t>; phương tiện nhận, trả hàng hóa. Tại cổng số 1 bố trí nhân viên</w:t>
      </w:r>
      <w:r>
        <w:rPr>
          <w:lang w:val="es-ES_tradnl"/>
        </w:rPr>
        <w:t xml:space="preserve"> kiểm soát</w:t>
      </w:r>
      <w:r w:rsidRPr="00F45810">
        <w:rPr>
          <w:lang w:val="es-ES_tradnl"/>
        </w:rPr>
        <w:t xml:space="preserve"> an ninh trực 24/</w:t>
      </w:r>
      <w:r>
        <w:rPr>
          <w:lang w:val="es-ES_tradnl"/>
        </w:rPr>
        <w:t>7</w:t>
      </w:r>
      <w:r w:rsidRPr="00F45810">
        <w:rPr>
          <w:lang w:val="es-ES_tradnl"/>
        </w:rPr>
        <w:t xml:space="preserve"> giờ/ngày.</w:t>
      </w:r>
    </w:p>
    <w:p w:rsidR="00BB2903" w:rsidRPr="006B1EE1" w:rsidRDefault="00BB2903" w:rsidP="00DC137E">
      <w:pPr>
        <w:numPr>
          <w:ilvl w:val="0"/>
          <w:numId w:val="44"/>
        </w:numPr>
        <w:tabs>
          <w:tab w:val="left" w:pos="720"/>
          <w:tab w:val="left" w:pos="851"/>
        </w:tabs>
        <w:spacing w:before="120" w:after="120"/>
        <w:jc w:val="both"/>
        <w:rPr>
          <w:lang w:val="es-ES_tradnl"/>
        </w:rPr>
      </w:pPr>
      <w:r w:rsidRPr="006B1EE1">
        <w:rPr>
          <w:lang w:val="es-ES_tradnl"/>
        </w:rPr>
        <w:t>Cổng số 3: Ngăn cách giữa khu vực công cộng và khu vực sân đỗ tàu bay; sử dụng trong tình huống khẩn nguy.</w:t>
      </w:r>
    </w:p>
    <w:p w:rsidR="00BB2903" w:rsidRPr="006B1EE1" w:rsidRDefault="00BB2903" w:rsidP="00DC137E">
      <w:pPr>
        <w:numPr>
          <w:ilvl w:val="0"/>
          <w:numId w:val="44"/>
        </w:numPr>
        <w:tabs>
          <w:tab w:val="left" w:pos="720"/>
          <w:tab w:val="left" w:pos="851"/>
        </w:tabs>
        <w:spacing w:before="120" w:after="120"/>
        <w:jc w:val="both"/>
        <w:rPr>
          <w:lang w:val="es-ES_tradnl"/>
        </w:rPr>
      </w:pPr>
      <w:r w:rsidRPr="006B1EE1">
        <w:rPr>
          <w:lang w:val="es-ES_tradnl"/>
        </w:rPr>
        <w:t xml:space="preserve">Cổng số 4: Ngăn cách giữa khu vực công cộng và khu vực sân đỗ tàu bay; sử dụng trong tình huống khẩn nguy và phương tiện tra nạp nhiên liệu </w:t>
      </w:r>
      <w:r>
        <w:rPr>
          <w:lang w:val="es-ES_tradnl"/>
        </w:rPr>
        <w:t>vào/</w:t>
      </w:r>
      <w:r w:rsidRPr="006B1EE1">
        <w:rPr>
          <w:lang w:val="es-ES_tradnl"/>
        </w:rPr>
        <w:t>ra vào khu vực hạn chế.</w:t>
      </w:r>
    </w:p>
    <w:p w:rsidR="00BB2903" w:rsidRPr="00851913" w:rsidRDefault="00BB2903" w:rsidP="00DC137E">
      <w:pPr>
        <w:numPr>
          <w:ilvl w:val="0"/>
          <w:numId w:val="44"/>
        </w:numPr>
        <w:tabs>
          <w:tab w:val="left" w:pos="720"/>
          <w:tab w:val="left" w:pos="851"/>
        </w:tabs>
        <w:spacing w:before="120" w:after="120"/>
        <w:jc w:val="both"/>
        <w:rPr>
          <w:lang w:val="es-ES_tradnl"/>
        </w:rPr>
      </w:pPr>
      <w:r w:rsidRPr="00851913">
        <w:rPr>
          <w:lang w:val="es-ES_tradnl"/>
        </w:rPr>
        <w:t xml:space="preserve">Cổng số 5: Ngăn cách giữa khu vực công cộng và khu vực sân đỗ tàu bay; có chốt kiểm tra an ninh, phục vụ các loại phương tiện </w:t>
      </w:r>
      <w:r>
        <w:rPr>
          <w:lang w:val="es-ES_tradnl"/>
        </w:rPr>
        <w:t xml:space="preserve">được cấp phép </w:t>
      </w:r>
      <w:r w:rsidRPr="00851913">
        <w:rPr>
          <w:lang w:val="es-ES_tradnl"/>
        </w:rPr>
        <w:t xml:space="preserve">vào/ra khu vực hạn chế; tại cổng số 5 bố trí nhân viên </w:t>
      </w:r>
      <w:r>
        <w:rPr>
          <w:lang w:val="es-ES_tradnl"/>
        </w:rPr>
        <w:t xml:space="preserve">kiểm soát </w:t>
      </w:r>
      <w:r w:rsidRPr="00851913">
        <w:rPr>
          <w:lang w:val="es-ES_tradnl"/>
        </w:rPr>
        <w:t>an ninh trực 24/</w:t>
      </w:r>
      <w:r>
        <w:rPr>
          <w:lang w:val="es-ES_tradnl"/>
        </w:rPr>
        <w:t>7</w:t>
      </w:r>
      <w:r w:rsidRPr="00851913">
        <w:rPr>
          <w:lang w:val="es-ES_tradnl"/>
        </w:rPr>
        <w:t xml:space="preserve"> giờ/ngày.</w:t>
      </w:r>
    </w:p>
    <w:p w:rsidR="00BB2903" w:rsidRDefault="00BB2903" w:rsidP="00DC137E">
      <w:pPr>
        <w:numPr>
          <w:ilvl w:val="0"/>
          <w:numId w:val="44"/>
        </w:numPr>
        <w:tabs>
          <w:tab w:val="left" w:pos="720"/>
          <w:tab w:val="left" w:pos="851"/>
        </w:tabs>
        <w:spacing w:before="120" w:after="120"/>
        <w:jc w:val="both"/>
        <w:rPr>
          <w:lang w:val="es-ES_tradnl"/>
        </w:rPr>
      </w:pPr>
      <w:r w:rsidRPr="00561D9C">
        <w:rPr>
          <w:lang w:val="es-ES_tradnl"/>
        </w:rPr>
        <w:t xml:space="preserve">Cổng số 6: Ngăn cách giữa khu vực công cộng và khu vực sân đỗ tàu bay; phục vụ </w:t>
      </w:r>
      <w:r>
        <w:rPr>
          <w:lang w:val="es-ES_tradnl"/>
        </w:rPr>
        <w:t>các loại phương tiện được cấp phép</w:t>
      </w:r>
      <w:r w:rsidRPr="00561D9C">
        <w:rPr>
          <w:lang w:val="es-ES_tradnl"/>
        </w:rPr>
        <w:t xml:space="preserve"> vào/ra đưa đón khách VIP; bố trí nhân viên </w:t>
      </w:r>
      <w:r>
        <w:rPr>
          <w:lang w:val="es-ES_tradnl"/>
        </w:rPr>
        <w:t xml:space="preserve">kiểm soát </w:t>
      </w:r>
      <w:r w:rsidRPr="00561D9C">
        <w:rPr>
          <w:lang w:val="es-ES_tradnl"/>
        </w:rPr>
        <w:t xml:space="preserve">an ninh </w:t>
      </w:r>
      <w:r>
        <w:rPr>
          <w:lang w:val="es-ES_tradnl"/>
        </w:rPr>
        <w:t>trong thời gian phục vụ</w:t>
      </w:r>
      <w:r w:rsidRPr="00561D9C">
        <w:rPr>
          <w:lang w:val="es-ES_tradnl"/>
        </w:rPr>
        <w:t xml:space="preserve"> khách VIP.</w:t>
      </w:r>
    </w:p>
    <w:p w:rsidR="0044364E" w:rsidRDefault="0044364E" w:rsidP="00DC137E">
      <w:pPr>
        <w:numPr>
          <w:ilvl w:val="0"/>
          <w:numId w:val="98"/>
        </w:numPr>
        <w:spacing w:before="120" w:after="120"/>
        <w:jc w:val="both"/>
        <w:rPr>
          <w:lang w:val="es-ES_tradnl"/>
        </w:rPr>
      </w:pPr>
      <w:r>
        <w:rPr>
          <w:lang w:val="es-ES_tradnl"/>
        </w:rPr>
        <w:t>Khu bay:</w:t>
      </w:r>
    </w:p>
    <w:p w:rsidR="005A5747" w:rsidRDefault="005A5747" w:rsidP="00FF50AD">
      <w:pPr>
        <w:spacing w:before="120" w:after="120"/>
        <w:ind w:left="720"/>
        <w:jc w:val="both"/>
        <w:rPr>
          <w:lang w:val="es-ES_tradnl"/>
        </w:rPr>
      </w:pPr>
      <w:r>
        <w:rPr>
          <w:lang w:val="es-ES_tradnl"/>
        </w:rPr>
        <w:t>Có 04 cổng từ bên ngoài khu vực vành đai vào khu bay, tại các vị trí:</w:t>
      </w:r>
    </w:p>
    <w:p w:rsidR="0044364E" w:rsidRDefault="00DF6711" w:rsidP="00DC137E">
      <w:pPr>
        <w:numPr>
          <w:ilvl w:val="0"/>
          <w:numId w:val="44"/>
        </w:numPr>
        <w:tabs>
          <w:tab w:val="left" w:pos="720"/>
          <w:tab w:val="left" w:pos="851"/>
        </w:tabs>
        <w:spacing w:before="120" w:after="120"/>
        <w:jc w:val="both"/>
        <w:rPr>
          <w:lang w:val="es-ES_tradnl"/>
        </w:rPr>
      </w:pPr>
      <w:r>
        <w:rPr>
          <w:lang w:val="es-ES_tradnl"/>
        </w:rPr>
        <w:t>Cổng</w:t>
      </w:r>
      <w:r w:rsidR="005A5747">
        <w:rPr>
          <w:lang w:val="es-ES_tradnl"/>
        </w:rPr>
        <w:t xml:space="preserve"> số 1: </w:t>
      </w:r>
      <w:r>
        <w:rPr>
          <w:lang w:val="es-ES_tradnl"/>
        </w:rPr>
        <w:t>phía Nam đường CHC 25, cạnh bốt gác số 1;</w:t>
      </w:r>
    </w:p>
    <w:p w:rsidR="00DF6711" w:rsidRDefault="00DF6711" w:rsidP="00DC137E">
      <w:pPr>
        <w:numPr>
          <w:ilvl w:val="0"/>
          <w:numId w:val="44"/>
        </w:numPr>
        <w:tabs>
          <w:tab w:val="left" w:pos="720"/>
          <w:tab w:val="left" w:pos="851"/>
        </w:tabs>
        <w:spacing w:before="120" w:after="120"/>
        <w:jc w:val="both"/>
        <w:rPr>
          <w:lang w:val="es-ES_tradnl"/>
        </w:rPr>
      </w:pPr>
      <w:r>
        <w:rPr>
          <w:lang w:val="es-ES_tradnl"/>
        </w:rPr>
        <w:t>Cổng số 2: phía Nam đường CHC</w:t>
      </w:r>
      <w:r w:rsidR="006E254B">
        <w:rPr>
          <w:lang w:val="es-ES_tradnl"/>
        </w:rPr>
        <w:t xml:space="preserve"> (khoảng giữa bốt gác số 2, 3), ra/vào đ</w:t>
      </w:r>
      <w:r w:rsidR="000153CA">
        <w:rPr>
          <w:lang w:val="es-ES_tradnl"/>
        </w:rPr>
        <w:t>ài</w:t>
      </w:r>
      <w:r w:rsidR="006E254B">
        <w:rPr>
          <w:lang w:val="es-ES_tradnl"/>
        </w:rPr>
        <w:t xml:space="preserve"> DVOR/DME;</w:t>
      </w:r>
    </w:p>
    <w:p w:rsidR="006E254B" w:rsidRDefault="006E254B" w:rsidP="00DC137E">
      <w:pPr>
        <w:numPr>
          <w:ilvl w:val="0"/>
          <w:numId w:val="44"/>
        </w:numPr>
        <w:tabs>
          <w:tab w:val="left" w:pos="720"/>
          <w:tab w:val="left" w:pos="851"/>
        </w:tabs>
        <w:spacing w:before="120" w:after="120"/>
        <w:jc w:val="both"/>
        <w:rPr>
          <w:lang w:val="es-ES_tradnl"/>
        </w:rPr>
      </w:pPr>
      <w:r>
        <w:rPr>
          <w:lang w:val="es-ES_tradnl"/>
        </w:rPr>
        <w:t>Cổng số 3: phía Nam đường CHC, cạnh bốt gác số 3;</w:t>
      </w:r>
    </w:p>
    <w:p w:rsidR="006E254B" w:rsidRDefault="006E254B" w:rsidP="00DC137E">
      <w:pPr>
        <w:numPr>
          <w:ilvl w:val="0"/>
          <w:numId w:val="44"/>
        </w:numPr>
        <w:tabs>
          <w:tab w:val="left" w:pos="720"/>
          <w:tab w:val="left" w:pos="851"/>
        </w:tabs>
        <w:spacing w:before="120" w:after="120"/>
        <w:jc w:val="both"/>
        <w:rPr>
          <w:lang w:val="es-ES_tradnl"/>
        </w:rPr>
      </w:pPr>
      <w:r>
        <w:rPr>
          <w:lang w:val="es-ES_tradnl"/>
        </w:rPr>
        <w:t>Cổng số 4</w:t>
      </w:r>
      <w:r w:rsidR="002356EC">
        <w:rPr>
          <w:lang w:val="es-ES_tradnl"/>
        </w:rPr>
        <w:t>: phía Tây đường CHC 07, cách bốt gác số 4 khoảng 50m (đèn tiếp cận</w:t>
      </w:r>
      <w:r w:rsidR="00FF50AD">
        <w:rPr>
          <w:lang w:val="es-ES_tradnl"/>
        </w:rPr>
        <w:t xml:space="preserve"> đường CHC 07)</w:t>
      </w:r>
      <w:r w:rsidR="00A209BC">
        <w:rPr>
          <w:lang w:val="es-ES_tradnl"/>
        </w:rPr>
        <w:t>;</w:t>
      </w:r>
    </w:p>
    <w:p w:rsidR="00A209BC" w:rsidRDefault="00A209BC" w:rsidP="00DC137E">
      <w:pPr>
        <w:numPr>
          <w:ilvl w:val="0"/>
          <w:numId w:val="44"/>
        </w:numPr>
        <w:tabs>
          <w:tab w:val="left" w:pos="720"/>
          <w:tab w:val="left" w:pos="851"/>
        </w:tabs>
        <w:spacing w:before="120" w:after="120"/>
        <w:jc w:val="both"/>
        <w:rPr>
          <w:lang w:val="es-ES_tradnl"/>
        </w:rPr>
      </w:pPr>
      <w:r>
        <w:rPr>
          <w:lang w:val="es-ES_tradnl"/>
        </w:rPr>
        <w:t xml:space="preserve">Cổng số 5: phía Bắc đường CHC 07, </w:t>
      </w:r>
      <w:r w:rsidR="00337D17">
        <w:rPr>
          <w:lang w:val="es-ES_tradnl"/>
        </w:rPr>
        <w:t>cách trạm SS1 khoảng 400m</w:t>
      </w:r>
      <w:r w:rsidR="00D54BBE">
        <w:rPr>
          <w:lang w:val="es-ES_tradnl"/>
        </w:rPr>
        <w:t>.</w:t>
      </w:r>
    </w:p>
    <w:p w:rsidR="004B253B" w:rsidRPr="00561D9C" w:rsidRDefault="004B253B" w:rsidP="004B253B">
      <w:pPr>
        <w:tabs>
          <w:tab w:val="left" w:pos="720"/>
          <w:tab w:val="left" w:pos="851"/>
        </w:tabs>
        <w:spacing w:before="120" w:after="120"/>
        <w:ind w:left="720"/>
        <w:jc w:val="both"/>
        <w:rPr>
          <w:lang w:val="es-ES_tradnl"/>
        </w:rPr>
      </w:pPr>
      <w:r>
        <w:rPr>
          <w:lang w:val="es-ES_tradnl"/>
        </w:rPr>
        <w:t>Mục đích: thay ca các bốt gác, công tác khẩn nguy; khóa 24/7</w:t>
      </w:r>
      <w:r w:rsidR="00D3524E">
        <w:rPr>
          <w:lang w:val="es-ES_tradnl"/>
        </w:rPr>
        <w:t xml:space="preserve">, </w:t>
      </w:r>
      <w:r w:rsidR="008B025B">
        <w:rPr>
          <w:lang w:val="es-ES_tradnl"/>
        </w:rPr>
        <w:t>nhân viên</w:t>
      </w:r>
      <w:r w:rsidR="00D3524E">
        <w:rPr>
          <w:lang w:val="es-ES_tradnl"/>
        </w:rPr>
        <w:t xml:space="preserve"> ANHK tại các bốt gác giữ chìa khóa và kiểm soát an ninh tại các cổng. </w:t>
      </w:r>
      <w:r w:rsidR="00D54BBE">
        <w:rPr>
          <w:lang w:val="es-ES_tradnl"/>
        </w:rPr>
        <w:t xml:space="preserve">Các đối tượng khác khi có nhu cầu ra/vào phục vụ thi công, sửa chữa, bảo dưỡng công trình trong khu bay phải có kế hoạch được lãnh đạo Cảng phê duyệt, </w:t>
      </w:r>
      <w:r w:rsidR="008B025B">
        <w:rPr>
          <w:lang w:val="es-ES_tradnl"/>
        </w:rPr>
        <w:t>có thẻ kiểm soát an ninh, chịu sự kiểm tra, giám sát của nhân viên ANHK trong suốt quá trình làm việc.</w:t>
      </w:r>
    </w:p>
    <w:p w:rsidR="00D2349C" w:rsidRPr="007A4EC7" w:rsidRDefault="002746C1" w:rsidP="00FF50AD">
      <w:pPr>
        <w:widowControl w:val="0"/>
        <w:tabs>
          <w:tab w:val="left" w:pos="720"/>
        </w:tabs>
        <w:spacing w:before="120" w:after="120"/>
        <w:ind w:left="720"/>
        <w:jc w:val="both"/>
        <w:rPr>
          <w:spacing w:val="-4"/>
          <w:lang w:val="es-ES_tradnl"/>
        </w:rPr>
      </w:pPr>
      <w:r w:rsidRPr="00646FE2">
        <w:rPr>
          <w:lang w:val="es-ES_tradnl"/>
        </w:rPr>
        <w:t xml:space="preserve">(Phụ lục </w:t>
      </w:r>
      <w:r w:rsidR="008861B2">
        <w:rPr>
          <w:lang w:val="es-ES_tradnl"/>
        </w:rPr>
        <w:t>1</w:t>
      </w:r>
      <w:r w:rsidR="00A24131">
        <w:rPr>
          <w:lang w:val="es-ES_tradnl"/>
        </w:rPr>
        <w:t>5</w:t>
      </w:r>
      <w:r w:rsidRPr="00646FE2">
        <w:rPr>
          <w:lang w:val="es-ES_tradnl"/>
        </w:rPr>
        <w:t xml:space="preserve"> - Sơ đồ </w:t>
      </w:r>
      <w:r w:rsidR="003D10D7" w:rsidRPr="00646FE2">
        <w:rPr>
          <w:lang w:val="es-ES_tradnl"/>
        </w:rPr>
        <w:t>bố trí các điểm kiểm soát an ninh khu bay – Cảng HKQT Cát Bi</w:t>
      </w:r>
      <w:r w:rsidRPr="00646FE2">
        <w:rPr>
          <w:lang w:val="es-ES_tradnl"/>
        </w:rPr>
        <w:t>)</w:t>
      </w:r>
    </w:p>
    <w:p w:rsidR="00E9006F" w:rsidRPr="007A4EC7" w:rsidRDefault="00E9006F" w:rsidP="0088275D">
      <w:pPr>
        <w:widowControl w:val="0"/>
        <w:tabs>
          <w:tab w:val="left" w:pos="720"/>
        </w:tabs>
        <w:spacing w:before="120" w:after="120"/>
        <w:jc w:val="both"/>
        <w:rPr>
          <w:spacing w:val="-4"/>
          <w:lang w:val="es-ES_tradnl"/>
        </w:rPr>
      </w:pPr>
    </w:p>
    <w:p w:rsidR="00E9006F" w:rsidRPr="00545C5B" w:rsidRDefault="00E9006F" w:rsidP="00DC137E">
      <w:pPr>
        <w:pStyle w:val="Heading2"/>
        <w:numPr>
          <w:ilvl w:val="0"/>
          <w:numId w:val="11"/>
        </w:numPr>
        <w:tabs>
          <w:tab w:val="left" w:pos="720"/>
        </w:tabs>
        <w:spacing w:before="120" w:after="120"/>
        <w:ind w:left="709" w:hanging="709"/>
        <w:jc w:val="both"/>
        <w:rPr>
          <w:lang w:val="es-ES_tradnl"/>
        </w:rPr>
      </w:pPr>
      <w:bookmarkStart w:id="255" w:name="_Toc489892504"/>
      <w:bookmarkStart w:id="256" w:name="_Toc3868748"/>
      <w:r w:rsidRPr="00545C5B">
        <w:rPr>
          <w:lang w:val="es-ES_tradnl"/>
        </w:rPr>
        <w:lastRenderedPageBreak/>
        <w:t>Hạ tầng phục vụ công tác khẩn nguy sân bay, phòng chống cháy nổ tại Cảng HKQT Cát Bi</w:t>
      </w:r>
      <w:bookmarkEnd w:id="255"/>
      <w:bookmarkEnd w:id="256"/>
    </w:p>
    <w:p w:rsidR="00F913C7" w:rsidRPr="005C52B8" w:rsidRDefault="00F913C7" w:rsidP="00DC137E">
      <w:pPr>
        <w:numPr>
          <w:ilvl w:val="1"/>
          <w:numId w:val="72"/>
        </w:numPr>
        <w:tabs>
          <w:tab w:val="left" w:pos="720"/>
        </w:tabs>
        <w:spacing w:before="120" w:after="120"/>
        <w:jc w:val="both"/>
      </w:pPr>
      <w:r w:rsidRPr="005C52B8">
        <w:t>Trạm cứu hỏa</w:t>
      </w:r>
    </w:p>
    <w:p w:rsidR="00381513" w:rsidRDefault="00381513" w:rsidP="00DC137E">
      <w:pPr>
        <w:numPr>
          <w:ilvl w:val="0"/>
          <w:numId w:val="43"/>
        </w:numPr>
        <w:tabs>
          <w:tab w:val="left" w:pos="720"/>
        </w:tabs>
        <w:spacing w:before="120" w:after="120"/>
        <w:jc w:val="both"/>
        <w:rPr>
          <w:color w:val="FF0000"/>
          <w:lang w:val="es-ES_tradnl"/>
        </w:rPr>
      </w:pPr>
      <w:r>
        <w:rPr>
          <w:color w:val="FF0000"/>
          <w:lang w:val="es-ES_tradnl"/>
        </w:rPr>
        <w:t>Số lượng: 01 trạm cứu hỏa</w:t>
      </w:r>
      <w:r w:rsidR="00044D0B">
        <w:rPr>
          <w:color w:val="FF0000"/>
          <w:lang w:val="es-ES_tradnl"/>
        </w:rPr>
        <w:t>.</w:t>
      </w:r>
    </w:p>
    <w:p w:rsidR="00381513" w:rsidRDefault="00381513" w:rsidP="00DC137E">
      <w:pPr>
        <w:numPr>
          <w:ilvl w:val="0"/>
          <w:numId w:val="43"/>
        </w:numPr>
        <w:tabs>
          <w:tab w:val="left" w:pos="720"/>
        </w:tabs>
        <w:spacing w:before="120" w:after="120"/>
        <w:jc w:val="both"/>
        <w:rPr>
          <w:color w:val="FF0000"/>
          <w:lang w:val="es-ES_tradnl"/>
        </w:rPr>
      </w:pPr>
      <w:r>
        <w:rPr>
          <w:color w:val="FF0000"/>
          <w:lang w:val="es-ES_tradnl"/>
        </w:rPr>
        <w:t>Tên trạm cứu hỏa:</w:t>
      </w:r>
      <w:r w:rsidR="00DA0D72">
        <w:rPr>
          <w:color w:val="FF0000"/>
          <w:lang w:val="es-ES_tradnl"/>
        </w:rPr>
        <w:t xml:space="preserve"> Trạm cứu hỏa sân bay</w:t>
      </w:r>
      <w:r w:rsidR="00044D0B">
        <w:rPr>
          <w:color w:val="FF0000"/>
          <w:lang w:val="es-ES_tradnl"/>
        </w:rPr>
        <w:t>.</w:t>
      </w:r>
    </w:p>
    <w:p w:rsidR="00C42378" w:rsidRDefault="00C42378" w:rsidP="00DC137E">
      <w:pPr>
        <w:numPr>
          <w:ilvl w:val="0"/>
          <w:numId w:val="43"/>
        </w:numPr>
        <w:tabs>
          <w:tab w:val="left" w:pos="720"/>
        </w:tabs>
        <w:spacing w:before="120" w:after="120"/>
        <w:jc w:val="both"/>
        <w:rPr>
          <w:color w:val="FF0000"/>
          <w:lang w:val="es-ES_tradnl"/>
        </w:rPr>
      </w:pPr>
      <w:r w:rsidRPr="00C42378">
        <w:rPr>
          <w:color w:val="FF0000"/>
          <w:lang w:val="es-ES_tradnl"/>
        </w:rPr>
        <w:t xml:space="preserve">Vị trí: </w:t>
      </w:r>
      <w:r>
        <w:rPr>
          <w:color w:val="FF0000"/>
          <w:lang w:val="es-ES_tradnl"/>
        </w:rPr>
        <w:t xml:space="preserve">Nằm ở vị trí </w:t>
      </w:r>
      <w:r w:rsidR="00381513">
        <w:rPr>
          <w:color w:val="FF0000"/>
          <w:lang w:val="es-ES_tradnl"/>
        </w:rPr>
        <w:t>phía Đông nhà ga hành khách</w:t>
      </w:r>
      <w:r w:rsidR="00044D0B">
        <w:rPr>
          <w:color w:val="FF0000"/>
          <w:lang w:val="es-ES_tradnl"/>
        </w:rPr>
        <w:t>.</w:t>
      </w:r>
    </w:p>
    <w:p w:rsidR="000C0058" w:rsidRDefault="000C0058" w:rsidP="00DC137E">
      <w:pPr>
        <w:numPr>
          <w:ilvl w:val="0"/>
          <w:numId w:val="43"/>
        </w:numPr>
        <w:tabs>
          <w:tab w:val="left" w:pos="720"/>
        </w:tabs>
        <w:spacing w:before="120" w:after="120"/>
        <w:jc w:val="both"/>
        <w:rPr>
          <w:color w:val="FF0000"/>
          <w:lang w:val="es-ES_tradnl"/>
        </w:rPr>
      </w:pPr>
      <w:r>
        <w:rPr>
          <w:color w:val="FF0000"/>
          <w:lang w:val="es-ES_tradnl"/>
        </w:rPr>
        <w:t>Quy mô: diện tích 156m</w:t>
      </w:r>
      <w:r w:rsidRPr="000C0058">
        <w:rPr>
          <w:color w:val="FF0000"/>
          <w:vertAlign w:val="superscript"/>
          <w:lang w:val="es-ES_tradnl"/>
        </w:rPr>
        <w:t>2</w:t>
      </w:r>
      <w:r>
        <w:rPr>
          <w:color w:val="FF0000"/>
          <w:lang w:val="es-ES_tradnl"/>
        </w:rPr>
        <w:t>, bố trí</w:t>
      </w:r>
      <w:r w:rsidR="00FD54A4">
        <w:rPr>
          <w:color w:val="FF0000"/>
          <w:lang w:val="es-ES_tradnl"/>
        </w:rPr>
        <w:t xml:space="preserve"> 03 xe cứu hỏa</w:t>
      </w:r>
      <w:r w:rsidR="0033032C">
        <w:rPr>
          <w:color w:val="FF0000"/>
          <w:lang w:val="es-ES_tradnl"/>
        </w:rPr>
        <w:t>.</w:t>
      </w:r>
    </w:p>
    <w:p w:rsidR="0033032C" w:rsidRPr="00C42378" w:rsidRDefault="0033032C" w:rsidP="00DC137E">
      <w:pPr>
        <w:numPr>
          <w:ilvl w:val="0"/>
          <w:numId w:val="43"/>
        </w:numPr>
        <w:tabs>
          <w:tab w:val="left" w:pos="720"/>
        </w:tabs>
        <w:spacing w:before="120" w:after="120"/>
        <w:jc w:val="both"/>
        <w:rPr>
          <w:color w:val="FF0000"/>
          <w:lang w:val="es-ES_tradnl"/>
        </w:rPr>
      </w:pPr>
      <w:r>
        <w:rPr>
          <w:color w:val="FF0000"/>
          <w:lang w:val="es-ES_tradnl"/>
        </w:rPr>
        <w:t xml:space="preserve">Sơ đồ vị trí trạm cứu hỏa: </w:t>
      </w:r>
      <w:r w:rsidR="00BB795D" w:rsidRPr="00BB795D">
        <w:rPr>
          <w:color w:val="FF0000"/>
          <w:lang w:val="es-ES_tradnl"/>
        </w:rPr>
        <w:t xml:space="preserve">Tham chiếu sơ đồ mặt bằng hiện trạng của Cảng hàng không </w:t>
      </w:r>
      <w:r w:rsidR="00BB795D">
        <w:rPr>
          <w:color w:val="FF0000"/>
          <w:lang w:val="es-ES_tradnl"/>
        </w:rPr>
        <w:t>quốc tế Cát Bi</w:t>
      </w:r>
      <w:r w:rsidR="00044D0B">
        <w:rPr>
          <w:color w:val="FF0000"/>
          <w:lang w:val="es-ES_tradnl"/>
        </w:rPr>
        <w:t>.</w:t>
      </w:r>
    </w:p>
    <w:p w:rsidR="00F913C7" w:rsidRPr="007A4EC7" w:rsidRDefault="00F913C7" w:rsidP="00DC137E">
      <w:pPr>
        <w:numPr>
          <w:ilvl w:val="1"/>
          <w:numId w:val="72"/>
        </w:numPr>
        <w:tabs>
          <w:tab w:val="left" w:pos="720"/>
        </w:tabs>
        <w:spacing w:before="120" w:after="120"/>
        <w:jc w:val="both"/>
        <w:rPr>
          <w:lang w:val="es-ES_tradnl"/>
        </w:rPr>
      </w:pPr>
      <w:r w:rsidRPr="007A4EC7">
        <w:rPr>
          <w:lang w:val="es-ES_tradnl"/>
        </w:rPr>
        <w:t>Phương tiện, trang thiết bị, dụng cụ phục vụ công tác khẩn nguy</w:t>
      </w:r>
      <w:r w:rsidR="000B1335" w:rsidRPr="007A4EC7">
        <w:rPr>
          <w:lang w:val="es-ES_tradnl"/>
        </w:rPr>
        <w:t>; dung tích nước, foam, bột khô.</w:t>
      </w:r>
    </w:p>
    <w:p w:rsidR="00F913C7" w:rsidRPr="007D76A7" w:rsidRDefault="00F913C7" w:rsidP="00DC137E">
      <w:pPr>
        <w:numPr>
          <w:ilvl w:val="0"/>
          <w:numId w:val="43"/>
        </w:numPr>
        <w:tabs>
          <w:tab w:val="left" w:pos="720"/>
        </w:tabs>
        <w:spacing w:before="120" w:after="120"/>
        <w:jc w:val="both"/>
        <w:rPr>
          <w:lang w:val="es-ES_tradnl"/>
        </w:rPr>
      </w:pPr>
      <w:r w:rsidRPr="007D76A7">
        <w:rPr>
          <w:lang w:val="es-ES_tradnl"/>
        </w:rPr>
        <w:t>Phương tiện:</w:t>
      </w:r>
    </w:p>
    <w:p w:rsidR="00F913C7" w:rsidRPr="007D76A7" w:rsidRDefault="00F913C7" w:rsidP="00F913C7">
      <w:pPr>
        <w:tabs>
          <w:tab w:val="left" w:pos="720"/>
        </w:tabs>
        <w:spacing w:before="120" w:after="120"/>
        <w:ind w:left="720"/>
        <w:jc w:val="both"/>
        <w:rPr>
          <w:lang w:val="es-ES_tradnl"/>
        </w:rPr>
      </w:pPr>
      <w:r w:rsidRPr="007D76A7">
        <w:rPr>
          <w:lang w:val="es-ES_tradnl"/>
        </w:rPr>
        <w:t>+ Xe cứu hỏa: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2"/>
        <w:gridCol w:w="1418"/>
        <w:gridCol w:w="1417"/>
        <w:gridCol w:w="3402"/>
      </w:tblGrid>
      <w:tr w:rsidR="00FC10EC" w:rsidRPr="007D76A7" w:rsidTr="00F41318">
        <w:tc>
          <w:tcPr>
            <w:tcW w:w="567" w:type="dxa"/>
            <w:tcBorders>
              <w:top w:val="single" w:sz="4" w:space="0" w:color="auto"/>
              <w:left w:val="single" w:sz="4" w:space="0" w:color="auto"/>
              <w:bottom w:val="single" w:sz="4" w:space="0" w:color="auto"/>
              <w:right w:val="single" w:sz="4" w:space="0" w:color="auto"/>
            </w:tcBorders>
            <w:vAlign w:val="center"/>
          </w:tcPr>
          <w:p w:rsidR="00FC10EC" w:rsidRPr="00BD2D40" w:rsidRDefault="00FC10EC" w:rsidP="00BD2D40">
            <w:pPr>
              <w:tabs>
                <w:tab w:val="left" w:pos="720"/>
              </w:tabs>
              <w:spacing w:before="60" w:after="60"/>
              <w:jc w:val="center"/>
              <w:rPr>
                <w:b/>
                <w:sz w:val="26"/>
                <w:szCs w:val="26"/>
              </w:rPr>
            </w:pPr>
            <w:r w:rsidRPr="00BD2D40">
              <w:rPr>
                <w:b/>
                <w:sz w:val="26"/>
                <w:szCs w:val="26"/>
              </w:rPr>
              <w:t>TT</w:t>
            </w:r>
          </w:p>
        </w:tc>
        <w:tc>
          <w:tcPr>
            <w:tcW w:w="2552" w:type="dxa"/>
            <w:tcBorders>
              <w:top w:val="single" w:sz="4" w:space="0" w:color="auto"/>
              <w:left w:val="single" w:sz="4" w:space="0" w:color="auto"/>
              <w:bottom w:val="single" w:sz="4" w:space="0" w:color="auto"/>
              <w:right w:val="single" w:sz="4" w:space="0" w:color="auto"/>
            </w:tcBorders>
            <w:vAlign w:val="center"/>
          </w:tcPr>
          <w:p w:rsidR="00FC10EC" w:rsidRPr="00FC10EC" w:rsidRDefault="00FC10EC" w:rsidP="00BD2D40">
            <w:pPr>
              <w:tabs>
                <w:tab w:val="left" w:pos="720"/>
              </w:tabs>
              <w:spacing w:before="60" w:after="60"/>
              <w:jc w:val="center"/>
              <w:rPr>
                <w:b/>
              </w:rPr>
            </w:pPr>
            <w:r w:rsidRPr="00FC10EC">
              <w:rPr>
                <w:b/>
              </w:rPr>
              <w:t>Thông số kỹ thuật</w:t>
            </w:r>
          </w:p>
        </w:tc>
        <w:tc>
          <w:tcPr>
            <w:tcW w:w="1418" w:type="dxa"/>
            <w:tcBorders>
              <w:top w:val="single" w:sz="4" w:space="0" w:color="auto"/>
              <w:left w:val="single" w:sz="4" w:space="0" w:color="auto"/>
              <w:bottom w:val="single" w:sz="4" w:space="0" w:color="auto"/>
              <w:right w:val="single" w:sz="4" w:space="0" w:color="auto"/>
            </w:tcBorders>
            <w:vAlign w:val="center"/>
          </w:tcPr>
          <w:p w:rsidR="00FC10EC" w:rsidRPr="00FC10EC" w:rsidRDefault="00FC10EC" w:rsidP="00BD2D40">
            <w:pPr>
              <w:tabs>
                <w:tab w:val="left" w:pos="720"/>
              </w:tabs>
              <w:spacing w:before="60" w:after="60"/>
              <w:jc w:val="center"/>
              <w:rPr>
                <w:b/>
              </w:rPr>
            </w:pPr>
            <w:r w:rsidRPr="00FC10EC">
              <w:rPr>
                <w:b/>
              </w:rPr>
              <w:t>Xe Titan</w:t>
            </w:r>
          </w:p>
        </w:tc>
        <w:tc>
          <w:tcPr>
            <w:tcW w:w="1417" w:type="dxa"/>
            <w:tcBorders>
              <w:top w:val="single" w:sz="4" w:space="0" w:color="auto"/>
              <w:left w:val="single" w:sz="4" w:space="0" w:color="auto"/>
              <w:bottom w:val="single" w:sz="4" w:space="0" w:color="auto"/>
              <w:right w:val="single" w:sz="4" w:space="0" w:color="auto"/>
            </w:tcBorders>
            <w:vAlign w:val="center"/>
          </w:tcPr>
          <w:p w:rsidR="00FC10EC" w:rsidRPr="00FC10EC" w:rsidRDefault="00FC10EC" w:rsidP="00BD2D40">
            <w:pPr>
              <w:tabs>
                <w:tab w:val="left" w:pos="720"/>
              </w:tabs>
              <w:spacing w:before="60" w:after="60"/>
              <w:jc w:val="center"/>
              <w:rPr>
                <w:b/>
              </w:rPr>
            </w:pPr>
            <w:r w:rsidRPr="00FC10EC">
              <w:rPr>
                <w:b/>
              </w:rPr>
              <w:t>Xe Ziegler</w:t>
            </w:r>
          </w:p>
        </w:tc>
        <w:tc>
          <w:tcPr>
            <w:tcW w:w="3402" w:type="dxa"/>
            <w:tcBorders>
              <w:top w:val="single" w:sz="4" w:space="0" w:color="auto"/>
              <w:left w:val="single" w:sz="4" w:space="0" w:color="auto"/>
              <w:bottom w:val="single" w:sz="4" w:space="0" w:color="auto"/>
              <w:right w:val="single" w:sz="4" w:space="0" w:color="auto"/>
            </w:tcBorders>
          </w:tcPr>
          <w:p w:rsidR="00FC10EC" w:rsidRPr="00FC10EC" w:rsidRDefault="00FC10EC" w:rsidP="00BD2D40">
            <w:pPr>
              <w:tabs>
                <w:tab w:val="left" w:pos="720"/>
              </w:tabs>
              <w:spacing w:before="60" w:after="60"/>
              <w:jc w:val="center"/>
              <w:rPr>
                <w:b/>
              </w:rPr>
            </w:pPr>
            <w:r w:rsidRPr="00FC10EC">
              <w:rPr>
                <w:b/>
              </w:rPr>
              <w:t>Xe Rosenbauer</w:t>
            </w:r>
          </w:p>
          <w:p w:rsidR="00FC10EC" w:rsidRPr="00FC10EC" w:rsidRDefault="00FC10EC" w:rsidP="00BD2D40">
            <w:pPr>
              <w:tabs>
                <w:tab w:val="left" w:pos="720"/>
              </w:tabs>
              <w:spacing w:before="60" w:after="60"/>
              <w:jc w:val="center"/>
              <w:rPr>
                <w:b/>
              </w:rPr>
            </w:pPr>
            <w:r w:rsidRPr="00FC10EC">
              <w:rPr>
                <w:b/>
              </w:rPr>
              <w:t>Model Panther 6x6 CA5</w:t>
            </w:r>
          </w:p>
        </w:tc>
      </w:tr>
      <w:tr w:rsidR="00FC10EC" w:rsidRPr="007D76A7" w:rsidTr="00F41318">
        <w:tc>
          <w:tcPr>
            <w:tcW w:w="567" w:type="dxa"/>
            <w:tcBorders>
              <w:top w:val="single" w:sz="4" w:space="0" w:color="auto"/>
              <w:left w:val="single" w:sz="4" w:space="0" w:color="auto"/>
              <w:bottom w:val="single"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1</w:t>
            </w:r>
          </w:p>
        </w:tc>
        <w:tc>
          <w:tcPr>
            <w:tcW w:w="2552" w:type="dxa"/>
            <w:tcBorders>
              <w:top w:val="single" w:sz="4" w:space="0" w:color="auto"/>
              <w:left w:val="single" w:sz="4" w:space="0" w:color="auto"/>
              <w:bottom w:val="single"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Năm sản xuất</w:t>
            </w:r>
          </w:p>
        </w:tc>
        <w:tc>
          <w:tcPr>
            <w:tcW w:w="1418" w:type="dxa"/>
            <w:tcBorders>
              <w:top w:val="single" w:sz="4" w:space="0" w:color="auto"/>
              <w:left w:val="single" w:sz="4" w:space="0" w:color="auto"/>
              <w:bottom w:val="single"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1997</w:t>
            </w:r>
          </w:p>
        </w:tc>
        <w:tc>
          <w:tcPr>
            <w:tcW w:w="1417" w:type="dxa"/>
            <w:tcBorders>
              <w:top w:val="single" w:sz="4" w:space="0" w:color="auto"/>
              <w:left w:val="single" w:sz="4" w:space="0" w:color="auto"/>
              <w:bottom w:val="single"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2013</w:t>
            </w:r>
          </w:p>
        </w:tc>
        <w:tc>
          <w:tcPr>
            <w:tcW w:w="3402" w:type="dxa"/>
            <w:tcBorders>
              <w:top w:val="single" w:sz="4" w:space="0" w:color="auto"/>
              <w:left w:val="single" w:sz="4" w:space="0" w:color="auto"/>
              <w:bottom w:val="single" w:sz="4" w:space="0" w:color="auto"/>
              <w:right w:val="single" w:sz="4" w:space="0" w:color="auto"/>
            </w:tcBorders>
          </w:tcPr>
          <w:p w:rsidR="00FC10EC" w:rsidRPr="00FC10EC" w:rsidRDefault="00FC10EC" w:rsidP="00BD2D40">
            <w:pPr>
              <w:tabs>
                <w:tab w:val="left" w:pos="720"/>
              </w:tabs>
              <w:spacing w:before="60" w:after="60"/>
              <w:jc w:val="center"/>
            </w:pPr>
            <w:r w:rsidRPr="00FC10EC">
              <w:t>2016</w:t>
            </w:r>
          </w:p>
        </w:tc>
      </w:tr>
      <w:tr w:rsidR="00FC10EC" w:rsidRPr="007D76A7" w:rsidTr="00F41318">
        <w:tc>
          <w:tcPr>
            <w:tcW w:w="567" w:type="dxa"/>
            <w:vMerge w:val="restart"/>
            <w:tcBorders>
              <w:top w:val="single" w:sz="4" w:space="0" w:color="auto"/>
              <w:left w:val="single"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2</w:t>
            </w:r>
          </w:p>
        </w:tc>
        <w:tc>
          <w:tcPr>
            <w:tcW w:w="2552" w:type="dxa"/>
            <w:tcBorders>
              <w:top w:val="single" w:sz="4" w:space="0" w:color="auto"/>
              <w:left w:val="single" w:sz="4" w:space="0" w:color="auto"/>
              <w:bottom w:val="single"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Kích thước</w:t>
            </w:r>
          </w:p>
        </w:tc>
        <w:tc>
          <w:tcPr>
            <w:tcW w:w="1418" w:type="dxa"/>
            <w:tcBorders>
              <w:top w:val="single" w:sz="4" w:space="0" w:color="auto"/>
              <w:left w:val="single" w:sz="4" w:space="0" w:color="auto"/>
              <w:bottom w:val="single" w:sz="4" w:space="0" w:color="auto"/>
              <w:right w:val="single" w:sz="4" w:space="0" w:color="auto"/>
            </w:tcBorders>
            <w:vAlign w:val="center"/>
          </w:tcPr>
          <w:p w:rsidR="00FC10EC" w:rsidRPr="00FC10EC" w:rsidRDefault="00FC10EC" w:rsidP="00BD2D40">
            <w:pPr>
              <w:spacing w:before="60" w:after="60"/>
              <w:ind w:left="34" w:hanging="34"/>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FC10EC" w:rsidRPr="00FC10EC" w:rsidRDefault="00FC10EC" w:rsidP="00BD2D40">
            <w:pPr>
              <w:tabs>
                <w:tab w:val="left" w:pos="720"/>
              </w:tabs>
              <w:spacing w:before="60" w:after="60"/>
              <w:jc w:val="center"/>
            </w:pPr>
          </w:p>
        </w:tc>
        <w:tc>
          <w:tcPr>
            <w:tcW w:w="3402" w:type="dxa"/>
            <w:tcBorders>
              <w:top w:val="single" w:sz="4" w:space="0" w:color="auto"/>
              <w:left w:val="single" w:sz="4" w:space="0" w:color="auto"/>
              <w:bottom w:val="single" w:sz="4" w:space="0" w:color="auto"/>
              <w:right w:val="single" w:sz="4" w:space="0" w:color="auto"/>
            </w:tcBorders>
          </w:tcPr>
          <w:p w:rsidR="00FC10EC" w:rsidRPr="00FC10EC" w:rsidRDefault="00FC10EC" w:rsidP="00BD2D40">
            <w:pPr>
              <w:tabs>
                <w:tab w:val="left" w:pos="720"/>
              </w:tabs>
              <w:spacing w:before="60" w:after="60"/>
              <w:jc w:val="center"/>
            </w:pPr>
          </w:p>
        </w:tc>
      </w:tr>
      <w:tr w:rsidR="00FC10EC" w:rsidRPr="007D76A7" w:rsidTr="00F41318">
        <w:tc>
          <w:tcPr>
            <w:tcW w:w="567" w:type="dxa"/>
            <w:vMerge/>
            <w:tcBorders>
              <w:left w:val="single" w:sz="4" w:space="0" w:color="auto"/>
              <w:right w:val="single" w:sz="4" w:space="0" w:color="auto"/>
            </w:tcBorders>
            <w:vAlign w:val="center"/>
          </w:tcPr>
          <w:p w:rsidR="00FC10EC" w:rsidRPr="00FC10EC" w:rsidRDefault="00FC10EC" w:rsidP="00BD2D40">
            <w:pPr>
              <w:tabs>
                <w:tab w:val="left" w:pos="720"/>
              </w:tabs>
              <w:spacing w:before="60" w:after="60"/>
              <w:jc w:val="center"/>
            </w:pPr>
          </w:p>
        </w:tc>
        <w:tc>
          <w:tcPr>
            <w:tcW w:w="2552" w:type="dxa"/>
            <w:tcBorders>
              <w:top w:val="single" w:sz="4" w:space="0" w:color="auto"/>
              <w:left w:val="single" w:sz="4" w:space="0" w:color="auto"/>
              <w:bottom w:val="dotted"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Dài</w:t>
            </w:r>
          </w:p>
        </w:tc>
        <w:tc>
          <w:tcPr>
            <w:tcW w:w="1418" w:type="dxa"/>
            <w:tcBorders>
              <w:top w:val="single" w:sz="4" w:space="0" w:color="auto"/>
              <w:left w:val="single" w:sz="4" w:space="0" w:color="auto"/>
              <w:bottom w:val="dotted"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9,2m</w:t>
            </w:r>
          </w:p>
        </w:tc>
        <w:tc>
          <w:tcPr>
            <w:tcW w:w="1417" w:type="dxa"/>
            <w:tcBorders>
              <w:top w:val="single" w:sz="4" w:space="0" w:color="auto"/>
              <w:left w:val="single" w:sz="4" w:space="0" w:color="auto"/>
              <w:bottom w:val="dotted"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7,4m</w:t>
            </w:r>
          </w:p>
        </w:tc>
        <w:tc>
          <w:tcPr>
            <w:tcW w:w="3402" w:type="dxa"/>
            <w:tcBorders>
              <w:top w:val="single" w:sz="4" w:space="0" w:color="auto"/>
              <w:left w:val="single" w:sz="4" w:space="0" w:color="auto"/>
              <w:bottom w:val="dotted" w:sz="4" w:space="0" w:color="auto"/>
              <w:right w:val="single" w:sz="4" w:space="0" w:color="auto"/>
            </w:tcBorders>
          </w:tcPr>
          <w:p w:rsidR="00FC10EC" w:rsidRPr="00FC10EC" w:rsidRDefault="00FC10EC" w:rsidP="00BD2D40">
            <w:pPr>
              <w:tabs>
                <w:tab w:val="left" w:pos="720"/>
              </w:tabs>
              <w:spacing w:before="60" w:after="60"/>
              <w:jc w:val="center"/>
            </w:pPr>
            <w:r w:rsidRPr="00FC10EC">
              <w:t>12m</w:t>
            </w:r>
          </w:p>
        </w:tc>
      </w:tr>
      <w:tr w:rsidR="00FC10EC" w:rsidRPr="007D76A7" w:rsidTr="00F41318">
        <w:tc>
          <w:tcPr>
            <w:tcW w:w="567" w:type="dxa"/>
            <w:vMerge/>
            <w:tcBorders>
              <w:left w:val="single" w:sz="4" w:space="0" w:color="auto"/>
              <w:right w:val="single" w:sz="4" w:space="0" w:color="auto"/>
            </w:tcBorders>
            <w:vAlign w:val="center"/>
          </w:tcPr>
          <w:p w:rsidR="00FC10EC" w:rsidRPr="00FC10EC" w:rsidRDefault="00FC10EC" w:rsidP="00BD2D40">
            <w:pPr>
              <w:tabs>
                <w:tab w:val="left" w:pos="720"/>
              </w:tabs>
              <w:spacing w:before="60" w:after="60"/>
              <w:jc w:val="center"/>
            </w:pPr>
          </w:p>
        </w:tc>
        <w:tc>
          <w:tcPr>
            <w:tcW w:w="2552" w:type="dxa"/>
            <w:tcBorders>
              <w:top w:val="dotted" w:sz="4" w:space="0" w:color="auto"/>
              <w:left w:val="single" w:sz="4" w:space="0" w:color="auto"/>
              <w:bottom w:val="dotted"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Rộng</w:t>
            </w:r>
          </w:p>
        </w:tc>
        <w:tc>
          <w:tcPr>
            <w:tcW w:w="1418" w:type="dxa"/>
            <w:tcBorders>
              <w:top w:val="dotted" w:sz="4" w:space="0" w:color="auto"/>
              <w:left w:val="single" w:sz="4" w:space="0" w:color="auto"/>
              <w:bottom w:val="dotted"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2,9m</w:t>
            </w:r>
          </w:p>
        </w:tc>
        <w:tc>
          <w:tcPr>
            <w:tcW w:w="1417" w:type="dxa"/>
            <w:tcBorders>
              <w:top w:val="dotted" w:sz="4" w:space="0" w:color="auto"/>
              <w:left w:val="single" w:sz="4" w:space="0" w:color="auto"/>
              <w:bottom w:val="dotted"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2,5m</w:t>
            </w:r>
          </w:p>
        </w:tc>
        <w:tc>
          <w:tcPr>
            <w:tcW w:w="3402" w:type="dxa"/>
            <w:tcBorders>
              <w:top w:val="dotted" w:sz="4" w:space="0" w:color="auto"/>
              <w:left w:val="single" w:sz="4" w:space="0" w:color="auto"/>
              <w:bottom w:val="dotted" w:sz="4" w:space="0" w:color="auto"/>
              <w:right w:val="single" w:sz="4" w:space="0" w:color="auto"/>
            </w:tcBorders>
          </w:tcPr>
          <w:p w:rsidR="00FC10EC" w:rsidRPr="00FC10EC" w:rsidRDefault="00FC10EC" w:rsidP="00BD2D40">
            <w:pPr>
              <w:tabs>
                <w:tab w:val="left" w:pos="720"/>
              </w:tabs>
              <w:spacing w:before="60" w:after="60"/>
              <w:jc w:val="center"/>
            </w:pPr>
            <w:r w:rsidRPr="00FC10EC">
              <w:t>3m</w:t>
            </w:r>
          </w:p>
        </w:tc>
      </w:tr>
      <w:tr w:rsidR="00FC10EC" w:rsidRPr="007D76A7" w:rsidTr="00F41318">
        <w:tc>
          <w:tcPr>
            <w:tcW w:w="567" w:type="dxa"/>
            <w:vMerge/>
            <w:tcBorders>
              <w:left w:val="single" w:sz="4" w:space="0" w:color="auto"/>
              <w:bottom w:val="single" w:sz="4" w:space="0" w:color="auto"/>
              <w:right w:val="single" w:sz="4" w:space="0" w:color="auto"/>
            </w:tcBorders>
            <w:vAlign w:val="center"/>
          </w:tcPr>
          <w:p w:rsidR="00FC10EC" w:rsidRPr="00FC10EC" w:rsidRDefault="00FC10EC" w:rsidP="00BD2D40">
            <w:pPr>
              <w:tabs>
                <w:tab w:val="left" w:pos="720"/>
              </w:tabs>
              <w:spacing w:before="60" w:after="60"/>
              <w:jc w:val="center"/>
            </w:pPr>
          </w:p>
        </w:tc>
        <w:tc>
          <w:tcPr>
            <w:tcW w:w="2552" w:type="dxa"/>
            <w:tcBorders>
              <w:top w:val="dotted" w:sz="4" w:space="0" w:color="auto"/>
              <w:left w:val="single" w:sz="4" w:space="0" w:color="auto"/>
              <w:bottom w:val="single"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Cao</w:t>
            </w:r>
          </w:p>
        </w:tc>
        <w:tc>
          <w:tcPr>
            <w:tcW w:w="1418" w:type="dxa"/>
            <w:tcBorders>
              <w:top w:val="dotted" w:sz="4" w:space="0" w:color="auto"/>
              <w:left w:val="single" w:sz="4" w:space="0" w:color="auto"/>
              <w:bottom w:val="single"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3,6m</w:t>
            </w:r>
          </w:p>
        </w:tc>
        <w:tc>
          <w:tcPr>
            <w:tcW w:w="1417" w:type="dxa"/>
            <w:tcBorders>
              <w:top w:val="dotted" w:sz="4" w:space="0" w:color="auto"/>
              <w:left w:val="single" w:sz="4" w:space="0" w:color="auto"/>
              <w:bottom w:val="single"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4,01m</w:t>
            </w:r>
          </w:p>
        </w:tc>
        <w:tc>
          <w:tcPr>
            <w:tcW w:w="3402" w:type="dxa"/>
            <w:tcBorders>
              <w:top w:val="dotted" w:sz="4" w:space="0" w:color="auto"/>
              <w:left w:val="single" w:sz="4" w:space="0" w:color="auto"/>
              <w:bottom w:val="single" w:sz="4" w:space="0" w:color="auto"/>
              <w:right w:val="single" w:sz="4" w:space="0" w:color="auto"/>
            </w:tcBorders>
          </w:tcPr>
          <w:p w:rsidR="00FC10EC" w:rsidRPr="00FC10EC" w:rsidRDefault="00FC10EC" w:rsidP="00BD2D40">
            <w:pPr>
              <w:tabs>
                <w:tab w:val="left" w:pos="720"/>
              </w:tabs>
              <w:spacing w:before="60" w:after="60"/>
              <w:jc w:val="center"/>
            </w:pPr>
            <w:r w:rsidRPr="00FC10EC">
              <w:t>3,65m</w:t>
            </w:r>
          </w:p>
        </w:tc>
      </w:tr>
      <w:tr w:rsidR="00FC10EC" w:rsidRPr="007D76A7" w:rsidTr="00F41318">
        <w:tc>
          <w:tcPr>
            <w:tcW w:w="567" w:type="dxa"/>
            <w:tcBorders>
              <w:top w:val="single" w:sz="4" w:space="0" w:color="auto"/>
              <w:left w:val="single" w:sz="4" w:space="0" w:color="auto"/>
              <w:bottom w:val="single"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3</w:t>
            </w:r>
          </w:p>
        </w:tc>
        <w:tc>
          <w:tcPr>
            <w:tcW w:w="2552" w:type="dxa"/>
            <w:tcBorders>
              <w:top w:val="single" w:sz="4" w:space="0" w:color="auto"/>
              <w:left w:val="single" w:sz="4" w:space="0" w:color="auto"/>
              <w:bottom w:val="single"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Dung tích nước</w:t>
            </w:r>
          </w:p>
        </w:tc>
        <w:tc>
          <w:tcPr>
            <w:tcW w:w="1418" w:type="dxa"/>
            <w:tcBorders>
              <w:top w:val="single" w:sz="4" w:space="0" w:color="auto"/>
              <w:left w:val="single" w:sz="4" w:space="0" w:color="auto"/>
              <w:bottom w:val="single"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5.678L</w:t>
            </w:r>
          </w:p>
        </w:tc>
        <w:tc>
          <w:tcPr>
            <w:tcW w:w="1417" w:type="dxa"/>
            <w:tcBorders>
              <w:top w:val="single" w:sz="4" w:space="0" w:color="auto"/>
              <w:left w:val="single" w:sz="4" w:space="0" w:color="auto"/>
              <w:bottom w:val="single"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5.500L</w:t>
            </w:r>
          </w:p>
        </w:tc>
        <w:tc>
          <w:tcPr>
            <w:tcW w:w="3402" w:type="dxa"/>
            <w:tcBorders>
              <w:top w:val="single" w:sz="4" w:space="0" w:color="auto"/>
              <w:left w:val="single" w:sz="4" w:space="0" w:color="auto"/>
              <w:bottom w:val="single" w:sz="4" w:space="0" w:color="auto"/>
              <w:right w:val="single" w:sz="4" w:space="0" w:color="auto"/>
            </w:tcBorders>
          </w:tcPr>
          <w:p w:rsidR="00FC10EC" w:rsidRPr="00FC10EC" w:rsidRDefault="00FC10EC" w:rsidP="00BD2D40">
            <w:pPr>
              <w:tabs>
                <w:tab w:val="left" w:pos="720"/>
              </w:tabs>
              <w:spacing w:before="60" w:after="60"/>
              <w:jc w:val="center"/>
            </w:pPr>
            <w:r w:rsidRPr="00FC10EC">
              <w:t>12.600L</w:t>
            </w:r>
          </w:p>
        </w:tc>
      </w:tr>
      <w:tr w:rsidR="00FC10EC" w:rsidRPr="007D76A7" w:rsidTr="00F41318">
        <w:tc>
          <w:tcPr>
            <w:tcW w:w="567" w:type="dxa"/>
            <w:tcBorders>
              <w:top w:val="single" w:sz="4" w:space="0" w:color="auto"/>
              <w:left w:val="single" w:sz="4" w:space="0" w:color="auto"/>
              <w:bottom w:val="single"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4</w:t>
            </w:r>
          </w:p>
        </w:tc>
        <w:tc>
          <w:tcPr>
            <w:tcW w:w="2552" w:type="dxa"/>
            <w:tcBorders>
              <w:top w:val="single" w:sz="4" w:space="0" w:color="auto"/>
              <w:left w:val="single" w:sz="4" w:space="0" w:color="auto"/>
              <w:bottom w:val="single"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Dung tích FOAM</w:t>
            </w:r>
          </w:p>
        </w:tc>
        <w:tc>
          <w:tcPr>
            <w:tcW w:w="1418" w:type="dxa"/>
            <w:tcBorders>
              <w:top w:val="single" w:sz="4" w:space="0" w:color="auto"/>
              <w:left w:val="single" w:sz="4" w:space="0" w:color="auto"/>
              <w:bottom w:val="single"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757L</w:t>
            </w:r>
          </w:p>
        </w:tc>
        <w:tc>
          <w:tcPr>
            <w:tcW w:w="1417" w:type="dxa"/>
            <w:tcBorders>
              <w:top w:val="single" w:sz="4" w:space="0" w:color="auto"/>
              <w:left w:val="single" w:sz="4" w:space="0" w:color="auto"/>
              <w:bottom w:val="single"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250L</w:t>
            </w:r>
          </w:p>
        </w:tc>
        <w:tc>
          <w:tcPr>
            <w:tcW w:w="3402" w:type="dxa"/>
            <w:tcBorders>
              <w:top w:val="single" w:sz="4" w:space="0" w:color="auto"/>
              <w:left w:val="single" w:sz="4" w:space="0" w:color="auto"/>
              <w:bottom w:val="single" w:sz="4" w:space="0" w:color="auto"/>
              <w:right w:val="single" w:sz="4" w:space="0" w:color="auto"/>
            </w:tcBorders>
          </w:tcPr>
          <w:p w:rsidR="00FC10EC" w:rsidRPr="00FC10EC" w:rsidRDefault="00FC10EC" w:rsidP="00BD2D40">
            <w:pPr>
              <w:tabs>
                <w:tab w:val="left" w:pos="720"/>
              </w:tabs>
              <w:spacing w:before="60" w:after="60"/>
              <w:jc w:val="center"/>
            </w:pPr>
            <w:r w:rsidRPr="00FC10EC">
              <w:t>1.600L</w:t>
            </w:r>
          </w:p>
        </w:tc>
      </w:tr>
      <w:tr w:rsidR="00FC10EC" w:rsidRPr="007D76A7" w:rsidTr="00F41318">
        <w:tc>
          <w:tcPr>
            <w:tcW w:w="567" w:type="dxa"/>
            <w:tcBorders>
              <w:top w:val="single" w:sz="4" w:space="0" w:color="auto"/>
              <w:left w:val="single" w:sz="4" w:space="0" w:color="auto"/>
              <w:bottom w:val="single"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5</w:t>
            </w:r>
          </w:p>
        </w:tc>
        <w:tc>
          <w:tcPr>
            <w:tcW w:w="2552" w:type="dxa"/>
            <w:tcBorders>
              <w:top w:val="single" w:sz="4" w:space="0" w:color="auto"/>
              <w:left w:val="single" w:sz="4" w:space="0" w:color="auto"/>
              <w:bottom w:val="single"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Bột chữa cháy</w:t>
            </w:r>
          </w:p>
        </w:tc>
        <w:tc>
          <w:tcPr>
            <w:tcW w:w="1418" w:type="dxa"/>
            <w:tcBorders>
              <w:top w:val="single" w:sz="4" w:space="0" w:color="auto"/>
              <w:left w:val="single" w:sz="4" w:space="0" w:color="auto"/>
              <w:bottom w:val="single"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250Kg</w:t>
            </w:r>
          </w:p>
        </w:tc>
        <w:tc>
          <w:tcPr>
            <w:tcW w:w="1417" w:type="dxa"/>
            <w:tcBorders>
              <w:top w:val="single" w:sz="4" w:space="0" w:color="auto"/>
              <w:left w:val="single" w:sz="4" w:space="0" w:color="auto"/>
              <w:bottom w:val="single"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250Kg</w:t>
            </w:r>
          </w:p>
        </w:tc>
        <w:tc>
          <w:tcPr>
            <w:tcW w:w="3402" w:type="dxa"/>
            <w:tcBorders>
              <w:top w:val="single" w:sz="4" w:space="0" w:color="auto"/>
              <w:left w:val="single" w:sz="4" w:space="0" w:color="auto"/>
              <w:bottom w:val="single" w:sz="4" w:space="0" w:color="auto"/>
              <w:right w:val="single" w:sz="4" w:space="0" w:color="auto"/>
            </w:tcBorders>
          </w:tcPr>
          <w:p w:rsidR="00FC10EC" w:rsidRPr="00FC10EC" w:rsidRDefault="00FC10EC" w:rsidP="00BD2D40">
            <w:pPr>
              <w:tabs>
                <w:tab w:val="left" w:pos="720"/>
              </w:tabs>
              <w:spacing w:before="60" w:after="60"/>
              <w:jc w:val="center"/>
            </w:pPr>
            <w:r w:rsidRPr="00FC10EC">
              <w:t>2</w:t>
            </w:r>
            <w:r w:rsidR="0023515D">
              <w:t>50</w:t>
            </w:r>
            <w:r w:rsidRPr="00FC10EC">
              <w:t>Kg</w:t>
            </w:r>
          </w:p>
        </w:tc>
      </w:tr>
      <w:tr w:rsidR="00FC10EC" w:rsidRPr="007D76A7" w:rsidTr="00F41318">
        <w:tc>
          <w:tcPr>
            <w:tcW w:w="567" w:type="dxa"/>
            <w:vMerge w:val="restart"/>
            <w:tcBorders>
              <w:left w:val="single"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6</w:t>
            </w:r>
          </w:p>
        </w:tc>
        <w:tc>
          <w:tcPr>
            <w:tcW w:w="2552" w:type="dxa"/>
            <w:tcBorders>
              <w:top w:val="single" w:sz="4" w:space="0" w:color="auto"/>
              <w:left w:val="single" w:sz="4" w:space="0" w:color="auto"/>
              <w:bottom w:val="dotted"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Máy cưa</w:t>
            </w:r>
          </w:p>
        </w:tc>
        <w:tc>
          <w:tcPr>
            <w:tcW w:w="1418" w:type="dxa"/>
            <w:tcBorders>
              <w:top w:val="single" w:sz="4" w:space="0" w:color="auto"/>
              <w:left w:val="single" w:sz="4" w:space="0" w:color="auto"/>
              <w:bottom w:val="dotted"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01</w:t>
            </w:r>
          </w:p>
        </w:tc>
        <w:tc>
          <w:tcPr>
            <w:tcW w:w="1417" w:type="dxa"/>
            <w:tcBorders>
              <w:top w:val="single" w:sz="4" w:space="0" w:color="auto"/>
              <w:left w:val="single" w:sz="4" w:space="0" w:color="auto"/>
              <w:bottom w:val="dotted"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01</w:t>
            </w:r>
          </w:p>
        </w:tc>
        <w:tc>
          <w:tcPr>
            <w:tcW w:w="3402" w:type="dxa"/>
            <w:tcBorders>
              <w:top w:val="single" w:sz="4" w:space="0" w:color="auto"/>
              <w:left w:val="single" w:sz="4" w:space="0" w:color="auto"/>
              <w:bottom w:val="dotted" w:sz="4" w:space="0" w:color="auto"/>
              <w:right w:val="single" w:sz="4" w:space="0" w:color="auto"/>
            </w:tcBorders>
          </w:tcPr>
          <w:p w:rsidR="00FC10EC" w:rsidRPr="00FC10EC" w:rsidRDefault="00FC10EC" w:rsidP="00BD2D40">
            <w:pPr>
              <w:tabs>
                <w:tab w:val="left" w:pos="720"/>
              </w:tabs>
              <w:spacing w:before="60" w:after="60"/>
              <w:jc w:val="center"/>
            </w:pPr>
            <w:r w:rsidRPr="00FC10EC">
              <w:t>01</w:t>
            </w:r>
          </w:p>
        </w:tc>
      </w:tr>
      <w:tr w:rsidR="00FC10EC" w:rsidRPr="007D76A7" w:rsidTr="00F41318">
        <w:tc>
          <w:tcPr>
            <w:tcW w:w="567" w:type="dxa"/>
            <w:vMerge/>
            <w:tcBorders>
              <w:left w:val="single" w:sz="4" w:space="0" w:color="auto"/>
              <w:right w:val="single" w:sz="4" w:space="0" w:color="auto"/>
            </w:tcBorders>
            <w:vAlign w:val="center"/>
          </w:tcPr>
          <w:p w:rsidR="00FC10EC" w:rsidRPr="00FC10EC" w:rsidRDefault="00FC10EC" w:rsidP="00BD2D40">
            <w:pPr>
              <w:tabs>
                <w:tab w:val="left" w:pos="720"/>
              </w:tabs>
              <w:spacing w:before="60" w:after="60"/>
              <w:jc w:val="center"/>
            </w:pPr>
          </w:p>
        </w:tc>
        <w:tc>
          <w:tcPr>
            <w:tcW w:w="2552" w:type="dxa"/>
            <w:tcBorders>
              <w:top w:val="dotted" w:sz="4" w:space="0" w:color="auto"/>
              <w:left w:val="single" w:sz="4" w:space="0" w:color="auto"/>
              <w:bottom w:val="dotted"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Kìm thuỷ lực</w:t>
            </w:r>
          </w:p>
        </w:tc>
        <w:tc>
          <w:tcPr>
            <w:tcW w:w="1418" w:type="dxa"/>
            <w:tcBorders>
              <w:top w:val="dotted" w:sz="4" w:space="0" w:color="auto"/>
              <w:left w:val="single" w:sz="4" w:space="0" w:color="auto"/>
              <w:bottom w:val="dotted"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01</w:t>
            </w:r>
          </w:p>
        </w:tc>
        <w:tc>
          <w:tcPr>
            <w:tcW w:w="1417" w:type="dxa"/>
            <w:tcBorders>
              <w:top w:val="dotted" w:sz="4" w:space="0" w:color="auto"/>
              <w:left w:val="single" w:sz="4" w:space="0" w:color="auto"/>
              <w:bottom w:val="dotted"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01</w:t>
            </w:r>
          </w:p>
        </w:tc>
        <w:tc>
          <w:tcPr>
            <w:tcW w:w="3402" w:type="dxa"/>
            <w:tcBorders>
              <w:top w:val="dotted" w:sz="4" w:space="0" w:color="auto"/>
              <w:left w:val="single" w:sz="4" w:space="0" w:color="auto"/>
              <w:bottom w:val="dotted" w:sz="4" w:space="0" w:color="auto"/>
              <w:right w:val="single" w:sz="4" w:space="0" w:color="auto"/>
            </w:tcBorders>
          </w:tcPr>
          <w:p w:rsidR="00FC10EC" w:rsidRPr="00FC10EC" w:rsidRDefault="00FC10EC" w:rsidP="00BD2D40">
            <w:pPr>
              <w:tabs>
                <w:tab w:val="left" w:pos="720"/>
              </w:tabs>
              <w:spacing w:before="60" w:after="60"/>
              <w:jc w:val="center"/>
            </w:pPr>
            <w:r w:rsidRPr="00FC10EC">
              <w:t>01</w:t>
            </w:r>
          </w:p>
        </w:tc>
      </w:tr>
      <w:tr w:rsidR="00FC10EC" w:rsidRPr="007D76A7" w:rsidTr="00F41318">
        <w:tc>
          <w:tcPr>
            <w:tcW w:w="567" w:type="dxa"/>
            <w:vMerge/>
            <w:tcBorders>
              <w:left w:val="single" w:sz="4" w:space="0" w:color="auto"/>
              <w:right w:val="single" w:sz="4" w:space="0" w:color="auto"/>
            </w:tcBorders>
            <w:vAlign w:val="center"/>
          </w:tcPr>
          <w:p w:rsidR="00FC10EC" w:rsidRPr="00FC10EC" w:rsidRDefault="00FC10EC" w:rsidP="00BD2D40">
            <w:pPr>
              <w:tabs>
                <w:tab w:val="left" w:pos="720"/>
              </w:tabs>
              <w:spacing w:before="60" w:after="60"/>
              <w:jc w:val="center"/>
            </w:pPr>
          </w:p>
        </w:tc>
        <w:tc>
          <w:tcPr>
            <w:tcW w:w="2552" w:type="dxa"/>
            <w:tcBorders>
              <w:top w:val="dotted" w:sz="4" w:space="0" w:color="auto"/>
              <w:left w:val="single" w:sz="4" w:space="0" w:color="auto"/>
              <w:bottom w:val="dotted"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Quần áo chữa cháy</w:t>
            </w:r>
          </w:p>
        </w:tc>
        <w:tc>
          <w:tcPr>
            <w:tcW w:w="1418" w:type="dxa"/>
            <w:tcBorders>
              <w:top w:val="dotted" w:sz="4" w:space="0" w:color="auto"/>
              <w:left w:val="single" w:sz="4" w:space="0" w:color="auto"/>
              <w:bottom w:val="dotted"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05</w:t>
            </w:r>
          </w:p>
        </w:tc>
        <w:tc>
          <w:tcPr>
            <w:tcW w:w="1417" w:type="dxa"/>
            <w:tcBorders>
              <w:top w:val="dotted" w:sz="4" w:space="0" w:color="auto"/>
              <w:left w:val="single" w:sz="4" w:space="0" w:color="auto"/>
              <w:bottom w:val="dotted"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05</w:t>
            </w:r>
          </w:p>
        </w:tc>
        <w:tc>
          <w:tcPr>
            <w:tcW w:w="3402" w:type="dxa"/>
            <w:tcBorders>
              <w:top w:val="dotted" w:sz="4" w:space="0" w:color="auto"/>
              <w:left w:val="single" w:sz="4" w:space="0" w:color="auto"/>
              <w:bottom w:val="dotted" w:sz="4" w:space="0" w:color="auto"/>
              <w:right w:val="single" w:sz="4" w:space="0" w:color="auto"/>
            </w:tcBorders>
          </w:tcPr>
          <w:p w:rsidR="00FC10EC" w:rsidRPr="00FC10EC" w:rsidRDefault="00FC10EC" w:rsidP="00BD2D40">
            <w:pPr>
              <w:tabs>
                <w:tab w:val="left" w:pos="720"/>
              </w:tabs>
              <w:spacing w:before="60" w:after="60"/>
              <w:jc w:val="center"/>
            </w:pPr>
            <w:r w:rsidRPr="00FC10EC">
              <w:t>05</w:t>
            </w:r>
          </w:p>
        </w:tc>
      </w:tr>
      <w:tr w:rsidR="00FC10EC" w:rsidRPr="007D76A7" w:rsidTr="00F41318">
        <w:tc>
          <w:tcPr>
            <w:tcW w:w="567" w:type="dxa"/>
            <w:vMerge/>
            <w:tcBorders>
              <w:left w:val="single" w:sz="4" w:space="0" w:color="auto"/>
              <w:right w:val="single" w:sz="4" w:space="0" w:color="auto"/>
            </w:tcBorders>
            <w:vAlign w:val="center"/>
          </w:tcPr>
          <w:p w:rsidR="00FC10EC" w:rsidRPr="00FC10EC" w:rsidRDefault="00FC10EC" w:rsidP="00BD2D40">
            <w:pPr>
              <w:tabs>
                <w:tab w:val="left" w:pos="720"/>
              </w:tabs>
              <w:spacing w:before="60" w:after="60"/>
              <w:jc w:val="center"/>
            </w:pPr>
          </w:p>
        </w:tc>
        <w:tc>
          <w:tcPr>
            <w:tcW w:w="2552" w:type="dxa"/>
            <w:tcBorders>
              <w:top w:val="dotted" w:sz="4" w:space="0" w:color="auto"/>
              <w:left w:val="single" w:sz="4" w:space="0" w:color="auto"/>
              <w:bottom w:val="single"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Bình khi ô xy</w:t>
            </w:r>
          </w:p>
        </w:tc>
        <w:tc>
          <w:tcPr>
            <w:tcW w:w="1418" w:type="dxa"/>
            <w:tcBorders>
              <w:top w:val="dotted" w:sz="4" w:space="0" w:color="auto"/>
              <w:left w:val="single" w:sz="4" w:space="0" w:color="auto"/>
              <w:bottom w:val="single"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04</w:t>
            </w:r>
          </w:p>
        </w:tc>
        <w:tc>
          <w:tcPr>
            <w:tcW w:w="1417" w:type="dxa"/>
            <w:tcBorders>
              <w:top w:val="dotted" w:sz="4" w:space="0" w:color="auto"/>
              <w:left w:val="single" w:sz="4" w:space="0" w:color="auto"/>
              <w:bottom w:val="single" w:sz="4" w:space="0" w:color="auto"/>
              <w:right w:val="single" w:sz="4" w:space="0" w:color="auto"/>
            </w:tcBorders>
            <w:vAlign w:val="center"/>
          </w:tcPr>
          <w:p w:rsidR="00FC10EC" w:rsidRPr="00FC10EC" w:rsidRDefault="00FC10EC" w:rsidP="00BD2D40">
            <w:pPr>
              <w:tabs>
                <w:tab w:val="left" w:pos="720"/>
              </w:tabs>
              <w:spacing w:before="60" w:after="60"/>
              <w:jc w:val="center"/>
            </w:pPr>
            <w:r w:rsidRPr="00FC10EC">
              <w:t>04</w:t>
            </w:r>
          </w:p>
        </w:tc>
        <w:tc>
          <w:tcPr>
            <w:tcW w:w="3402" w:type="dxa"/>
            <w:tcBorders>
              <w:top w:val="dotted" w:sz="4" w:space="0" w:color="auto"/>
              <w:left w:val="single" w:sz="4" w:space="0" w:color="auto"/>
              <w:bottom w:val="single" w:sz="4" w:space="0" w:color="auto"/>
              <w:right w:val="single" w:sz="4" w:space="0" w:color="auto"/>
            </w:tcBorders>
          </w:tcPr>
          <w:p w:rsidR="00FC10EC" w:rsidRPr="00FC10EC" w:rsidRDefault="00FC10EC" w:rsidP="00BD2D40">
            <w:pPr>
              <w:tabs>
                <w:tab w:val="left" w:pos="720"/>
              </w:tabs>
              <w:spacing w:before="60" w:after="60"/>
              <w:jc w:val="center"/>
            </w:pPr>
            <w:r w:rsidRPr="00FC10EC">
              <w:t>05</w:t>
            </w:r>
          </w:p>
        </w:tc>
      </w:tr>
    </w:tbl>
    <w:p w:rsidR="002B1E21" w:rsidRDefault="00F913C7" w:rsidP="002B1E21">
      <w:pPr>
        <w:tabs>
          <w:tab w:val="left" w:pos="720"/>
        </w:tabs>
        <w:spacing w:before="120" w:after="120"/>
        <w:ind w:left="850"/>
        <w:jc w:val="both"/>
        <w:rPr>
          <w:lang w:val="es-ES_tradnl"/>
        </w:rPr>
      </w:pPr>
      <w:r w:rsidRPr="007D76A7">
        <w:rPr>
          <w:lang w:val="es-ES_tradnl"/>
        </w:rPr>
        <w:t xml:space="preserve">+ Xe cứu thương: </w:t>
      </w:r>
      <w:r w:rsidR="002C5EE1">
        <w:rPr>
          <w:lang w:val="es-ES_tradnl"/>
        </w:rPr>
        <w:t xml:space="preserve">01 chiếc, hiệu </w:t>
      </w:r>
      <w:r w:rsidR="002C5EE1">
        <w:t>Hyundai H-1 Starex 2.5MT</w:t>
      </w:r>
      <w:r w:rsidR="002C5EE1">
        <w:rPr>
          <w:lang w:val="es-ES_tradnl"/>
        </w:rPr>
        <w:t>;</w:t>
      </w:r>
    </w:p>
    <w:p w:rsidR="00F913C7" w:rsidRPr="007D76A7" w:rsidRDefault="00F913C7" w:rsidP="00DC137E">
      <w:pPr>
        <w:numPr>
          <w:ilvl w:val="0"/>
          <w:numId w:val="22"/>
        </w:numPr>
        <w:tabs>
          <w:tab w:val="clear" w:pos="0"/>
          <w:tab w:val="left" w:pos="720"/>
          <w:tab w:val="num" w:pos="851"/>
        </w:tabs>
        <w:spacing w:before="120" w:after="120"/>
        <w:ind w:left="850" w:hanging="490"/>
        <w:jc w:val="both"/>
        <w:rPr>
          <w:lang w:val="es-ES_tradnl"/>
        </w:rPr>
      </w:pPr>
      <w:r w:rsidRPr="007D76A7">
        <w:rPr>
          <w:lang w:val="es-ES_tradnl"/>
        </w:rPr>
        <w:t>Trang thiết bị phục vụ công tác khẩn nguy cứu nạn: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2493"/>
        <w:gridCol w:w="1083"/>
        <w:gridCol w:w="1445"/>
        <w:gridCol w:w="2026"/>
        <w:gridCol w:w="1571"/>
      </w:tblGrid>
      <w:tr w:rsidR="00F913C7" w:rsidRPr="007D76A7" w:rsidTr="00F41318">
        <w:trPr>
          <w:trHeight w:val="382"/>
          <w:tblHeader/>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F913C7" w:rsidRPr="007D76A7" w:rsidRDefault="00F913C7" w:rsidP="00BD2D40">
            <w:pPr>
              <w:tabs>
                <w:tab w:val="left" w:pos="720"/>
              </w:tabs>
              <w:spacing w:before="60" w:after="60"/>
              <w:jc w:val="center"/>
              <w:rPr>
                <w:b/>
              </w:rPr>
            </w:pPr>
            <w:r w:rsidRPr="007D76A7">
              <w:rPr>
                <w:b/>
              </w:rPr>
              <w:t>TT</w:t>
            </w:r>
          </w:p>
        </w:tc>
        <w:tc>
          <w:tcPr>
            <w:tcW w:w="2493" w:type="dxa"/>
            <w:vMerge w:val="restart"/>
            <w:tcBorders>
              <w:top w:val="single" w:sz="4" w:space="0" w:color="auto"/>
              <w:left w:val="single" w:sz="4" w:space="0" w:color="auto"/>
              <w:bottom w:val="single" w:sz="4" w:space="0" w:color="auto"/>
              <w:right w:val="single" w:sz="4" w:space="0" w:color="auto"/>
            </w:tcBorders>
            <w:vAlign w:val="center"/>
          </w:tcPr>
          <w:p w:rsidR="00F913C7" w:rsidRPr="007D76A7" w:rsidRDefault="00F913C7" w:rsidP="00BD2D40">
            <w:pPr>
              <w:tabs>
                <w:tab w:val="left" w:pos="720"/>
              </w:tabs>
              <w:spacing w:before="60" w:after="60"/>
              <w:jc w:val="center"/>
              <w:rPr>
                <w:b/>
              </w:rPr>
            </w:pPr>
            <w:r w:rsidRPr="007D76A7">
              <w:rPr>
                <w:b/>
              </w:rPr>
              <w:t>Tên thiết bị</w:t>
            </w:r>
          </w:p>
        </w:tc>
        <w:tc>
          <w:tcPr>
            <w:tcW w:w="1083" w:type="dxa"/>
            <w:vMerge w:val="restart"/>
            <w:tcBorders>
              <w:top w:val="single" w:sz="4" w:space="0" w:color="auto"/>
              <w:left w:val="single" w:sz="4" w:space="0" w:color="auto"/>
              <w:bottom w:val="single" w:sz="4" w:space="0" w:color="auto"/>
              <w:right w:val="single" w:sz="4" w:space="0" w:color="auto"/>
            </w:tcBorders>
            <w:vAlign w:val="center"/>
          </w:tcPr>
          <w:p w:rsidR="00F913C7" w:rsidRPr="007D76A7" w:rsidRDefault="00F913C7" w:rsidP="00BD2D40">
            <w:pPr>
              <w:tabs>
                <w:tab w:val="left" w:pos="720"/>
              </w:tabs>
              <w:spacing w:before="60" w:after="60"/>
              <w:jc w:val="center"/>
              <w:rPr>
                <w:b/>
              </w:rPr>
            </w:pPr>
            <w:r w:rsidRPr="007D76A7">
              <w:rPr>
                <w:b/>
              </w:rPr>
              <w:t>ĐVT</w:t>
            </w:r>
          </w:p>
        </w:tc>
        <w:tc>
          <w:tcPr>
            <w:tcW w:w="1445" w:type="dxa"/>
            <w:vMerge w:val="restart"/>
            <w:tcBorders>
              <w:top w:val="single" w:sz="4" w:space="0" w:color="auto"/>
              <w:left w:val="single" w:sz="4" w:space="0" w:color="auto"/>
              <w:bottom w:val="single" w:sz="4" w:space="0" w:color="auto"/>
              <w:right w:val="single" w:sz="4" w:space="0" w:color="auto"/>
            </w:tcBorders>
            <w:vAlign w:val="center"/>
          </w:tcPr>
          <w:p w:rsidR="00F913C7" w:rsidRPr="007D76A7" w:rsidRDefault="00F913C7" w:rsidP="00BD2D40">
            <w:pPr>
              <w:tabs>
                <w:tab w:val="left" w:pos="720"/>
              </w:tabs>
              <w:spacing w:before="60" w:after="60"/>
              <w:jc w:val="center"/>
              <w:rPr>
                <w:b/>
              </w:rPr>
            </w:pPr>
            <w:r w:rsidRPr="007D76A7">
              <w:rPr>
                <w:b/>
              </w:rPr>
              <w:t>Số lượng</w:t>
            </w:r>
          </w:p>
        </w:tc>
        <w:tc>
          <w:tcPr>
            <w:tcW w:w="2026" w:type="dxa"/>
            <w:vMerge w:val="restart"/>
            <w:tcBorders>
              <w:top w:val="single" w:sz="4" w:space="0" w:color="auto"/>
              <w:left w:val="single" w:sz="4" w:space="0" w:color="auto"/>
              <w:bottom w:val="single" w:sz="4" w:space="0" w:color="auto"/>
              <w:right w:val="single" w:sz="4" w:space="0" w:color="auto"/>
            </w:tcBorders>
            <w:vAlign w:val="center"/>
          </w:tcPr>
          <w:p w:rsidR="00F913C7" w:rsidRPr="007D76A7" w:rsidRDefault="00F913C7" w:rsidP="00BD2D40">
            <w:pPr>
              <w:tabs>
                <w:tab w:val="left" w:pos="720"/>
              </w:tabs>
              <w:spacing w:before="60" w:after="60"/>
              <w:jc w:val="center"/>
              <w:rPr>
                <w:b/>
              </w:rPr>
            </w:pPr>
            <w:r w:rsidRPr="007D76A7">
              <w:rPr>
                <w:b/>
              </w:rPr>
              <w:t>Hạn sử dụng</w:t>
            </w:r>
          </w:p>
        </w:tc>
        <w:tc>
          <w:tcPr>
            <w:tcW w:w="1571" w:type="dxa"/>
            <w:vMerge w:val="restart"/>
            <w:tcBorders>
              <w:top w:val="single" w:sz="4" w:space="0" w:color="auto"/>
              <w:left w:val="single" w:sz="4" w:space="0" w:color="auto"/>
              <w:bottom w:val="single" w:sz="4" w:space="0" w:color="auto"/>
              <w:right w:val="single" w:sz="4" w:space="0" w:color="auto"/>
            </w:tcBorders>
            <w:vAlign w:val="center"/>
          </w:tcPr>
          <w:p w:rsidR="00F913C7" w:rsidRPr="007D76A7" w:rsidRDefault="00F913C7" w:rsidP="00BD2D40">
            <w:pPr>
              <w:tabs>
                <w:tab w:val="left" w:pos="720"/>
              </w:tabs>
              <w:spacing w:before="60" w:after="60"/>
              <w:jc w:val="center"/>
              <w:rPr>
                <w:b/>
              </w:rPr>
            </w:pPr>
            <w:r w:rsidRPr="007D76A7">
              <w:rPr>
                <w:b/>
              </w:rPr>
              <w:t>Ghi chú</w:t>
            </w:r>
          </w:p>
        </w:tc>
      </w:tr>
      <w:tr w:rsidR="00F913C7" w:rsidRPr="007D76A7" w:rsidTr="00F41318">
        <w:trPr>
          <w:trHeight w:val="442"/>
          <w:tblHeader/>
        </w:trPr>
        <w:tc>
          <w:tcPr>
            <w:tcW w:w="738" w:type="dxa"/>
            <w:vMerge/>
            <w:tcBorders>
              <w:top w:val="single" w:sz="4" w:space="0" w:color="auto"/>
              <w:left w:val="single" w:sz="4" w:space="0" w:color="auto"/>
              <w:bottom w:val="single" w:sz="4" w:space="0" w:color="auto"/>
              <w:right w:val="single" w:sz="4" w:space="0" w:color="auto"/>
            </w:tcBorders>
            <w:vAlign w:val="center"/>
          </w:tcPr>
          <w:p w:rsidR="00F913C7" w:rsidRPr="007D76A7" w:rsidRDefault="00F913C7" w:rsidP="00BD2D40">
            <w:pPr>
              <w:tabs>
                <w:tab w:val="left" w:pos="720"/>
              </w:tabs>
              <w:spacing w:before="60" w:after="60"/>
              <w:jc w:val="center"/>
            </w:pPr>
          </w:p>
        </w:tc>
        <w:tc>
          <w:tcPr>
            <w:tcW w:w="2493" w:type="dxa"/>
            <w:vMerge/>
            <w:tcBorders>
              <w:top w:val="single" w:sz="4" w:space="0" w:color="auto"/>
              <w:left w:val="single" w:sz="4" w:space="0" w:color="auto"/>
              <w:bottom w:val="single" w:sz="4" w:space="0" w:color="auto"/>
              <w:right w:val="single" w:sz="4" w:space="0" w:color="auto"/>
            </w:tcBorders>
            <w:vAlign w:val="center"/>
          </w:tcPr>
          <w:p w:rsidR="00F913C7" w:rsidRPr="007D76A7" w:rsidRDefault="00F913C7" w:rsidP="00BD2D40">
            <w:pPr>
              <w:tabs>
                <w:tab w:val="left" w:pos="720"/>
              </w:tabs>
              <w:spacing w:before="60" w:after="60"/>
              <w:jc w:val="center"/>
            </w:pPr>
          </w:p>
        </w:tc>
        <w:tc>
          <w:tcPr>
            <w:tcW w:w="1083" w:type="dxa"/>
            <w:vMerge/>
            <w:tcBorders>
              <w:top w:val="single" w:sz="4" w:space="0" w:color="auto"/>
              <w:left w:val="single" w:sz="4" w:space="0" w:color="auto"/>
              <w:bottom w:val="single" w:sz="4" w:space="0" w:color="auto"/>
              <w:right w:val="single" w:sz="4" w:space="0" w:color="auto"/>
            </w:tcBorders>
            <w:vAlign w:val="center"/>
          </w:tcPr>
          <w:p w:rsidR="00F913C7" w:rsidRPr="007D76A7" w:rsidRDefault="00F913C7" w:rsidP="00BD2D40">
            <w:pPr>
              <w:tabs>
                <w:tab w:val="left" w:pos="720"/>
              </w:tabs>
              <w:spacing w:before="60" w:after="60"/>
              <w:jc w:val="center"/>
            </w:pPr>
          </w:p>
        </w:tc>
        <w:tc>
          <w:tcPr>
            <w:tcW w:w="1445" w:type="dxa"/>
            <w:vMerge/>
            <w:tcBorders>
              <w:top w:val="single" w:sz="4" w:space="0" w:color="auto"/>
              <w:left w:val="single" w:sz="4" w:space="0" w:color="auto"/>
              <w:bottom w:val="single" w:sz="4" w:space="0" w:color="auto"/>
              <w:right w:val="single" w:sz="4" w:space="0" w:color="auto"/>
            </w:tcBorders>
            <w:vAlign w:val="center"/>
          </w:tcPr>
          <w:p w:rsidR="00F913C7" w:rsidRPr="007D76A7" w:rsidRDefault="00F913C7" w:rsidP="00BD2D40">
            <w:pPr>
              <w:tabs>
                <w:tab w:val="left" w:pos="720"/>
              </w:tabs>
              <w:spacing w:before="60" w:after="60"/>
              <w:jc w:val="center"/>
            </w:pPr>
          </w:p>
        </w:tc>
        <w:tc>
          <w:tcPr>
            <w:tcW w:w="2026" w:type="dxa"/>
            <w:vMerge/>
            <w:tcBorders>
              <w:top w:val="single" w:sz="4" w:space="0" w:color="auto"/>
              <w:left w:val="single" w:sz="4" w:space="0" w:color="auto"/>
              <w:bottom w:val="single" w:sz="4" w:space="0" w:color="auto"/>
              <w:right w:val="single" w:sz="4" w:space="0" w:color="auto"/>
            </w:tcBorders>
            <w:vAlign w:val="center"/>
          </w:tcPr>
          <w:p w:rsidR="00F913C7" w:rsidRPr="007D76A7" w:rsidRDefault="00F913C7" w:rsidP="00BD2D40">
            <w:pPr>
              <w:tabs>
                <w:tab w:val="left" w:pos="720"/>
              </w:tabs>
              <w:spacing w:before="60" w:after="60"/>
              <w:jc w:val="center"/>
            </w:pPr>
          </w:p>
        </w:tc>
        <w:tc>
          <w:tcPr>
            <w:tcW w:w="1571" w:type="dxa"/>
            <w:vMerge/>
            <w:tcBorders>
              <w:top w:val="single" w:sz="4" w:space="0" w:color="auto"/>
              <w:left w:val="single" w:sz="4" w:space="0" w:color="auto"/>
              <w:bottom w:val="single" w:sz="4" w:space="0" w:color="auto"/>
              <w:right w:val="single" w:sz="4" w:space="0" w:color="auto"/>
            </w:tcBorders>
            <w:vAlign w:val="center"/>
          </w:tcPr>
          <w:p w:rsidR="00F913C7" w:rsidRPr="007D76A7" w:rsidRDefault="00F913C7" w:rsidP="00BD2D40">
            <w:pPr>
              <w:tabs>
                <w:tab w:val="left" w:pos="720"/>
              </w:tabs>
              <w:spacing w:before="60" w:after="60"/>
              <w:jc w:val="center"/>
            </w:pPr>
          </w:p>
        </w:tc>
      </w:tr>
      <w:tr w:rsidR="00F913C7" w:rsidRPr="007D76A7" w:rsidTr="00F41318">
        <w:tc>
          <w:tcPr>
            <w:tcW w:w="738"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r w:rsidRPr="007D76A7">
              <w:lastRenderedPageBreak/>
              <w:t>1</w:t>
            </w:r>
          </w:p>
        </w:tc>
        <w:tc>
          <w:tcPr>
            <w:tcW w:w="2493"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pPr>
            <w:r w:rsidRPr="007D76A7">
              <w:t>Máy nổ xách tay</w:t>
            </w:r>
          </w:p>
        </w:tc>
        <w:tc>
          <w:tcPr>
            <w:tcW w:w="1083"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r w:rsidRPr="007D76A7">
              <w:t>Cái</w:t>
            </w:r>
          </w:p>
        </w:tc>
        <w:tc>
          <w:tcPr>
            <w:tcW w:w="1445"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r w:rsidRPr="007D76A7">
              <w:t>01</w:t>
            </w:r>
          </w:p>
        </w:tc>
        <w:tc>
          <w:tcPr>
            <w:tcW w:w="2026"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p>
        </w:tc>
        <w:tc>
          <w:tcPr>
            <w:tcW w:w="1571"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p>
        </w:tc>
      </w:tr>
      <w:tr w:rsidR="00F913C7" w:rsidRPr="007D76A7" w:rsidTr="00F41318">
        <w:tc>
          <w:tcPr>
            <w:tcW w:w="738"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r w:rsidRPr="007D76A7">
              <w:t>2</w:t>
            </w:r>
          </w:p>
        </w:tc>
        <w:tc>
          <w:tcPr>
            <w:tcW w:w="2493"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pPr>
            <w:r w:rsidRPr="007D76A7">
              <w:t>Máy bơm cơ động</w:t>
            </w:r>
          </w:p>
        </w:tc>
        <w:tc>
          <w:tcPr>
            <w:tcW w:w="1083"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r w:rsidRPr="007D76A7">
              <w:t>Cái</w:t>
            </w:r>
          </w:p>
        </w:tc>
        <w:tc>
          <w:tcPr>
            <w:tcW w:w="1445"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r w:rsidRPr="007D76A7">
              <w:t>01</w:t>
            </w:r>
          </w:p>
        </w:tc>
        <w:tc>
          <w:tcPr>
            <w:tcW w:w="2026"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p>
        </w:tc>
        <w:tc>
          <w:tcPr>
            <w:tcW w:w="1571"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p>
        </w:tc>
      </w:tr>
      <w:tr w:rsidR="00F913C7" w:rsidRPr="007D76A7" w:rsidTr="00F41318">
        <w:tc>
          <w:tcPr>
            <w:tcW w:w="738"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r w:rsidRPr="007D76A7">
              <w:t>3</w:t>
            </w:r>
          </w:p>
        </w:tc>
        <w:tc>
          <w:tcPr>
            <w:tcW w:w="2493"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pPr>
            <w:r w:rsidRPr="007D76A7">
              <w:t>Đèn pha cơ động</w:t>
            </w:r>
          </w:p>
        </w:tc>
        <w:tc>
          <w:tcPr>
            <w:tcW w:w="1083"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r w:rsidRPr="007D76A7">
              <w:t>Cái</w:t>
            </w:r>
          </w:p>
        </w:tc>
        <w:tc>
          <w:tcPr>
            <w:tcW w:w="1445"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r w:rsidRPr="007D76A7">
              <w:t>02</w:t>
            </w:r>
          </w:p>
        </w:tc>
        <w:tc>
          <w:tcPr>
            <w:tcW w:w="2026"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p>
        </w:tc>
        <w:tc>
          <w:tcPr>
            <w:tcW w:w="1571"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p>
        </w:tc>
      </w:tr>
      <w:tr w:rsidR="00F913C7" w:rsidRPr="007D76A7" w:rsidTr="00F41318">
        <w:tc>
          <w:tcPr>
            <w:tcW w:w="738"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r w:rsidRPr="007D76A7">
              <w:t>4</w:t>
            </w:r>
          </w:p>
        </w:tc>
        <w:tc>
          <w:tcPr>
            <w:tcW w:w="2493"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pPr>
            <w:r w:rsidRPr="007D76A7">
              <w:t>Nhà bạt</w:t>
            </w:r>
          </w:p>
        </w:tc>
        <w:tc>
          <w:tcPr>
            <w:tcW w:w="1083"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r w:rsidRPr="007D76A7">
              <w:t>Cái</w:t>
            </w:r>
          </w:p>
        </w:tc>
        <w:tc>
          <w:tcPr>
            <w:tcW w:w="1445"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r w:rsidRPr="007D76A7">
              <w:t>03</w:t>
            </w:r>
          </w:p>
        </w:tc>
        <w:tc>
          <w:tcPr>
            <w:tcW w:w="2026"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p>
        </w:tc>
        <w:tc>
          <w:tcPr>
            <w:tcW w:w="1571"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p>
        </w:tc>
      </w:tr>
      <w:tr w:rsidR="00F913C7" w:rsidRPr="007D76A7" w:rsidTr="00F41318">
        <w:tc>
          <w:tcPr>
            <w:tcW w:w="738"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r w:rsidRPr="007D76A7">
              <w:t>5</w:t>
            </w:r>
          </w:p>
        </w:tc>
        <w:tc>
          <w:tcPr>
            <w:tcW w:w="2493"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pPr>
            <w:r w:rsidRPr="007D76A7">
              <w:t>Áo phao</w:t>
            </w:r>
          </w:p>
        </w:tc>
        <w:tc>
          <w:tcPr>
            <w:tcW w:w="1083"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r w:rsidRPr="007D76A7">
              <w:t>Cái</w:t>
            </w:r>
          </w:p>
        </w:tc>
        <w:tc>
          <w:tcPr>
            <w:tcW w:w="1445"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r w:rsidRPr="007D76A7">
              <w:t>40</w:t>
            </w:r>
          </w:p>
        </w:tc>
        <w:tc>
          <w:tcPr>
            <w:tcW w:w="2026"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p>
        </w:tc>
        <w:tc>
          <w:tcPr>
            <w:tcW w:w="1571"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p>
        </w:tc>
      </w:tr>
      <w:tr w:rsidR="00F913C7" w:rsidRPr="007D76A7" w:rsidTr="00F41318">
        <w:tc>
          <w:tcPr>
            <w:tcW w:w="738"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r w:rsidRPr="007D76A7">
              <w:t>6</w:t>
            </w:r>
          </w:p>
        </w:tc>
        <w:tc>
          <w:tcPr>
            <w:tcW w:w="2493"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pPr>
            <w:r w:rsidRPr="007D76A7">
              <w:t>Phao tròn cứu sinh</w:t>
            </w:r>
          </w:p>
        </w:tc>
        <w:tc>
          <w:tcPr>
            <w:tcW w:w="1083"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r w:rsidRPr="007D76A7">
              <w:t>Cái</w:t>
            </w:r>
          </w:p>
        </w:tc>
        <w:tc>
          <w:tcPr>
            <w:tcW w:w="1445"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r w:rsidRPr="007D76A7">
              <w:t>150</w:t>
            </w:r>
          </w:p>
        </w:tc>
        <w:tc>
          <w:tcPr>
            <w:tcW w:w="2026"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p>
        </w:tc>
        <w:tc>
          <w:tcPr>
            <w:tcW w:w="1571"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p>
        </w:tc>
      </w:tr>
      <w:tr w:rsidR="00F913C7" w:rsidRPr="007D76A7" w:rsidTr="00F41318">
        <w:tc>
          <w:tcPr>
            <w:tcW w:w="738"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r w:rsidRPr="007D76A7">
              <w:t>7</w:t>
            </w:r>
          </w:p>
        </w:tc>
        <w:tc>
          <w:tcPr>
            <w:tcW w:w="2493"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pPr>
            <w:r w:rsidRPr="007D76A7">
              <w:t>Vali cấp cứu</w:t>
            </w:r>
          </w:p>
        </w:tc>
        <w:tc>
          <w:tcPr>
            <w:tcW w:w="1083"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r w:rsidRPr="007D76A7">
              <w:t>Cái</w:t>
            </w:r>
          </w:p>
        </w:tc>
        <w:tc>
          <w:tcPr>
            <w:tcW w:w="1445"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r w:rsidRPr="007D76A7">
              <w:t>01</w:t>
            </w:r>
          </w:p>
        </w:tc>
        <w:tc>
          <w:tcPr>
            <w:tcW w:w="2026"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p>
        </w:tc>
        <w:tc>
          <w:tcPr>
            <w:tcW w:w="1571"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p>
        </w:tc>
      </w:tr>
      <w:tr w:rsidR="00F913C7" w:rsidRPr="007D76A7" w:rsidTr="00F41318">
        <w:tc>
          <w:tcPr>
            <w:tcW w:w="738"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r w:rsidRPr="007D76A7">
              <w:t>8</w:t>
            </w:r>
          </w:p>
        </w:tc>
        <w:tc>
          <w:tcPr>
            <w:tcW w:w="2493"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pPr>
            <w:r w:rsidRPr="007D76A7">
              <w:t>Cáng đẩy</w:t>
            </w:r>
          </w:p>
        </w:tc>
        <w:tc>
          <w:tcPr>
            <w:tcW w:w="1083"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r w:rsidRPr="007D76A7">
              <w:t xml:space="preserve">Cái </w:t>
            </w:r>
          </w:p>
        </w:tc>
        <w:tc>
          <w:tcPr>
            <w:tcW w:w="1445"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r w:rsidRPr="007D76A7">
              <w:t>01</w:t>
            </w:r>
          </w:p>
        </w:tc>
        <w:tc>
          <w:tcPr>
            <w:tcW w:w="2026"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p>
        </w:tc>
        <w:tc>
          <w:tcPr>
            <w:tcW w:w="1571"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p>
        </w:tc>
      </w:tr>
      <w:tr w:rsidR="00F913C7" w:rsidRPr="007D76A7" w:rsidTr="00F41318">
        <w:tc>
          <w:tcPr>
            <w:tcW w:w="738"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r w:rsidRPr="007D76A7">
              <w:t>9</w:t>
            </w:r>
          </w:p>
        </w:tc>
        <w:tc>
          <w:tcPr>
            <w:tcW w:w="2493"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pPr>
            <w:r w:rsidRPr="007D76A7">
              <w:t>Nẹp gỗ</w:t>
            </w:r>
          </w:p>
        </w:tc>
        <w:tc>
          <w:tcPr>
            <w:tcW w:w="1083"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r w:rsidRPr="007D76A7">
              <w:t>Cái</w:t>
            </w:r>
          </w:p>
        </w:tc>
        <w:tc>
          <w:tcPr>
            <w:tcW w:w="1445"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r w:rsidRPr="007D76A7">
              <w:t>…</w:t>
            </w:r>
          </w:p>
        </w:tc>
        <w:tc>
          <w:tcPr>
            <w:tcW w:w="2026"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p>
        </w:tc>
        <w:tc>
          <w:tcPr>
            <w:tcW w:w="1571" w:type="dxa"/>
            <w:tcBorders>
              <w:top w:val="single" w:sz="4" w:space="0" w:color="auto"/>
              <w:left w:val="single" w:sz="4" w:space="0" w:color="auto"/>
              <w:bottom w:val="single" w:sz="4" w:space="0" w:color="auto"/>
              <w:right w:val="single" w:sz="4" w:space="0" w:color="auto"/>
            </w:tcBorders>
          </w:tcPr>
          <w:p w:rsidR="00F913C7" w:rsidRPr="007D76A7" w:rsidRDefault="00F913C7" w:rsidP="00BD2D40">
            <w:pPr>
              <w:tabs>
                <w:tab w:val="left" w:pos="720"/>
              </w:tabs>
              <w:spacing w:before="60" w:after="60"/>
              <w:jc w:val="center"/>
            </w:pPr>
          </w:p>
        </w:tc>
      </w:tr>
    </w:tbl>
    <w:p w:rsidR="001017B2" w:rsidRPr="00646FE2" w:rsidRDefault="001017B2" w:rsidP="00DC137E">
      <w:pPr>
        <w:numPr>
          <w:ilvl w:val="0"/>
          <w:numId w:val="43"/>
        </w:numPr>
        <w:tabs>
          <w:tab w:val="left" w:pos="720"/>
        </w:tabs>
        <w:spacing w:before="120" w:after="120"/>
        <w:jc w:val="both"/>
        <w:rPr>
          <w:lang w:val="es-ES_tradnl"/>
        </w:rPr>
      </w:pPr>
      <w:r w:rsidRPr="00646FE2">
        <w:rPr>
          <w:lang w:val="es-ES_tradnl"/>
        </w:rPr>
        <w:t>Nguồn nước chữa cháy:</w:t>
      </w:r>
    </w:p>
    <w:tbl>
      <w:tblPr>
        <w:tblW w:w="9356" w:type="dxa"/>
        <w:tblInd w:w="108" w:type="dxa"/>
        <w:tblLayout w:type="fixed"/>
        <w:tblLook w:val="04A0"/>
      </w:tblPr>
      <w:tblGrid>
        <w:gridCol w:w="709"/>
        <w:gridCol w:w="1727"/>
        <w:gridCol w:w="1844"/>
        <w:gridCol w:w="2808"/>
        <w:gridCol w:w="2268"/>
      </w:tblGrid>
      <w:tr w:rsidR="00CF4117" w:rsidRPr="00646FE2" w:rsidTr="00F41318">
        <w:tc>
          <w:tcPr>
            <w:tcW w:w="709" w:type="dxa"/>
            <w:tcBorders>
              <w:top w:val="single" w:sz="4" w:space="0" w:color="000000"/>
              <w:left w:val="single" w:sz="4" w:space="0" w:color="000000"/>
              <w:bottom w:val="single" w:sz="4" w:space="0" w:color="000000"/>
              <w:right w:val="nil"/>
            </w:tcBorders>
            <w:vAlign w:val="center"/>
          </w:tcPr>
          <w:p w:rsidR="001017B2" w:rsidRPr="00646FE2" w:rsidRDefault="0051606C" w:rsidP="00735BC3">
            <w:pPr>
              <w:spacing w:before="60" w:after="60"/>
              <w:jc w:val="center"/>
              <w:rPr>
                <w:sz w:val="26"/>
                <w:szCs w:val="26"/>
                <w:lang w:eastAsia="zh-CN"/>
              </w:rPr>
            </w:pPr>
            <w:r w:rsidRPr="00646FE2">
              <w:rPr>
                <w:b/>
                <w:sz w:val="26"/>
                <w:szCs w:val="26"/>
              </w:rPr>
              <w:t>TT</w:t>
            </w:r>
          </w:p>
        </w:tc>
        <w:tc>
          <w:tcPr>
            <w:tcW w:w="1727" w:type="dxa"/>
            <w:tcBorders>
              <w:top w:val="single" w:sz="4" w:space="0" w:color="000000"/>
              <w:left w:val="single" w:sz="4" w:space="0" w:color="000000"/>
              <w:bottom w:val="single" w:sz="4" w:space="0" w:color="000000"/>
              <w:right w:val="nil"/>
            </w:tcBorders>
            <w:vAlign w:val="center"/>
          </w:tcPr>
          <w:p w:rsidR="001017B2" w:rsidRPr="00646FE2" w:rsidRDefault="001017B2" w:rsidP="00735BC3">
            <w:pPr>
              <w:tabs>
                <w:tab w:val="left" w:pos="431"/>
                <w:tab w:val="left" w:pos="720"/>
              </w:tabs>
              <w:spacing w:before="60" w:after="60"/>
              <w:jc w:val="center"/>
              <w:rPr>
                <w:b/>
                <w:sz w:val="26"/>
                <w:szCs w:val="26"/>
                <w:lang w:eastAsia="zh-CN"/>
              </w:rPr>
            </w:pPr>
            <w:r w:rsidRPr="00646FE2">
              <w:rPr>
                <w:b/>
                <w:sz w:val="26"/>
                <w:szCs w:val="26"/>
              </w:rPr>
              <w:t>Nguồn nước</w:t>
            </w:r>
          </w:p>
        </w:tc>
        <w:tc>
          <w:tcPr>
            <w:tcW w:w="1844" w:type="dxa"/>
            <w:tcBorders>
              <w:top w:val="single" w:sz="4" w:space="0" w:color="000000"/>
              <w:left w:val="single" w:sz="4" w:space="0" w:color="000000"/>
              <w:bottom w:val="single" w:sz="4" w:space="0" w:color="000000"/>
              <w:right w:val="nil"/>
            </w:tcBorders>
            <w:vAlign w:val="center"/>
          </w:tcPr>
          <w:p w:rsidR="001017B2" w:rsidRPr="00646FE2" w:rsidRDefault="001017B2" w:rsidP="00735BC3">
            <w:pPr>
              <w:tabs>
                <w:tab w:val="left" w:pos="431"/>
                <w:tab w:val="left" w:pos="720"/>
              </w:tabs>
              <w:spacing w:before="60" w:after="60"/>
              <w:jc w:val="center"/>
              <w:rPr>
                <w:b/>
                <w:sz w:val="26"/>
                <w:szCs w:val="26"/>
                <w:lang w:eastAsia="zh-CN"/>
              </w:rPr>
            </w:pPr>
            <w:r w:rsidRPr="00646FE2">
              <w:rPr>
                <w:b/>
                <w:sz w:val="26"/>
                <w:szCs w:val="26"/>
              </w:rPr>
              <w:t>Trữ lượng (m</w:t>
            </w:r>
            <w:r w:rsidRPr="00646FE2">
              <w:rPr>
                <w:b/>
                <w:sz w:val="26"/>
                <w:szCs w:val="26"/>
                <w:vertAlign w:val="superscript"/>
              </w:rPr>
              <w:t>3</w:t>
            </w:r>
            <w:r w:rsidRPr="00646FE2">
              <w:rPr>
                <w:b/>
                <w:sz w:val="26"/>
                <w:szCs w:val="26"/>
              </w:rPr>
              <w:t>) hoặc lưu lượng (l/s)</w:t>
            </w:r>
          </w:p>
        </w:tc>
        <w:tc>
          <w:tcPr>
            <w:tcW w:w="2808" w:type="dxa"/>
            <w:tcBorders>
              <w:top w:val="single" w:sz="4" w:space="0" w:color="000000"/>
              <w:left w:val="single" w:sz="4" w:space="0" w:color="000000"/>
              <w:bottom w:val="single" w:sz="4" w:space="0" w:color="000000"/>
              <w:right w:val="nil"/>
            </w:tcBorders>
            <w:vAlign w:val="center"/>
          </w:tcPr>
          <w:p w:rsidR="001017B2" w:rsidRPr="00646FE2" w:rsidRDefault="001017B2" w:rsidP="00735BC3">
            <w:pPr>
              <w:tabs>
                <w:tab w:val="left" w:pos="431"/>
                <w:tab w:val="left" w:pos="720"/>
              </w:tabs>
              <w:spacing w:before="60" w:after="60"/>
              <w:jc w:val="center"/>
              <w:rPr>
                <w:b/>
                <w:sz w:val="26"/>
                <w:szCs w:val="26"/>
                <w:lang w:eastAsia="zh-CN"/>
              </w:rPr>
            </w:pPr>
            <w:r w:rsidRPr="00646FE2">
              <w:rPr>
                <w:b/>
                <w:sz w:val="26"/>
                <w:szCs w:val="26"/>
              </w:rPr>
              <w:t>Vị trí, khoảng cách nguồn nước (m)</w:t>
            </w:r>
          </w:p>
        </w:tc>
        <w:tc>
          <w:tcPr>
            <w:tcW w:w="2268" w:type="dxa"/>
            <w:tcBorders>
              <w:top w:val="single" w:sz="4" w:space="0" w:color="000000"/>
              <w:left w:val="single" w:sz="4" w:space="0" w:color="000000"/>
              <w:bottom w:val="single" w:sz="4" w:space="0" w:color="000000"/>
              <w:right w:val="single" w:sz="4" w:space="0" w:color="000000"/>
            </w:tcBorders>
            <w:vAlign w:val="center"/>
          </w:tcPr>
          <w:p w:rsidR="001017B2" w:rsidRPr="00646FE2" w:rsidRDefault="001017B2" w:rsidP="00735BC3">
            <w:pPr>
              <w:tabs>
                <w:tab w:val="left" w:pos="431"/>
                <w:tab w:val="left" w:pos="720"/>
              </w:tabs>
              <w:spacing w:before="60" w:after="60"/>
              <w:jc w:val="center"/>
              <w:rPr>
                <w:b/>
                <w:sz w:val="26"/>
                <w:szCs w:val="26"/>
                <w:lang w:eastAsia="zh-CN"/>
              </w:rPr>
            </w:pPr>
            <w:r w:rsidRPr="00646FE2">
              <w:rPr>
                <w:b/>
                <w:sz w:val="26"/>
                <w:szCs w:val="26"/>
              </w:rPr>
              <w:t xml:space="preserve">Những điểm </w:t>
            </w:r>
          </w:p>
          <w:p w:rsidR="001017B2" w:rsidRPr="00646FE2" w:rsidRDefault="001017B2" w:rsidP="00735BC3">
            <w:pPr>
              <w:tabs>
                <w:tab w:val="left" w:pos="431"/>
                <w:tab w:val="left" w:pos="720"/>
              </w:tabs>
              <w:spacing w:before="60" w:after="60"/>
              <w:jc w:val="center"/>
              <w:rPr>
                <w:b/>
                <w:sz w:val="26"/>
                <w:szCs w:val="26"/>
                <w:lang w:eastAsia="zh-CN"/>
              </w:rPr>
            </w:pPr>
            <w:r w:rsidRPr="00646FE2">
              <w:rPr>
                <w:b/>
                <w:sz w:val="26"/>
                <w:szCs w:val="26"/>
              </w:rPr>
              <w:t>cần lưu ý</w:t>
            </w:r>
          </w:p>
        </w:tc>
      </w:tr>
      <w:tr w:rsidR="00CF4117" w:rsidRPr="00646FE2" w:rsidTr="00F41318">
        <w:tc>
          <w:tcPr>
            <w:tcW w:w="709" w:type="dxa"/>
            <w:tcBorders>
              <w:top w:val="single" w:sz="4" w:space="0" w:color="000000"/>
              <w:left w:val="single" w:sz="4" w:space="0" w:color="000000"/>
              <w:bottom w:val="single" w:sz="4" w:space="0" w:color="000000"/>
              <w:right w:val="nil"/>
            </w:tcBorders>
            <w:vAlign w:val="center"/>
          </w:tcPr>
          <w:p w:rsidR="001017B2" w:rsidRPr="00646FE2" w:rsidRDefault="001017B2" w:rsidP="00852C61">
            <w:pPr>
              <w:tabs>
                <w:tab w:val="left" w:pos="431"/>
                <w:tab w:val="left" w:pos="720"/>
              </w:tabs>
              <w:spacing w:before="60" w:after="60"/>
              <w:jc w:val="center"/>
              <w:rPr>
                <w:lang w:eastAsia="zh-CN"/>
              </w:rPr>
            </w:pPr>
            <w:r w:rsidRPr="00646FE2">
              <w:t>-</w:t>
            </w:r>
          </w:p>
        </w:tc>
        <w:tc>
          <w:tcPr>
            <w:tcW w:w="8647" w:type="dxa"/>
            <w:gridSpan w:val="4"/>
            <w:tcBorders>
              <w:top w:val="single" w:sz="4" w:space="0" w:color="000000"/>
              <w:left w:val="single" w:sz="4" w:space="0" w:color="000000"/>
              <w:bottom w:val="single" w:sz="4" w:space="0" w:color="000000"/>
              <w:right w:val="single" w:sz="4" w:space="0" w:color="000000"/>
            </w:tcBorders>
            <w:vAlign w:val="center"/>
          </w:tcPr>
          <w:p w:rsidR="001017B2" w:rsidRPr="00646FE2" w:rsidRDefault="001017B2" w:rsidP="00735BC3">
            <w:pPr>
              <w:tabs>
                <w:tab w:val="left" w:pos="431"/>
                <w:tab w:val="left" w:pos="720"/>
              </w:tabs>
              <w:spacing w:before="60" w:after="60"/>
              <w:jc w:val="both"/>
              <w:rPr>
                <w:lang w:eastAsia="zh-CN"/>
              </w:rPr>
            </w:pPr>
            <w:r w:rsidRPr="00646FE2">
              <w:t>Nguồn nước chính</w:t>
            </w:r>
          </w:p>
        </w:tc>
      </w:tr>
      <w:tr w:rsidR="00CF4117" w:rsidRPr="00646FE2" w:rsidTr="00F41318">
        <w:tc>
          <w:tcPr>
            <w:tcW w:w="709" w:type="dxa"/>
            <w:tcBorders>
              <w:top w:val="single" w:sz="4" w:space="0" w:color="000000"/>
              <w:left w:val="single" w:sz="4" w:space="0" w:color="000000"/>
              <w:bottom w:val="single" w:sz="4" w:space="0" w:color="000000"/>
              <w:right w:val="nil"/>
            </w:tcBorders>
          </w:tcPr>
          <w:p w:rsidR="001017B2" w:rsidRPr="00646FE2" w:rsidRDefault="001017B2" w:rsidP="0025717C">
            <w:pPr>
              <w:tabs>
                <w:tab w:val="left" w:pos="431"/>
                <w:tab w:val="left" w:pos="720"/>
              </w:tabs>
              <w:spacing w:before="60" w:after="60"/>
              <w:jc w:val="center"/>
              <w:rPr>
                <w:lang w:eastAsia="zh-CN"/>
              </w:rPr>
            </w:pPr>
            <w:r w:rsidRPr="00646FE2">
              <w:t>1</w:t>
            </w:r>
          </w:p>
        </w:tc>
        <w:tc>
          <w:tcPr>
            <w:tcW w:w="1727" w:type="dxa"/>
            <w:tcBorders>
              <w:top w:val="single" w:sz="4" w:space="0" w:color="000000"/>
              <w:left w:val="single" w:sz="4" w:space="0" w:color="000000"/>
              <w:bottom w:val="single" w:sz="4" w:space="0" w:color="000000"/>
              <w:right w:val="nil"/>
            </w:tcBorders>
          </w:tcPr>
          <w:p w:rsidR="001017B2" w:rsidRPr="00646FE2" w:rsidRDefault="001017B2" w:rsidP="00735BC3">
            <w:pPr>
              <w:tabs>
                <w:tab w:val="left" w:pos="431"/>
                <w:tab w:val="left" w:pos="720"/>
              </w:tabs>
              <w:spacing w:before="60" w:after="60"/>
              <w:jc w:val="both"/>
              <w:rPr>
                <w:lang w:eastAsia="zh-CN"/>
              </w:rPr>
            </w:pPr>
            <w:r w:rsidRPr="00646FE2">
              <w:t>Bể nước chữa cháy</w:t>
            </w:r>
          </w:p>
        </w:tc>
        <w:tc>
          <w:tcPr>
            <w:tcW w:w="1844" w:type="dxa"/>
            <w:tcBorders>
              <w:top w:val="single" w:sz="4" w:space="0" w:color="000000"/>
              <w:left w:val="single" w:sz="4" w:space="0" w:color="000000"/>
              <w:bottom w:val="single" w:sz="4" w:space="0" w:color="000000"/>
              <w:right w:val="nil"/>
            </w:tcBorders>
          </w:tcPr>
          <w:p w:rsidR="001017B2" w:rsidRPr="00646FE2" w:rsidRDefault="001017B2" w:rsidP="00735BC3">
            <w:pPr>
              <w:tabs>
                <w:tab w:val="left" w:pos="431"/>
                <w:tab w:val="left" w:pos="720"/>
              </w:tabs>
              <w:spacing w:before="60" w:after="60"/>
              <w:jc w:val="center"/>
              <w:rPr>
                <w:lang w:eastAsia="zh-CN"/>
              </w:rPr>
            </w:pPr>
            <w:r w:rsidRPr="00646FE2">
              <w:t>1</w:t>
            </w:r>
            <w:r w:rsidR="00735BC3" w:rsidRPr="00646FE2">
              <w:t>.</w:t>
            </w:r>
            <w:r w:rsidRPr="00646FE2">
              <w:t>095m3</w:t>
            </w:r>
          </w:p>
        </w:tc>
        <w:tc>
          <w:tcPr>
            <w:tcW w:w="2808" w:type="dxa"/>
            <w:tcBorders>
              <w:top w:val="single" w:sz="4" w:space="0" w:color="000000"/>
              <w:left w:val="single" w:sz="4" w:space="0" w:color="000000"/>
              <w:bottom w:val="single" w:sz="4" w:space="0" w:color="000000"/>
              <w:right w:val="nil"/>
            </w:tcBorders>
          </w:tcPr>
          <w:p w:rsidR="001017B2" w:rsidRPr="00646FE2" w:rsidRDefault="001017B2" w:rsidP="00735BC3">
            <w:pPr>
              <w:tabs>
                <w:tab w:val="left" w:pos="431"/>
                <w:tab w:val="left" w:pos="720"/>
              </w:tabs>
              <w:spacing w:before="60" w:after="60"/>
              <w:jc w:val="both"/>
              <w:rPr>
                <w:lang w:eastAsia="zh-CN"/>
              </w:rPr>
            </w:pPr>
            <w:r w:rsidRPr="00646FE2">
              <w:t>Bể nước được liên thông với Hệ thống bơm nước chữa cháy nhà ga</w:t>
            </w:r>
          </w:p>
        </w:tc>
        <w:tc>
          <w:tcPr>
            <w:tcW w:w="2268" w:type="dxa"/>
            <w:tcBorders>
              <w:top w:val="single" w:sz="4" w:space="0" w:color="000000"/>
              <w:left w:val="single" w:sz="4" w:space="0" w:color="000000"/>
              <w:bottom w:val="single" w:sz="4" w:space="0" w:color="000000"/>
              <w:right w:val="single" w:sz="4" w:space="0" w:color="000000"/>
            </w:tcBorders>
          </w:tcPr>
          <w:p w:rsidR="001017B2" w:rsidRPr="00646FE2" w:rsidRDefault="001017B2" w:rsidP="00735BC3">
            <w:pPr>
              <w:tabs>
                <w:tab w:val="left" w:pos="431"/>
                <w:tab w:val="left" w:pos="720"/>
              </w:tabs>
              <w:spacing w:before="60" w:after="60"/>
              <w:jc w:val="both"/>
              <w:rPr>
                <w:sz w:val="24"/>
                <w:szCs w:val="24"/>
                <w:lang w:eastAsia="zh-CN"/>
              </w:rPr>
            </w:pPr>
            <w:r w:rsidRPr="00646FE2">
              <w:t>Xe chữa cháy tiếp cận được dễ dàng</w:t>
            </w:r>
          </w:p>
        </w:tc>
      </w:tr>
      <w:tr w:rsidR="00CF4117" w:rsidRPr="00646FE2" w:rsidTr="00F41318">
        <w:trPr>
          <w:trHeight w:val="1064"/>
        </w:trPr>
        <w:tc>
          <w:tcPr>
            <w:tcW w:w="709" w:type="dxa"/>
            <w:tcBorders>
              <w:top w:val="single" w:sz="4" w:space="0" w:color="000000"/>
              <w:left w:val="single" w:sz="4" w:space="0" w:color="000000"/>
              <w:bottom w:val="single" w:sz="4" w:space="0" w:color="000000"/>
              <w:right w:val="nil"/>
            </w:tcBorders>
          </w:tcPr>
          <w:p w:rsidR="001017B2" w:rsidRPr="00646FE2" w:rsidRDefault="001017B2" w:rsidP="0025717C">
            <w:pPr>
              <w:tabs>
                <w:tab w:val="left" w:pos="431"/>
                <w:tab w:val="left" w:pos="720"/>
              </w:tabs>
              <w:spacing w:before="60" w:after="60"/>
              <w:jc w:val="center"/>
              <w:rPr>
                <w:lang w:eastAsia="zh-CN"/>
              </w:rPr>
            </w:pPr>
            <w:r w:rsidRPr="00646FE2">
              <w:t>2</w:t>
            </w:r>
          </w:p>
        </w:tc>
        <w:tc>
          <w:tcPr>
            <w:tcW w:w="1727" w:type="dxa"/>
            <w:tcBorders>
              <w:top w:val="single" w:sz="4" w:space="0" w:color="000000"/>
              <w:left w:val="single" w:sz="4" w:space="0" w:color="000000"/>
              <w:bottom w:val="single" w:sz="4" w:space="0" w:color="000000"/>
              <w:right w:val="nil"/>
            </w:tcBorders>
          </w:tcPr>
          <w:p w:rsidR="001017B2" w:rsidRPr="00646FE2" w:rsidRDefault="001017B2" w:rsidP="00735BC3">
            <w:pPr>
              <w:tabs>
                <w:tab w:val="left" w:pos="431"/>
                <w:tab w:val="left" w:pos="720"/>
              </w:tabs>
              <w:spacing w:before="60" w:after="60"/>
              <w:jc w:val="both"/>
              <w:rPr>
                <w:lang w:eastAsia="zh-CN"/>
              </w:rPr>
            </w:pPr>
            <w:r w:rsidRPr="00646FE2">
              <w:t>Trụ chữa cháy ngoài nhà</w:t>
            </w:r>
          </w:p>
        </w:tc>
        <w:tc>
          <w:tcPr>
            <w:tcW w:w="1844" w:type="dxa"/>
            <w:tcBorders>
              <w:top w:val="single" w:sz="4" w:space="0" w:color="000000"/>
              <w:left w:val="single" w:sz="4" w:space="0" w:color="000000"/>
              <w:bottom w:val="single" w:sz="4" w:space="0" w:color="000000"/>
              <w:right w:val="nil"/>
            </w:tcBorders>
          </w:tcPr>
          <w:p w:rsidR="001017B2" w:rsidRPr="00646FE2" w:rsidRDefault="001017B2" w:rsidP="00735BC3">
            <w:pPr>
              <w:tabs>
                <w:tab w:val="left" w:pos="431"/>
                <w:tab w:val="left" w:pos="720"/>
              </w:tabs>
              <w:spacing w:before="60" w:after="60"/>
              <w:jc w:val="center"/>
              <w:rPr>
                <w:lang w:eastAsia="zh-CN"/>
              </w:rPr>
            </w:pPr>
            <w:r w:rsidRPr="00646FE2">
              <w:t>08 trụ, lưu lượng mỗi họng 6,5l/s</w:t>
            </w:r>
          </w:p>
        </w:tc>
        <w:tc>
          <w:tcPr>
            <w:tcW w:w="2808" w:type="dxa"/>
            <w:tcBorders>
              <w:top w:val="single" w:sz="4" w:space="0" w:color="000000"/>
              <w:left w:val="single" w:sz="4" w:space="0" w:color="000000"/>
              <w:bottom w:val="single" w:sz="4" w:space="0" w:color="000000"/>
              <w:right w:val="nil"/>
            </w:tcBorders>
          </w:tcPr>
          <w:p w:rsidR="001017B2" w:rsidRPr="00646FE2" w:rsidRDefault="001017B2" w:rsidP="00735BC3">
            <w:pPr>
              <w:pStyle w:val="Header"/>
              <w:tabs>
                <w:tab w:val="left" w:pos="431"/>
                <w:tab w:val="left" w:pos="720"/>
              </w:tabs>
              <w:spacing w:before="60" w:after="60"/>
              <w:jc w:val="both"/>
              <w:rPr>
                <w:lang w:val="en-US" w:eastAsia="zh-CN"/>
              </w:rPr>
            </w:pPr>
            <w:r w:rsidRPr="00646FE2">
              <w:rPr>
                <w:lang w:val="en-US"/>
              </w:rPr>
              <w:t xml:space="preserve">08 trụ cấp nước chữa cháy </w:t>
            </w:r>
            <w:r w:rsidRPr="00646FE2">
              <w:rPr>
                <w:rFonts w:ascii="Symbol" w:hAnsi="Symbol"/>
                <w:lang w:val="en-US"/>
              </w:rPr>
              <w:t></w:t>
            </w:r>
            <w:r w:rsidRPr="00646FE2">
              <w:rPr>
                <w:lang w:val="en-US"/>
              </w:rPr>
              <w:t>65 được lắp đặt ngoài nhà ga</w:t>
            </w:r>
          </w:p>
        </w:tc>
        <w:tc>
          <w:tcPr>
            <w:tcW w:w="2268" w:type="dxa"/>
            <w:tcBorders>
              <w:top w:val="single" w:sz="4" w:space="0" w:color="000000"/>
              <w:left w:val="single" w:sz="4" w:space="0" w:color="000000"/>
              <w:bottom w:val="single" w:sz="4" w:space="0" w:color="000000"/>
              <w:right w:val="single" w:sz="4" w:space="0" w:color="000000"/>
            </w:tcBorders>
          </w:tcPr>
          <w:p w:rsidR="001017B2" w:rsidRPr="00646FE2" w:rsidRDefault="001017B2" w:rsidP="00735BC3">
            <w:pPr>
              <w:tabs>
                <w:tab w:val="left" w:pos="431"/>
                <w:tab w:val="left" w:pos="720"/>
              </w:tabs>
              <w:spacing w:before="60" w:after="60"/>
              <w:jc w:val="both"/>
              <w:rPr>
                <w:sz w:val="24"/>
                <w:szCs w:val="24"/>
                <w:lang w:eastAsia="zh-CN"/>
              </w:rPr>
            </w:pPr>
            <w:r w:rsidRPr="00646FE2">
              <w:t>Có thể sử dụng máy bơm, hệ thống vòi lấy nước</w:t>
            </w:r>
          </w:p>
        </w:tc>
      </w:tr>
      <w:tr w:rsidR="00CF4117" w:rsidRPr="00646FE2" w:rsidTr="00F41318">
        <w:tc>
          <w:tcPr>
            <w:tcW w:w="709" w:type="dxa"/>
            <w:tcBorders>
              <w:top w:val="single" w:sz="4" w:space="0" w:color="000000"/>
              <w:left w:val="single" w:sz="4" w:space="0" w:color="000000"/>
              <w:bottom w:val="nil"/>
              <w:right w:val="nil"/>
            </w:tcBorders>
            <w:vAlign w:val="center"/>
          </w:tcPr>
          <w:p w:rsidR="001017B2" w:rsidRPr="00646FE2" w:rsidRDefault="001017B2" w:rsidP="0025717C">
            <w:pPr>
              <w:tabs>
                <w:tab w:val="left" w:pos="431"/>
                <w:tab w:val="left" w:pos="720"/>
              </w:tabs>
              <w:snapToGrid w:val="0"/>
              <w:spacing w:before="60" w:after="60"/>
              <w:jc w:val="center"/>
              <w:rPr>
                <w:lang w:eastAsia="zh-CN"/>
              </w:rPr>
            </w:pPr>
            <w:r w:rsidRPr="00646FE2">
              <w:t>-</w:t>
            </w:r>
          </w:p>
        </w:tc>
        <w:tc>
          <w:tcPr>
            <w:tcW w:w="8647" w:type="dxa"/>
            <w:gridSpan w:val="4"/>
            <w:tcBorders>
              <w:top w:val="single" w:sz="4" w:space="0" w:color="000000"/>
              <w:left w:val="single" w:sz="4" w:space="0" w:color="000000"/>
              <w:bottom w:val="nil"/>
              <w:right w:val="single" w:sz="4" w:space="0" w:color="000000"/>
            </w:tcBorders>
            <w:vAlign w:val="center"/>
          </w:tcPr>
          <w:p w:rsidR="001017B2" w:rsidRPr="00646FE2" w:rsidRDefault="001017B2" w:rsidP="00735BC3">
            <w:pPr>
              <w:tabs>
                <w:tab w:val="left" w:pos="431"/>
                <w:tab w:val="left" w:pos="720"/>
              </w:tabs>
              <w:spacing w:before="60" w:after="60"/>
              <w:jc w:val="both"/>
              <w:rPr>
                <w:sz w:val="24"/>
                <w:szCs w:val="24"/>
                <w:lang w:eastAsia="zh-CN"/>
              </w:rPr>
            </w:pPr>
            <w:r w:rsidRPr="00646FE2">
              <w:t>Nguồn nước dự phòng</w:t>
            </w:r>
          </w:p>
        </w:tc>
      </w:tr>
      <w:tr w:rsidR="00CF4117" w:rsidRPr="00646FE2" w:rsidTr="00F41318">
        <w:tc>
          <w:tcPr>
            <w:tcW w:w="709" w:type="dxa"/>
            <w:tcBorders>
              <w:top w:val="single" w:sz="4" w:space="0" w:color="000000"/>
              <w:left w:val="single" w:sz="4" w:space="0" w:color="000000"/>
              <w:bottom w:val="single" w:sz="4" w:space="0" w:color="000000"/>
              <w:right w:val="nil"/>
            </w:tcBorders>
          </w:tcPr>
          <w:p w:rsidR="001017B2" w:rsidRPr="00646FE2" w:rsidRDefault="0025717C" w:rsidP="0025717C">
            <w:pPr>
              <w:tabs>
                <w:tab w:val="left" w:pos="431"/>
                <w:tab w:val="left" w:pos="720"/>
              </w:tabs>
              <w:spacing w:before="60" w:after="60"/>
              <w:jc w:val="center"/>
              <w:rPr>
                <w:lang w:eastAsia="zh-CN"/>
              </w:rPr>
            </w:pPr>
            <w:r w:rsidRPr="00646FE2">
              <w:t>3</w:t>
            </w:r>
          </w:p>
        </w:tc>
        <w:tc>
          <w:tcPr>
            <w:tcW w:w="1727" w:type="dxa"/>
            <w:tcBorders>
              <w:top w:val="single" w:sz="4" w:space="0" w:color="000000"/>
              <w:left w:val="single" w:sz="4" w:space="0" w:color="000000"/>
              <w:bottom w:val="single" w:sz="4" w:space="0" w:color="000000"/>
              <w:right w:val="nil"/>
            </w:tcBorders>
          </w:tcPr>
          <w:p w:rsidR="001017B2" w:rsidRPr="00646FE2" w:rsidRDefault="001017B2" w:rsidP="00735BC3">
            <w:pPr>
              <w:tabs>
                <w:tab w:val="left" w:pos="431"/>
                <w:tab w:val="left" w:pos="720"/>
              </w:tabs>
              <w:spacing w:before="60" w:after="60"/>
              <w:jc w:val="both"/>
              <w:rPr>
                <w:lang w:eastAsia="zh-CN"/>
              </w:rPr>
            </w:pPr>
            <w:r w:rsidRPr="00646FE2">
              <w:t>Hồ nước</w:t>
            </w:r>
          </w:p>
        </w:tc>
        <w:tc>
          <w:tcPr>
            <w:tcW w:w="1844" w:type="dxa"/>
            <w:tcBorders>
              <w:top w:val="single" w:sz="4" w:space="0" w:color="000000"/>
              <w:left w:val="single" w:sz="4" w:space="0" w:color="000000"/>
              <w:bottom w:val="single" w:sz="4" w:space="0" w:color="000000"/>
              <w:right w:val="nil"/>
            </w:tcBorders>
          </w:tcPr>
          <w:p w:rsidR="001017B2" w:rsidRPr="00646FE2" w:rsidRDefault="001017B2" w:rsidP="00735BC3">
            <w:pPr>
              <w:tabs>
                <w:tab w:val="left" w:pos="431"/>
                <w:tab w:val="left" w:pos="720"/>
              </w:tabs>
              <w:spacing w:before="60" w:after="60"/>
              <w:jc w:val="center"/>
              <w:rPr>
                <w:lang w:eastAsia="zh-CN"/>
              </w:rPr>
            </w:pPr>
            <w:r w:rsidRPr="00646FE2">
              <w:t>≈ 5</w:t>
            </w:r>
            <w:r w:rsidR="00646FE2">
              <w:t>.</w:t>
            </w:r>
            <w:r w:rsidRPr="00646FE2">
              <w:t>000m</w:t>
            </w:r>
            <w:r w:rsidRPr="00646FE2">
              <w:rPr>
                <w:vertAlign w:val="superscript"/>
              </w:rPr>
              <w:t>3</w:t>
            </w:r>
          </w:p>
        </w:tc>
        <w:tc>
          <w:tcPr>
            <w:tcW w:w="2808" w:type="dxa"/>
            <w:tcBorders>
              <w:top w:val="single" w:sz="4" w:space="0" w:color="000000"/>
              <w:left w:val="single" w:sz="4" w:space="0" w:color="000000"/>
              <w:bottom w:val="single" w:sz="4" w:space="0" w:color="000000"/>
              <w:right w:val="nil"/>
            </w:tcBorders>
          </w:tcPr>
          <w:p w:rsidR="001017B2" w:rsidRPr="00646FE2" w:rsidRDefault="001017B2" w:rsidP="00735BC3">
            <w:pPr>
              <w:tabs>
                <w:tab w:val="left" w:pos="431"/>
                <w:tab w:val="left" w:pos="720"/>
              </w:tabs>
              <w:spacing w:before="60" w:after="60"/>
              <w:jc w:val="both"/>
              <w:rPr>
                <w:lang w:eastAsia="zh-CN"/>
              </w:rPr>
            </w:pPr>
            <w:r w:rsidRPr="00646FE2">
              <w:t>Trước nhà ga cũ</w:t>
            </w:r>
          </w:p>
        </w:tc>
        <w:tc>
          <w:tcPr>
            <w:tcW w:w="2268" w:type="dxa"/>
            <w:tcBorders>
              <w:top w:val="single" w:sz="4" w:space="0" w:color="000000"/>
              <w:left w:val="single" w:sz="4" w:space="0" w:color="000000"/>
              <w:bottom w:val="single" w:sz="4" w:space="0" w:color="000000"/>
              <w:right w:val="single" w:sz="4" w:space="0" w:color="000000"/>
            </w:tcBorders>
          </w:tcPr>
          <w:p w:rsidR="001017B2" w:rsidRPr="00646FE2" w:rsidRDefault="001017B2" w:rsidP="00735BC3">
            <w:pPr>
              <w:tabs>
                <w:tab w:val="left" w:pos="431"/>
                <w:tab w:val="left" w:pos="720"/>
              </w:tabs>
              <w:spacing w:before="60" w:after="60"/>
              <w:jc w:val="both"/>
              <w:rPr>
                <w:sz w:val="24"/>
                <w:szCs w:val="24"/>
                <w:lang w:eastAsia="zh-CN"/>
              </w:rPr>
            </w:pPr>
            <w:r w:rsidRPr="00646FE2">
              <w:t>Có 02 bến để xe chữa cháy hút nước</w:t>
            </w:r>
          </w:p>
        </w:tc>
      </w:tr>
      <w:tr w:rsidR="00CF4117" w:rsidRPr="00646FE2" w:rsidTr="00F41318">
        <w:tc>
          <w:tcPr>
            <w:tcW w:w="709" w:type="dxa"/>
            <w:tcBorders>
              <w:top w:val="single" w:sz="4" w:space="0" w:color="000000"/>
              <w:left w:val="single" w:sz="4" w:space="0" w:color="000000"/>
              <w:bottom w:val="single" w:sz="4" w:space="0" w:color="000000"/>
              <w:right w:val="nil"/>
            </w:tcBorders>
          </w:tcPr>
          <w:p w:rsidR="001017B2" w:rsidRPr="00646FE2" w:rsidRDefault="0025717C" w:rsidP="0025717C">
            <w:pPr>
              <w:tabs>
                <w:tab w:val="left" w:pos="431"/>
                <w:tab w:val="left" w:pos="720"/>
              </w:tabs>
              <w:spacing w:before="60" w:after="60"/>
              <w:jc w:val="center"/>
              <w:rPr>
                <w:lang w:eastAsia="zh-CN"/>
              </w:rPr>
            </w:pPr>
            <w:r w:rsidRPr="00646FE2">
              <w:t>4</w:t>
            </w:r>
          </w:p>
        </w:tc>
        <w:tc>
          <w:tcPr>
            <w:tcW w:w="1727" w:type="dxa"/>
            <w:tcBorders>
              <w:top w:val="single" w:sz="4" w:space="0" w:color="000000"/>
              <w:left w:val="single" w:sz="4" w:space="0" w:color="000000"/>
              <w:bottom w:val="single" w:sz="4" w:space="0" w:color="000000"/>
              <w:right w:val="nil"/>
            </w:tcBorders>
          </w:tcPr>
          <w:p w:rsidR="001017B2" w:rsidRPr="00646FE2" w:rsidRDefault="001017B2" w:rsidP="00735BC3">
            <w:pPr>
              <w:tabs>
                <w:tab w:val="left" w:pos="431"/>
                <w:tab w:val="left" w:pos="720"/>
              </w:tabs>
              <w:spacing w:before="60" w:after="60"/>
              <w:jc w:val="both"/>
              <w:rPr>
                <w:lang w:eastAsia="zh-CN"/>
              </w:rPr>
            </w:pPr>
            <w:r w:rsidRPr="00646FE2">
              <w:t>Trụ nước chữa cháy thành phố</w:t>
            </w:r>
          </w:p>
        </w:tc>
        <w:tc>
          <w:tcPr>
            <w:tcW w:w="1844" w:type="dxa"/>
            <w:tcBorders>
              <w:top w:val="single" w:sz="4" w:space="0" w:color="000000"/>
              <w:left w:val="single" w:sz="4" w:space="0" w:color="000000"/>
              <w:bottom w:val="single" w:sz="4" w:space="0" w:color="000000"/>
              <w:right w:val="nil"/>
            </w:tcBorders>
          </w:tcPr>
          <w:p w:rsidR="001017B2" w:rsidRPr="00646FE2" w:rsidRDefault="001017B2" w:rsidP="00735BC3">
            <w:pPr>
              <w:tabs>
                <w:tab w:val="left" w:pos="431"/>
                <w:tab w:val="left" w:pos="720"/>
              </w:tabs>
              <w:spacing w:before="60" w:after="60"/>
              <w:jc w:val="center"/>
              <w:rPr>
                <w:lang w:eastAsia="zh-CN"/>
              </w:rPr>
            </w:pPr>
            <w:r w:rsidRPr="00646FE2">
              <w:t>14l/s</w:t>
            </w:r>
          </w:p>
        </w:tc>
        <w:tc>
          <w:tcPr>
            <w:tcW w:w="2808" w:type="dxa"/>
            <w:tcBorders>
              <w:top w:val="single" w:sz="4" w:space="0" w:color="000000"/>
              <w:left w:val="single" w:sz="4" w:space="0" w:color="000000"/>
              <w:bottom w:val="single" w:sz="4" w:space="0" w:color="000000"/>
              <w:right w:val="nil"/>
            </w:tcBorders>
          </w:tcPr>
          <w:p w:rsidR="001017B2" w:rsidRPr="00437A1E" w:rsidRDefault="0025717C" w:rsidP="00437A1E">
            <w:pPr>
              <w:tabs>
                <w:tab w:val="left" w:pos="431"/>
                <w:tab w:val="left" w:pos="720"/>
              </w:tabs>
              <w:spacing w:before="60" w:after="60"/>
              <w:jc w:val="both"/>
              <w:rPr>
                <w:color w:val="FF0000"/>
                <w:lang w:eastAsia="zh-CN"/>
              </w:rPr>
            </w:pPr>
            <w:r w:rsidRPr="00437A1E">
              <w:rPr>
                <w:color w:val="FF0000"/>
              </w:rPr>
              <w:t xml:space="preserve">Cách cổng số 2 </w:t>
            </w:r>
            <w:r w:rsidR="00437A1E" w:rsidRPr="00437A1E">
              <w:rPr>
                <w:color w:val="FF0000"/>
              </w:rPr>
              <w:t xml:space="preserve">nhà ga hàng hóa </w:t>
            </w:r>
            <w:r w:rsidR="001017B2" w:rsidRPr="00437A1E">
              <w:rPr>
                <w:color w:val="FF0000"/>
              </w:rPr>
              <w:t xml:space="preserve">khoảng </w:t>
            </w:r>
            <w:r w:rsidR="00437A1E" w:rsidRPr="00437A1E">
              <w:rPr>
                <w:color w:val="FF0000"/>
              </w:rPr>
              <w:t>30</w:t>
            </w:r>
            <w:r w:rsidR="001017B2" w:rsidRPr="00437A1E">
              <w:rPr>
                <w:color w:val="FF0000"/>
              </w:rPr>
              <w:t>m</w:t>
            </w:r>
          </w:p>
        </w:tc>
        <w:tc>
          <w:tcPr>
            <w:tcW w:w="2268" w:type="dxa"/>
            <w:tcBorders>
              <w:top w:val="single" w:sz="4" w:space="0" w:color="000000"/>
              <w:left w:val="single" w:sz="4" w:space="0" w:color="000000"/>
              <w:bottom w:val="single" w:sz="4" w:space="0" w:color="000000"/>
              <w:right w:val="single" w:sz="4" w:space="0" w:color="000000"/>
            </w:tcBorders>
          </w:tcPr>
          <w:p w:rsidR="001017B2" w:rsidRPr="00646FE2" w:rsidRDefault="001017B2" w:rsidP="00735BC3">
            <w:pPr>
              <w:tabs>
                <w:tab w:val="left" w:pos="431"/>
                <w:tab w:val="left" w:pos="720"/>
              </w:tabs>
              <w:spacing w:before="60" w:after="60"/>
              <w:jc w:val="both"/>
              <w:rPr>
                <w:sz w:val="24"/>
                <w:szCs w:val="24"/>
                <w:lang w:eastAsia="zh-CN"/>
              </w:rPr>
            </w:pPr>
            <w:r w:rsidRPr="00646FE2">
              <w:t>Xe chữa cháy hút nước trực tiếp từ họng</w:t>
            </w:r>
          </w:p>
        </w:tc>
      </w:tr>
    </w:tbl>
    <w:p w:rsidR="001017B2" w:rsidRPr="001017B2" w:rsidRDefault="001017B2" w:rsidP="00735BC3">
      <w:pPr>
        <w:tabs>
          <w:tab w:val="left" w:pos="720"/>
        </w:tabs>
        <w:spacing w:before="120" w:after="120"/>
        <w:ind w:left="720"/>
        <w:jc w:val="both"/>
        <w:rPr>
          <w:lang w:val="es-ES_tradnl"/>
        </w:rPr>
      </w:pPr>
    </w:p>
    <w:p w:rsidR="00F913C7" w:rsidRDefault="00F913C7" w:rsidP="00DC137E">
      <w:pPr>
        <w:numPr>
          <w:ilvl w:val="1"/>
          <w:numId w:val="72"/>
        </w:numPr>
        <w:tabs>
          <w:tab w:val="left" w:pos="720"/>
        </w:tabs>
        <w:spacing w:before="120" w:after="120"/>
        <w:jc w:val="both"/>
        <w:rPr>
          <w:lang w:val="es-ES_tradnl"/>
        </w:rPr>
      </w:pPr>
      <w:r w:rsidRPr="007A4EC7">
        <w:rPr>
          <w:lang w:val="es-ES_tradnl"/>
        </w:rPr>
        <w:t>Hệ thống đường phục vụ công tác khẩn nguy</w:t>
      </w:r>
      <w:r w:rsidR="00DB27C8" w:rsidRPr="007A4EC7">
        <w:rPr>
          <w:lang w:val="es-ES_tradnl"/>
        </w:rPr>
        <w:t>:</w:t>
      </w:r>
    </w:p>
    <w:p w:rsidR="00ED5EFD" w:rsidRPr="00323509" w:rsidRDefault="00A32BDC" w:rsidP="00A32BDC">
      <w:pPr>
        <w:tabs>
          <w:tab w:val="left" w:pos="720"/>
        </w:tabs>
        <w:spacing w:before="120" w:after="120"/>
        <w:jc w:val="both"/>
        <w:rPr>
          <w:color w:val="FF0000"/>
          <w:lang w:val="es-ES_tradnl"/>
        </w:rPr>
      </w:pPr>
      <w:r>
        <w:rPr>
          <w:color w:val="FF0000"/>
          <w:lang w:val="es-ES_tradnl"/>
        </w:rPr>
        <w:lastRenderedPageBreak/>
        <w:tab/>
      </w:r>
      <w:r w:rsidR="00ED5EFD" w:rsidRPr="00323509">
        <w:rPr>
          <w:color w:val="FF0000"/>
          <w:lang w:val="es-ES_tradnl"/>
        </w:rPr>
        <w:t xml:space="preserve">Tham chiếu </w:t>
      </w:r>
      <w:r w:rsidR="00E24972" w:rsidRPr="00323509">
        <w:rPr>
          <w:color w:val="FF0000"/>
          <w:lang w:val="es-ES_tradnl"/>
        </w:rPr>
        <w:t>tại Chương II, M</w:t>
      </w:r>
      <w:r w:rsidR="00ED5EFD" w:rsidRPr="00323509">
        <w:rPr>
          <w:color w:val="FF0000"/>
          <w:lang w:val="es-ES_tradnl"/>
        </w:rPr>
        <w:t>ục 11</w:t>
      </w:r>
      <w:r w:rsidR="00E24972" w:rsidRPr="00323509">
        <w:rPr>
          <w:color w:val="FF0000"/>
          <w:lang w:val="es-ES_tradnl"/>
        </w:rPr>
        <w:t xml:space="preserve"> của Phụ lục 1A Kế hoạch khẩn nguy sân bay</w:t>
      </w:r>
      <w:r w:rsidR="00766599" w:rsidRPr="00323509">
        <w:rPr>
          <w:color w:val="FF0000"/>
          <w:lang w:val="es-ES_tradnl"/>
        </w:rPr>
        <w:t xml:space="preserve"> - Cảng HKQT Cát Bi</w:t>
      </w:r>
      <w:r w:rsidR="00E24972" w:rsidRPr="00323509">
        <w:rPr>
          <w:color w:val="FF0000"/>
          <w:lang w:val="es-ES_tradnl"/>
        </w:rPr>
        <w:t>.</w:t>
      </w:r>
      <w:r w:rsidR="00ED5EFD" w:rsidRPr="00323509">
        <w:rPr>
          <w:color w:val="FF0000"/>
          <w:lang w:val="es-ES_tradnl"/>
        </w:rPr>
        <w:t xml:space="preserve"> </w:t>
      </w:r>
    </w:p>
    <w:p w:rsidR="00F913C7" w:rsidRPr="007A4EC7" w:rsidRDefault="00F913C7" w:rsidP="00DC137E">
      <w:pPr>
        <w:numPr>
          <w:ilvl w:val="1"/>
          <w:numId w:val="72"/>
        </w:numPr>
        <w:tabs>
          <w:tab w:val="left" w:pos="720"/>
        </w:tabs>
        <w:spacing w:before="120" w:after="120"/>
        <w:jc w:val="both"/>
        <w:rPr>
          <w:lang w:val="es-ES_tradnl"/>
        </w:rPr>
      </w:pPr>
      <w:r w:rsidRPr="007A4EC7">
        <w:rPr>
          <w:lang w:val="es-ES_tradnl"/>
        </w:rPr>
        <w:t>Hầm xử lý bom, mìn, vị trí đỗ biệt lập</w:t>
      </w:r>
    </w:p>
    <w:p w:rsidR="00F913C7" w:rsidRPr="007A4EC7" w:rsidRDefault="00F913C7" w:rsidP="00DC137E">
      <w:pPr>
        <w:numPr>
          <w:ilvl w:val="0"/>
          <w:numId w:val="45"/>
        </w:numPr>
        <w:tabs>
          <w:tab w:val="left" w:pos="720"/>
        </w:tabs>
        <w:spacing w:before="120" w:after="120"/>
        <w:jc w:val="both"/>
        <w:rPr>
          <w:lang w:val="es-ES_tradnl"/>
        </w:rPr>
      </w:pPr>
      <w:r w:rsidRPr="007A4EC7">
        <w:rPr>
          <w:lang w:val="es-ES_tradnl"/>
        </w:rPr>
        <w:t>Cảng HKQT Cát Bi bố trí 01 vị trí xử lý bom mìn và vật phẩm nguy hiểm nằm cách nhà ga hành khách khoảng 500m về phía Đông-Nam, cách mép sân đỗ tàu bay khoảng 100m phía Đông.</w:t>
      </w:r>
    </w:p>
    <w:p w:rsidR="00F913C7" w:rsidRPr="007A4EC7" w:rsidRDefault="00F913C7" w:rsidP="00DC137E">
      <w:pPr>
        <w:numPr>
          <w:ilvl w:val="0"/>
          <w:numId w:val="45"/>
        </w:numPr>
        <w:tabs>
          <w:tab w:val="left" w:pos="720"/>
        </w:tabs>
        <w:spacing w:before="120" w:after="120"/>
        <w:jc w:val="both"/>
        <w:rPr>
          <w:lang w:val="es-ES_tradnl"/>
        </w:rPr>
      </w:pPr>
      <w:r w:rsidRPr="007A4EC7">
        <w:rPr>
          <w:lang w:val="es-ES_tradnl"/>
        </w:rPr>
        <w:t>Vị trí đỗ cách ly cho tàu bay (sân đỗ biệt lập) được sử dụng trong tình huống tàu bay bị can thiệp bất hợp pháp trên đường lăn N7.</w:t>
      </w:r>
    </w:p>
    <w:p w:rsidR="00F913C7" w:rsidRPr="007A4EC7" w:rsidRDefault="00F913C7" w:rsidP="00F913C7">
      <w:pPr>
        <w:tabs>
          <w:tab w:val="left" w:pos="720"/>
        </w:tabs>
        <w:spacing w:before="120" w:after="120"/>
        <w:ind w:left="720"/>
        <w:jc w:val="both"/>
        <w:rPr>
          <w:lang w:val="es-ES_tradnl"/>
        </w:rPr>
      </w:pPr>
      <w:r w:rsidRPr="007A4EC7">
        <w:rPr>
          <w:lang w:val="es-ES_tradnl"/>
        </w:rPr>
        <w:t xml:space="preserve">(Phụ lục </w:t>
      </w:r>
      <w:r w:rsidR="00C94D0E" w:rsidRPr="007A4EC7">
        <w:rPr>
          <w:lang w:val="es-ES_tradnl"/>
        </w:rPr>
        <w:t>1</w:t>
      </w:r>
      <w:r w:rsidR="00A24131" w:rsidRPr="007A4EC7">
        <w:rPr>
          <w:lang w:val="es-ES_tradnl"/>
        </w:rPr>
        <w:t>8</w:t>
      </w:r>
      <w:r w:rsidRPr="007A4EC7">
        <w:rPr>
          <w:lang w:val="es-ES_tradnl"/>
        </w:rPr>
        <w:t xml:space="preserve"> – Sơ đồ vị trí đỗ biệt lập, hố xử lý bom mìn)</w:t>
      </w:r>
    </w:p>
    <w:p w:rsidR="00F913C7" w:rsidRPr="007A4EC7" w:rsidRDefault="00F913C7" w:rsidP="00DC137E">
      <w:pPr>
        <w:numPr>
          <w:ilvl w:val="1"/>
          <w:numId w:val="72"/>
        </w:numPr>
        <w:tabs>
          <w:tab w:val="left" w:pos="720"/>
        </w:tabs>
        <w:spacing w:before="120" w:after="120"/>
        <w:jc w:val="both"/>
        <w:rPr>
          <w:lang w:val="es-ES_tradnl"/>
        </w:rPr>
      </w:pPr>
      <w:r w:rsidRPr="007A4EC7">
        <w:rPr>
          <w:lang w:val="es-ES_tradnl"/>
        </w:rPr>
        <w:t xml:space="preserve">Trung tâm </w:t>
      </w:r>
      <w:r w:rsidRPr="00F61E39">
        <w:rPr>
          <w:strike/>
          <w:lang w:val="es-ES_tradnl"/>
        </w:rPr>
        <w:t>Hiệp đồng</w:t>
      </w:r>
      <w:r w:rsidRPr="007A4EC7">
        <w:rPr>
          <w:lang w:val="es-ES_tradnl"/>
        </w:rPr>
        <w:t xml:space="preserve"> khẩn nguy </w:t>
      </w:r>
      <w:r w:rsidR="00F61E39">
        <w:rPr>
          <w:lang w:val="es-ES_tradnl"/>
        </w:rPr>
        <w:t>sân bay</w:t>
      </w:r>
      <w:r w:rsidRPr="007A4EC7">
        <w:rPr>
          <w:lang w:val="es-ES_tradnl"/>
        </w:rPr>
        <w:t xml:space="preserve">  </w:t>
      </w:r>
    </w:p>
    <w:p w:rsidR="00F913C7" w:rsidRPr="00E24972" w:rsidRDefault="00F913C7" w:rsidP="00DC137E">
      <w:pPr>
        <w:numPr>
          <w:ilvl w:val="0"/>
          <w:numId w:val="46"/>
        </w:numPr>
        <w:tabs>
          <w:tab w:val="left" w:pos="720"/>
        </w:tabs>
        <w:spacing w:before="120" w:after="120"/>
        <w:jc w:val="both"/>
        <w:rPr>
          <w:strike/>
          <w:lang w:val="es-ES_tradnl"/>
        </w:rPr>
      </w:pPr>
      <w:r w:rsidRPr="00E24972">
        <w:rPr>
          <w:strike/>
          <w:lang w:val="es-ES_tradnl"/>
        </w:rPr>
        <w:t>Thực hiện theo các quy định tại Kế hoạch khẩn nguy Cảng HKQT Cát Bi đã Cục Hàng không Việt Nam phê duyệt tại Quyết định số: 731/QĐ-CHK ngày 11/05/2016 của Cục trưởng Cục Hàng không Việt Nam.</w:t>
      </w:r>
    </w:p>
    <w:p w:rsidR="00A40985" w:rsidRDefault="00FC1ED9" w:rsidP="00DC137E">
      <w:pPr>
        <w:numPr>
          <w:ilvl w:val="0"/>
          <w:numId w:val="46"/>
        </w:numPr>
        <w:tabs>
          <w:tab w:val="left" w:pos="720"/>
        </w:tabs>
        <w:spacing w:before="120" w:after="120"/>
        <w:jc w:val="both"/>
        <w:rPr>
          <w:strike/>
          <w:lang w:val="es-ES_tradnl"/>
        </w:rPr>
      </w:pPr>
      <w:r w:rsidRPr="00766599">
        <w:rPr>
          <w:strike/>
          <w:lang w:val="es-ES_tradnl"/>
        </w:rPr>
        <w:t xml:space="preserve">Tham chiếu </w:t>
      </w:r>
      <w:r w:rsidR="002D345A" w:rsidRPr="00766599">
        <w:rPr>
          <w:strike/>
          <w:lang w:val="es-ES_tradnl"/>
        </w:rPr>
        <w:t>mục 1 – Trung tâm khẩn nguy cảng hàng không, sân bay, Chương II – Tổ chức công tác khẩn nguy, Phụ lục 1A – Kế hoạch khẩn nguy</w:t>
      </w:r>
      <w:r w:rsidR="00A40985" w:rsidRPr="00766599">
        <w:rPr>
          <w:strike/>
          <w:lang w:val="es-ES_tradnl"/>
        </w:rPr>
        <w:t xml:space="preserve"> của Tài liệu này.</w:t>
      </w:r>
    </w:p>
    <w:p w:rsidR="00370BCB" w:rsidRPr="00370BCB" w:rsidRDefault="00370BCB" w:rsidP="00DC137E">
      <w:pPr>
        <w:numPr>
          <w:ilvl w:val="0"/>
          <w:numId w:val="46"/>
        </w:numPr>
        <w:spacing w:before="120" w:after="120"/>
        <w:jc w:val="both"/>
        <w:rPr>
          <w:color w:val="FF0000"/>
          <w:lang w:val="es-ES_tradnl"/>
        </w:rPr>
      </w:pPr>
      <w:r w:rsidRPr="00370BCB">
        <w:rPr>
          <w:color w:val="FF0000"/>
          <w:lang w:val="es-ES_tradnl"/>
        </w:rPr>
        <w:t xml:space="preserve">Vị trí: </w:t>
      </w:r>
      <w:r w:rsidR="000F1270">
        <w:rPr>
          <w:color w:val="FF0000"/>
          <w:lang w:val="es-ES_tradnl"/>
        </w:rPr>
        <w:t>Tầng 1 ga đến nội địa – nhà ga hành khách Cảng HKQT Cát Bi</w:t>
      </w:r>
    </w:p>
    <w:p w:rsidR="00370BCB" w:rsidRPr="00373725" w:rsidRDefault="00370BCB" w:rsidP="00DC137E">
      <w:pPr>
        <w:numPr>
          <w:ilvl w:val="0"/>
          <w:numId w:val="46"/>
        </w:numPr>
        <w:spacing w:before="120" w:after="120"/>
        <w:jc w:val="both"/>
        <w:rPr>
          <w:color w:val="FF0000"/>
          <w:highlight w:val="yellow"/>
          <w:lang w:val="es-ES_tradnl"/>
        </w:rPr>
      </w:pPr>
      <w:r w:rsidRPr="00373725">
        <w:rPr>
          <w:color w:val="FF0000"/>
          <w:highlight w:val="yellow"/>
          <w:lang w:val="es-ES_tradnl"/>
        </w:rPr>
        <w:t>Diện tích:</w:t>
      </w:r>
      <w:r w:rsidR="000B0823" w:rsidRPr="00373725">
        <w:rPr>
          <w:color w:val="FF0000"/>
          <w:highlight w:val="yellow"/>
          <w:lang w:val="es-ES_tradnl"/>
        </w:rPr>
        <w:t xml:space="preserve"> </w:t>
      </w:r>
    </w:p>
    <w:p w:rsidR="006E23A2" w:rsidRPr="00323509" w:rsidRDefault="00370BCB" w:rsidP="00DC137E">
      <w:pPr>
        <w:numPr>
          <w:ilvl w:val="0"/>
          <w:numId w:val="46"/>
        </w:numPr>
        <w:tabs>
          <w:tab w:val="left" w:pos="720"/>
        </w:tabs>
        <w:spacing w:before="120" w:after="120"/>
        <w:jc w:val="both"/>
        <w:rPr>
          <w:color w:val="FF0000"/>
          <w:lang w:val="es-ES_tradnl"/>
        </w:rPr>
      </w:pPr>
      <w:r>
        <w:rPr>
          <w:color w:val="FF0000"/>
          <w:lang w:val="es-ES_tradnl"/>
        </w:rPr>
        <w:t xml:space="preserve">Hệ thống trang thiết bị: </w:t>
      </w:r>
      <w:r w:rsidR="00766599" w:rsidRPr="00323509">
        <w:rPr>
          <w:color w:val="FF0000"/>
          <w:lang w:val="es-ES_tradnl"/>
        </w:rPr>
        <w:t>Tham chiếu tại Chương II, Mục 1 của Phụ lục 1A Kế hoạch khẩn nguy sân bay - Cảng HKQT Cát Bi.</w:t>
      </w:r>
    </w:p>
    <w:p w:rsidR="00B837F2" w:rsidRPr="00C63D51" w:rsidRDefault="00B837F2" w:rsidP="00DC137E">
      <w:pPr>
        <w:numPr>
          <w:ilvl w:val="0"/>
          <w:numId w:val="46"/>
        </w:numPr>
        <w:spacing w:before="120" w:after="120"/>
        <w:jc w:val="both"/>
        <w:rPr>
          <w:lang w:val="es-ES_tradnl"/>
        </w:rPr>
      </w:pPr>
      <w:r w:rsidRPr="00C63D51">
        <w:rPr>
          <w:lang w:val="es-ES_tradnl"/>
        </w:rPr>
        <w:t>Cơ chế làm việc của trung tâm khẩn nguy, số điện thoại trực khẩn nguy sân bay.</w:t>
      </w:r>
    </w:p>
    <w:p w:rsidR="00B837F2" w:rsidRPr="00C63D51" w:rsidRDefault="00B837F2" w:rsidP="00B837F2">
      <w:pPr>
        <w:spacing w:before="120" w:after="120"/>
        <w:ind w:left="720"/>
        <w:jc w:val="both"/>
        <w:rPr>
          <w:lang w:val="es-ES_tradnl"/>
        </w:rPr>
      </w:pPr>
      <w:r w:rsidRPr="00C63D51">
        <w:rPr>
          <w:lang w:val="es-ES_tradnl"/>
        </w:rPr>
        <w:t>+ Trung tâm khẩn nguy làm việc theo công tác kiêm nhiệm.</w:t>
      </w:r>
    </w:p>
    <w:p w:rsidR="00B837F2" w:rsidRDefault="00B837F2" w:rsidP="00B837F2">
      <w:pPr>
        <w:spacing w:before="120" w:after="120"/>
        <w:ind w:left="720"/>
        <w:jc w:val="both"/>
        <w:rPr>
          <w:lang w:val="es-ES_tradnl"/>
        </w:rPr>
      </w:pPr>
      <w:r w:rsidRPr="00C63D51">
        <w:rPr>
          <w:lang w:val="es-ES_tradnl"/>
        </w:rPr>
        <w:t>+ Số điện thoại trực khẩn nguy sân bay:</w:t>
      </w:r>
      <w:r w:rsidR="00A66AE4">
        <w:rPr>
          <w:lang w:val="es-ES_tradnl"/>
        </w:rPr>
        <w:t xml:space="preserve"> 0225.3976.</w:t>
      </w:r>
      <w:r w:rsidR="00812969">
        <w:rPr>
          <w:lang w:val="es-ES_tradnl"/>
        </w:rPr>
        <w:t>21</w:t>
      </w:r>
      <w:r w:rsidR="00A66AE4">
        <w:rPr>
          <w:lang w:val="es-ES_tradnl"/>
        </w:rPr>
        <w:t>6 – 1133.</w:t>
      </w:r>
    </w:p>
    <w:p w:rsidR="00766599" w:rsidRPr="00323509" w:rsidRDefault="00766599" w:rsidP="00F83F6A">
      <w:pPr>
        <w:tabs>
          <w:tab w:val="left" w:pos="720"/>
        </w:tabs>
        <w:spacing w:before="120" w:after="120"/>
        <w:ind w:left="720"/>
        <w:jc w:val="both"/>
        <w:rPr>
          <w:lang w:val="es-ES_tradnl"/>
        </w:rPr>
      </w:pPr>
    </w:p>
    <w:p w:rsidR="00E9006F" w:rsidRPr="0088275D" w:rsidRDefault="00E9006F" w:rsidP="00DC137E">
      <w:pPr>
        <w:pStyle w:val="Heading2"/>
        <w:numPr>
          <w:ilvl w:val="0"/>
          <w:numId w:val="11"/>
        </w:numPr>
        <w:tabs>
          <w:tab w:val="left" w:pos="720"/>
        </w:tabs>
        <w:spacing w:before="120" w:after="120"/>
        <w:ind w:left="709" w:hanging="709"/>
        <w:jc w:val="both"/>
        <w:rPr>
          <w:lang w:val="en-US"/>
        </w:rPr>
      </w:pPr>
      <w:bookmarkStart w:id="257" w:name="_Toc489892505"/>
      <w:bookmarkStart w:id="258" w:name="_Toc3868749"/>
      <w:r w:rsidRPr="0088275D">
        <w:rPr>
          <w:lang w:val="en-US"/>
        </w:rPr>
        <w:t>Hệ thống chiếu sáng</w:t>
      </w:r>
      <w:bookmarkEnd w:id="257"/>
      <w:bookmarkEnd w:id="258"/>
    </w:p>
    <w:p w:rsidR="00F913C7" w:rsidRPr="007D76A7" w:rsidRDefault="00F913C7" w:rsidP="00DC137E">
      <w:pPr>
        <w:numPr>
          <w:ilvl w:val="1"/>
          <w:numId w:val="11"/>
        </w:numPr>
        <w:tabs>
          <w:tab w:val="left" w:pos="720"/>
        </w:tabs>
        <w:spacing w:before="120" w:after="120"/>
        <w:ind w:left="709" w:hanging="709"/>
        <w:jc w:val="both"/>
        <w:rPr>
          <w:lang w:val="vi-VN"/>
        </w:rPr>
      </w:pPr>
      <w:r w:rsidRPr="007D76A7">
        <w:rPr>
          <w:lang w:val="es-ES_tradnl"/>
        </w:rPr>
        <w:t>Hệ thống đèn chiếu sáng sân đỗ</w:t>
      </w:r>
      <w:r w:rsidRPr="007D76A7">
        <w:rPr>
          <w:lang w:val="vi-VN"/>
        </w:rPr>
        <w:t xml:space="preserve"> tàu bay có 0</w:t>
      </w:r>
      <w:r w:rsidRPr="007D76A7">
        <w:t>5</w:t>
      </w:r>
      <w:r w:rsidRPr="007D76A7">
        <w:rPr>
          <w:lang w:val="vi-VN"/>
        </w:rPr>
        <w:t xml:space="preserve"> </w:t>
      </w:r>
      <w:r w:rsidRPr="007D76A7">
        <w:t>cột đèn:</w:t>
      </w:r>
    </w:p>
    <w:p w:rsidR="00F913C7" w:rsidRPr="007D76A7" w:rsidRDefault="00F913C7" w:rsidP="00DC137E">
      <w:pPr>
        <w:numPr>
          <w:ilvl w:val="0"/>
          <w:numId w:val="46"/>
        </w:numPr>
        <w:tabs>
          <w:tab w:val="left" w:pos="720"/>
        </w:tabs>
        <w:spacing w:before="120" w:after="120"/>
        <w:jc w:val="both"/>
        <w:rPr>
          <w:lang w:val="vi-VN"/>
        </w:rPr>
      </w:pPr>
      <w:r w:rsidRPr="007D76A7">
        <w:rPr>
          <w:lang w:val="vi-VN"/>
        </w:rPr>
        <w:t>01 cột có 07 bóng đèn, công suất 1000W/bóng, cao 18m;</w:t>
      </w:r>
    </w:p>
    <w:p w:rsidR="00F913C7" w:rsidRPr="003E5F8A" w:rsidRDefault="00F913C7" w:rsidP="00DC137E">
      <w:pPr>
        <w:numPr>
          <w:ilvl w:val="0"/>
          <w:numId w:val="46"/>
        </w:numPr>
        <w:tabs>
          <w:tab w:val="left" w:pos="720"/>
        </w:tabs>
        <w:spacing w:before="120" w:after="120"/>
        <w:jc w:val="both"/>
        <w:rPr>
          <w:lang w:val="vi-VN"/>
        </w:rPr>
      </w:pPr>
      <w:r w:rsidRPr="007D76A7">
        <w:rPr>
          <w:lang w:val="vi-VN"/>
        </w:rPr>
        <w:t>04 cột mỗi cột có 08 bóng đèn, công suất 1000W, cao 32m.</w:t>
      </w:r>
    </w:p>
    <w:p w:rsidR="003E5F8A" w:rsidRPr="00D61998" w:rsidRDefault="003E5F8A" w:rsidP="003E5F8A">
      <w:pPr>
        <w:tabs>
          <w:tab w:val="left" w:pos="720"/>
        </w:tabs>
        <w:spacing w:before="120" w:after="120"/>
        <w:ind w:left="720"/>
        <w:jc w:val="both"/>
        <w:rPr>
          <w:lang w:val="vi-VN"/>
        </w:rPr>
      </w:pPr>
      <w:r w:rsidRPr="007A4EC7">
        <w:rPr>
          <w:lang w:val="vi-VN"/>
        </w:rPr>
        <w:t>(Phụ lục 2</w:t>
      </w:r>
      <w:r w:rsidR="00A24131" w:rsidRPr="007A4EC7">
        <w:rPr>
          <w:lang w:val="vi-VN"/>
        </w:rPr>
        <w:t>1</w:t>
      </w:r>
      <w:r w:rsidRPr="007A4EC7">
        <w:rPr>
          <w:lang w:val="vi-VN"/>
        </w:rPr>
        <w:t xml:space="preserve"> - Sơ đồ bố trí các trụ đèn chiếu sáng trên sân đỗ tàu bay – Cảng HKQT Cát Bi)</w:t>
      </w:r>
    </w:p>
    <w:p w:rsidR="00F913C7" w:rsidRDefault="00F913C7" w:rsidP="00DC137E">
      <w:pPr>
        <w:numPr>
          <w:ilvl w:val="1"/>
          <w:numId w:val="11"/>
        </w:numPr>
        <w:tabs>
          <w:tab w:val="left" w:pos="720"/>
        </w:tabs>
        <w:spacing w:before="120" w:after="120"/>
        <w:ind w:left="709" w:hanging="709"/>
        <w:jc w:val="both"/>
        <w:rPr>
          <w:lang w:val="es-ES_tradnl"/>
        </w:rPr>
      </w:pPr>
      <w:r w:rsidRPr="00D61998">
        <w:rPr>
          <w:lang w:val="es-ES_tradnl"/>
        </w:rPr>
        <w:t>Hệ thống chiếu sáng hàng rào</w:t>
      </w:r>
      <w:r w:rsidR="00260C62">
        <w:rPr>
          <w:lang w:val="es-ES_tradnl"/>
        </w:rPr>
        <w:t xml:space="preserve"> và các cổng ra/ vào</w:t>
      </w:r>
      <w:r w:rsidRPr="00D61998">
        <w:rPr>
          <w:lang w:val="es-ES_tradnl"/>
        </w:rPr>
        <w:t xml:space="preserve">: </w:t>
      </w:r>
    </w:p>
    <w:p w:rsidR="00260C62" w:rsidRPr="00D61998" w:rsidRDefault="000439B2" w:rsidP="00DC137E">
      <w:pPr>
        <w:numPr>
          <w:ilvl w:val="0"/>
          <w:numId w:val="46"/>
        </w:numPr>
        <w:tabs>
          <w:tab w:val="left" w:pos="720"/>
        </w:tabs>
        <w:spacing w:before="120" w:after="120"/>
        <w:jc w:val="both"/>
        <w:rPr>
          <w:lang w:val="es-ES_tradnl"/>
        </w:rPr>
      </w:pPr>
      <w:r>
        <w:rPr>
          <w:lang w:val="es-ES_tradnl"/>
        </w:rPr>
        <w:t>Hệ thống chiếu sáng hàng rào</w:t>
      </w:r>
      <w:r w:rsidR="00260C62">
        <w:rPr>
          <w:lang w:val="es-ES_tradnl"/>
        </w:rPr>
        <w:t>: Chưa có</w:t>
      </w:r>
    </w:p>
    <w:p w:rsidR="00F913C7" w:rsidRDefault="00F913C7" w:rsidP="00DC137E">
      <w:pPr>
        <w:numPr>
          <w:ilvl w:val="0"/>
          <w:numId w:val="46"/>
        </w:numPr>
        <w:tabs>
          <w:tab w:val="left" w:pos="720"/>
        </w:tabs>
        <w:spacing w:before="120" w:after="120"/>
        <w:jc w:val="both"/>
        <w:rPr>
          <w:lang w:val="es-ES_tradnl"/>
        </w:rPr>
      </w:pPr>
      <w:r w:rsidRPr="007D76A7">
        <w:rPr>
          <w:lang w:val="es-ES_tradnl"/>
        </w:rPr>
        <w:t>Hệ thống chiếu sáng các cổng ra vào</w:t>
      </w:r>
      <w:r w:rsidR="000439B2">
        <w:rPr>
          <w:lang w:val="es-ES_tradnl"/>
        </w:rPr>
        <w:t>:</w:t>
      </w:r>
      <w:r w:rsidRPr="007D76A7">
        <w:rPr>
          <w:lang w:val="es-ES_tradnl"/>
        </w:rPr>
        <w:t xml:space="preserve"> Loại bóng đèn SONT 250W.</w:t>
      </w:r>
    </w:p>
    <w:p w:rsidR="00067253" w:rsidRDefault="00F913C7" w:rsidP="00DC137E">
      <w:pPr>
        <w:numPr>
          <w:ilvl w:val="1"/>
          <w:numId w:val="11"/>
        </w:numPr>
        <w:tabs>
          <w:tab w:val="left" w:pos="720"/>
        </w:tabs>
        <w:spacing w:before="120" w:after="120"/>
        <w:ind w:left="709" w:hanging="709"/>
        <w:jc w:val="both"/>
        <w:rPr>
          <w:lang w:val="es-ES_tradnl"/>
        </w:rPr>
      </w:pPr>
      <w:r w:rsidRPr="007D76A7">
        <w:rPr>
          <w:lang w:val="es-ES_tradnl"/>
        </w:rPr>
        <w:lastRenderedPageBreak/>
        <w:t xml:space="preserve">Nguồn điện dự phòng cho hệ thống chiếu sáng: </w:t>
      </w:r>
    </w:p>
    <w:p w:rsidR="005B709D" w:rsidRPr="00E94A33" w:rsidRDefault="005B709D" w:rsidP="00DC137E">
      <w:pPr>
        <w:numPr>
          <w:ilvl w:val="0"/>
          <w:numId w:val="46"/>
        </w:numPr>
        <w:tabs>
          <w:tab w:val="left" w:pos="720"/>
        </w:tabs>
        <w:spacing w:before="120" w:after="120"/>
        <w:jc w:val="both"/>
        <w:rPr>
          <w:color w:val="FF0000"/>
          <w:lang w:val="es-ES_tradnl"/>
        </w:rPr>
      </w:pPr>
      <w:r w:rsidRPr="00E94A33">
        <w:rPr>
          <w:color w:val="FF0000"/>
          <w:lang w:val="es-ES_tradnl"/>
        </w:rPr>
        <w:t>02 máy phát điện</w:t>
      </w:r>
      <w:r w:rsidR="00C568BB" w:rsidRPr="00E94A33">
        <w:rPr>
          <w:color w:val="FF0000"/>
          <w:lang w:val="es-ES_tradnl"/>
        </w:rPr>
        <w:t>, công suất</w:t>
      </w:r>
      <w:r w:rsidRPr="00E94A33">
        <w:rPr>
          <w:color w:val="FF0000"/>
          <w:lang w:val="es-ES_tradnl"/>
        </w:rPr>
        <w:t xml:space="preserve"> 250</w:t>
      </w:r>
      <w:r w:rsidR="00C568BB" w:rsidRPr="00E94A33">
        <w:rPr>
          <w:color w:val="FF0000"/>
          <w:lang w:val="es-ES_tradnl"/>
        </w:rPr>
        <w:t>k</w:t>
      </w:r>
      <w:r w:rsidRPr="00E94A33">
        <w:rPr>
          <w:color w:val="FF0000"/>
          <w:lang w:val="es-ES_tradnl"/>
        </w:rPr>
        <w:t>VA cấp điện dự phòng cho cột đèn</w:t>
      </w:r>
      <w:r w:rsidR="00C568BB" w:rsidRPr="00E94A33">
        <w:rPr>
          <w:color w:val="FF0000"/>
          <w:lang w:val="es-ES_tradnl"/>
        </w:rPr>
        <w:t xml:space="preserve"> CS0</w:t>
      </w:r>
    </w:p>
    <w:p w:rsidR="00C568BB" w:rsidRPr="00E94A33" w:rsidRDefault="00C568BB" w:rsidP="00DC137E">
      <w:pPr>
        <w:numPr>
          <w:ilvl w:val="0"/>
          <w:numId w:val="46"/>
        </w:numPr>
        <w:tabs>
          <w:tab w:val="left" w:pos="720"/>
        </w:tabs>
        <w:spacing w:before="120" w:after="120"/>
        <w:jc w:val="both"/>
        <w:rPr>
          <w:color w:val="FF0000"/>
          <w:lang w:val="es-ES_tradnl"/>
        </w:rPr>
      </w:pPr>
      <w:r w:rsidRPr="00E94A33">
        <w:rPr>
          <w:color w:val="FF0000"/>
          <w:lang w:val="es-ES_tradnl"/>
        </w:rPr>
        <w:t>02 máy phát điện, công suất 1500kVA cấp điện dự phòng cho 04 cột đèn CS1, CS2, CS3, CS4.</w:t>
      </w:r>
    </w:p>
    <w:p w:rsidR="00E9006F" w:rsidRPr="007A4EC7" w:rsidRDefault="00E9006F" w:rsidP="00773052">
      <w:pPr>
        <w:spacing w:before="120" w:after="120"/>
        <w:jc w:val="both"/>
        <w:rPr>
          <w:lang w:val="es-ES_tradnl"/>
        </w:rPr>
      </w:pPr>
    </w:p>
    <w:p w:rsidR="00E9006F" w:rsidRPr="001B7CF1" w:rsidRDefault="00E9006F" w:rsidP="00DC137E">
      <w:pPr>
        <w:pStyle w:val="Heading2"/>
        <w:numPr>
          <w:ilvl w:val="0"/>
          <w:numId w:val="11"/>
        </w:numPr>
        <w:tabs>
          <w:tab w:val="left" w:pos="720"/>
        </w:tabs>
        <w:spacing w:before="120" w:after="120"/>
        <w:ind w:left="709" w:hanging="709"/>
        <w:jc w:val="both"/>
        <w:rPr>
          <w:lang w:val="es-ES_tradnl"/>
        </w:rPr>
      </w:pPr>
      <w:bookmarkStart w:id="259" w:name="_Toc489892506"/>
      <w:bookmarkStart w:id="260" w:name="_Toc3868750"/>
      <w:r w:rsidRPr="001B7CF1">
        <w:rPr>
          <w:lang w:val="es-ES_tradnl"/>
        </w:rPr>
        <w:t>Các dịch vụ hàng không tại Cảng HKQT Cát Bi</w:t>
      </w:r>
      <w:bookmarkEnd w:id="259"/>
      <w:bookmarkEnd w:id="2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1445"/>
        <w:gridCol w:w="4009"/>
        <w:gridCol w:w="1350"/>
        <w:gridCol w:w="1896"/>
      </w:tblGrid>
      <w:tr w:rsidR="003B3F3E" w:rsidRPr="0064305B" w:rsidTr="003606C7">
        <w:tc>
          <w:tcPr>
            <w:tcW w:w="284" w:type="pct"/>
            <w:shd w:val="clear" w:color="auto" w:fill="auto"/>
            <w:vAlign w:val="center"/>
          </w:tcPr>
          <w:p w:rsidR="00AA4E31" w:rsidRPr="0064305B" w:rsidRDefault="00AA4E31" w:rsidP="0064305B">
            <w:pPr>
              <w:tabs>
                <w:tab w:val="left" w:pos="720"/>
              </w:tabs>
              <w:spacing w:before="120" w:after="120"/>
              <w:jc w:val="center"/>
              <w:rPr>
                <w:b/>
                <w:color w:val="FF0000"/>
                <w:lang w:val="es-ES_tradnl"/>
              </w:rPr>
            </w:pPr>
            <w:bookmarkStart w:id="261" w:name="_Toc388860088"/>
            <w:bookmarkStart w:id="262" w:name="_Toc392423636"/>
            <w:r w:rsidRPr="0064305B">
              <w:rPr>
                <w:b/>
                <w:color w:val="FF0000"/>
                <w:lang w:val="es-ES_tradnl"/>
              </w:rPr>
              <w:t>TT</w:t>
            </w:r>
          </w:p>
        </w:tc>
        <w:tc>
          <w:tcPr>
            <w:tcW w:w="739" w:type="pct"/>
            <w:shd w:val="clear" w:color="auto" w:fill="auto"/>
            <w:vAlign w:val="center"/>
          </w:tcPr>
          <w:p w:rsidR="00AA4E31" w:rsidRPr="0064305B" w:rsidRDefault="00AA4E31" w:rsidP="0064305B">
            <w:pPr>
              <w:tabs>
                <w:tab w:val="left" w:pos="720"/>
              </w:tabs>
              <w:spacing w:before="120" w:after="120"/>
              <w:jc w:val="center"/>
              <w:rPr>
                <w:b/>
                <w:color w:val="FF0000"/>
                <w:lang w:val="es-ES_tradnl"/>
              </w:rPr>
            </w:pPr>
            <w:r w:rsidRPr="0064305B">
              <w:rPr>
                <w:b/>
                <w:color w:val="FF0000"/>
                <w:lang w:val="es-ES_tradnl"/>
              </w:rPr>
              <w:t>Đơn vị</w:t>
            </w:r>
          </w:p>
        </w:tc>
        <w:tc>
          <w:tcPr>
            <w:tcW w:w="2249" w:type="pct"/>
            <w:shd w:val="clear" w:color="auto" w:fill="auto"/>
          </w:tcPr>
          <w:p w:rsidR="00AA4E31" w:rsidRPr="0064305B" w:rsidRDefault="00AA4E31" w:rsidP="00D71A69">
            <w:pPr>
              <w:tabs>
                <w:tab w:val="left" w:pos="720"/>
              </w:tabs>
              <w:spacing w:before="120" w:after="120"/>
              <w:jc w:val="center"/>
              <w:rPr>
                <w:b/>
                <w:color w:val="FF0000"/>
                <w:lang w:val="es-ES_tradnl"/>
              </w:rPr>
            </w:pPr>
            <w:r w:rsidRPr="0064305B">
              <w:rPr>
                <w:b/>
                <w:color w:val="FF0000"/>
                <w:lang w:val="es-ES_tradnl"/>
              </w:rPr>
              <w:t>Loại hình, năng lực dịch vụ</w:t>
            </w:r>
          </w:p>
        </w:tc>
        <w:tc>
          <w:tcPr>
            <w:tcW w:w="818" w:type="pct"/>
            <w:shd w:val="clear" w:color="auto" w:fill="auto"/>
          </w:tcPr>
          <w:p w:rsidR="00AA4E31" w:rsidRPr="0064305B" w:rsidRDefault="00AA4E31" w:rsidP="00620BB4">
            <w:pPr>
              <w:tabs>
                <w:tab w:val="left" w:pos="720"/>
              </w:tabs>
              <w:spacing w:before="120" w:after="120"/>
              <w:jc w:val="center"/>
              <w:rPr>
                <w:b/>
                <w:color w:val="FF0000"/>
                <w:lang w:val="es-ES_tradnl"/>
              </w:rPr>
            </w:pPr>
            <w:r w:rsidRPr="0064305B">
              <w:rPr>
                <w:b/>
                <w:color w:val="FF0000"/>
                <w:lang w:val="es-ES_tradnl"/>
              </w:rPr>
              <w:t>Địa chỉ</w:t>
            </w:r>
          </w:p>
        </w:tc>
        <w:tc>
          <w:tcPr>
            <w:tcW w:w="911" w:type="pct"/>
          </w:tcPr>
          <w:p w:rsidR="00AA4E31" w:rsidRPr="0064305B" w:rsidRDefault="00AA4E31" w:rsidP="0064305B">
            <w:pPr>
              <w:tabs>
                <w:tab w:val="left" w:pos="720"/>
              </w:tabs>
              <w:spacing w:before="120" w:after="120"/>
              <w:jc w:val="center"/>
              <w:rPr>
                <w:b/>
                <w:color w:val="FF0000"/>
                <w:lang w:val="es-ES_tradnl"/>
              </w:rPr>
            </w:pPr>
            <w:r>
              <w:rPr>
                <w:b/>
                <w:color w:val="FF0000"/>
                <w:lang w:val="es-ES_tradnl"/>
              </w:rPr>
              <w:t>Số điện thoại</w:t>
            </w:r>
          </w:p>
        </w:tc>
      </w:tr>
      <w:tr w:rsidR="003B3F3E" w:rsidRPr="0064305B" w:rsidTr="003606C7">
        <w:tc>
          <w:tcPr>
            <w:tcW w:w="284" w:type="pct"/>
            <w:vMerge w:val="restart"/>
            <w:shd w:val="clear" w:color="auto" w:fill="auto"/>
          </w:tcPr>
          <w:p w:rsidR="00AA4E31" w:rsidRPr="0064305B" w:rsidRDefault="00AA4E31" w:rsidP="00AA4E31">
            <w:pPr>
              <w:tabs>
                <w:tab w:val="left" w:pos="720"/>
              </w:tabs>
              <w:spacing w:before="120" w:after="120"/>
              <w:jc w:val="center"/>
              <w:rPr>
                <w:color w:val="FF0000"/>
                <w:lang w:val="es-ES_tradnl"/>
              </w:rPr>
            </w:pPr>
            <w:r w:rsidRPr="0064305B">
              <w:rPr>
                <w:color w:val="FF0000"/>
                <w:lang w:val="es-ES_tradnl"/>
              </w:rPr>
              <w:t>A</w:t>
            </w:r>
          </w:p>
        </w:tc>
        <w:tc>
          <w:tcPr>
            <w:tcW w:w="739" w:type="pct"/>
            <w:vMerge w:val="restart"/>
            <w:shd w:val="clear" w:color="auto" w:fill="auto"/>
          </w:tcPr>
          <w:p w:rsidR="00AA4E31" w:rsidRPr="0064305B" w:rsidRDefault="00AA4E31" w:rsidP="00AA4E31">
            <w:pPr>
              <w:tabs>
                <w:tab w:val="left" w:pos="720"/>
              </w:tabs>
              <w:spacing w:before="120" w:after="120"/>
              <w:jc w:val="center"/>
              <w:rPr>
                <w:color w:val="FF0000"/>
                <w:lang w:val="es-ES_tradnl"/>
              </w:rPr>
            </w:pPr>
            <w:r w:rsidRPr="0064305B">
              <w:rPr>
                <w:color w:val="FF0000"/>
                <w:lang w:val="es-ES_tradnl"/>
              </w:rPr>
              <w:t>Cảng HKQT Cát Bi</w:t>
            </w:r>
          </w:p>
        </w:tc>
        <w:tc>
          <w:tcPr>
            <w:tcW w:w="2249" w:type="pct"/>
            <w:shd w:val="clear" w:color="auto" w:fill="auto"/>
          </w:tcPr>
          <w:p w:rsidR="00AA4E31" w:rsidRPr="0064305B" w:rsidRDefault="00AA4E31" w:rsidP="00D71A69">
            <w:pPr>
              <w:tabs>
                <w:tab w:val="left" w:pos="720"/>
              </w:tabs>
              <w:spacing w:before="120" w:after="120"/>
              <w:jc w:val="both"/>
              <w:rPr>
                <w:color w:val="FF0000"/>
                <w:lang w:val="es-ES_tradnl"/>
              </w:rPr>
            </w:pPr>
            <w:r w:rsidRPr="0064305B">
              <w:rPr>
                <w:color w:val="FF0000"/>
                <w:lang w:val="es-ES_tradnl"/>
              </w:rPr>
              <w:t>1. Dịch vụ khai thác khu bay</w:t>
            </w:r>
          </w:p>
          <w:p w:rsidR="00AA4E31" w:rsidRPr="0064305B" w:rsidRDefault="00AA4E31" w:rsidP="00D71A69">
            <w:pPr>
              <w:tabs>
                <w:tab w:val="left" w:pos="720"/>
              </w:tabs>
              <w:spacing w:before="120" w:after="120"/>
              <w:jc w:val="both"/>
              <w:rPr>
                <w:color w:val="FF0000"/>
                <w:lang w:val="es-ES_tradnl"/>
              </w:rPr>
            </w:pPr>
            <w:r w:rsidRPr="0064305B">
              <w:rPr>
                <w:color w:val="FF0000"/>
                <w:lang w:val="es-ES_tradnl"/>
              </w:rPr>
              <w:t>a) Loại hình</w:t>
            </w:r>
          </w:p>
          <w:p w:rsidR="00AA4E31" w:rsidRPr="0064305B" w:rsidRDefault="00AA4E31" w:rsidP="00D71A69">
            <w:pPr>
              <w:tabs>
                <w:tab w:val="left" w:pos="720"/>
              </w:tabs>
              <w:spacing w:before="120" w:after="120"/>
              <w:jc w:val="both"/>
              <w:rPr>
                <w:color w:val="FF0000"/>
                <w:lang w:val="es-ES_tradnl"/>
              </w:rPr>
            </w:pPr>
            <w:r w:rsidRPr="0064305B">
              <w:rPr>
                <w:color w:val="FF0000"/>
                <w:lang w:val="es-ES_tradnl"/>
              </w:rPr>
              <w:t>- Cắt cỏ khu bay</w:t>
            </w:r>
          </w:p>
          <w:p w:rsidR="00AA4E31" w:rsidRPr="0064305B" w:rsidRDefault="00AA4E31" w:rsidP="00D71A69">
            <w:pPr>
              <w:tabs>
                <w:tab w:val="left" w:pos="720"/>
              </w:tabs>
              <w:spacing w:before="120" w:after="120"/>
              <w:jc w:val="both"/>
              <w:rPr>
                <w:color w:val="FF0000"/>
                <w:lang w:val="es-ES_tradnl"/>
              </w:rPr>
            </w:pPr>
            <w:r w:rsidRPr="0064305B">
              <w:rPr>
                <w:color w:val="FF0000"/>
                <w:lang w:val="es-ES_tradnl"/>
              </w:rPr>
              <w:t>- Nạo vét mương thoát nước khu bay</w:t>
            </w:r>
          </w:p>
          <w:p w:rsidR="00AA4E31" w:rsidRPr="0064305B" w:rsidRDefault="00AA4E31" w:rsidP="00D71A69">
            <w:pPr>
              <w:tabs>
                <w:tab w:val="left" w:pos="720"/>
              </w:tabs>
              <w:spacing w:before="120" w:after="120"/>
              <w:jc w:val="both"/>
              <w:rPr>
                <w:color w:val="FF0000"/>
                <w:lang w:val="es-ES_tradnl"/>
              </w:rPr>
            </w:pPr>
            <w:r w:rsidRPr="0064305B">
              <w:rPr>
                <w:color w:val="FF0000"/>
                <w:lang w:val="es-ES_tradnl"/>
              </w:rPr>
              <w:t>- San gạt lề bảo hiểm</w:t>
            </w:r>
          </w:p>
          <w:p w:rsidR="00AA4E31" w:rsidRPr="0064305B" w:rsidRDefault="00AA4E31" w:rsidP="00D71A69">
            <w:pPr>
              <w:tabs>
                <w:tab w:val="left" w:pos="720"/>
              </w:tabs>
              <w:spacing w:before="120" w:after="120"/>
              <w:jc w:val="both"/>
              <w:rPr>
                <w:color w:val="FF0000"/>
                <w:lang w:val="es-ES_tradnl"/>
              </w:rPr>
            </w:pPr>
            <w:r w:rsidRPr="0064305B">
              <w:rPr>
                <w:color w:val="FF0000"/>
                <w:lang w:val="es-ES_tradnl"/>
              </w:rPr>
              <w:t>- Kiểm tra, vệ sinh bề mặt đường CHC, đường lăn, sân đỗ</w:t>
            </w:r>
          </w:p>
          <w:p w:rsidR="00AA4E31" w:rsidRPr="0064305B" w:rsidRDefault="00AA4E31" w:rsidP="00D71A69">
            <w:pPr>
              <w:tabs>
                <w:tab w:val="left" w:pos="720"/>
              </w:tabs>
              <w:spacing w:before="120" w:after="120"/>
              <w:jc w:val="both"/>
              <w:rPr>
                <w:color w:val="FF0000"/>
                <w:lang w:val="es-ES_tradnl"/>
              </w:rPr>
            </w:pPr>
            <w:r w:rsidRPr="0064305B">
              <w:rPr>
                <w:color w:val="FF0000"/>
                <w:lang w:val="es-ES_tradnl"/>
              </w:rPr>
              <w:t>- Sơn kẻ tín hiệu đường CHC, đường lăn, sân đỗ</w:t>
            </w:r>
          </w:p>
          <w:p w:rsidR="00AA4E31" w:rsidRPr="0064305B" w:rsidRDefault="00AA4E31" w:rsidP="00B00DF0">
            <w:pPr>
              <w:tabs>
                <w:tab w:val="left" w:pos="720"/>
              </w:tabs>
              <w:spacing w:before="120" w:after="120"/>
              <w:jc w:val="both"/>
              <w:rPr>
                <w:color w:val="FF0000"/>
                <w:lang w:val="es-ES_tradnl"/>
              </w:rPr>
            </w:pPr>
            <w:r w:rsidRPr="0064305B">
              <w:rPr>
                <w:color w:val="FF0000"/>
                <w:lang w:val="es-ES_tradnl"/>
              </w:rPr>
              <w:t>b) Năng lực:</w:t>
            </w:r>
            <w:r w:rsidR="00B00DF0">
              <w:rPr>
                <w:color w:val="FF0000"/>
                <w:lang w:val="es-ES_tradnl"/>
              </w:rPr>
              <w:t xml:space="preserve"> </w:t>
            </w:r>
            <w:r w:rsidRPr="0064305B">
              <w:rPr>
                <w:color w:val="FF0000"/>
                <w:lang w:val="es-ES_tradnl"/>
              </w:rPr>
              <w:t>Đảm bảo khai thác, bảo trì, bảo dưỡng không ảnh hướng đến hoạt động bay.</w:t>
            </w:r>
          </w:p>
        </w:tc>
        <w:tc>
          <w:tcPr>
            <w:tcW w:w="818" w:type="pct"/>
            <w:vMerge w:val="restart"/>
            <w:shd w:val="clear" w:color="auto" w:fill="auto"/>
          </w:tcPr>
          <w:p w:rsidR="00AA4E31" w:rsidRPr="0064305B" w:rsidRDefault="00AA4E31" w:rsidP="00620BB4">
            <w:pPr>
              <w:tabs>
                <w:tab w:val="left" w:pos="720"/>
              </w:tabs>
              <w:spacing w:before="120" w:after="120"/>
              <w:jc w:val="center"/>
              <w:rPr>
                <w:color w:val="FF0000"/>
                <w:lang w:val="es-ES_tradnl"/>
              </w:rPr>
            </w:pPr>
            <w:r>
              <w:rPr>
                <w:color w:val="FF0000"/>
                <w:lang w:val="es-ES_tradnl"/>
              </w:rPr>
              <w:t>Đường Lê Hồng Phong, Phườ</w:t>
            </w:r>
            <w:r w:rsidR="000640E4">
              <w:rPr>
                <w:color w:val="FF0000"/>
                <w:lang w:val="es-ES_tradnl"/>
              </w:rPr>
              <w:t>ng Thành Tô, Quận Hải An, T</w:t>
            </w:r>
            <w:r>
              <w:rPr>
                <w:color w:val="FF0000"/>
                <w:lang w:val="es-ES_tradnl"/>
              </w:rPr>
              <w:t>p</w:t>
            </w:r>
            <w:r w:rsidR="000640E4">
              <w:rPr>
                <w:color w:val="FF0000"/>
                <w:lang w:val="es-ES_tradnl"/>
              </w:rPr>
              <w:t>.</w:t>
            </w:r>
            <w:r>
              <w:rPr>
                <w:color w:val="FF0000"/>
                <w:lang w:val="es-ES_tradnl"/>
              </w:rPr>
              <w:t xml:space="preserve"> Hải Phòng</w:t>
            </w:r>
          </w:p>
        </w:tc>
        <w:tc>
          <w:tcPr>
            <w:tcW w:w="911" w:type="pct"/>
            <w:vMerge w:val="restart"/>
          </w:tcPr>
          <w:p w:rsidR="00AA4E31" w:rsidRDefault="00E62E87" w:rsidP="00E91101">
            <w:pPr>
              <w:tabs>
                <w:tab w:val="left" w:pos="720"/>
              </w:tabs>
              <w:spacing w:before="120" w:after="120"/>
              <w:jc w:val="center"/>
              <w:rPr>
                <w:color w:val="FF0000"/>
                <w:lang w:val="es-ES_tradnl"/>
              </w:rPr>
            </w:pPr>
            <w:r>
              <w:rPr>
                <w:color w:val="FF0000"/>
                <w:lang w:val="es-ES_tradnl"/>
              </w:rPr>
              <w:t>0</w:t>
            </w:r>
            <w:r w:rsidR="00AA4E31">
              <w:rPr>
                <w:color w:val="FF0000"/>
                <w:lang w:val="es-ES_tradnl"/>
              </w:rPr>
              <w:t>225.3976.408</w:t>
            </w:r>
          </w:p>
          <w:p w:rsidR="00AA4E31" w:rsidRDefault="00E62E87" w:rsidP="00E91101">
            <w:pPr>
              <w:tabs>
                <w:tab w:val="left" w:pos="720"/>
              </w:tabs>
              <w:spacing w:before="120" w:after="120"/>
              <w:jc w:val="center"/>
              <w:rPr>
                <w:color w:val="FF0000"/>
                <w:lang w:val="es-ES_tradnl"/>
              </w:rPr>
            </w:pPr>
            <w:r>
              <w:rPr>
                <w:color w:val="FF0000"/>
                <w:lang w:val="es-ES_tradnl"/>
              </w:rPr>
              <w:t>Tổng đài: 0</w:t>
            </w:r>
            <w:r w:rsidR="00AA4E31">
              <w:rPr>
                <w:color w:val="FF0000"/>
                <w:lang w:val="es-ES_tradnl"/>
              </w:rPr>
              <w:t>225.3273.</w:t>
            </w:r>
            <w:r>
              <w:rPr>
                <w:color w:val="FF0000"/>
                <w:lang w:val="es-ES_tradnl"/>
              </w:rPr>
              <w:t>986</w:t>
            </w:r>
          </w:p>
          <w:p w:rsidR="00E62E87" w:rsidRPr="00E62E87" w:rsidRDefault="00E62E87" w:rsidP="00E91101">
            <w:pPr>
              <w:tabs>
                <w:tab w:val="left" w:pos="720"/>
              </w:tabs>
              <w:spacing w:before="120" w:after="120"/>
              <w:jc w:val="center"/>
              <w:rPr>
                <w:color w:val="FF0000"/>
                <w:lang w:val="es-ES_tradnl"/>
              </w:rPr>
            </w:pPr>
            <w:r w:rsidRPr="00E62E87">
              <w:rPr>
                <w:color w:val="FF0000"/>
                <w:lang w:val="es-ES_tradnl"/>
              </w:rPr>
              <w:t>Hotline: 0969.279.292</w:t>
            </w:r>
          </w:p>
        </w:tc>
      </w:tr>
      <w:tr w:rsidR="003B3F3E" w:rsidRPr="0064305B" w:rsidTr="003606C7">
        <w:tc>
          <w:tcPr>
            <w:tcW w:w="284" w:type="pct"/>
            <w:vMerge/>
            <w:shd w:val="clear" w:color="auto" w:fill="auto"/>
            <w:vAlign w:val="center"/>
          </w:tcPr>
          <w:p w:rsidR="00AA4E31" w:rsidRPr="0064305B" w:rsidRDefault="00AA4E31" w:rsidP="0064305B">
            <w:pPr>
              <w:tabs>
                <w:tab w:val="left" w:pos="720"/>
              </w:tabs>
              <w:spacing w:before="120" w:after="120"/>
              <w:jc w:val="center"/>
              <w:rPr>
                <w:color w:val="FF0000"/>
                <w:lang w:val="es-ES_tradnl"/>
              </w:rPr>
            </w:pPr>
          </w:p>
        </w:tc>
        <w:tc>
          <w:tcPr>
            <w:tcW w:w="739" w:type="pct"/>
            <w:vMerge/>
            <w:shd w:val="clear" w:color="auto" w:fill="auto"/>
            <w:vAlign w:val="center"/>
          </w:tcPr>
          <w:p w:rsidR="00AA4E31" w:rsidRPr="0064305B" w:rsidRDefault="00AA4E31" w:rsidP="0064305B">
            <w:pPr>
              <w:tabs>
                <w:tab w:val="left" w:pos="720"/>
              </w:tabs>
              <w:spacing w:before="120" w:after="120"/>
              <w:jc w:val="both"/>
              <w:rPr>
                <w:color w:val="FF0000"/>
                <w:lang w:val="es-ES_tradnl"/>
              </w:rPr>
            </w:pPr>
          </w:p>
        </w:tc>
        <w:tc>
          <w:tcPr>
            <w:tcW w:w="2249" w:type="pct"/>
            <w:shd w:val="clear" w:color="auto" w:fill="auto"/>
          </w:tcPr>
          <w:p w:rsidR="00AA4E31" w:rsidRPr="0064305B" w:rsidRDefault="00AA4E31" w:rsidP="00D71A69">
            <w:pPr>
              <w:tabs>
                <w:tab w:val="left" w:pos="720"/>
              </w:tabs>
              <w:spacing w:before="120" w:after="120"/>
              <w:jc w:val="both"/>
              <w:rPr>
                <w:color w:val="FF0000"/>
                <w:lang w:val="es-ES_tradnl"/>
              </w:rPr>
            </w:pPr>
            <w:r w:rsidRPr="0064305B">
              <w:rPr>
                <w:color w:val="FF0000"/>
                <w:lang w:val="es-ES_tradnl"/>
              </w:rPr>
              <w:t>2. Dịch vụ đảm bảo hoạt động bay</w:t>
            </w:r>
          </w:p>
          <w:p w:rsidR="00AA4E31" w:rsidRPr="0064305B" w:rsidRDefault="00AA4E31" w:rsidP="00D71A69">
            <w:pPr>
              <w:tabs>
                <w:tab w:val="left" w:pos="720"/>
              </w:tabs>
              <w:spacing w:before="120" w:after="120"/>
              <w:jc w:val="both"/>
              <w:rPr>
                <w:color w:val="FF0000"/>
                <w:lang w:val="es-ES_tradnl"/>
              </w:rPr>
            </w:pPr>
            <w:r w:rsidRPr="0064305B">
              <w:rPr>
                <w:color w:val="FF0000"/>
                <w:lang w:val="es-ES_tradnl"/>
              </w:rPr>
              <w:t>a) Loại hình:</w:t>
            </w:r>
          </w:p>
          <w:p w:rsidR="00AA4E31" w:rsidRPr="0064305B" w:rsidRDefault="00AA4E31" w:rsidP="00D71A69">
            <w:pPr>
              <w:tabs>
                <w:tab w:val="left" w:pos="720"/>
              </w:tabs>
              <w:spacing w:before="120" w:after="120"/>
              <w:jc w:val="both"/>
              <w:rPr>
                <w:color w:val="FF0000"/>
                <w:lang w:val="es-ES_tradnl"/>
              </w:rPr>
            </w:pPr>
            <w:r w:rsidRPr="0064305B">
              <w:rPr>
                <w:color w:val="FF0000"/>
                <w:lang w:val="es-ES_tradnl"/>
              </w:rPr>
              <w:t>- Dịch vụ dẫn đường (Các đài dẫn đường ILS/DME)</w:t>
            </w:r>
          </w:p>
          <w:p w:rsidR="00AA4E31" w:rsidRPr="0064305B" w:rsidRDefault="00AA4E31" w:rsidP="00D71A69">
            <w:pPr>
              <w:tabs>
                <w:tab w:val="left" w:pos="720"/>
              </w:tabs>
              <w:spacing w:before="120" w:after="120"/>
              <w:jc w:val="both"/>
              <w:rPr>
                <w:color w:val="FF0000"/>
                <w:lang w:val="es-ES_tradnl"/>
              </w:rPr>
            </w:pPr>
            <w:r w:rsidRPr="0064305B">
              <w:rPr>
                <w:color w:val="FF0000"/>
                <w:lang w:val="es-ES_tradnl"/>
              </w:rPr>
              <w:t>- Dịch vụ bảo đảm đèn tín hiệu</w:t>
            </w:r>
          </w:p>
          <w:p w:rsidR="00AA4E31" w:rsidRPr="0064305B" w:rsidRDefault="00AA4E31" w:rsidP="00D71A69">
            <w:pPr>
              <w:tabs>
                <w:tab w:val="left" w:pos="720"/>
              </w:tabs>
              <w:spacing w:before="120" w:after="120"/>
              <w:jc w:val="both"/>
              <w:rPr>
                <w:color w:val="FF0000"/>
                <w:lang w:val="es-ES_tradnl"/>
              </w:rPr>
            </w:pPr>
            <w:r w:rsidRPr="0064305B">
              <w:rPr>
                <w:color w:val="FF0000"/>
                <w:lang w:val="es-ES_tradnl"/>
              </w:rPr>
              <w:t>- Dịch vụ khẩn nguy tại sân bay</w:t>
            </w:r>
          </w:p>
          <w:p w:rsidR="00AA4E31" w:rsidRPr="0064305B" w:rsidRDefault="00AA4E31" w:rsidP="00B00DF0">
            <w:pPr>
              <w:tabs>
                <w:tab w:val="left" w:pos="720"/>
              </w:tabs>
              <w:spacing w:before="120" w:after="120"/>
              <w:jc w:val="both"/>
              <w:rPr>
                <w:color w:val="FF0000"/>
                <w:lang w:val="es-ES_tradnl"/>
              </w:rPr>
            </w:pPr>
            <w:r w:rsidRPr="0064305B">
              <w:rPr>
                <w:color w:val="FF0000"/>
                <w:lang w:val="es-ES_tradnl"/>
              </w:rPr>
              <w:t>b) Năng lực:</w:t>
            </w:r>
            <w:r w:rsidR="00B00DF0">
              <w:rPr>
                <w:color w:val="FF0000"/>
                <w:lang w:val="es-ES_tradnl"/>
              </w:rPr>
              <w:t xml:space="preserve"> </w:t>
            </w:r>
            <w:r w:rsidRPr="0064305B">
              <w:rPr>
                <w:color w:val="FF0000"/>
                <w:lang w:val="es-ES_tradnl"/>
              </w:rPr>
              <w:t>Đảm bảo cung cấp các dịch vụ do Cục Hàng không Việt Nam cấp phép khai thác, cung cấp dịch vụ.</w:t>
            </w:r>
          </w:p>
        </w:tc>
        <w:tc>
          <w:tcPr>
            <w:tcW w:w="818" w:type="pct"/>
            <w:vMerge/>
            <w:shd w:val="clear" w:color="auto" w:fill="auto"/>
          </w:tcPr>
          <w:p w:rsidR="00AA4E31" w:rsidRPr="0064305B" w:rsidRDefault="00AA4E31" w:rsidP="00620BB4">
            <w:pPr>
              <w:tabs>
                <w:tab w:val="left" w:pos="720"/>
              </w:tabs>
              <w:spacing w:before="120" w:after="120"/>
              <w:jc w:val="center"/>
              <w:rPr>
                <w:color w:val="FF0000"/>
                <w:lang w:val="es-ES_tradnl"/>
              </w:rPr>
            </w:pPr>
          </w:p>
        </w:tc>
        <w:tc>
          <w:tcPr>
            <w:tcW w:w="911" w:type="pct"/>
            <w:vMerge/>
          </w:tcPr>
          <w:p w:rsidR="00AA4E31" w:rsidRPr="0064305B" w:rsidRDefault="00AA4E31" w:rsidP="0064305B">
            <w:pPr>
              <w:tabs>
                <w:tab w:val="left" w:pos="720"/>
              </w:tabs>
              <w:spacing w:before="120" w:after="120"/>
              <w:jc w:val="both"/>
              <w:rPr>
                <w:color w:val="FF0000"/>
                <w:lang w:val="es-ES_tradnl"/>
              </w:rPr>
            </w:pPr>
          </w:p>
        </w:tc>
      </w:tr>
      <w:tr w:rsidR="003B3F3E" w:rsidRPr="0064305B" w:rsidTr="003606C7">
        <w:tc>
          <w:tcPr>
            <w:tcW w:w="284" w:type="pct"/>
            <w:vMerge/>
            <w:shd w:val="clear" w:color="auto" w:fill="auto"/>
            <w:vAlign w:val="center"/>
          </w:tcPr>
          <w:p w:rsidR="00AA4E31" w:rsidRPr="0064305B" w:rsidRDefault="00AA4E31" w:rsidP="0064305B">
            <w:pPr>
              <w:tabs>
                <w:tab w:val="left" w:pos="720"/>
              </w:tabs>
              <w:spacing w:before="120" w:after="120"/>
              <w:jc w:val="center"/>
              <w:rPr>
                <w:color w:val="FF0000"/>
                <w:lang w:val="es-ES_tradnl"/>
              </w:rPr>
            </w:pPr>
          </w:p>
        </w:tc>
        <w:tc>
          <w:tcPr>
            <w:tcW w:w="739" w:type="pct"/>
            <w:vMerge/>
            <w:shd w:val="clear" w:color="auto" w:fill="auto"/>
            <w:vAlign w:val="center"/>
          </w:tcPr>
          <w:p w:rsidR="00AA4E31" w:rsidRPr="0064305B" w:rsidRDefault="00AA4E31" w:rsidP="0064305B">
            <w:pPr>
              <w:tabs>
                <w:tab w:val="left" w:pos="720"/>
              </w:tabs>
              <w:spacing w:before="120" w:after="120"/>
              <w:jc w:val="both"/>
              <w:rPr>
                <w:color w:val="FF0000"/>
                <w:lang w:val="es-ES_tradnl"/>
              </w:rPr>
            </w:pPr>
          </w:p>
        </w:tc>
        <w:tc>
          <w:tcPr>
            <w:tcW w:w="2249" w:type="pct"/>
            <w:shd w:val="clear" w:color="auto" w:fill="auto"/>
          </w:tcPr>
          <w:p w:rsidR="00AA4E31" w:rsidRPr="0064305B" w:rsidRDefault="00AA4E31" w:rsidP="00D71A69">
            <w:pPr>
              <w:tabs>
                <w:tab w:val="left" w:pos="720"/>
              </w:tabs>
              <w:spacing w:before="120" w:after="120"/>
              <w:jc w:val="both"/>
              <w:rPr>
                <w:color w:val="FF0000"/>
                <w:lang w:val="es-ES_tradnl"/>
              </w:rPr>
            </w:pPr>
            <w:r w:rsidRPr="0064305B">
              <w:rPr>
                <w:color w:val="FF0000"/>
                <w:lang w:val="es-ES_tradnl"/>
              </w:rPr>
              <w:t xml:space="preserve">3. Dịch vụ đảm bảo an ninh hàng </w:t>
            </w:r>
            <w:r w:rsidRPr="0064305B">
              <w:rPr>
                <w:color w:val="FF0000"/>
                <w:lang w:val="es-ES_tradnl"/>
              </w:rPr>
              <w:lastRenderedPageBreak/>
              <w:t>không</w:t>
            </w:r>
          </w:p>
          <w:p w:rsidR="00AA4E31" w:rsidRDefault="00AA4E31" w:rsidP="00D71A69">
            <w:pPr>
              <w:tabs>
                <w:tab w:val="left" w:pos="720"/>
              </w:tabs>
              <w:spacing w:before="120" w:after="120"/>
              <w:jc w:val="both"/>
              <w:rPr>
                <w:color w:val="FF0000"/>
                <w:lang w:val="es-ES_tradnl"/>
              </w:rPr>
            </w:pPr>
            <w:r w:rsidRPr="0064305B">
              <w:rPr>
                <w:color w:val="FF0000"/>
                <w:lang w:val="es-ES_tradnl"/>
              </w:rPr>
              <w:t>a) Loại hình</w:t>
            </w:r>
            <w:r>
              <w:rPr>
                <w:color w:val="FF0000"/>
                <w:lang w:val="es-ES_tradnl"/>
              </w:rPr>
              <w:t>:</w:t>
            </w:r>
          </w:p>
          <w:p w:rsidR="00AA4E31" w:rsidRDefault="00AA4E31" w:rsidP="00D71A69">
            <w:pPr>
              <w:tabs>
                <w:tab w:val="left" w:pos="720"/>
              </w:tabs>
              <w:spacing w:before="120" w:after="120"/>
              <w:jc w:val="both"/>
              <w:rPr>
                <w:color w:val="FF0000"/>
                <w:lang w:val="es-ES_tradnl"/>
              </w:rPr>
            </w:pPr>
            <w:r>
              <w:rPr>
                <w:color w:val="FF0000"/>
                <w:lang w:val="es-ES_tradnl"/>
              </w:rPr>
              <w:t xml:space="preserve">- </w:t>
            </w:r>
            <w:r w:rsidRPr="00AA4E31">
              <w:rPr>
                <w:color w:val="FF0000"/>
                <w:lang w:val="es-ES_tradnl"/>
              </w:rPr>
              <w:t>Dịch vụ canh gác tàu bay, canh gác khu bay;</w:t>
            </w:r>
          </w:p>
          <w:p w:rsidR="00AA4E31" w:rsidRPr="00AA4E31" w:rsidRDefault="00AA4E31" w:rsidP="00D71A69">
            <w:pPr>
              <w:tabs>
                <w:tab w:val="left" w:pos="720"/>
              </w:tabs>
              <w:spacing w:before="120" w:after="120"/>
              <w:jc w:val="both"/>
              <w:rPr>
                <w:color w:val="FF0000"/>
                <w:lang w:val="es-ES_tradnl"/>
              </w:rPr>
            </w:pPr>
            <w:r>
              <w:rPr>
                <w:color w:val="FF0000"/>
                <w:lang w:val="es-ES_tradnl"/>
              </w:rPr>
              <w:t xml:space="preserve">- </w:t>
            </w:r>
            <w:r w:rsidRPr="00AA4E31">
              <w:rPr>
                <w:color w:val="FF0000"/>
                <w:lang w:val="es-ES_tradnl"/>
              </w:rPr>
              <w:t>Dịch vụ áp tải hành lý, hàng hóa;</w:t>
            </w:r>
          </w:p>
          <w:p w:rsidR="00AA4E31" w:rsidRDefault="00AA4E31" w:rsidP="00D71A69">
            <w:pPr>
              <w:tabs>
                <w:tab w:val="left" w:pos="720"/>
              </w:tabs>
              <w:spacing w:before="120" w:after="120"/>
              <w:jc w:val="both"/>
              <w:rPr>
                <w:color w:val="FF0000"/>
                <w:lang w:val="es-ES_tradnl"/>
              </w:rPr>
            </w:pPr>
            <w:r>
              <w:rPr>
                <w:color w:val="FF0000"/>
                <w:lang w:val="es-ES_tradnl"/>
              </w:rPr>
              <w:t xml:space="preserve">- </w:t>
            </w:r>
            <w:r w:rsidRPr="00AA4E31">
              <w:rPr>
                <w:color w:val="FF0000"/>
                <w:lang w:val="es-ES_tradnl"/>
              </w:rPr>
              <w:t>Dịch vụ an ninh hàng không khác;</w:t>
            </w:r>
          </w:p>
          <w:p w:rsidR="00AA4E31" w:rsidRPr="0064305B" w:rsidRDefault="00AA4E31" w:rsidP="00B00DF0">
            <w:pPr>
              <w:tabs>
                <w:tab w:val="left" w:pos="720"/>
              </w:tabs>
              <w:spacing w:before="120" w:after="120"/>
              <w:jc w:val="both"/>
              <w:rPr>
                <w:color w:val="FF0000"/>
                <w:lang w:val="es-ES_tradnl"/>
              </w:rPr>
            </w:pPr>
            <w:r>
              <w:rPr>
                <w:color w:val="FF0000"/>
                <w:lang w:val="es-ES_tradnl"/>
              </w:rPr>
              <w:t>b) Năng lực:</w:t>
            </w:r>
            <w:r w:rsidR="00B00DF0">
              <w:rPr>
                <w:color w:val="FF0000"/>
                <w:lang w:val="es-ES_tradnl"/>
              </w:rPr>
              <w:t xml:space="preserve"> </w:t>
            </w:r>
            <w:r w:rsidRPr="00AA4E31">
              <w:rPr>
                <w:color w:val="FF0000"/>
                <w:lang w:val="es-ES_tradnl"/>
              </w:rPr>
              <w:t>Đảm bảo cung cấp đầy đủ các dịch vụ đảm bảo an ninh hàng không.</w:t>
            </w:r>
          </w:p>
        </w:tc>
        <w:tc>
          <w:tcPr>
            <w:tcW w:w="818" w:type="pct"/>
            <w:vMerge/>
            <w:shd w:val="clear" w:color="auto" w:fill="auto"/>
          </w:tcPr>
          <w:p w:rsidR="00AA4E31" w:rsidRPr="0064305B" w:rsidRDefault="00AA4E31" w:rsidP="00620BB4">
            <w:pPr>
              <w:tabs>
                <w:tab w:val="left" w:pos="720"/>
              </w:tabs>
              <w:spacing w:before="120" w:after="120"/>
              <w:jc w:val="center"/>
              <w:rPr>
                <w:color w:val="FF0000"/>
                <w:lang w:val="es-ES_tradnl"/>
              </w:rPr>
            </w:pPr>
          </w:p>
        </w:tc>
        <w:tc>
          <w:tcPr>
            <w:tcW w:w="911" w:type="pct"/>
            <w:vMerge/>
          </w:tcPr>
          <w:p w:rsidR="00AA4E31" w:rsidRPr="0064305B" w:rsidRDefault="00AA4E31" w:rsidP="0064305B">
            <w:pPr>
              <w:tabs>
                <w:tab w:val="left" w:pos="720"/>
              </w:tabs>
              <w:spacing w:before="120" w:after="120"/>
              <w:jc w:val="both"/>
              <w:rPr>
                <w:color w:val="FF0000"/>
                <w:lang w:val="es-ES_tradnl"/>
              </w:rPr>
            </w:pPr>
          </w:p>
        </w:tc>
      </w:tr>
      <w:tr w:rsidR="003B3F3E" w:rsidRPr="0064305B" w:rsidTr="003606C7">
        <w:tc>
          <w:tcPr>
            <w:tcW w:w="284" w:type="pct"/>
            <w:vMerge/>
            <w:shd w:val="clear" w:color="auto" w:fill="auto"/>
            <w:vAlign w:val="center"/>
          </w:tcPr>
          <w:p w:rsidR="00AA4E31" w:rsidRPr="0064305B" w:rsidRDefault="00AA4E31" w:rsidP="0064305B">
            <w:pPr>
              <w:tabs>
                <w:tab w:val="left" w:pos="720"/>
              </w:tabs>
              <w:spacing w:before="120" w:after="120"/>
              <w:jc w:val="center"/>
              <w:rPr>
                <w:color w:val="FF0000"/>
                <w:lang w:val="es-ES_tradnl"/>
              </w:rPr>
            </w:pPr>
          </w:p>
        </w:tc>
        <w:tc>
          <w:tcPr>
            <w:tcW w:w="739" w:type="pct"/>
            <w:vMerge/>
            <w:shd w:val="clear" w:color="auto" w:fill="auto"/>
            <w:vAlign w:val="center"/>
          </w:tcPr>
          <w:p w:rsidR="00AA4E31" w:rsidRPr="0064305B" w:rsidRDefault="00AA4E31" w:rsidP="0064305B">
            <w:pPr>
              <w:tabs>
                <w:tab w:val="left" w:pos="720"/>
              </w:tabs>
              <w:spacing w:before="120" w:after="120"/>
              <w:jc w:val="both"/>
              <w:rPr>
                <w:color w:val="FF0000"/>
                <w:lang w:val="es-ES_tradnl"/>
              </w:rPr>
            </w:pPr>
          </w:p>
        </w:tc>
        <w:tc>
          <w:tcPr>
            <w:tcW w:w="2249" w:type="pct"/>
            <w:shd w:val="clear" w:color="auto" w:fill="auto"/>
          </w:tcPr>
          <w:p w:rsidR="00AA4E31" w:rsidRPr="00AA4E31" w:rsidRDefault="00AA4E31" w:rsidP="00D71A69">
            <w:pPr>
              <w:tabs>
                <w:tab w:val="left" w:pos="720"/>
              </w:tabs>
              <w:spacing w:before="120" w:after="120"/>
              <w:jc w:val="both"/>
              <w:rPr>
                <w:color w:val="FF0000"/>
                <w:lang w:val="es-ES_tradnl"/>
              </w:rPr>
            </w:pPr>
            <w:r>
              <w:rPr>
                <w:color w:val="FF0000"/>
                <w:lang w:val="es-ES_tradnl"/>
              </w:rPr>
              <w:t xml:space="preserve">4. </w:t>
            </w:r>
            <w:r w:rsidRPr="00AA4E31">
              <w:rPr>
                <w:color w:val="FF0000"/>
                <w:lang w:val="es-ES_tradnl"/>
              </w:rPr>
              <w:t>Dịch vụ phục vụ kỹ thuật thương mại mặt đất:</w:t>
            </w:r>
          </w:p>
          <w:p w:rsidR="00AA4E31" w:rsidRDefault="00AA4E31" w:rsidP="00D71A69">
            <w:pPr>
              <w:tabs>
                <w:tab w:val="left" w:pos="720"/>
              </w:tabs>
              <w:spacing w:before="120" w:after="120"/>
              <w:jc w:val="both"/>
              <w:rPr>
                <w:color w:val="FF0000"/>
                <w:lang w:val="es-ES_tradnl"/>
              </w:rPr>
            </w:pPr>
            <w:r>
              <w:rPr>
                <w:color w:val="FF0000"/>
                <w:lang w:val="es-ES_tradnl"/>
              </w:rPr>
              <w:t>a) Loại hình:</w:t>
            </w:r>
          </w:p>
          <w:p w:rsidR="00AA4E31" w:rsidRPr="00AA4E31" w:rsidRDefault="00AA4E31" w:rsidP="00D71A69">
            <w:pPr>
              <w:tabs>
                <w:tab w:val="left" w:pos="720"/>
              </w:tabs>
              <w:spacing w:before="120" w:after="120"/>
              <w:jc w:val="both"/>
              <w:rPr>
                <w:color w:val="FF0000"/>
                <w:lang w:val="es-ES_tradnl"/>
              </w:rPr>
            </w:pPr>
            <w:r>
              <w:rPr>
                <w:color w:val="FF0000"/>
                <w:lang w:val="es-ES_tradnl"/>
              </w:rPr>
              <w:t xml:space="preserve">- </w:t>
            </w:r>
            <w:r w:rsidRPr="00AA4E31">
              <w:rPr>
                <w:color w:val="FF0000"/>
                <w:lang w:val="es-ES_tradnl"/>
              </w:rPr>
              <w:t>Dịch vụ phục vụ sân đỗ:</w:t>
            </w:r>
          </w:p>
          <w:p w:rsidR="00AA4E31" w:rsidRPr="00AA4E31" w:rsidRDefault="00AA4E31" w:rsidP="00D71A69">
            <w:pPr>
              <w:tabs>
                <w:tab w:val="left" w:pos="720"/>
              </w:tabs>
              <w:spacing w:before="120" w:after="120"/>
              <w:jc w:val="both"/>
              <w:rPr>
                <w:color w:val="FF0000"/>
                <w:lang w:val="es-ES_tradnl"/>
              </w:rPr>
            </w:pPr>
            <w:r>
              <w:rPr>
                <w:color w:val="FF0000"/>
                <w:lang w:val="es-ES_tradnl"/>
              </w:rPr>
              <w:t xml:space="preserve">+ </w:t>
            </w:r>
            <w:r w:rsidRPr="00AA4E31">
              <w:rPr>
                <w:color w:val="FF0000"/>
                <w:lang w:val="es-ES_tradnl"/>
              </w:rPr>
              <w:t>Cung cấp các dịch vụ kỹ thuật thương mại tại sân đỗ với các chủng loại trang thiết bị hàng không chuyên dùng hiện đại cho các chuyến bay chở khách, hàng hóa:</w:t>
            </w:r>
          </w:p>
          <w:p w:rsidR="00AA4E31" w:rsidRPr="00AA4E31" w:rsidRDefault="00AA4E31" w:rsidP="00D71A69">
            <w:pPr>
              <w:tabs>
                <w:tab w:val="left" w:pos="720"/>
              </w:tabs>
              <w:spacing w:before="120" w:after="120"/>
              <w:jc w:val="both"/>
              <w:rPr>
                <w:color w:val="FF0000"/>
                <w:lang w:val="es-ES_tradnl"/>
              </w:rPr>
            </w:pPr>
            <w:r>
              <w:rPr>
                <w:color w:val="FF0000"/>
                <w:lang w:val="es-ES_tradnl"/>
              </w:rPr>
              <w:t xml:space="preserve">+ </w:t>
            </w:r>
            <w:r w:rsidRPr="00AA4E31">
              <w:rPr>
                <w:color w:val="FF0000"/>
                <w:lang w:val="es-ES_tradnl"/>
              </w:rPr>
              <w:t>Kéo đẩy tàu bay;</w:t>
            </w:r>
          </w:p>
          <w:p w:rsidR="00AA4E31" w:rsidRPr="00AA4E31" w:rsidRDefault="00AA4E31" w:rsidP="00D71A69">
            <w:pPr>
              <w:tabs>
                <w:tab w:val="left" w:pos="720"/>
              </w:tabs>
              <w:spacing w:before="120" w:after="120"/>
              <w:jc w:val="both"/>
              <w:rPr>
                <w:color w:val="FF0000"/>
                <w:lang w:val="es-ES_tradnl"/>
              </w:rPr>
            </w:pPr>
            <w:r>
              <w:rPr>
                <w:color w:val="FF0000"/>
                <w:lang w:val="es-ES_tradnl"/>
              </w:rPr>
              <w:t xml:space="preserve">+ </w:t>
            </w:r>
            <w:r w:rsidRPr="00AA4E31">
              <w:rPr>
                <w:color w:val="FF0000"/>
                <w:lang w:val="es-ES_tradnl"/>
              </w:rPr>
              <w:t>Chất và dỡ hàng hóa, hành lý, bưu kiện;</w:t>
            </w:r>
          </w:p>
          <w:p w:rsidR="00AA4E31" w:rsidRPr="00AA4E31" w:rsidRDefault="00AA4E31" w:rsidP="00D71A69">
            <w:pPr>
              <w:tabs>
                <w:tab w:val="left" w:pos="720"/>
              </w:tabs>
              <w:spacing w:before="120" w:after="120"/>
              <w:jc w:val="both"/>
              <w:rPr>
                <w:color w:val="FF0000"/>
                <w:lang w:val="es-ES_tradnl"/>
              </w:rPr>
            </w:pPr>
            <w:r>
              <w:rPr>
                <w:color w:val="FF0000"/>
                <w:lang w:val="es-ES_tradnl"/>
              </w:rPr>
              <w:t xml:space="preserve">+ </w:t>
            </w:r>
            <w:r w:rsidRPr="00AA4E31">
              <w:rPr>
                <w:color w:val="FF0000"/>
                <w:lang w:val="es-ES_tradnl"/>
              </w:rPr>
              <w:t>Cung cấp thiết bị kỹ thuật (Máy khởi động khí, thiết bị lạnh, thiết bị cấp điện …);</w:t>
            </w:r>
          </w:p>
          <w:p w:rsidR="00AA4E31" w:rsidRPr="00AA4E31" w:rsidRDefault="00AA4E31" w:rsidP="00D71A69">
            <w:pPr>
              <w:tabs>
                <w:tab w:val="left" w:pos="720"/>
              </w:tabs>
              <w:spacing w:before="120" w:after="120"/>
              <w:jc w:val="both"/>
              <w:rPr>
                <w:color w:val="FF0000"/>
                <w:lang w:val="es-ES_tradnl"/>
              </w:rPr>
            </w:pPr>
            <w:r>
              <w:rPr>
                <w:color w:val="FF0000"/>
                <w:lang w:val="es-ES_tradnl"/>
              </w:rPr>
              <w:t xml:space="preserve">+ </w:t>
            </w:r>
            <w:r w:rsidRPr="00AA4E31">
              <w:rPr>
                <w:color w:val="FF0000"/>
                <w:lang w:val="es-ES_tradnl"/>
              </w:rPr>
              <w:t>Cung cấp thiết bị vệ sinh máy bay;</w:t>
            </w:r>
          </w:p>
          <w:p w:rsidR="00AA4E31" w:rsidRPr="00AA4E31" w:rsidRDefault="00AA4E31" w:rsidP="00D71A69">
            <w:pPr>
              <w:tabs>
                <w:tab w:val="left" w:pos="720"/>
              </w:tabs>
              <w:spacing w:before="120" w:after="120"/>
              <w:jc w:val="both"/>
              <w:rPr>
                <w:color w:val="FF0000"/>
                <w:lang w:val="es-ES_tradnl"/>
              </w:rPr>
            </w:pPr>
            <w:r>
              <w:rPr>
                <w:color w:val="FF0000"/>
                <w:lang w:val="es-ES_tradnl"/>
              </w:rPr>
              <w:t xml:space="preserve">+ </w:t>
            </w:r>
            <w:r w:rsidRPr="00AA4E31">
              <w:rPr>
                <w:color w:val="FF0000"/>
                <w:lang w:val="es-ES_tradnl"/>
              </w:rPr>
              <w:t>Thực hiện kiểm định kỹ thuật và an toàn trang thiết bị phục vụ sân đỗ;</w:t>
            </w:r>
          </w:p>
          <w:p w:rsidR="00AA4E31" w:rsidRPr="00AA4E31" w:rsidRDefault="00AA4E31" w:rsidP="00D71A69">
            <w:pPr>
              <w:tabs>
                <w:tab w:val="left" w:pos="720"/>
              </w:tabs>
              <w:spacing w:before="120" w:after="120"/>
              <w:jc w:val="both"/>
              <w:rPr>
                <w:color w:val="FF0000"/>
                <w:lang w:val="es-ES_tradnl"/>
              </w:rPr>
            </w:pPr>
            <w:r>
              <w:rPr>
                <w:color w:val="FF0000"/>
                <w:lang w:val="es-ES_tradnl"/>
              </w:rPr>
              <w:t xml:space="preserve">- </w:t>
            </w:r>
            <w:r w:rsidRPr="00AA4E31">
              <w:rPr>
                <w:color w:val="FF0000"/>
                <w:lang w:val="es-ES_tradnl"/>
              </w:rPr>
              <w:t>Dịch vụ vệ sinh khoang máy bay.</w:t>
            </w:r>
          </w:p>
          <w:p w:rsidR="00AA4E31" w:rsidRPr="00AA4E31" w:rsidRDefault="00AA4E31" w:rsidP="00D71A69">
            <w:pPr>
              <w:tabs>
                <w:tab w:val="left" w:pos="720"/>
              </w:tabs>
              <w:spacing w:before="120" w:after="120"/>
              <w:jc w:val="both"/>
              <w:rPr>
                <w:color w:val="FF0000"/>
                <w:lang w:val="es-ES_tradnl"/>
              </w:rPr>
            </w:pPr>
            <w:r w:rsidRPr="00AA4E31">
              <w:rPr>
                <w:color w:val="FF0000"/>
                <w:lang w:val="es-ES_tradnl"/>
              </w:rPr>
              <w:t>-</w:t>
            </w:r>
            <w:r>
              <w:rPr>
                <w:color w:val="FF0000"/>
                <w:lang w:val="es-ES_tradnl"/>
              </w:rPr>
              <w:t xml:space="preserve"> </w:t>
            </w:r>
            <w:r w:rsidRPr="00AA4E31">
              <w:rPr>
                <w:color w:val="FF0000"/>
                <w:lang w:val="es-ES_tradnl"/>
              </w:rPr>
              <w:t xml:space="preserve">Cung cấp nước sạch lên máy </w:t>
            </w:r>
            <w:r w:rsidRPr="00AA4E31">
              <w:rPr>
                <w:color w:val="FF0000"/>
                <w:lang w:val="es-ES_tradnl"/>
              </w:rPr>
              <w:lastRenderedPageBreak/>
              <w:t>bay.</w:t>
            </w:r>
          </w:p>
          <w:p w:rsidR="00AA4E31" w:rsidRPr="00AA4E31" w:rsidRDefault="00AA4E31" w:rsidP="00D71A69">
            <w:pPr>
              <w:tabs>
                <w:tab w:val="left" w:pos="720"/>
              </w:tabs>
              <w:spacing w:before="120" w:after="120"/>
              <w:jc w:val="both"/>
              <w:rPr>
                <w:color w:val="FF0000"/>
                <w:lang w:val="es-ES_tradnl"/>
              </w:rPr>
            </w:pPr>
            <w:r w:rsidRPr="00AA4E31">
              <w:rPr>
                <w:color w:val="FF0000"/>
                <w:lang w:val="es-ES_tradnl"/>
              </w:rPr>
              <w:t>-</w:t>
            </w:r>
            <w:r>
              <w:rPr>
                <w:color w:val="FF0000"/>
                <w:lang w:val="es-ES_tradnl"/>
              </w:rPr>
              <w:t xml:space="preserve"> </w:t>
            </w:r>
            <w:r w:rsidRPr="00AA4E31">
              <w:rPr>
                <w:color w:val="FF0000"/>
                <w:lang w:val="es-ES_tradnl"/>
              </w:rPr>
              <w:t>Các dịch vụ khác theo yêu cầu của hãng hàng không.</w:t>
            </w:r>
          </w:p>
          <w:p w:rsidR="00AA4E31" w:rsidRPr="0064305B" w:rsidRDefault="00AA4E31" w:rsidP="00B00DF0">
            <w:pPr>
              <w:tabs>
                <w:tab w:val="left" w:pos="720"/>
              </w:tabs>
              <w:spacing w:before="120" w:after="120"/>
              <w:jc w:val="both"/>
              <w:rPr>
                <w:color w:val="FF0000"/>
                <w:lang w:val="es-ES_tradnl"/>
              </w:rPr>
            </w:pPr>
            <w:r>
              <w:rPr>
                <w:color w:val="FF0000"/>
                <w:lang w:val="es-ES_tradnl"/>
              </w:rPr>
              <w:t>b) Năng lực:</w:t>
            </w:r>
            <w:r w:rsidR="00B00DF0">
              <w:rPr>
                <w:color w:val="FF0000"/>
                <w:lang w:val="es-ES_tradnl"/>
              </w:rPr>
              <w:t xml:space="preserve"> </w:t>
            </w:r>
            <w:r w:rsidRPr="00AA4E31">
              <w:rPr>
                <w:color w:val="FF0000"/>
                <w:lang w:val="es-ES_tradnl"/>
              </w:rPr>
              <w:t>Đảm bảo cung cấp các dịch vụ phục vụ mặt đất cho các hãng hàng không có nhu cầu sử dụng.</w:t>
            </w:r>
          </w:p>
        </w:tc>
        <w:tc>
          <w:tcPr>
            <w:tcW w:w="818" w:type="pct"/>
            <w:vMerge/>
            <w:shd w:val="clear" w:color="auto" w:fill="auto"/>
          </w:tcPr>
          <w:p w:rsidR="00AA4E31" w:rsidRPr="0064305B" w:rsidRDefault="00AA4E31" w:rsidP="00620BB4">
            <w:pPr>
              <w:tabs>
                <w:tab w:val="left" w:pos="720"/>
              </w:tabs>
              <w:spacing w:before="120" w:after="120"/>
              <w:jc w:val="center"/>
              <w:rPr>
                <w:color w:val="FF0000"/>
                <w:lang w:val="es-ES_tradnl"/>
              </w:rPr>
            </w:pPr>
          </w:p>
        </w:tc>
        <w:tc>
          <w:tcPr>
            <w:tcW w:w="911" w:type="pct"/>
            <w:vMerge/>
          </w:tcPr>
          <w:p w:rsidR="00AA4E31" w:rsidRPr="0064305B" w:rsidRDefault="00AA4E31" w:rsidP="0064305B">
            <w:pPr>
              <w:tabs>
                <w:tab w:val="left" w:pos="720"/>
              </w:tabs>
              <w:spacing w:before="120" w:after="120"/>
              <w:jc w:val="both"/>
              <w:rPr>
                <w:color w:val="FF0000"/>
                <w:lang w:val="es-ES_tradnl"/>
              </w:rPr>
            </w:pPr>
          </w:p>
        </w:tc>
      </w:tr>
      <w:tr w:rsidR="003B3F3E" w:rsidRPr="0064305B" w:rsidTr="003606C7">
        <w:tc>
          <w:tcPr>
            <w:tcW w:w="284" w:type="pct"/>
            <w:shd w:val="clear" w:color="auto" w:fill="auto"/>
          </w:tcPr>
          <w:p w:rsidR="00AA4E31" w:rsidRPr="0064305B" w:rsidRDefault="00E62E87" w:rsidP="004B6CF4">
            <w:pPr>
              <w:tabs>
                <w:tab w:val="left" w:pos="720"/>
              </w:tabs>
              <w:spacing w:before="120" w:after="120"/>
              <w:jc w:val="center"/>
              <w:rPr>
                <w:color w:val="FF0000"/>
                <w:lang w:val="es-ES_tradnl"/>
              </w:rPr>
            </w:pPr>
            <w:r>
              <w:rPr>
                <w:color w:val="FF0000"/>
                <w:lang w:val="es-ES_tradnl"/>
              </w:rPr>
              <w:lastRenderedPageBreak/>
              <w:t>B</w:t>
            </w:r>
          </w:p>
        </w:tc>
        <w:tc>
          <w:tcPr>
            <w:tcW w:w="739" w:type="pct"/>
            <w:shd w:val="clear" w:color="auto" w:fill="auto"/>
          </w:tcPr>
          <w:p w:rsidR="004B6CF4" w:rsidRDefault="003B3F3E" w:rsidP="004B6CF4">
            <w:pPr>
              <w:tabs>
                <w:tab w:val="left" w:pos="720"/>
              </w:tabs>
              <w:spacing w:before="120" w:after="120"/>
              <w:jc w:val="center"/>
              <w:rPr>
                <w:color w:val="FF0000"/>
                <w:lang w:val="es-ES_tradnl"/>
              </w:rPr>
            </w:pPr>
            <w:r>
              <w:rPr>
                <w:color w:val="FF0000"/>
                <w:lang w:val="es-ES_tradnl"/>
              </w:rPr>
              <w:t xml:space="preserve">Đài </w:t>
            </w:r>
            <w:r w:rsidR="004B6CF4">
              <w:rPr>
                <w:color w:val="FF0000"/>
                <w:lang w:val="es-ES_tradnl"/>
              </w:rPr>
              <w:t>Kiểm soát không lưu Cát Bi</w:t>
            </w:r>
            <w:r>
              <w:rPr>
                <w:color w:val="FF0000"/>
                <w:lang w:val="es-ES_tradnl"/>
              </w:rPr>
              <w:t xml:space="preserve"> </w:t>
            </w:r>
            <w:r w:rsidR="004B6CF4">
              <w:rPr>
                <w:color w:val="FF0000"/>
                <w:lang w:val="es-ES_tradnl"/>
              </w:rPr>
              <w:t>–</w:t>
            </w:r>
          </w:p>
          <w:p w:rsidR="00AA4E31" w:rsidRPr="0064305B" w:rsidRDefault="00E62E87" w:rsidP="004B6CF4">
            <w:pPr>
              <w:tabs>
                <w:tab w:val="left" w:pos="720"/>
              </w:tabs>
              <w:spacing w:before="120" w:after="120"/>
              <w:jc w:val="center"/>
              <w:rPr>
                <w:color w:val="FF0000"/>
                <w:lang w:val="es-ES_tradnl"/>
              </w:rPr>
            </w:pPr>
            <w:r>
              <w:rPr>
                <w:color w:val="FF0000"/>
                <w:lang w:val="es-ES_tradnl"/>
              </w:rPr>
              <w:t>Công ty Quản lý bay miền Bắc</w:t>
            </w:r>
            <w:r w:rsidR="004B6CF4">
              <w:rPr>
                <w:color w:val="FF0000"/>
                <w:lang w:val="es-ES_tradnl"/>
              </w:rPr>
              <w:t xml:space="preserve"> </w:t>
            </w:r>
          </w:p>
        </w:tc>
        <w:tc>
          <w:tcPr>
            <w:tcW w:w="2249" w:type="pct"/>
            <w:shd w:val="clear" w:color="auto" w:fill="auto"/>
          </w:tcPr>
          <w:p w:rsidR="00AA4E31" w:rsidRDefault="00E62E87" w:rsidP="00D71A69">
            <w:pPr>
              <w:tabs>
                <w:tab w:val="left" w:pos="720"/>
              </w:tabs>
              <w:spacing w:before="120" w:after="120"/>
              <w:jc w:val="both"/>
              <w:rPr>
                <w:color w:val="FF0000"/>
                <w:lang w:val="es-ES_tradnl"/>
              </w:rPr>
            </w:pPr>
            <w:r>
              <w:rPr>
                <w:color w:val="FF0000"/>
                <w:lang w:val="es-ES_tradnl"/>
              </w:rPr>
              <w:t>1. Dịch vụ bảo đảm hoạt động bay</w:t>
            </w:r>
          </w:p>
          <w:p w:rsidR="00E62E87" w:rsidRDefault="00E62E87" w:rsidP="00D71A69">
            <w:pPr>
              <w:tabs>
                <w:tab w:val="left" w:pos="720"/>
              </w:tabs>
              <w:spacing w:before="120" w:after="120"/>
              <w:jc w:val="both"/>
              <w:rPr>
                <w:color w:val="FF0000"/>
                <w:lang w:val="es-ES_tradnl"/>
              </w:rPr>
            </w:pPr>
            <w:r>
              <w:rPr>
                <w:color w:val="FF0000"/>
                <w:lang w:val="es-ES_tradnl"/>
              </w:rPr>
              <w:t>a) Loại hình:</w:t>
            </w:r>
          </w:p>
          <w:p w:rsidR="00E62E87" w:rsidRPr="00E62E87" w:rsidRDefault="00E62E87" w:rsidP="00D71A69">
            <w:pPr>
              <w:tabs>
                <w:tab w:val="left" w:pos="720"/>
              </w:tabs>
              <w:spacing w:before="120" w:after="120"/>
              <w:jc w:val="both"/>
              <w:rPr>
                <w:color w:val="FF0000"/>
                <w:lang w:val="es-ES_tradnl"/>
              </w:rPr>
            </w:pPr>
            <w:r>
              <w:rPr>
                <w:color w:val="FF0000"/>
                <w:lang w:val="es-ES_tradnl"/>
              </w:rPr>
              <w:t xml:space="preserve">- </w:t>
            </w:r>
            <w:r w:rsidRPr="00E62E87">
              <w:rPr>
                <w:color w:val="FF0000"/>
                <w:lang w:val="es-ES_tradnl"/>
              </w:rPr>
              <w:t>Dịch vụ kiểm soát tại sân bay, Dịch vụ thông báo bay, Dịch vụ báo động; Dịch vụ thông tin;</w:t>
            </w:r>
          </w:p>
          <w:p w:rsidR="00E62E87" w:rsidRPr="00E62E87" w:rsidRDefault="00E62E87" w:rsidP="00D71A69">
            <w:pPr>
              <w:tabs>
                <w:tab w:val="left" w:pos="720"/>
              </w:tabs>
              <w:spacing w:before="120" w:after="120"/>
              <w:jc w:val="both"/>
              <w:rPr>
                <w:color w:val="FF0000"/>
                <w:lang w:val="es-ES_tradnl"/>
              </w:rPr>
            </w:pPr>
            <w:r w:rsidRPr="00E62E87">
              <w:rPr>
                <w:color w:val="FF0000"/>
                <w:lang w:val="es-ES_tradnl"/>
              </w:rPr>
              <w:t>-</w:t>
            </w:r>
            <w:r>
              <w:rPr>
                <w:color w:val="FF0000"/>
                <w:lang w:val="es-ES_tradnl"/>
              </w:rPr>
              <w:t xml:space="preserve"> </w:t>
            </w:r>
            <w:r w:rsidRPr="00E62E87">
              <w:rPr>
                <w:color w:val="FF0000"/>
                <w:lang w:val="es-ES_tradnl"/>
              </w:rPr>
              <w:t>Dịch vụ thủ tục bay, thông báo tin tức hàng không tại sân bay;</w:t>
            </w:r>
          </w:p>
          <w:p w:rsidR="00E62E87" w:rsidRPr="00E62E87" w:rsidRDefault="00E62E87" w:rsidP="00D71A69">
            <w:pPr>
              <w:tabs>
                <w:tab w:val="left" w:pos="720"/>
              </w:tabs>
              <w:spacing w:before="120" w:after="120"/>
              <w:jc w:val="both"/>
              <w:rPr>
                <w:color w:val="FF0000"/>
                <w:lang w:val="es-ES_tradnl"/>
              </w:rPr>
            </w:pPr>
            <w:r w:rsidRPr="00E62E87">
              <w:rPr>
                <w:color w:val="FF0000"/>
                <w:lang w:val="es-ES_tradnl"/>
              </w:rPr>
              <w:t>-</w:t>
            </w:r>
            <w:r>
              <w:rPr>
                <w:color w:val="FF0000"/>
                <w:lang w:val="es-ES_tradnl"/>
              </w:rPr>
              <w:t xml:space="preserve"> </w:t>
            </w:r>
            <w:r w:rsidRPr="00E62E87">
              <w:rPr>
                <w:color w:val="FF0000"/>
                <w:lang w:val="es-ES_tradnl"/>
              </w:rPr>
              <w:t>Dịch vụ đánh tín hiệu tàu bay.</w:t>
            </w:r>
          </w:p>
          <w:p w:rsidR="00E62E87" w:rsidRDefault="00E62E87" w:rsidP="00D71A69">
            <w:pPr>
              <w:tabs>
                <w:tab w:val="left" w:pos="720"/>
              </w:tabs>
              <w:spacing w:before="120" w:after="120"/>
              <w:jc w:val="both"/>
              <w:rPr>
                <w:color w:val="FF0000"/>
                <w:lang w:val="es-ES_tradnl"/>
              </w:rPr>
            </w:pPr>
            <w:r w:rsidRPr="00E62E87">
              <w:rPr>
                <w:color w:val="FF0000"/>
                <w:lang w:val="es-ES_tradnl"/>
              </w:rPr>
              <w:t>-</w:t>
            </w:r>
            <w:r>
              <w:rPr>
                <w:color w:val="FF0000"/>
                <w:lang w:val="es-ES_tradnl"/>
              </w:rPr>
              <w:t xml:space="preserve"> </w:t>
            </w:r>
            <w:r w:rsidRPr="00E62E87">
              <w:rPr>
                <w:color w:val="FF0000"/>
                <w:lang w:val="es-ES_tradnl"/>
              </w:rPr>
              <w:t>Dịch vụ khí tượng hàng không tại sân bay;</w:t>
            </w:r>
          </w:p>
          <w:p w:rsidR="00E62E87" w:rsidRPr="00E62E87" w:rsidRDefault="00E62E87" w:rsidP="00B00DF0">
            <w:pPr>
              <w:tabs>
                <w:tab w:val="left" w:pos="720"/>
              </w:tabs>
              <w:spacing w:before="120" w:after="120"/>
              <w:jc w:val="both"/>
              <w:rPr>
                <w:lang w:val="es-ES_tradnl"/>
              </w:rPr>
            </w:pPr>
            <w:r>
              <w:rPr>
                <w:color w:val="FF0000"/>
                <w:lang w:val="es-ES_tradnl"/>
              </w:rPr>
              <w:t>b) Năng lực:</w:t>
            </w:r>
            <w:r w:rsidR="00B00DF0">
              <w:rPr>
                <w:color w:val="FF0000"/>
                <w:lang w:val="es-ES_tradnl"/>
              </w:rPr>
              <w:t xml:space="preserve"> </w:t>
            </w:r>
            <w:r w:rsidRPr="00E62E87">
              <w:rPr>
                <w:color w:val="FF0000"/>
                <w:lang w:val="es-ES_tradnl"/>
              </w:rPr>
              <w:t>Đảm bảo cung cấp các dịch vụ do Cục Hàng không Việt Nam cấp phép khai thác, cung cấp dịch vụ</w:t>
            </w:r>
            <w:r w:rsidRPr="00D61998">
              <w:rPr>
                <w:lang w:val="es-ES_tradnl"/>
              </w:rPr>
              <w:t>.</w:t>
            </w:r>
          </w:p>
        </w:tc>
        <w:tc>
          <w:tcPr>
            <w:tcW w:w="818" w:type="pct"/>
            <w:shd w:val="clear" w:color="auto" w:fill="auto"/>
          </w:tcPr>
          <w:p w:rsidR="00AA4E31" w:rsidRPr="0064305B" w:rsidRDefault="000640E4" w:rsidP="00620BB4">
            <w:pPr>
              <w:tabs>
                <w:tab w:val="left" w:pos="720"/>
              </w:tabs>
              <w:spacing w:before="120" w:after="120"/>
              <w:jc w:val="center"/>
              <w:rPr>
                <w:color w:val="FF0000"/>
                <w:lang w:val="es-ES_tradnl"/>
              </w:rPr>
            </w:pPr>
            <w:r>
              <w:rPr>
                <w:color w:val="FF0000"/>
                <w:lang w:val="es-ES_tradnl"/>
              </w:rPr>
              <w:t>Cảng HKQT Cát Bi – Đường Lê Hồng Phong, Phường Thành Tô, Quận Hải An, Tp. Hải Phòng</w:t>
            </w:r>
          </w:p>
        </w:tc>
        <w:tc>
          <w:tcPr>
            <w:tcW w:w="911" w:type="pct"/>
          </w:tcPr>
          <w:p w:rsidR="00C5060B" w:rsidRDefault="00C5060B" w:rsidP="00C5060B">
            <w:pPr>
              <w:tabs>
                <w:tab w:val="left" w:pos="720"/>
              </w:tabs>
              <w:spacing w:before="120" w:after="120"/>
              <w:jc w:val="both"/>
              <w:rPr>
                <w:color w:val="FF0000"/>
                <w:lang w:val="es-ES_tradnl"/>
              </w:rPr>
            </w:pPr>
          </w:p>
          <w:p w:rsidR="00C5060B" w:rsidRDefault="00C5060B" w:rsidP="00C5060B">
            <w:pPr>
              <w:tabs>
                <w:tab w:val="left" w:pos="720"/>
              </w:tabs>
              <w:spacing w:before="120" w:after="120"/>
              <w:jc w:val="both"/>
              <w:rPr>
                <w:color w:val="FF0000"/>
                <w:lang w:val="es-ES_tradnl"/>
              </w:rPr>
            </w:pPr>
          </w:p>
          <w:p w:rsidR="00C5060B" w:rsidRPr="00C5060B" w:rsidRDefault="00C5060B" w:rsidP="00C5060B">
            <w:pPr>
              <w:tabs>
                <w:tab w:val="left" w:pos="720"/>
              </w:tabs>
              <w:spacing w:before="120" w:after="120"/>
              <w:jc w:val="both"/>
              <w:rPr>
                <w:color w:val="FF0000"/>
                <w:lang w:val="es-ES_tradnl"/>
              </w:rPr>
            </w:pPr>
            <w:r w:rsidRPr="00C5060B">
              <w:rPr>
                <w:color w:val="FF0000"/>
                <w:lang w:val="es-ES_tradnl"/>
              </w:rPr>
              <w:t>0225.3976.910</w:t>
            </w:r>
          </w:p>
          <w:p w:rsidR="00C5060B" w:rsidRDefault="00C5060B" w:rsidP="00C5060B">
            <w:pPr>
              <w:tabs>
                <w:tab w:val="left" w:pos="720"/>
              </w:tabs>
              <w:spacing w:before="120" w:after="120"/>
              <w:jc w:val="both"/>
              <w:rPr>
                <w:color w:val="FF0000"/>
                <w:lang w:val="es-ES_tradnl"/>
              </w:rPr>
            </w:pPr>
          </w:p>
          <w:p w:rsidR="00C5060B" w:rsidRDefault="00C5060B" w:rsidP="00C5060B">
            <w:pPr>
              <w:tabs>
                <w:tab w:val="left" w:pos="720"/>
              </w:tabs>
              <w:spacing w:before="120" w:after="120"/>
              <w:jc w:val="both"/>
              <w:rPr>
                <w:color w:val="FF0000"/>
                <w:lang w:val="es-ES_tradnl"/>
              </w:rPr>
            </w:pPr>
            <w:r w:rsidRPr="00C5060B">
              <w:rPr>
                <w:color w:val="FF0000"/>
                <w:lang w:val="es-ES_tradnl"/>
              </w:rPr>
              <w:t>0225.3273.098</w:t>
            </w:r>
          </w:p>
          <w:p w:rsidR="00C5060B" w:rsidRDefault="00C5060B" w:rsidP="00C5060B">
            <w:pPr>
              <w:tabs>
                <w:tab w:val="left" w:pos="720"/>
              </w:tabs>
              <w:spacing w:before="120" w:after="120"/>
              <w:jc w:val="both"/>
              <w:rPr>
                <w:color w:val="FF0000"/>
                <w:lang w:val="es-ES_tradnl"/>
              </w:rPr>
            </w:pPr>
            <w:r w:rsidRPr="00C5060B">
              <w:rPr>
                <w:color w:val="FF0000"/>
                <w:lang w:val="es-ES_tradnl"/>
              </w:rPr>
              <w:t>0225.3273.098</w:t>
            </w:r>
          </w:p>
          <w:p w:rsidR="00027AE9" w:rsidRPr="00C5060B" w:rsidRDefault="00027AE9" w:rsidP="00C5060B">
            <w:pPr>
              <w:tabs>
                <w:tab w:val="left" w:pos="720"/>
              </w:tabs>
              <w:spacing w:before="120" w:after="120"/>
              <w:jc w:val="both"/>
              <w:rPr>
                <w:color w:val="FF0000"/>
                <w:lang w:val="es-ES_tradnl"/>
              </w:rPr>
            </w:pPr>
          </w:p>
          <w:p w:rsidR="00AA4E31" w:rsidRPr="0064305B" w:rsidRDefault="00C5060B" w:rsidP="00C5060B">
            <w:pPr>
              <w:tabs>
                <w:tab w:val="left" w:pos="720"/>
              </w:tabs>
              <w:spacing w:before="120" w:after="120"/>
              <w:jc w:val="both"/>
              <w:rPr>
                <w:color w:val="FF0000"/>
                <w:lang w:val="es-ES_tradnl"/>
              </w:rPr>
            </w:pPr>
            <w:r w:rsidRPr="00C5060B">
              <w:rPr>
                <w:color w:val="FF0000"/>
                <w:lang w:val="es-ES_tradnl"/>
              </w:rPr>
              <w:t>0225.3977.882</w:t>
            </w:r>
          </w:p>
        </w:tc>
      </w:tr>
      <w:tr w:rsidR="003B3F3E" w:rsidRPr="0064305B" w:rsidTr="003606C7">
        <w:tc>
          <w:tcPr>
            <w:tcW w:w="284" w:type="pct"/>
            <w:shd w:val="clear" w:color="auto" w:fill="auto"/>
          </w:tcPr>
          <w:p w:rsidR="00AA4E31" w:rsidRPr="0064305B" w:rsidRDefault="00E62E87" w:rsidP="004B6CF4">
            <w:pPr>
              <w:tabs>
                <w:tab w:val="left" w:pos="720"/>
              </w:tabs>
              <w:spacing w:before="120" w:after="120"/>
              <w:jc w:val="center"/>
              <w:rPr>
                <w:color w:val="FF0000"/>
                <w:lang w:val="es-ES_tradnl"/>
              </w:rPr>
            </w:pPr>
            <w:r>
              <w:rPr>
                <w:color w:val="FF0000"/>
                <w:lang w:val="es-ES_tradnl"/>
              </w:rPr>
              <w:t>C</w:t>
            </w:r>
          </w:p>
        </w:tc>
        <w:tc>
          <w:tcPr>
            <w:tcW w:w="739" w:type="pct"/>
            <w:shd w:val="clear" w:color="auto" w:fill="auto"/>
          </w:tcPr>
          <w:p w:rsidR="00AA4E31" w:rsidRPr="0064305B" w:rsidRDefault="00E62E87" w:rsidP="004B6CF4">
            <w:pPr>
              <w:tabs>
                <w:tab w:val="left" w:pos="720"/>
              </w:tabs>
              <w:spacing w:before="120" w:after="120"/>
              <w:jc w:val="center"/>
              <w:rPr>
                <w:color w:val="FF0000"/>
                <w:lang w:val="es-ES_tradnl"/>
              </w:rPr>
            </w:pPr>
            <w:r>
              <w:rPr>
                <w:color w:val="FF0000"/>
                <w:lang w:val="es-ES_tradnl"/>
              </w:rPr>
              <w:t>Công ty TNHH Kỹ thuật quản lý bay</w:t>
            </w:r>
            <w:r w:rsidR="00E91101">
              <w:rPr>
                <w:color w:val="FF0000"/>
                <w:lang w:val="es-ES_tradnl"/>
              </w:rPr>
              <w:t xml:space="preserve"> ATTECH</w:t>
            </w:r>
          </w:p>
        </w:tc>
        <w:tc>
          <w:tcPr>
            <w:tcW w:w="2249" w:type="pct"/>
            <w:shd w:val="clear" w:color="auto" w:fill="auto"/>
          </w:tcPr>
          <w:p w:rsidR="00E62E87" w:rsidRDefault="00E62E87" w:rsidP="00D71A69">
            <w:pPr>
              <w:tabs>
                <w:tab w:val="left" w:pos="720"/>
              </w:tabs>
              <w:spacing w:before="120" w:after="120"/>
              <w:jc w:val="both"/>
              <w:rPr>
                <w:color w:val="FF0000"/>
                <w:lang w:val="es-ES_tradnl"/>
              </w:rPr>
            </w:pPr>
            <w:r>
              <w:rPr>
                <w:color w:val="FF0000"/>
                <w:lang w:val="es-ES_tradnl"/>
              </w:rPr>
              <w:t>1. Dịch vụ bảo đảm hoạt động bay</w:t>
            </w:r>
          </w:p>
          <w:p w:rsidR="00E62E87" w:rsidRDefault="00E62E87" w:rsidP="00D71A69">
            <w:pPr>
              <w:tabs>
                <w:tab w:val="left" w:pos="720"/>
              </w:tabs>
              <w:spacing w:before="120" w:after="120"/>
              <w:jc w:val="both"/>
              <w:rPr>
                <w:color w:val="FF0000"/>
                <w:lang w:val="es-ES_tradnl"/>
              </w:rPr>
            </w:pPr>
            <w:r>
              <w:rPr>
                <w:color w:val="FF0000"/>
                <w:lang w:val="es-ES_tradnl"/>
              </w:rPr>
              <w:t>a) Loại hình:</w:t>
            </w:r>
          </w:p>
          <w:p w:rsidR="00E62E87" w:rsidRPr="00E62E87" w:rsidRDefault="00E62E87" w:rsidP="00D71A69">
            <w:pPr>
              <w:tabs>
                <w:tab w:val="left" w:pos="720"/>
              </w:tabs>
              <w:spacing w:before="120" w:after="120"/>
              <w:jc w:val="both"/>
              <w:rPr>
                <w:color w:val="FF0000"/>
                <w:lang w:val="es-ES_tradnl"/>
              </w:rPr>
            </w:pPr>
            <w:r>
              <w:rPr>
                <w:color w:val="FF0000"/>
                <w:lang w:val="es-ES_tradnl"/>
              </w:rPr>
              <w:t xml:space="preserve">- </w:t>
            </w:r>
            <w:r w:rsidRPr="00E62E87">
              <w:rPr>
                <w:color w:val="FF0000"/>
                <w:lang w:val="es-ES_tradnl"/>
              </w:rPr>
              <w:t>Dịch vụ dẫn đường (Các đài dẫn đường DVOR/DME).</w:t>
            </w:r>
          </w:p>
          <w:p w:rsidR="00AA4E31" w:rsidRPr="0064305B" w:rsidRDefault="00E62E87" w:rsidP="00B00DF0">
            <w:pPr>
              <w:tabs>
                <w:tab w:val="left" w:pos="720"/>
              </w:tabs>
              <w:spacing w:before="120" w:after="120"/>
              <w:jc w:val="both"/>
              <w:rPr>
                <w:color w:val="FF0000"/>
                <w:lang w:val="es-ES_tradnl"/>
              </w:rPr>
            </w:pPr>
            <w:r>
              <w:rPr>
                <w:color w:val="FF0000"/>
                <w:lang w:val="es-ES_tradnl"/>
              </w:rPr>
              <w:t xml:space="preserve">b) </w:t>
            </w:r>
            <w:r w:rsidRPr="00E62E87">
              <w:rPr>
                <w:color w:val="FF0000"/>
                <w:lang w:val="es-ES_tradnl"/>
              </w:rPr>
              <w:t>Năng lực cung cấp:</w:t>
            </w:r>
            <w:r w:rsidR="00B00DF0">
              <w:rPr>
                <w:color w:val="FF0000"/>
                <w:lang w:val="es-ES_tradnl"/>
              </w:rPr>
              <w:t xml:space="preserve"> </w:t>
            </w:r>
            <w:r w:rsidRPr="00E62E87">
              <w:rPr>
                <w:color w:val="FF0000"/>
                <w:lang w:val="es-ES_tradnl"/>
              </w:rPr>
              <w:t>Đảm bảo cung cấp các dịch vụ do Cục Hàng không Việt Nam cấp phép khai thác, cung cấp dịch vụ.</w:t>
            </w:r>
          </w:p>
        </w:tc>
        <w:tc>
          <w:tcPr>
            <w:tcW w:w="818" w:type="pct"/>
            <w:shd w:val="clear" w:color="auto" w:fill="auto"/>
          </w:tcPr>
          <w:p w:rsidR="00AA4E31" w:rsidRPr="0064305B" w:rsidRDefault="00A97FE4" w:rsidP="00620BB4">
            <w:pPr>
              <w:tabs>
                <w:tab w:val="left" w:pos="720"/>
              </w:tabs>
              <w:spacing w:before="120" w:after="120"/>
              <w:jc w:val="center"/>
              <w:rPr>
                <w:color w:val="FF0000"/>
                <w:lang w:val="es-ES_tradnl"/>
              </w:rPr>
            </w:pPr>
            <w:r>
              <w:rPr>
                <w:color w:val="FF0000"/>
                <w:lang w:val="es-ES_tradnl"/>
              </w:rPr>
              <w:t>Số 5/200 Đường Nguyễn Sơn, Phường Bồ Đề, Quận Long Biên, Tp. Hà Nội</w:t>
            </w:r>
          </w:p>
        </w:tc>
        <w:tc>
          <w:tcPr>
            <w:tcW w:w="911" w:type="pct"/>
          </w:tcPr>
          <w:p w:rsidR="00AA4E31" w:rsidRDefault="00A97FE4" w:rsidP="00E91101">
            <w:pPr>
              <w:tabs>
                <w:tab w:val="left" w:pos="720"/>
              </w:tabs>
              <w:spacing w:before="120" w:after="120"/>
              <w:jc w:val="center"/>
              <w:rPr>
                <w:color w:val="FF0000"/>
                <w:lang w:val="es-ES_tradnl"/>
              </w:rPr>
            </w:pPr>
            <w:r>
              <w:rPr>
                <w:color w:val="FF0000"/>
                <w:lang w:val="es-ES_tradnl"/>
              </w:rPr>
              <w:t>024.3827.1914</w:t>
            </w:r>
          </w:p>
          <w:p w:rsidR="00A97FE4" w:rsidRPr="0064305B" w:rsidRDefault="00A97FE4" w:rsidP="00E91101">
            <w:pPr>
              <w:tabs>
                <w:tab w:val="left" w:pos="720"/>
              </w:tabs>
              <w:spacing w:before="120" w:after="120"/>
              <w:jc w:val="center"/>
              <w:rPr>
                <w:color w:val="FF0000"/>
                <w:lang w:val="es-ES_tradnl"/>
              </w:rPr>
            </w:pPr>
            <w:r>
              <w:rPr>
                <w:color w:val="FF0000"/>
                <w:lang w:val="es-ES_tradnl"/>
              </w:rPr>
              <w:t>Fax: 024.3873.0398</w:t>
            </w:r>
          </w:p>
        </w:tc>
      </w:tr>
      <w:tr w:rsidR="003B3F3E" w:rsidRPr="0064305B" w:rsidTr="003606C7">
        <w:tc>
          <w:tcPr>
            <w:tcW w:w="284" w:type="pct"/>
            <w:shd w:val="clear" w:color="auto" w:fill="auto"/>
            <w:vAlign w:val="center"/>
          </w:tcPr>
          <w:p w:rsidR="00AA4E31" w:rsidRPr="0064305B" w:rsidRDefault="003B3F3E" w:rsidP="0064305B">
            <w:pPr>
              <w:tabs>
                <w:tab w:val="left" w:pos="720"/>
              </w:tabs>
              <w:spacing w:before="120" w:after="120"/>
              <w:jc w:val="center"/>
              <w:rPr>
                <w:color w:val="FF0000"/>
                <w:lang w:val="es-ES_tradnl"/>
              </w:rPr>
            </w:pPr>
            <w:r>
              <w:rPr>
                <w:color w:val="FF0000"/>
                <w:lang w:val="es-ES_tradnl"/>
              </w:rPr>
              <w:t>D</w:t>
            </w:r>
          </w:p>
        </w:tc>
        <w:tc>
          <w:tcPr>
            <w:tcW w:w="739" w:type="pct"/>
            <w:shd w:val="clear" w:color="auto" w:fill="auto"/>
          </w:tcPr>
          <w:p w:rsidR="00AA4E31" w:rsidRPr="0064305B" w:rsidRDefault="003B3F3E" w:rsidP="00D71A69">
            <w:pPr>
              <w:tabs>
                <w:tab w:val="left" w:pos="720"/>
              </w:tabs>
              <w:spacing w:before="120" w:after="120"/>
              <w:jc w:val="center"/>
              <w:rPr>
                <w:color w:val="FF0000"/>
                <w:lang w:val="es-ES_tradnl"/>
              </w:rPr>
            </w:pPr>
            <w:r>
              <w:rPr>
                <w:color w:val="FF0000"/>
                <w:lang w:val="es-ES_tradnl"/>
              </w:rPr>
              <w:t xml:space="preserve">Chi nhánh Công ty TNHH MTV </w:t>
            </w:r>
            <w:r>
              <w:rPr>
                <w:color w:val="FF0000"/>
                <w:lang w:val="es-ES_tradnl"/>
              </w:rPr>
              <w:lastRenderedPageBreak/>
              <w:t>nhiên liệu hàng không Việt Nam tại Hải Phòng</w:t>
            </w:r>
          </w:p>
        </w:tc>
        <w:tc>
          <w:tcPr>
            <w:tcW w:w="2249" w:type="pct"/>
            <w:shd w:val="clear" w:color="auto" w:fill="auto"/>
          </w:tcPr>
          <w:p w:rsidR="002A4442" w:rsidRPr="002A4442" w:rsidRDefault="002A4442" w:rsidP="00D71A69">
            <w:pPr>
              <w:tabs>
                <w:tab w:val="left" w:pos="720"/>
              </w:tabs>
              <w:spacing w:before="120" w:after="120"/>
              <w:jc w:val="both"/>
              <w:rPr>
                <w:color w:val="FF0000"/>
                <w:lang w:val="es-ES_tradnl"/>
              </w:rPr>
            </w:pPr>
            <w:r>
              <w:rPr>
                <w:color w:val="FF0000"/>
                <w:lang w:val="es-ES_tradnl"/>
              </w:rPr>
              <w:lastRenderedPageBreak/>
              <w:t xml:space="preserve">1. </w:t>
            </w:r>
            <w:r w:rsidRPr="002A4442">
              <w:rPr>
                <w:color w:val="FF0000"/>
                <w:lang w:val="es-ES_tradnl"/>
              </w:rPr>
              <w:t>Dịch vụ cung cấp nhiên liệu:</w:t>
            </w:r>
          </w:p>
          <w:p w:rsidR="002A4442" w:rsidRDefault="002A4442" w:rsidP="00D71A69">
            <w:pPr>
              <w:tabs>
                <w:tab w:val="left" w:pos="720"/>
              </w:tabs>
              <w:spacing w:before="120" w:after="120"/>
              <w:jc w:val="both"/>
              <w:rPr>
                <w:color w:val="FF0000"/>
                <w:lang w:val="es-ES_tradnl"/>
              </w:rPr>
            </w:pPr>
            <w:r>
              <w:rPr>
                <w:color w:val="FF0000"/>
                <w:lang w:val="es-ES_tradnl"/>
              </w:rPr>
              <w:t>a) Loại hình:</w:t>
            </w:r>
          </w:p>
          <w:p w:rsidR="002A4442" w:rsidRDefault="002A4442" w:rsidP="00D71A69">
            <w:pPr>
              <w:tabs>
                <w:tab w:val="left" w:pos="720"/>
              </w:tabs>
              <w:spacing w:before="120" w:after="120"/>
              <w:jc w:val="both"/>
              <w:rPr>
                <w:color w:val="FF0000"/>
                <w:lang w:val="es-ES_tradnl"/>
              </w:rPr>
            </w:pPr>
            <w:r>
              <w:rPr>
                <w:color w:val="FF0000"/>
                <w:lang w:val="es-ES_tradnl"/>
              </w:rPr>
              <w:t xml:space="preserve">- Cung cấp nhiên liệu hàng </w:t>
            </w:r>
            <w:r>
              <w:rPr>
                <w:color w:val="FF0000"/>
                <w:lang w:val="es-ES_tradnl"/>
              </w:rPr>
              <w:lastRenderedPageBreak/>
              <w:t>không Jet A-1.</w:t>
            </w:r>
          </w:p>
          <w:p w:rsidR="00AA4E31" w:rsidRPr="0064305B" w:rsidRDefault="002A4442" w:rsidP="00D41E06">
            <w:pPr>
              <w:tabs>
                <w:tab w:val="left" w:pos="720"/>
              </w:tabs>
              <w:spacing w:before="120" w:after="120"/>
              <w:jc w:val="both"/>
              <w:rPr>
                <w:color w:val="FF0000"/>
                <w:lang w:val="es-ES_tradnl"/>
              </w:rPr>
            </w:pPr>
            <w:r>
              <w:rPr>
                <w:color w:val="FF0000"/>
                <w:lang w:val="es-ES_tradnl"/>
              </w:rPr>
              <w:t xml:space="preserve">b) </w:t>
            </w:r>
            <w:r w:rsidRPr="002A4442">
              <w:rPr>
                <w:color w:val="FF0000"/>
                <w:lang w:val="es-ES_tradnl"/>
              </w:rPr>
              <w:t>Năng lực:</w:t>
            </w:r>
            <w:r w:rsidR="00D41E06">
              <w:rPr>
                <w:color w:val="FF0000"/>
                <w:lang w:val="es-ES_tradnl"/>
              </w:rPr>
              <w:t xml:space="preserve"> </w:t>
            </w:r>
            <w:r w:rsidRPr="002A4442">
              <w:rPr>
                <w:color w:val="FF0000"/>
                <w:lang w:val="es-ES_tradnl"/>
              </w:rPr>
              <w:t>Đảm bảo cung cấp nhiên liệu cho tàu bay của các hãng hàng không tại Cảng HKQT Cát Bi có khả năng tiếp nhận.</w:t>
            </w:r>
          </w:p>
        </w:tc>
        <w:tc>
          <w:tcPr>
            <w:tcW w:w="818" w:type="pct"/>
            <w:shd w:val="clear" w:color="auto" w:fill="auto"/>
          </w:tcPr>
          <w:p w:rsidR="00AA4E31" w:rsidRPr="0064305B" w:rsidRDefault="00323509" w:rsidP="00620BB4">
            <w:pPr>
              <w:tabs>
                <w:tab w:val="left" w:pos="720"/>
              </w:tabs>
              <w:spacing w:before="120" w:after="120"/>
              <w:jc w:val="center"/>
              <w:rPr>
                <w:color w:val="FF0000"/>
                <w:lang w:val="es-ES_tradnl"/>
              </w:rPr>
            </w:pPr>
            <w:r w:rsidRPr="00323509">
              <w:rPr>
                <w:color w:val="FF0000"/>
                <w:highlight w:val="yellow"/>
                <w:lang w:val="es-ES_tradnl"/>
              </w:rPr>
              <w:lastRenderedPageBreak/>
              <w:t>Bổ sung</w:t>
            </w:r>
          </w:p>
        </w:tc>
        <w:tc>
          <w:tcPr>
            <w:tcW w:w="911" w:type="pct"/>
          </w:tcPr>
          <w:p w:rsidR="00AA4E31" w:rsidRPr="0064305B" w:rsidRDefault="002B6DDC" w:rsidP="002A4442">
            <w:pPr>
              <w:tabs>
                <w:tab w:val="left" w:pos="720"/>
              </w:tabs>
              <w:spacing w:before="120" w:after="120"/>
              <w:jc w:val="both"/>
              <w:rPr>
                <w:color w:val="FF0000"/>
                <w:lang w:val="es-ES_tradnl"/>
              </w:rPr>
            </w:pPr>
            <w:r>
              <w:rPr>
                <w:color w:val="FF0000"/>
                <w:lang w:val="es-ES_tradnl"/>
              </w:rPr>
              <w:t>0225.3976.255</w:t>
            </w:r>
          </w:p>
        </w:tc>
      </w:tr>
      <w:tr w:rsidR="003B3F3E" w:rsidRPr="0064305B" w:rsidTr="003606C7">
        <w:tc>
          <w:tcPr>
            <w:tcW w:w="284" w:type="pct"/>
            <w:shd w:val="clear" w:color="auto" w:fill="auto"/>
          </w:tcPr>
          <w:p w:rsidR="003B3F3E" w:rsidRDefault="003B3F3E" w:rsidP="002A4442">
            <w:pPr>
              <w:tabs>
                <w:tab w:val="left" w:pos="720"/>
              </w:tabs>
              <w:spacing w:before="120" w:after="120"/>
              <w:jc w:val="center"/>
              <w:rPr>
                <w:color w:val="FF0000"/>
                <w:lang w:val="es-ES_tradnl"/>
              </w:rPr>
            </w:pPr>
            <w:r>
              <w:rPr>
                <w:color w:val="FF0000"/>
                <w:lang w:val="es-ES_tradnl"/>
              </w:rPr>
              <w:lastRenderedPageBreak/>
              <w:t>E</w:t>
            </w:r>
          </w:p>
        </w:tc>
        <w:tc>
          <w:tcPr>
            <w:tcW w:w="739" w:type="pct"/>
            <w:shd w:val="clear" w:color="auto" w:fill="auto"/>
          </w:tcPr>
          <w:p w:rsidR="003B3F3E" w:rsidRDefault="00946113" w:rsidP="002A4442">
            <w:pPr>
              <w:tabs>
                <w:tab w:val="left" w:pos="720"/>
              </w:tabs>
              <w:spacing w:before="120" w:after="120"/>
              <w:jc w:val="center"/>
              <w:rPr>
                <w:color w:val="FF0000"/>
                <w:lang w:val="es-ES_tradnl"/>
              </w:rPr>
            </w:pPr>
            <w:r>
              <w:rPr>
                <w:color w:val="FF0000"/>
                <w:lang w:val="es-ES_tradnl"/>
              </w:rPr>
              <w:t>Chi nhánh tại Cát Bi – Công ty C</w:t>
            </w:r>
            <w:r w:rsidR="003B3F3E">
              <w:rPr>
                <w:color w:val="FF0000"/>
                <w:lang w:val="es-ES_tradnl"/>
              </w:rPr>
              <w:t>ổ phần nhiên liệu bay Petrolimex</w:t>
            </w:r>
          </w:p>
        </w:tc>
        <w:tc>
          <w:tcPr>
            <w:tcW w:w="2249" w:type="pct"/>
            <w:shd w:val="clear" w:color="auto" w:fill="auto"/>
          </w:tcPr>
          <w:p w:rsidR="002A4442" w:rsidRPr="002A4442" w:rsidRDefault="002A4442" w:rsidP="00D71A69">
            <w:pPr>
              <w:tabs>
                <w:tab w:val="left" w:pos="720"/>
              </w:tabs>
              <w:spacing w:before="120" w:after="120"/>
              <w:jc w:val="both"/>
              <w:rPr>
                <w:color w:val="FF0000"/>
                <w:lang w:val="es-ES_tradnl"/>
              </w:rPr>
            </w:pPr>
            <w:r>
              <w:rPr>
                <w:color w:val="FF0000"/>
                <w:lang w:val="es-ES_tradnl"/>
              </w:rPr>
              <w:t xml:space="preserve">1. </w:t>
            </w:r>
            <w:r w:rsidRPr="002A4442">
              <w:rPr>
                <w:color w:val="FF0000"/>
                <w:lang w:val="es-ES_tradnl"/>
              </w:rPr>
              <w:t>Dịch vụ cung cấp nhiên liệu:</w:t>
            </w:r>
          </w:p>
          <w:p w:rsidR="002A4442" w:rsidRDefault="002A4442" w:rsidP="00D71A69">
            <w:pPr>
              <w:tabs>
                <w:tab w:val="left" w:pos="720"/>
              </w:tabs>
              <w:spacing w:before="120" w:after="120"/>
              <w:jc w:val="both"/>
              <w:rPr>
                <w:color w:val="FF0000"/>
                <w:lang w:val="es-ES_tradnl"/>
              </w:rPr>
            </w:pPr>
            <w:r>
              <w:rPr>
                <w:color w:val="FF0000"/>
                <w:lang w:val="es-ES_tradnl"/>
              </w:rPr>
              <w:t>a) Loại hình:</w:t>
            </w:r>
          </w:p>
          <w:p w:rsidR="002A4442" w:rsidRDefault="002A4442" w:rsidP="00D71A69">
            <w:pPr>
              <w:tabs>
                <w:tab w:val="left" w:pos="720"/>
              </w:tabs>
              <w:spacing w:before="120" w:after="120"/>
              <w:jc w:val="both"/>
              <w:rPr>
                <w:color w:val="FF0000"/>
                <w:lang w:val="es-ES_tradnl"/>
              </w:rPr>
            </w:pPr>
            <w:r>
              <w:rPr>
                <w:color w:val="FF0000"/>
                <w:lang w:val="es-ES_tradnl"/>
              </w:rPr>
              <w:t>- Cung cấp nhiên liệu hàng không Jet A-1.</w:t>
            </w:r>
          </w:p>
          <w:p w:rsidR="003B3F3E" w:rsidRPr="0064305B" w:rsidRDefault="002A4442" w:rsidP="00D41E06">
            <w:pPr>
              <w:tabs>
                <w:tab w:val="left" w:pos="720"/>
              </w:tabs>
              <w:spacing w:before="120" w:after="120"/>
              <w:jc w:val="both"/>
              <w:rPr>
                <w:color w:val="FF0000"/>
                <w:lang w:val="es-ES_tradnl"/>
              </w:rPr>
            </w:pPr>
            <w:r>
              <w:rPr>
                <w:color w:val="FF0000"/>
                <w:lang w:val="es-ES_tradnl"/>
              </w:rPr>
              <w:t xml:space="preserve">b) </w:t>
            </w:r>
            <w:r w:rsidRPr="002A4442">
              <w:rPr>
                <w:color w:val="FF0000"/>
                <w:lang w:val="es-ES_tradnl"/>
              </w:rPr>
              <w:t>Năng lực:</w:t>
            </w:r>
            <w:r w:rsidR="00D41E06">
              <w:rPr>
                <w:color w:val="FF0000"/>
                <w:lang w:val="es-ES_tradnl"/>
              </w:rPr>
              <w:t xml:space="preserve"> </w:t>
            </w:r>
            <w:r w:rsidRPr="002A4442">
              <w:rPr>
                <w:color w:val="FF0000"/>
                <w:lang w:val="es-ES_tradnl"/>
              </w:rPr>
              <w:t>Đảm bảo cung cấp nhiên liệu cho tàu bay của các hãng hàng không tại Cảng HKQT Cát Bi có khả năng tiếp nhận.</w:t>
            </w:r>
          </w:p>
        </w:tc>
        <w:tc>
          <w:tcPr>
            <w:tcW w:w="818" w:type="pct"/>
            <w:shd w:val="clear" w:color="auto" w:fill="auto"/>
          </w:tcPr>
          <w:p w:rsidR="003B3F3E" w:rsidRPr="0064305B" w:rsidRDefault="002A4442" w:rsidP="00620BB4">
            <w:pPr>
              <w:tabs>
                <w:tab w:val="left" w:pos="720"/>
              </w:tabs>
              <w:spacing w:before="120" w:after="120"/>
              <w:jc w:val="center"/>
              <w:rPr>
                <w:color w:val="FF0000"/>
                <w:lang w:val="es-ES_tradnl"/>
              </w:rPr>
            </w:pPr>
            <w:r>
              <w:rPr>
                <w:color w:val="FF0000"/>
                <w:lang w:val="es-ES_tradnl"/>
              </w:rPr>
              <w:t>Số 960 Đường Ngô Gia Tự, Phường Thành Tô, Quận Hải An, Tp. Hải Phòng</w:t>
            </w:r>
          </w:p>
        </w:tc>
        <w:tc>
          <w:tcPr>
            <w:tcW w:w="911" w:type="pct"/>
          </w:tcPr>
          <w:p w:rsidR="003B3F3E" w:rsidRDefault="002B6DDC" w:rsidP="00E91101">
            <w:pPr>
              <w:tabs>
                <w:tab w:val="left" w:pos="720"/>
              </w:tabs>
              <w:spacing w:before="120" w:after="120"/>
              <w:jc w:val="center"/>
              <w:rPr>
                <w:color w:val="FF0000"/>
                <w:lang w:val="es-ES_tradnl"/>
              </w:rPr>
            </w:pPr>
            <w:r>
              <w:rPr>
                <w:color w:val="FF0000"/>
                <w:lang w:val="es-ES_tradnl"/>
              </w:rPr>
              <w:t>0225.3899.582</w:t>
            </w:r>
          </w:p>
          <w:p w:rsidR="002B6DDC" w:rsidRDefault="002B6DDC" w:rsidP="00E91101">
            <w:pPr>
              <w:tabs>
                <w:tab w:val="left" w:pos="720"/>
              </w:tabs>
              <w:spacing w:before="120" w:after="120"/>
              <w:jc w:val="center"/>
              <w:rPr>
                <w:color w:val="FF0000"/>
                <w:lang w:val="es-ES_tradnl"/>
              </w:rPr>
            </w:pPr>
            <w:r>
              <w:rPr>
                <w:color w:val="FF0000"/>
                <w:lang w:val="es-ES_tradnl"/>
              </w:rPr>
              <w:t>0225.3899.526</w:t>
            </w:r>
          </w:p>
          <w:p w:rsidR="002B6DDC" w:rsidRPr="0064305B" w:rsidRDefault="002B6DDC" w:rsidP="00E91101">
            <w:pPr>
              <w:tabs>
                <w:tab w:val="left" w:pos="720"/>
              </w:tabs>
              <w:spacing w:before="120" w:after="120"/>
              <w:jc w:val="center"/>
              <w:rPr>
                <w:color w:val="FF0000"/>
                <w:lang w:val="es-ES_tradnl"/>
              </w:rPr>
            </w:pPr>
            <w:r>
              <w:rPr>
                <w:color w:val="FF0000"/>
                <w:lang w:val="es-ES_tradnl"/>
              </w:rPr>
              <w:t xml:space="preserve">Fax: </w:t>
            </w:r>
            <w:r w:rsidR="00027AE9">
              <w:rPr>
                <w:color w:val="FF0000"/>
                <w:lang w:val="es-ES_tradnl"/>
              </w:rPr>
              <w:t>0</w:t>
            </w:r>
            <w:r>
              <w:rPr>
                <w:color w:val="FF0000"/>
                <w:lang w:val="es-ES_tradnl"/>
              </w:rPr>
              <w:t>225.3899.589</w:t>
            </w:r>
          </w:p>
        </w:tc>
      </w:tr>
      <w:tr w:rsidR="002A4442" w:rsidRPr="0064305B" w:rsidTr="003606C7">
        <w:tc>
          <w:tcPr>
            <w:tcW w:w="284" w:type="pct"/>
            <w:shd w:val="clear" w:color="auto" w:fill="auto"/>
          </w:tcPr>
          <w:p w:rsidR="002A4442" w:rsidRDefault="002E00ED" w:rsidP="002B6DDC">
            <w:pPr>
              <w:tabs>
                <w:tab w:val="left" w:pos="720"/>
              </w:tabs>
              <w:spacing w:before="120" w:after="120"/>
              <w:jc w:val="center"/>
              <w:rPr>
                <w:color w:val="FF0000"/>
                <w:lang w:val="es-ES_tradnl"/>
              </w:rPr>
            </w:pPr>
            <w:r>
              <w:rPr>
                <w:color w:val="FF0000"/>
                <w:lang w:val="es-ES_tradnl"/>
              </w:rPr>
              <w:t>F</w:t>
            </w:r>
          </w:p>
        </w:tc>
        <w:tc>
          <w:tcPr>
            <w:tcW w:w="739" w:type="pct"/>
            <w:shd w:val="clear" w:color="auto" w:fill="auto"/>
          </w:tcPr>
          <w:p w:rsidR="002A4442" w:rsidRDefault="002A4442" w:rsidP="002B6DDC">
            <w:pPr>
              <w:tabs>
                <w:tab w:val="left" w:pos="720"/>
              </w:tabs>
              <w:spacing w:before="120" w:after="120"/>
              <w:jc w:val="center"/>
              <w:rPr>
                <w:color w:val="FF0000"/>
                <w:lang w:val="es-ES_tradnl"/>
              </w:rPr>
            </w:pPr>
            <w:r>
              <w:rPr>
                <w:color w:val="FF0000"/>
                <w:lang w:val="es-ES_tradnl"/>
              </w:rPr>
              <w:t>Công ty TNHH Kỹ thuật máy bay VAECO</w:t>
            </w:r>
          </w:p>
        </w:tc>
        <w:tc>
          <w:tcPr>
            <w:tcW w:w="2249" w:type="pct"/>
            <w:shd w:val="clear" w:color="auto" w:fill="auto"/>
          </w:tcPr>
          <w:p w:rsidR="00486A21" w:rsidRPr="00486A21" w:rsidRDefault="00486A21" w:rsidP="00486A21">
            <w:pPr>
              <w:tabs>
                <w:tab w:val="left" w:pos="720"/>
              </w:tabs>
              <w:spacing w:before="120" w:after="120"/>
              <w:jc w:val="both"/>
              <w:rPr>
                <w:color w:val="FF0000"/>
                <w:lang w:val="es-ES_tradnl"/>
              </w:rPr>
            </w:pPr>
            <w:r>
              <w:rPr>
                <w:color w:val="FF0000"/>
                <w:lang w:val="es-ES_tradnl"/>
              </w:rPr>
              <w:t xml:space="preserve">1. </w:t>
            </w:r>
            <w:r w:rsidRPr="00486A21">
              <w:rPr>
                <w:color w:val="FF0000"/>
                <w:lang w:val="es-ES_tradnl"/>
              </w:rPr>
              <w:t>Dịch vụ phục vụ kỹ thuật thương mại mặt đất:</w:t>
            </w:r>
          </w:p>
          <w:p w:rsidR="00486A21" w:rsidRDefault="00486A21" w:rsidP="00D71A69">
            <w:pPr>
              <w:tabs>
                <w:tab w:val="left" w:pos="720"/>
              </w:tabs>
              <w:spacing w:before="120" w:after="120"/>
              <w:jc w:val="both"/>
              <w:rPr>
                <w:color w:val="FF0000"/>
                <w:lang w:val="es-ES_tradnl"/>
              </w:rPr>
            </w:pPr>
            <w:r>
              <w:rPr>
                <w:color w:val="FF0000"/>
                <w:lang w:val="es-ES_tradnl"/>
              </w:rPr>
              <w:t>a) Loại hình:</w:t>
            </w:r>
          </w:p>
          <w:p w:rsidR="002A4442" w:rsidRDefault="00486A21" w:rsidP="00D71A69">
            <w:pPr>
              <w:tabs>
                <w:tab w:val="left" w:pos="720"/>
              </w:tabs>
              <w:spacing w:before="120" w:after="120"/>
              <w:jc w:val="both"/>
              <w:rPr>
                <w:color w:val="FF0000"/>
                <w:lang w:val="es-ES_tradnl"/>
              </w:rPr>
            </w:pPr>
            <w:r>
              <w:rPr>
                <w:color w:val="FF0000"/>
                <w:lang w:val="es-ES_tradnl"/>
              </w:rPr>
              <w:t>-</w:t>
            </w:r>
            <w:r w:rsidR="00752CF9">
              <w:rPr>
                <w:color w:val="FF0000"/>
                <w:lang w:val="es-ES_tradnl"/>
              </w:rPr>
              <w:t xml:space="preserve"> </w:t>
            </w:r>
            <w:r w:rsidR="00752CF9" w:rsidRPr="00752CF9">
              <w:rPr>
                <w:color w:val="FF0000"/>
                <w:lang w:val="es-ES_tradnl"/>
              </w:rPr>
              <w:t>Dịch vụ thông thoại và kiểm tra tàu bay.</w:t>
            </w:r>
          </w:p>
          <w:p w:rsidR="008548FE" w:rsidRDefault="00486A21" w:rsidP="008548FE">
            <w:pPr>
              <w:tabs>
                <w:tab w:val="left" w:pos="720"/>
              </w:tabs>
              <w:spacing w:before="120" w:after="120"/>
              <w:jc w:val="both"/>
              <w:rPr>
                <w:color w:val="FF0000"/>
                <w:lang w:val="es-ES_tradnl"/>
              </w:rPr>
            </w:pPr>
            <w:r>
              <w:rPr>
                <w:color w:val="FF0000"/>
                <w:lang w:val="es-ES_tradnl"/>
              </w:rPr>
              <w:t>b) Năng lực:</w:t>
            </w:r>
          </w:p>
          <w:p w:rsidR="00486A21" w:rsidRPr="0064305B" w:rsidRDefault="008548FE" w:rsidP="008548FE">
            <w:pPr>
              <w:tabs>
                <w:tab w:val="left" w:pos="720"/>
              </w:tabs>
              <w:spacing w:before="120" w:after="120"/>
              <w:jc w:val="both"/>
              <w:rPr>
                <w:color w:val="FF0000"/>
                <w:lang w:val="es-ES_tradnl"/>
              </w:rPr>
            </w:pPr>
            <w:r w:rsidRPr="00E62E87">
              <w:rPr>
                <w:color w:val="FF0000"/>
                <w:lang w:val="es-ES_tradnl"/>
              </w:rPr>
              <w:t>Đảm bảo cung cấp các dịch vụ do Cục Hàng không Việt Nam cấp phép khai thác, cung cấp dịch vụ.</w:t>
            </w:r>
          </w:p>
        </w:tc>
        <w:tc>
          <w:tcPr>
            <w:tcW w:w="818" w:type="pct"/>
            <w:shd w:val="clear" w:color="auto" w:fill="auto"/>
          </w:tcPr>
          <w:p w:rsidR="002A4442" w:rsidRPr="0064305B" w:rsidRDefault="00AF67B4" w:rsidP="00620BB4">
            <w:pPr>
              <w:tabs>
                <w:tab w:val="left" w:pos="720"/>
              </w:tabs>
              <w:spacing w:before="120" w:after="120"/>
              <w:jc w:val="center"/>
              <w:rPr>
                <w:color w:val="FF0000"/>
                <w:lang w:val="es-ES_tradnl"/>
              </w:rPr>
            </w:pPr>
            <w:r>
              <w:rPr>
                <w:color w:val="FF0000"/>
                <w:lang w:val="es-ES_tradnl"/>
              </w:rPr>
              <w:t>Cảng HKQT Nội Bài - Phú Minh, Sóc Sơn, Hà Nội</w:t>
            </w:r>
          </w:p>
        </w:tc>
        <w:tc>
          <w:tcPr>
            <w:tcW w:w="911" w:type="pct"/>
          </w:tcPr>
          <w:p w:rsidR="002A4442" w:rsidRDefault="002D4D83" w:rsidP="00E91101">
            <w:pPr>
              <w:tabs>
                <w:tab w:val="left" w:pos="720"/>
              </w:tabs>
              <w:spacing w:before="120" w:after="120"/>
              <w:jc w:val="center"/>
              <w:rPr>
                <w:color w:val="FF0000"/>
              </w:rPr>
            </w:pPr>
            <w:r>
              <w:rPr>
                <w:color w:val="FF0000"/>
              </w:rPr>
              <w:t>0</w:t>
            </w:r>
            <w:r w:rsidRPr="002D4D83">
              <w:rPr>
                <w:color w:val="FF0000"/>
              </w:rPr>
              <w:t>24</w:t>
            </w:r>
            <w:r>
              <w:rPr>
                <w:color w:val="FF0000"/>
              </w:rPr>
              <w:t>.</w:t>
            </w:r>
            <w:r w:rsidRPr="002D4D83">
              <w:rPr>
                <w:color w:val="FF0000"/>
              </w:rPr>
              <w:t>3884</w:t>
            </w:r>
            <w:r>
              <w:rPr>
                <w:color w:val="FF0000"/>
              </w:rPr>
              <w:t>.</w:t>
            </w:r>
            <w:r w:rsidRPr="002D4D83">
              <w:rPr>
                <w:color w:val="FF0000"/>
              </w:rPr>
              <w:t>9657</w:t>
            </w:r>
          </w:p>
          <w:p w:rsidR="002D4D83" w:rsidRPr="0064305B" w:rsidRDefault="002D4D83" w:rsidP="00E91101">
            <w:pPr>
              <w:tabs>
                <w:tab w:val="left" w:pos="720"/>
              </w:tabs>
              <w:spacing w:before="120" w:after="120"/>
              <w:jc w:val="center"/>
              <w:rPr>
                <w:color w:val="FF0000"/>
                <w:lang w:val="es-ES_tradnl"/>
              </w:rPr>
            </w:pPr>
            <w:r>
              <w:rPr>
                <w:color w:val="FF0000"/>
              </w:rPr>
              <w:t>Fax: 0</w:t>
            </w:r>
            <w:r w:rsidRPr="002D4D83">
              <w:rPr>
                <w:color w:val="FF0000"/>
              </w:rPr>
              <w:t>24</w:t>
            </w:r>
            <w:r>
              <w:rPr>
                <w:color w:val="FF0000"/>
              </w:rPr>
              <w:t>.</w:t>
            </w:r>
            <w:r w:rsidRPr="002D4D83">
              <w:rPr>
                <w:color w:val="FF0000"/>
              </w:rPr>
              <w:t>3886</w:t>
            </w:r>
            <w:r>
              <w:rPr>
                <w:color w:val="FF0000"/>
              </w:rPr>
              <w:t>.</w:t>
            </w:r>
            <w:r w:rsidRPr="002D4D83">
              <w:rPr>
                <w:color w:val="FF0000"/>
              </w:rPr>
              <w:t>5532</w:t>
            </w:r>
          </w:p>
        </w:tc>
      </w:tr>
      <w:tr w:rsidR="003B3F3E" w:rsidRPr="0064305B" w:rsidTr="003606C7">
        <w:tc>
          <w:tcPr>
            <w:tcW w:w="284" w:type="pct"/>
            <w:shd w:val="clear" w:color="auto" w:fill="auto"/>
          </w:tcPr>
          <w:p w:rsidR="003B3F3E" w:rsidRDefault="002E00ED" w:rsidP="002B6DDC">
            <w:pPr>
              <w:tabs>
                <w:tab w:val="left" w:pos="720"/>
              </w:tabs>
              <w:spacing w:before="120" w:after="120"/>
              <w:jc w:val="center"/>
              <w:rPr>
                <w:color w:val="FF0000"/>
                <w:lang w:val="es-ES_tradnl"/>
              </w:rPr>
            </w:pPr>
            <w:r>
              <w:rPr>
                <w:color w:val="FF0000"/>
                <w:lang w:val="es-ES_tradnl"/>
              </w:rPr>
              <w:t>G</w:t>
            </w:r>
          </w:p>
        </w:tc>
        <w:tc>
          <w:tcPr>
            <w:tcW w:w="739" w:type="pct"/>
            <w:shd w:val="clear" w:color="auto" w:fill="auto"/>
          </w:tcPr>
          <w:p w:rsidR="003B3F3E" w:rsidRDefault="003B3F3E" w:rsidP="002B6DDC">
            <w:pPr>
              <w:tabs>
                <w:tab w:val="left" w:pos="720"/>
              </w:tabs>
              <w:spacing w:before="120" w:after="120"/>
              <w:jc w:val="center"/>
              <w:rPr>
                <w:color w:val="FF0000"/>
                <w:lang w:val="es-ES_tradnl"/>
              </w:rPr>
            </w:pPr>
            <w:r>
              <w:rPr>
                <w:color w:val="FF0000"/>
                <w:lang w:val="es-ES_tradnl"/>
              </w:rPr>
              <w:t>Tổ bảo dưỡng kỹ thuật ngoại trường VietJet Air</w:t>
            </w:r>
          </w:p>
        </w:tc>
        <w:tc>
          <w:tcPr>
            <w:tcW w:w="2249" w:type="pct"/>
            <w:shd w:val="clear" w:color="auto" w:fill="auto"/>
          </w:tcPr>
          <w:p w:rsidR="003424BB" w:rsidRPr="00486A21" w:rsidRDefault="003424BB" w:rsidP="003424BB">
            <w:pPr>
              <w:tabs>
                <w:tab w:val="left" w:pos="720"/>
              </w:tabs>
              <w:spacing w:before="120" w:after="120"/>
              <w:jc w:val="both"/>
              <w:rPr>
                <w:color w:val="FF0000"/>
                <w:lang w:val="es-ES_tradnl"/>
              </w:rPr>
            </w:pPr>
            <w:r>
              <w:rPr>
                <w:color w:val="FF0000"/>
                <w:lang w:val="es-ES_tradnl"/>
              </w:rPr>
              <w:t xml:space="preserve">1. </w:t>
            </w:r>
            <w:r w:rsidRPr="00486A21">
              <w:rPr>
                <w:color w:val="FF0000"/>
                <w:lang w:val="es-ES_tradnl"/>
              </w:rPr>
              <w:t>Dịch vụ phục vụ kỹ thuật thương mại mặt đất:</w:t>
            </w:r>
          </w:p>
          <w:p w:rsidR="003424BB" w:rsidRDefault="003424BB" w:rsidP="003424BB">
            <w:pPr>
              <w:tabs>
                <w:tab w:val="left" w:pos="720"/>
              </w:tabs>
              <w:spacing w:before="120" w:after="120"/>
              <w:jc w:val="both"/>
              <w:rPr>
                <w:color w:val="FF0000"/>
                <w:lang w:val="es-ES_tradnl"/>
              </w:rPr>
            </w:pPr>
            <w:r>
              <w:rPr>
                <w:color w:val="FF0000"/>
                <w:lang w:val="es-ES_tradnl"/>
              </w:rPr>
              <w:t>a) Loại hình:</w:t>
            </w:r>
          </w:p>
          <w:p w:rsidR="003424BB" w:rsidRDefault="003424BB" w:rsidP="003424BB">
            <w:pPr>
              <w:tabs>
                <w:tab w:val="left" w:pos="720"/>
              </w:tabs>
              <w:spacing w:before="120" w:after="120"/>
              <w:jc w:val="both"/>
              <w:rPr>
                <w:color w:val="FF0000"/>
                <w:lang w:val="es-ES_tradnl"/>
              </w:rPr>
            </w:pPr>
            <w:r>
              <w:rPr>
                <w:color w:val="FF0000"/>
                <w:lang w:val="es-ES_tradnl"/>
              </w:rPr>
              <w:t xml:space="preserve">- </w:t>
            </w:r>
            <w:r w:rsidRPr="00752CF9">
              <w:rPr>
                <w:color w:val="FF0000"/>
                <w:lang w:val="es-ES_tradnl"/>
              </w:rPr>
              <w:t>Dịch vụ thông thoại và kiểm tra tàu bay.</w:t>
            </w:r>
          </w:p>
          <w:p w:rsidR="008548FE" w:rsidRPr="0064305B" w:rsidRDefault="003424BB" w:rsidP="00E91101">
            <w:pPr>
              <w:tabs>
                <w:tab w:val="left" w:pos="720"/>
              </w:tabs>
              <w:spacing w:before="120" w:after="120"/>
              <w:jc w:val="both"/>
              <w:rPr>
                <w:color w:val="FF0000"/>
                <w:lang w:val="es-ES_tradnl"/>
              </w:rPr>
            </w:pPr>
            <w:r>
              <w:rPr>
                <w:color w:val="FF0000"/>
                <w:lang w:val="es-ES_tradnl"/>
              </w:rPr>
              <w:t xml:space="preserve">b) Năng lực: </w:t>
            </w:r>
            <w:r w:rsidR="008548FE" w:rsidRPr="00E62E87">
              <w:rPr>
                <w:color w:val="FF0000"/>
                <w:lang w:val="es-ES_tradnl"/>
              </w:rPr>
              <w:t>Đảm bảo cung cấp các dịch vụ do Cục Hàng không Việt Nam cấp phép khai thác, cung cấp dịch vụ.</w:t>
            </w:r>
          </w:p>
        </w:tc>
        <w:tc>
          <w:tcPr>
            <w:tcW w:w="818" w:type="pct"/>
            <w:shd w:val="clear" w:color="auto" w:fill="auto"/>
          </w:tcPr>
          <w:p w:rsidR="003B3F3E" w:rsidRPr="0064305B" w:rsidRDefault="005B08D1" w:rsidP="00620BB4">
            <w:pPr>
              <w:tabs>
                <w:tab w:val="left" w:pos="720"/>
              </w:tabs>
              <w:spacing w:before="120" w:after="120"/>
              <w:jc w:val="center"/>
              <w:rPr>
                <w:color w:val="FF0000"/>
                <w:lang w:val="es-ES_tradnl"/>
              </w:rPr>
            </w:pPr>
            <w:r>
              <w:rPr>
                <w:color w:val="FF0000"/>
                <w:lang w:val="es-ES_tradnl"/>
              </w:rPr>
              <w:t>Cảng HKQT Cát Bi – Đường Lê Hồng Phong, Phường Thành Tô, Quận Hải An, Tp. Hải Phòng</w:t>
            </w:r>
          </w:p>
        </w:tc>
        <w:tc>
          <w:tcPr>
            <w:tcW w:w="911" w:type="pct"/>
          </w:tcPr>
          <w:p w:rsidR="003B3F3E" w:rsidRPr="0064305B" w:rsidRDefault="003B3F3E" w:rsidP="0064305B">
            <w:pPr>
              <w:tabs>
                <w:tab w:val="left" w:pos="720"/>
              </w:tabs>
              <w:spacing w:before="120" w:after="120"/>
              <w:jc w:val="both"/>
              <w:rPr>
                <w:color w:val="FF0000"/>
                <w:lang w:val="es-ES_tradnl"/>
              </w:rPr>
            </w:pPr>
          </w:p>
        </w:tc>
      </w:tr>
      <w:tr w:rsidR="003B3F3E" w:rsidRPr="0064305B" w:rsidTr="003606C7">
        <w:tc>
          <w:tcPr>
            <w:tcW w:w="284" w:type="pct"/>
            <w:shd w:val="clear" w:color="auto" w:fill="auto"/>
          </w:tcPr>
          <w:p w:rsidR="003B3F3E" w:rsidRDefault="002E00ED" w:rsidP="002B6DDC">
            <w:pPr>
              <w:tabs>
                <w:tab w:val="left" w:pos="720"/>
              </w:tabs>
              <w:spacing w:before="120" w:after="120"/>
              <w:jc w:val="center"/>
              <w:rPr>
                <w:color w:val="FF0000"/>
                <w:lang w:val="es-ES_tradnl"/>
              </w:rPr>
            </w:pPr>
            <w:r>
              <w:rPr>
                <w:color w:val="FF0000"/>
                <w:lang w:val="es-ES_tradnl"/>
              </w:rPr>
              <w:lastRenderedPageBreak/>
              <w:t>H</w:t>
            </w:r>
          </w:p>
        </w:tc>
        <w:tc>
          <w:tcPr>
            <w:tcW w:w="739" w:type="pct"/>
            <w:shd w:val="clear" w:color="auto" w:fill="auto"/>
          </w:tcPr>
          <w:p w:rsidR="003B3F3E" w:rsidRDefault="003B3F3E" w:rsidP="002B6DDC">
            <w:pPr>
              <w:tabs>
                <w:tab w:val="left" w:pos="720"/>
              </w:tabs>
              <w:spacing w:before="120" w:after="120"/>
              <w:jc w:val="center"/>
              <w:rPr>
                <w:color w:val="FF0000"/>
                <w:lang w:val="es-ES_tradnl"/>
              </w:rPr>
            </w:pPr>
            <w:r>
              <w:rPr>
                <w:color w:val="FF0000"/>
                <w:lang w:val="es-ES_tradnl"/>
              </w:rPr>
              <w:t>Công ty Cổ phần suất ăn hàng không VINACS</w:t>
            </w:r>
          </w:p>
        </w:tc>
        <w:tc>
          <w:tcPr>
            <w:tcW w:w="2249" w:type="pct"/>
            <w:shd w:val="clear" w:color="auto" w:fill="auto"/>
          </w:tcPr>
          <w:p w:rsidR="003B3F3E" w:rsidRDefault="003B3F3E" w:rsidP="00D71A69">
            <w:pPr>
              <w:tabs>
                <w:tab w:val="left" w:pos="720"/>
              </w:tabs>
              <w:spacing w:before="120" w:after="120"/>
              <w:jc w:val="both"/>
              <w:rPr>
                <w:color w:val="FF0000"/>
                <w:lang w:val="es-ES_tradnl"/>
              </w:rPr>
            </w:pPr>
            <w:r>
              <w:rPr>
                <w:color w:val="FF0000"/>
                <w:lang w:val="es-ES_tradnl"/>
              </w:rPr>
              <w:t>1. Dịch vụ cung cấp suất ăn</w:t>
            </w:r>
          </w:p>
          <w:p w:rsidR="003B3F3E" w:rsidRDefault="003B3F3E" w:rsidP="00D71A69">
            <w:pPr>
              <w:tabs>
                <w:tab w:val="left" w:pos="720"/>
              </w:tabs>
              <w:spacing w:before="120" w:after="120"/>
              <w:jc w:val="both"/>
              <w:rPr>
                <w:color w:val="FF0000"/>
                <w:lang w:val="es-ES_tradnl"/>
              </w:rPr>
            </w:pPr>
            <w:r>
              <w:rPr>
                <w:color w:val="FF0000"/>
                <w:lang w:val="es-ES_tradnl"/>
              </w:rPr>
              <w:t>a) Loại hình:</w:t>
            </w:r>
          </w:p>
          <w:p w:rsidR="003B3F3E" w:rsidRDefault="003B3F3E" w:rsidP="00D71A69">
            <w:pPr>
              <w:tabs>
                <w:tab w:val="left" w:pos="720"/>
              </w:tabs>
              <w:spacing w:before="120" w:after="120"/>
              <w:jc w:val="both"/>
              <w:rPr>
                <w:color w:val="FF0000"/>
                <w:lang w:val="es-ES_tradnl"/>
              </w:rPr>
            </w:pPr>
            <w:r>
              <w:rPr>
                <w:color w:val="FF0000"/>
                <w:lang w:val="es-ES_tradnl"/>
              </w:rPr>
              <w:t>- Suất ăn hàng không</w:t>
            </w:r>
          </w:p>
          <w:p w:rsidR="003B3F3E" w:rsidRPr="0064305B" w:rsidRDefault="003B3F3E" w:rsidP="00E91101">
            <w:pPr>
              <w:tabs>
                <w:tab w:val="left" w:pos="720"/>
              </w:tabs>
              <w:spacing w:before="120" w:after="120"/>
              <w:jc w:val="both"/>
              <w:rPr>
                <w:color w:val="FF0000"/>
                <w:lang w:val="es-ES_tradnl"/>
              </w:rPr>
            </w:pPr>
            <w:r>
              <w:rPr>
                <w:color w:val="FF0000"/>
                <w:lang w:val="es-ES_tradnl"/>
              </w:rPr>
              <w:t>b) Năng lực:</w:t>
            </w:r>
            <w:r w:rsidR="00E91101">
              <w:rPr>
                <w:color w:val="FF0000"/>
                <w:lang w:val="es-ES_tradnl"/>
              </w:rPr>
              <w:t xml:space="preserve"> </w:t>
            </w:r>
            <w:r>
              <w:rPr>
                <w:color w:val="FF0000"/>
                <w:lang w:val="es-ES_tradnl"/>
              </w:rPr>
              <w:t>Đảm bảo có khả năng cung cấp suất ăn cho các Hãng hàng không đi/ đến Cát Bi có nhu cầu sử dụng dịch vụ</w:t>
            </w:r>
          </w:p>
        </w:tc>
        <w:tc>
          <w:tcPr>
            <w:tcW w:w="818" w:type="pct"/>
            <w:shd w:val="clear" w:color="auto" w:fill="auto"/>
          </w:tcPr>
          <w:p w:rsidR="003B3F3E" w:rsidRPr="0064305B" w:rsidRDefault="00751F00" w:rsidP="00620BB4">
            <w:pPr>
              <w:tabs>
                <w:tab w:val="left" w:pos="720"/>
              </w:tabs>
              <w:spacing w:before="120" w:after="120"/>
              <w:jc w:val="center"/>
              <w:rPr>
                <w:color w:val="FF0000"/>
                <w:lang w:val="es-ES_tradnl"/>
              </w:rPr>
            </w:pPr>
            <w:r>
              <w:rPr>
                <w:color w:val="FF0000"/>
                <w:lang w:val="es-ES_tradnl"/>
              </w:rPr>
              <w:t>Cảng HKQT Cát Bi – Đường Lê Hồng Phong, Phường Thành Tô, Quận Hải An, Tp. Hải Phòng</w:t>
            </w:r>
          </w:p>
        </w:tc>
        <w:tc>
          <w:tcPr>
            <w:tcW w:w="911" w:type="pct"/>
          </w:tcPr>
          <w:p w:rsidR="003B3F3E" w:rsidRDefault="00751F00" w:rsidP="0064305B">
            <w:pPr>
              <w:tabs>
                <w:tab w:val="left" w:pos="720"/>
              </w:tabs>
              <w:spacing w:before="120" w:after="120"/>
              <w:jc w:val="both"/>
              <w:rPr>
                <w:color w:val="FF0000"/>
                <w:lang w:val="es-ES_tradnl"/>
              </w:rPr>
            </w:pPr>
            <w:r>
              <w:rPr>
                <w:color w:val="FF0000"/>
                <w:lang w:val="es-ES_tradnl"/>
              </w:rPr>
              <w:t>0</w:t>
            </w:r>
            <w:r w:rsidRPr="00751F00">
              <w:rPr>
                <w:color w:val="FF0000"/>
                <w:lang w:val="es-ES_tradnl"/>
              </w:rPr>
              <w:t>88</w:t>
            </w:r>
            <w:r>
              <w:rPr>
                <w:color w:val="FF0000"/>
                <w:lang w:val="es-ES_tradnl"/>
              </w:rPr>
              <w:t>.880.69</w:t>
            </w:r>
            <w:r w:rsidRPr="00751F00">
              <w:rPr>
                <w:color w:val="FF0000"/>
                <w:lang w:val="es-ES_tradnl"/>
              </w:rPr>
              <w:t>88</w:t>
            </w:r>
          </w:p>
          <w:p w:rsidR="00751F00" w:rsidRDefault="00751F00" w:rsidP="0064305B">
            <w:pPr>
              <w:tabs>
                <w:tab w:val="left" w:pos="720"/>
              </w:tabs>
              <w:spacing w:before="120" w:after="120"/>
              <w:jc w:val="both"/>
              <w:rPr>
                <w:color w:val="FF0000"/>
                <w:lang w:val="es-ES_tradnl"/>
              </w:rPr>
            </w:pPr>
            <w:r>
              <w:rPr>
                <w:color w:val="FF0000"/>
                <w:lang w:val="es-ES_tradnl"/>
              </w:rPr>
              <w:t>0</w:t>
            </w:r>
            <w:r w:rsidRPr="00751F00">
              <w:rPr>
                <w:color w:val="FF0000"/>
                <w:lang w:val="es-ES_tradnl"/>
              </w:rPr>
              <w:t>88</w:t>
            </w:r>
            <w:r>
              <w:rPr>
                <w:color w:val="FF0000"/>
                <w:lang w:val="es-ES_tradnl"/>
              </w:rPr>
              <w:t>.839.85</w:t>
            </w:r>
            <w:r w:rsidRPr="00751F00">
              <w:rPr>
                <w:color w:val="FF0000"/>
                <w:lang w:val="es-ES_tradnl"/>
              </w:rPr>
              <w:t>85</w:t>
            </w:r>
          </w:p>
          <w:p w:rsidR="00751F00" w:rsidRPr="0064305B" w:rsidRDefault="00751F00" w:rsidP="00751F00">
            <w:pPr>
              <w:tabs>
                <w:tab w:val="left" w:pos="720"/>
              </w:tabs>
              <w:spacing w:before="120" w:after="120"/>
              <w:jc w:val="both"/>
              <w:rPr>
                <w:color w:val="FF0000"/>
                <w:lang w:val="es-ES_tradnl"/>
              </w:rPr>
            </w:pPr>
            <w:r>
              <w:rPr>
                <w:color w:val="FF0000"/>
                <w:lang w:val="es-ES_tradnl"/>
              </w:rPr>
              <w:t>0</w:t>
            </w:r>
            <w:r w:rsidRPr="00751F00">
              <w:rPr>
                <w:color w:val="FF0000"/>
                <w:lang w:val="es-ES_tradnl"/>
              </w:rPr>
              <w:t>24</w:t>
            </w:r>
            <w:r>
              <w:rPr>
                <w:color w:val="FF0000"/>
                <w:lang w:val="es-ES_tradnl"/>
              </w:rPr>
              <w:t>.3885.</w:t>
            </w:r>
            <w:r w:rsidRPr="00751F00">
              <w:rPr>
                <w:color w:val="FF0000"/>
                <w:lang w:val="es-ES_tradnl"/>
              </w:rPr>
              <w:t>3885</w:t>
            </w:r>
          </w:p>
        </w:tc>
      </w:tr>
    </w:tbl>
    <w:p w:rsidR="001B7CF1" w:rsidRDefault="001B7CF1" w:rsidP="001B7CF1">
      <w:pPr>
        <w:tabs>
          <w:tab w:val="left" w:pos="720"/>
        </w:tabs>
        <w:spacing w:before="120" w:after="120"/>
        <w:jc w:val="both"/>
        <w:rPr>
          <w:lang w:val="es-ES_tradnl"/>
        </w:rPr>
      </w:pPr>
    </w:p>
    <w:bookmarkEnd w:id="261"/>
    <w:bookmarkEnd w:id="262"/>
    <w:p w:rsidR="00E9006F" w:rsidRPr="007A4EC7" w:rsidRDefault="00E9006F" w:rsidP="00E9006F">
      <w:pPr>
        <w:rPr>
          <w:lang w:val="nl-BE"/>
        </w:rPr>
      </w:pPr>
    </w:p>
    <w:p w:rsidR="00E9006F" w:rsidRPr="00597BB7" w:rsidRDefault="00E9006F" w:rsidP="00DC137E">
      <w:pPr>
        <w:pStyle w:val="Heading2"/>
        <w:numPr>
          <w:ilvl w:val="0"/>
          <w:numId w:val="11"/>
        </w:numPr>
        <w:tabs>
          <w:tab w:val="left" w:pos="720"/>
        </w:tabs>
        <w:spacing w:before="120" w:after="120"/>
        <w:ind w:left="709" w:hanging="709"/>
        <w:jc w:val="both"/>
        <w:rPr>
          <w:lang w:val="nl-BE"/>
        </w:rPr>
      </w:pPr>
      <w:bookmarkStart w:id="263" w:name="_Toc489892507"/>
      <w:bookmarkStart w:id="264" w:name="_Toc3868751"/>
      <w:r w:rsidRPr="00597BB7">
        <w:rPr>
          <w:lang w:val="nl-BE"/>
        </w:rPr>
        <w:t>Các thông tin đặc biệt cần lưu ý</w:t>
      </w:r>
      <w:bookmarkEnd w:id="263"/>
      <w:bookmarkEnd w:id="264"/>
    </w:p>
    <w:p w:rsidR="00213BFC" w:rsidRPr="007A4EC7" w:rsidRDefault="000F21E6" w:rsidP="005701D1">
      <w:pPr>
        <w:tabs>
          <w:tab w:val="left" w:pos="720"/>
        </w:tabs>
        <w:jc w:val="both"/>
        <w:rPr>
          <w:lang w:val="nl-BE"/>
        </w:rPr>
      </w:pPr>
      <w:r>
        <w:rPr>
          <w:lang w:val="nl-BE"/>
        </w:rPr>
        <w:t>Sân quay đ</w:t>
      </w:r>
      <w:r w:rsidR="00213BFC">
        <w:rPr>
          <w:lang w:val="nl-BE"/>
        </w:rPr>
        <w:t xml:space="preserve">ầu đường CHC 07 không </w:t>
      </w:r>
      <w:r w:rsidR="0038182D">
        <w:rPr>
          <w:lang w:val="nl-BE"/>
        </w:rPr>
        <w:t>sử dụng cho khai thác loại</w:t>
      </w:r>
      <w:r w:rsidR="000E37A3">
        <w:rPr>
          <w:lang w:val="nl-BE"/>
        </w:rPr>
        <w:t xml:space="preserve"> tàu bay code E</w:t>
      </w:r>
      <w:r>
        <w:rPr>
          <w:lang w:val="nl-BE"/>
        </w:rPr>
        <w:t>.</w:t>
      </w:r>
    </w:p>
    <w:p w:rsidR="00EE0BBD" w:rsidRPr="007D76A7" w:rsidRDefault="006B5B51" w:rsidP="00EE0BBD">
      <w:pPr>
        <w:tabs>
          <w:tab w:val="left" w:pos="720"/>
        </w:tabs>
        <w:rPr>
          <w:lang/>
        </w:rPr>
      </w:pPr>
      <w:r>
        <w:rPr>
          <w:lang/>
        </w:rPr>
        <w:br w:type="page"/>
      </w:r>
    </w:p>
    <w:p w:rsidR="00E9006F" w:rsidRPr="00136906" w:rsidRDefault="00E9006F" w:rsidP="00DC137E">
      <w:pPr>
        <w:pStyle w:val="Heading2"/>
        <w:numPr>
          <w:ilvl w:val="0"/>
          <w:numId w:val="11"/>
        </w:numPr>
        <w:tabs>
          <w:tab w:val="left" w:pos="720"/>
        </w:tabs>
        <w:spacing w:before="120" w:after="120"/>
        <w:ind w:left="709" w:hanging="709"/>
        <w:jc w:val="both"/>
        <w:rPr>
          <w:lang w:val="en-US"/>
        </w:rPr>
      </w:pPr>
      <w:bookmarkStart w:id="265" w:name="_Toc489892508"/>
      <w:bookmarkStart w:id="266" w:name="_Toc3868752"/>
      <w:r w:rsidRPr="00136906">
        <w:rPr>
          <w:lang w:val="en-US"/>
        </w:rPr>
        <w:t>Danh mục không đáp ứng</w:t>
      </w:r>
      <w:bookmarkEnd w:id="265"/>
      <w:bookmarkEnd w:id="266"/>
    </w:p>
    <w:bookmarkEnd w:id="155"/>
    <w:bookmarkEnd w:id="156"/>
    <w:bookmarkEnd w:id="157"/>
    <w:bookmarkEnd w:id="234"/>
    <w:bookmarkEnd w:id="235"/>
    <w:bookmarkEnd w:id="236"/>
    <w:bookmarkEnd w:id="237"/>
    <w:p w:rsidR="00DD6153" w:rsidRPr="007D76A7" w:rsidRDefault="00DD6153" w:rsidP="00786600">
      <w:pPr>
        <w:tabs>
          <w:tab w:val="left" w:pos="720"/>
        </w:tabs>
        <w:spacing w:before="120" w:after="120"/>
        <w:jc w:val="center"/>
      </w:pPr>
    </w:p>
    <w:tbl>
      <w:tblPr>
        <w:tblW w:w="95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7"/>
        <w:gridCol w:w="1584"/>
        <w:gridCol w:w="1718"/>
        <w:gridCol w:w="1253"/>
        <w:gridCol w:w="2271"/>
        <w:gridCol w:w="1209"/>
        <w:gridCol w:w="961"/>
      </w:tblGrid>
      <w:tr w:rsidR="00DD6153" w:rsidRPr="007D76A7">
        <w:trPr>
          <w:trHeight w:val="1525"/>
        </w:trPr>
        <w:tc>
          <w:tcPr>
            <w:tcW w:w="547" w:type="dxa"/>
            <w:vAlign w:val="center"/>
          </w:tcPr>
          <w:p w:rsidR="00DD6153" w:rsidRPr="007D76A7" w:rsidRDefault="00DD6153" w:rsidP="00786600">
            <w:pPr>
              <w:tabs>
                <w:tab w:val="left" w:pos="720"/>
              </w:tabs>
              <w:spacing w:before="120" w:after="120"/>
              <w:jc w:val="center"/>
              <w:rPr>
                <w:b/>
                <w:sz w:val="24"/>
                <w:szCs w:val="24"/>
              </w:rPr>
            </w:pPr>
            <w:r w:rsidRPr="007D76A7">
              <w:rPr>
                <w:b/>
                <w:sz w:val="24"/>
                <w:szCs w:val="24"/>
              </w:rPr>
              <w:t>TT</w:t>
            </w:r>
          </w:p>
        </w:tc>
        <w:tc>
          <w:tcPr>
            <w:tcW w:w="1584" w:type="dxa"/>
            <w:vAlign w:val="center"/>
          </w:tcPr>
          <w:p w:rsidR="00DD6153" w:rsidRPr="007D76A7" w:rsidRDefault="00DD6153" w:rsidP="000479A8">
            <w:pPr>
              <w:tabs>
                <w:tab w:val="left" w:pos="720"/>
              </w:tabs>
              <w:spacing w:before="120" w:after="120"/>
              <w:jc w:val="center"/>
              <w:rPr>
                <w:b/>
                <w:sz w:val="24"/>
                <w:szCs w:val="24"/>
              </w:rPr>
            </w:pPr>
            <w:r w:rsidRPr="007D76A7">
              <w:rPr>
                <w:b/>
                <w:sz w:val="24"/>
                <w:szCs w:val="24"/>
              </w:rPr>
              <w:t>Nội dung không</w:t>
            </w:r>
            <w:r w:rsidR="000479A8">
              <w:rPr>
                <w:b/>
                <w:sz w:val="24"/>
                <w:szCs w:val="24"/>
              </w:rPr>
              <w:t xml:space="preserve"> </w:t>
            </w:r>
            <w:r w:rsidRPr="007D76A7">
              <w:rPr>
                <w:b/>
                <w:sz w:val="24"/>
                <w:szCs w:val="24"/>
              </w:rPr>
              <w:t>đáp ứng</w:t>
            </w:r>
          </w:p>
        </w:tc>
        <w:tc>
          <w:tcPr>
            <w:tcW w:w="1718" w:type="dxa"/>
            <w:vAlign w:val="center"/>
          </w:tcPr>
          <w:p w:rsidR="00DD6153" w:rsidRPr="007D76A7" w:rsidRDefault="00DD6153" w:rsidP="00786600">
            <w:pPr>
              <w:tabs>
                <w:tab w:val="left" w:pos="720"/>
              </w:tabs>
              <w:spacing w:before="120" w:after="120"/>
              <w:jc w:val="center"/>
              <w:rPr>
                <w:b/>
                <w:sz w:val="24"/>
                <w:szCs w:val="24"/>
              </w:rPr>
            </w:pPr>
            <w:r w:rsidRPr="007D76A7">
              <w:rPr>
                <w:b/>
                <w:sz w:val="24"/>
                <w:szCs w:val="24"/>
              </w:rPr>
              <w:t>Tham chiếu các tiêu chuẩn/ quy định hiện hành</w:t>
            </w:r>
          </w:p>
        </w:tc>
        <w:tc>
          <w:tcPr>
            <w:tcW w:w="1253" w:type="dxa"/>
            <w:vAlign w:val="center"/>
          </w:tcPr>
          <w:p w:rsidR="00DD6153" w:rsidRPr="007D76A7" w:rsidRDefault="00DD6153" w:rsidP="00786600">
            <w:pPr>
              <w:tabs>
                <w:tab w:val="left" w:pos="720"/>
              </w:tabs>
              <w:spacing w:before="120" w:after="120"/>
              <w:jc w:val="center"/>
              <w:rPr>
                <w:b/>
                <w:sz w:val="24"/>
                <w:szCs w:val="24"/>
              </w:rPr>
            </w:pPr>
            <w:r w:rsidRPr="007D76A7">
              <w:rPr>
                <w:b/>
                <w:sz w:val="24"/>
                <w:szCs w:val="24"/>
              </w:rPr>
              <w:t>Đánh giá</w:t>
            </w:r>
          </w:p>
          <w:p w:rsidR="00DD6153" w:rsidRPr="007D76A7" w:rsidRDefault="00DD6153" w:rsidP="00786600">
            <w:pPr>
              <w:tabs>
                <w:tab w:val="left" w:pos="720"/>
              </w:tabs>
              <w:spacing w:before="120" w:after="120"/>
              <w:jc w:val="center"/>
              <w:rPr>
                <w:b/>
                <w:sz w:val="24"/>
                <w:szCs w:val="24"/>
              </w:rPr>
            </w:pPr>
            <w:r w:rsidRPr="007D76A7">
              <w:rPr>
                <w:b/>
                <w:sz w:val="24"/>
                <w:szCs w:val="24"/>
              </w:rPr>
              <w:t>rủi ro</w:t>
            </w:r>
          </w:p>
        </w:tc>
        <w:tc>
          <w:tcPr>
            <w:tcW w:w="2271" w:type="dxa"/>
            <w:vAlign w:val="center"/>
          </w:tcPr>
          <w:p w:rsidR="00DD6153" w:rsidRPr="007D76A7" w:rsidRDefault="00DD6153" w:rsidP="00786600">
            <w:pPr>
              <w:tabs>
                <w:tab w:val="left" w:pos="720"/>
              </w:tabs>
              <w:spacing w:before="120" w:after="120"/>
              <w:jc w:val="center"/>
              <w:rPr>
                <w:b/>
                <w:sz w:val="24"/>
                <w:szCs w:val="24"/>
              </w:rPr>
            </w:pPr>
            <w:r w:rsidRPr="007D76A7">
              <w:rPr>
                <w:b/>
                <w:sz w:val="24"/>
                <w:szCs w:val="24"/>
              </w:rPr>
              <w:t>Biện pháp phòng ngừa nguy cơ gây mất an toàn khai thác</w:t>
            </w:r>
          </w:p>
        </w:tc>
        <w:tc>
          <w:tcPr>
            <w:tcW w:w="1209" w:type="dxa"/>
            <w:vAlign w:val="center"/>
          </w:tcPr>
          <w:p w:rsidR="00DD6153" w:rsidRPr="007D76A7" w:rsidRDefault="00DD6153" w:rsidP="00786600">
            <w:pPr>
              <w:tabs>
                <w:tab w:val="left" w:pos="720"/>
              </w:tabs>
              <w:spacing w:before="120" w:after="120"/>
              <w:jc w:val="center"/>
              <w:rPr>
                <w:b/>
                <w:sz w:val="24"/>
                <w:szCs w:val="24"/>
              </w:rPr>
            </w:pPr>
            <w:r w:rsidRPr="007D76A7">
              <w:rPr>
                <w:b/>
                <w:sz w:val="24"/>
                <w:szCs w:val="24"/>
              </w:rPr>
              <w:t>Thời hạn khắc phục</w:t>
            </w:r>
          </w:p>
        </w:tc>
        <w:tc>
          <w:tcPr>
            <w:tcW w:w="961" w:type="dxa"/>
            <w:vAlign w:val="center"/>
          </w:tcPr>
          <w:p w:rsidR="00DD6153" w:rsidRPr="007D76A7" w:rsidRDefault="00DD6153" w:rsidP="00786600">
            <w:pPr>
              <w:tabs>
                <w:tab w:val="left" w:pos="720"/>
              </w:tabs>
              <w:spacing w:before="120" w:after="120"/>
              <w:jc w:val="center"/>
              <w:rPr>
                <w:b/>
                <w:sz w:val="24"/>
                <w:szCs w:val="24"/>
              </w:rPr>
            </w:pPr>
            <w:r w:rsidRPr="007D76A7">
              <w:rPr>
                <w:b/>
                <w:sz w:val="24"/>
                <w:szCs w:val="24"/>
              </w:rPr>
              <w:t>Ghi chú</w:t>
            </w:r>
          </w:p>
        </w:tc>
      </w:tr>
      <w:tr w:rsidR="00DD6153" w:rsidRPr="007D76A7">
        <w:trPr>
          <w:trHeight w:val="1815"/>
        </w:trPr>
        <w:tc>
          <w:tcPr>
            <w:tcW w:w="547" w:type="dxa"/>
            <w:vAlign w:val="center"/>
          </w:tcPr>
          <w:p w:rsidR="00DD6153" w:rsidRPr="007D76A7" w:rsidRDefault="00DD6153" w:rsidP="00786600">
            <w:pPr>
              <w:tabs>
                <w:tab w:val="left" w:pos="720"/>
              </w:tabs>
              <w:spacing w:before="120" w:after="120"/>
              <w:jc w:val="center"/>
              <w:rPr>
                <w:sz w:val="24"/>
                <w:szCs w:val="24"/>
              </w:rPr>
            </w:pPr>
            <w:r w:rsidRPr="007D76A7">
              <w:rPr>
                <w:sz w:val="24"/>
                <w:szCs w:val="24"/>
              </w:rPr>
              <w:t>1</w:t>
            </w:r>
          </w:p>
        </w:tc>
        <w:tc>
          <w:tcPr>
            <w:tcW w:w="1584" w:type="dxa"/>
            <w:vAlign w:val="center"/>
          </w:tcPr>
          <w:p w:rsidR="00DD6153" w:rsidRPr="007D76A7" w:rsidRDefault="008A6EDF" w:rsidP="00786600">
            <w:pPr>
              <w:tabs>
                <w:tab w:val="left" w:pos="720"/>
              </w:tabs>
              <w:spacing w:before="120" w:after="120"/>
              <w:jc w:val="center"/>
              <w:rPr>
                <w:sz w:val="24"/>
                <w:szCs w:val="24"/>
                <w:lang w:val="vi-VN"/>
              </w:rPr>
            </w:pPr>
            <w:r w:rsidRPr="007D76A7">
              <w:rPr>
                <w:sz w:val="24"/>
                <w:szCs w:val="24"/>
              </w:rPr>
              <w:t>Đ</w:t>
            </w:r>
            <w:r w:rsidR="00DD6153" w:rsidRPr="007D76A7">
              <w:rPr>
                <w:rFonts w:hint="eastAsia"/>
                <w:sz w:val="24"/>
                <w:szCs w:val="24"/>
              </w:rPr>
              <w:t>ư</w:t>
            </w:r>
            <w:r w:rsidR="00DD6153" w:rsidRPr="007D76A7">
              <w:rPr>
                <w:sz w:val="24"/>
                <w:szCs w:val="24"/>
              </w:rPr>
              <w:t>ờng công vụ trong khu bay</w:t>
            </w:r>
            <w:r w:rsidRPr="007D76A7">
              <w:rPr>
                <w:sz w:val="24"/>
                <w:szCs w:val="24"/>
              </w:rPr>
              <w:t xml:space="preserve"> chưa khép kín (…km ĐCV phía </w:t>
            </w:r>
            <w:smartTag w:uri="urn:schemas-microsoft-com:office:smarttags" w:element="place">
              <w:smartTag w:uri="urn:schemas-microsoft-com:office:smarttags" w:element="country-region">
                <w:r w:rsidRPr="007D76A7">
                  <w:rPr>
                    <w:sz w:val="24"/>
                    <w:szCs w:val="24"/>
                  </w:rPr>
                  <w:t>Nam</w:t>
                </w:r>
              </w:smartTag>
            </w:smartTag>
            <w:r w:rsidRPr="007D76A7">
              <w:rPr>
                <w:sz w:val="24"/>
                <w:szCs w:val="24"/>
              </w:rPr>
              <w:t xml:space="preserve"> đường CHC)</w:t>
            </w:r>
          </w:p>
        </w:tc>
        <w:tc>
          <w:tcPr>
            <w:tcW w:w="1718" w:type="dxa"/>
            <w:vAlign w:val="center"/>
          </w:tcPr>
          <w:p w:rsidR="00DD6153" w:rsidRPr="007D76A7" w:rsidRDefault="00D2536C" w:rsidP="00786600">
            <w:pPr>
              <w:tabs>
                <w:tab w:val="left" w:pos="720"/>
              </w:tabs>
              <w:spacing w:before="120" w:after="120"/>
              <w:jc w:val="center"/>
              <w:rPr>
                <w:sz w:val="24"/>
                <w:szCs w:val="24"/>
              </w:rPr>
            </w:pPr>
            <w:r w:rsidRPr="007D76A7">
              <w:rPr>
                <w:sz w:val="24"/>
                <w:szCs w:val="24"/>
              </w:rPr>
              <w:t>ANNEX 14</w:t>
            </w:r>
          </w:p>
        </w:tc>
        <w:tc>
          <w:tcPr>
            <w:tcW w:w="1253" w:type="dxa"/>
            <w:vAlign w:val="center"/>
          </w:tcPr>
          <w:p w:rsidR="00DD6153" w:rsidRPr="007D76A7" w:rsidRDefault="00DD6153" w:rsidP="00786600">
            <w:pPr>
              <w:tabs>
                <w:tab w:val="left" w:pos="720"/>
              </w:tabs>
              <w:spacing w:before="120" w:after="120"/>
              <w:jc w:val="center"/>
              <w:rPr>
                <w:sz w:val="24"/>
                <w:szCs w:val="24"/>
              </w:rPr>
            </w:pPr>
            <w:r w:rsidRPr="007D76A7">
              <w:rPr>
                <w:sz w:val="24"/>
                <w:szCs w:val="24"/>
              </w:rPr>
              <w:t>Khó khăn trong công tác kiểm tra khu bay</w:t>
            </w:r>
          </w:p>
        </w:tc>
        <w:tc>
          <w:tcPr>
            <w:tcW w:w="2271" w:type="dxa"/>
            <w:vAlign w:val="center"/>
          </w:tcPr>
          <w:p w:rsidR="00DD6153" w:rsidRPr="007D76A7" w:rsidRDefault="00DD6153" w:rsidP="00786600">
            <w:pPr>
              <w:tabs>
                <w:tab w:val="left" w:pos="720"/>
              </w:tabs>
              <w:spacing w:before="120" w:after="120"/>
              <w:jc w:val="center"/>
              <w:rPr>
                <w:sz w:val="24"/>
                <w:szCs w:val="24"/>
              </w:rPr>
            </w:pPr>
            <w:r w:rsidRPr="007D76A7">
              <w:rPr>
                <w:sz w:val="24"/>
                <w:szCs w:val="24"/>
              </w:rPr>
              <w:t>Tăng cường kiểm tra quan sát, phối hợp với các cơ quan đơn vị và chính quyền địa phương…..</w:t>
            </w:r>
          </w:p>
        </w:tc>
        <w:tc>
          <w:tcPr>
            <w:tcW w:w="1209" w:type="dxa"/>
            <w:vAlign w:val="center"/>
          </w:tcPr>
          <w:p w:rsidR="00DD6153" w:rsidRPr="007D76A7" w:rsidRDefault="009423CC" w:rsidP="00786600">
            <w:pPr>
              <w:tabs>
                <w:tab w:val="left" w:pos="720"/>
              </w:tabs>
              <w:spacing w:before="120" w:after="120"/>
              <w:jc w:val="center"/>
              <w:rPr>
                <w:sz w:val="24"/>
                <w:szCs w:val="24"/>
              </w:rPr>
            </w:pPr>
            <w:r w:rsidRPr="007D76A7">
              <w:rPr>
                <w:sz w:val="24"/>
                <w:szCs w:val="24"/>
              </w:rPr>
              <w:t>Chưa xác định</w:t>
            </w:r>
            <w:r w:rsidR="00DD6153" w:rsidRPr="007D76A7">
              <w:rPr>
                <w:sz w:val="24"/>
                <w:szCs w:val="24"/>
              </w:rPr>
              <w:t xml:space="preserve"> </w:t>
            </w:r>
          </w:p>
        </w:tc>
        <w:tc>
          <w:tcPr>
            <w:tcW w:w="961" w:type="dxa"/>
            <w:vAlign w:val="center"/>
          </w:tcPr>
          <w:p w:rsidR="00DD6153" w:rsidRPr="007D76A7" w:rsidRDefault="00DD6153" w:rsidP="00786600">
            <w:pPr>
              <w:tabs>
                <w:tab w:val="left" w:pos="720"/>
              </w:tabs>
              <w:spacing w:before="120" w:after="120"/>
              <w:jc w:val="center"/>
              <w:rPr>
                <w:sz w:val="24"/>
                <w:szCs w:val="24"/>
              </w:rPr>
            </w:pPr>
          </w:p>
        </w:tc>
      </w:tr>
      <w:tr w:rsidR="00DD6153" w:rsidRPr="007D76A7">
        <w:trPr>
          <w:trHeight w:val="1112"/>
        </w:trPr>
        <w:tc>
          <w:tcPr>
            <w:tcW w:w="547" w:type="dxa"/>
            <w:vAlign w:val="center"/>
          </w:tcPr>
          <w:p w:rsidR="00DD6153" w:rsidRPr="007D76A7" w:rsidRDefault="00DD6153" w:rsidP="00786600">
            <w:pPr>
              <w:tabs>
                <w:tab w:val="left" w:pos="720"/>
              </w:tabs>
              <w:spacing w:before="120" w:after="120"/>
              <w:jc w:val="center"/>
              <w:rPr>
                <w:sz w:val="24"/>
                <w:szCs w:val="24"/>
              </w:rPr>
            </w:pPr>
            <w:r w:rsidRPr="007D76A7">
              <w:rPr>
                <w:sz w:val="24"/>
                <w:szCs w:val="24"/>
              </w:rPr>
              <w:t>2</w:t>
            </w:r>
          </w:p>
        </w:tc>
        <w:tc>
          <w:tcPr>
            <w:tcW w:w="1584" w:type="dxa"/>
            <w:vAlign w:val="center"/>
          </w:tcPr>
          <w:p w:rsidR="00DD6153" w:rsidRPr="007D76A7" w:rsidRDefault="00040EB5" w:rsidP="00C26264">
            <w:pPr>
              <w:tabs>
                <w:tab w:val="left" w:pos="720"/>
              </w:tabs>
              <w:spacing w:before="120" w:after="120"/>
              <w:jc w:val="center"/>
              <w:rPr>
                <w:sz w:val="24"/>
                <w:szCs w:val="24"/>
              </w:rPr>
            </w:pPr>
            <w:r w:rsidRPr="007D76A7">
              <w:rPr>
                <w:sz w:val="24"/>
                <w:szCs w:val="24"/>
              </w:rPr>
              <w:t>C</w:t>
            </w:r>
            <w:r w:rsidR="00DD6153" w:rsidRPr="007D76A7">
              <w:rPr>
                <w:sz w:val="24"/>
                <w:szCs w:val="24"/>
              </w:rPr>
              <w:t>hưa có hệ thống chiếu sáng</w:t>
            </w:r>
            <w:r w:rsidR="00280A8C" w:rsidRPr="007D76A7">
              <w:rPr>
                <w:sz w:val="24"/>
                <w:szCs w:val="24"/>
              </w:rPr>
              <w:t xml:space="preserve"> </w:t>
            </w:r>
            <w:r w:rsidR="0044531F" w:rsidRPr="0044531F">
              <w:rPr>
                <w:color w:val="FF0000"/>
                <w:sz w:val="24"/>
                <w:szCs w:val="24"/>
              </w:rPr>
              <w:t>và camera giám sát</w:t>
            </w:r>
            <w:r w:rsidR="000C4473" w:rsidRPr="007D76A7">
              <w:rPr>
                <w:sz w:val="24"/>
                <w:szCs w:val="24"/>
              </w:rPr>
              <w:t xml:space="preserve"> hàng rào</w:t>
            </w:r>
            <w:r w:rsidR="001F4C3E">
              <w:rPr>
                <w:sz w:val="24"/>
                <w:szCs w:val="24"/>
              </w:rPr>
              <w:t xml:space="preserve"> an ninh</w:t>
            </w:r>
          </w:p>
        </w:tc>
        <w:tc>
          <w:tcPr>
            <w:tcW w:w="1718" w:type="dxa"/>
            <w:vAlign w:val="center"/>
          </w:tcPr>
          <w:p w:rsidR="00DD6153" w:rsidRPr="007D76A7" w:rsidRDefault="00D2536C" w:rsidP="00786600">
            <w:pPr>
              <w:tabs>
                <w:tab w:val="left" w:pos="720"/>
              </w:tabs>
              <w:spacing w:before="120" w:after="120"/>
              <w:jc w:val="center"/>
              <w:rPr>
                <w:sz w:val="24"/>
                <w:szCs w:val="24"/>
              </w:rPr>
            </w:pPr>
            <w:r w:rsidRPr="007D76A7">
              <w:rPr>
                <w:sz w:val="24"/>
                <w:szCs w:val="24"/>
              </w:rPr>
              <w:t>ANNEX 14</w:t>
            </w:r>
          </w:p>
        </w:tc>
        <w:tc>
          <w:tcPr>
            <w:tcW w:w="1253" w:type="dxa"/>
            <w:vAlign w:val="center"/>
          </w:tcPr>
          <w:p w:rsidR="00DD6153" w:rsidRPr="007D76A7" w:rsidRDefault="00A226EE" w:rsidP="00786600">
            <w:pPr>
              <w:tabs>
                <w:tab w:val="left" w:pos="720"/>
              </w:tabs>
              <w:spacing w:before="120" w:after="120"/>
              <w:jc w:val="center"/>
              <w:rPr>
                <w:sz w:val="24"/>
                <w:szCs w:val="24"/>
                <w:lang w:val="vi-VN"/>
              </w:rPr>
            </w:pPr>
            <w:r w:rsidRPr="007D76A7">
              <w:rPr>
                <w:sz w:val="24"/>
                <w:szCs w:val="24"/>
              </w:rPr>
              <w:t>K</w:t>
            </w:r>
            <w:r w:rsidR="00DD6153" w:rsidRPr="007D76A7">
              <w:rPr>
                <w:sz w:val="24"/>
                <w:szCs w:val="24"/>
                <w:lang w:val="vi-VN"/>
              </w:rPr>
              <w:t>hó phát hiện xâm nhập ban đêm</w:t>
            </w:r>
          </w:p>
        </w:tc>
        <w:tc>
          <w:tcPr>
            <w:tcW w:w="2271" w:type="dxa"/>
            <w:vAlign w:val="center"/>
          </w:tcPr>
          <w:p w:rsidR="00DD6153" w:rsidRPr="007D76A7" w:rsidRDefault="00DD6153" w:rsidP="00786600">
            <w:pPr>
              <w:tabs>
                <w:tab w:val="left" w:pos="720"/>
              </w:tabs>
              <w:spacing w:before="120" w:after="120"/>
              <w:jc w:val="center"/>
              <w:rPr>
                <w:sz w:val="24"/>
                <w:szCs w:val="24"/>
                <w:lang w:val="vi-VN"/>
              </w:rPr>
            </w:pPr>
            <w:r w:rsidRPr="007D76A7">
              <w:rPr>
                <w:sz w:val="24"/>
                <w:szCs w:val="24"/>
                <w:lang w:val="vi-VN"/>
              </w:rPr>
              <w:t>Tăng cường công tác kiểm soát, giám sát của lực lượng ANHK</w:t>
            </w:r>
          </w:p>
        </w:tc>
        <w:tc>
          <w:tcPr>
            <w:tcW w:w="1209" w:type="dxa"/>
            <w:vAlign w:val="center"/>
          </w:tcPr>
          <w:p w:rsidR="00DD6153" w:rsidRPr="007D76A7" w:rsidRDefault="00D2536C" w:rsidP="00786600">
            <w:pPr>
              <w:tabs>
                <w:tab w:val="left" w:pos="720"/>
              </w:tabs>
              <w:spacing w:before="120" w:after="120"/>
              <w:jc w:val="center"/>
              <w:rPr>
                <w:sz w:val="24"/>
                <w:szCs w:val="24"/>
                <w:lang w:val="vi-VN"/>
              </w:rPr>
            </w:pPr>
            <w:r w:rsidRPr="007D76A7">
              <w:rPr>
                <w:sz w:val="24"/>
                <w:szCs w:val="24"/>
              </w:rPr>
              <w:t>Chưa xác định</w:t>
            </w:r>
          </w:p>
        </w:tc>
        <w:tc>
          <w:tcPr>
            <w:tcW w:w="961" w:type="dxa"/>
            <w:vAlign w:val="center"/>
          </w:tcPr>
          <w:p w:rsidR="00DD6153" w:rsidRPr="007D76A7" w:rsidRDefault="00DD6153" w:rsidP="00786600">
            <w:pPr>
              <w:tabs>
                <w:tab w:val="left" w:pos="720"/>
              </w:tabs>
              <w:spacing w:before="120" w:after="120"/>
              <w:jc w:val="center"/>
              <w:rPr>
                <w:sz w:val="24"/>
                <w:szCs w:val="24"/>
                <w:lang w:val="vi-VN"/>
              </w:rPr>
            </w:pPr>
          </w:p>
        </w:tc>
      </w:tr>
      <w:tr w:rsidR="00DD6153" w:rsidRPr="007D76A7">
        <w:trPr>
          <w:trHeight w:val="1599"/>
        </w:trPr>
        <w:tc>
          <w:tcPr>
            <w:tcW w:w="547" w:type="dxa"/>
            <w:vAlign w:val="center"/>
          </w:tcPr>
          <w:p w:rsidR="00DD6153" w:rsidRPr="007D76A7" w:rsidRDefault="0000676C" w:rsidP="00786600">
            <w:pPr>
              <w:tabs>
                <w:tab w:val="left" w:pos="720"/>
              </w:tabs>
              <w:spacing w:before="120" w:after="120"/>
              <w:jc w:val="center"/>
              <w:rPr>
                <w:sz w:val="24"/>
                <w:szCs w:val="24"/>
              </w:rPr>
            </w:pPr>
            <w:r w:rsidRPr="007D76A7">
              <w:rPr>
                <w:sz w:val="24"/>
                <w:szCs w:val="24"/>
              </w:rPr>
              <w:t>3</w:t>
            </w:r>
          </w:p>
        </w:tc>
        <w:tc>
          <w:tcPr>
            <w:tcW w:w="1584" w:type="dxa"/>
            <w:vAlign w:val="center"/>
          </w:tcPr>
          <w:p w:rsidR="00DD6153" w:rsidRPr="007D76A7" w:rsidRDefault="00DD6153" w:rsidP="00786600">
            <w:pPr>
              <w:tabs>
                <w:tab w:val="left" w:pos="720"/>
              </w:tabs>
              <w:spacing w:before="120" w:after="120"/>
              <w:jc w:val="center"/>
              <w:rPr>
                <w:sz w:val="24"/>
                <w:szCs w:val="24"/>
              </w:rPr>
            </w:pPr>
            <w:r w:rsidRPr="007D76A7">
              <w:rPr>
                <w:sz w:val="24"/>
                <w:szCs w:val="24"/>
              </w:rPr>
              <w:t>Chướng ngại vật vi phạm tĩnh không sân bay</w:t>
            </w:r>
            <w:r w:rsidR="00560328" w:rsidRPr="007D76A7">
              <w:rPr>
                <w:sz w:val="24"/>
                <w:szCs w:val="24"/>
              </w:rPr>
              <w:t xml:space="preserve"> đầu đường CHC 25</w:t>
            </w:r>
          </w:p>
        </w:tc>
        <w:tc>
          <w:tcPr>
            <w:tcW w:w="1718" w:type="dxa"/>
            <w:vAlign w:val="center"/>
          </w:tcPr>
          <w:p w:rsidR="00DD6153" w:rsidRPr="007D76A7" w:rsidRDefault="00DD6153" w:rsidP="00786600">
            <w:pPr>
              <w:tabs>
                <w:tab w:val="left" w:pos="720"/>
              </w:tabs>
              <w:spacing w:before="120" w:after="120"/>
              <w:jc w:val="center"/>
              <w:rPr>
                <w:sz w:val="24"/>
                <w:szCs w:val="24"/>
              </w:rPr>
            </w:pPr>
            <w:r w:rsidRPr="007D76A7">
              <w:rPr>
                <w:sz w:val="24"/>
                <w:szCs w:val="24"/>
              </w:rPr>
              <w:t>AN</w:t>
            </w:r>
            <w:r w:rsidR="00D2536C" w:rsidRPr="007D76A7">
              <w:rPr>
                <w:sz w:val="24"/>
                <w:szCs w:val="24"/>
              </w:rPr>
              <w:t>N</w:t>
            </w:r>
            <w:r w:rsidRPr="007D76A7">
              <w:rPr>
                <w:sz w:val="24"/>
                <w:szCs w:val="24"/>
              </w:rPr>
              <w:t>EX 14</w:t>
            </w:r>
          </w:p>
        </w:tc>
        <w:tc>
          <w:tcPr>
            <w:tcW w:w="1253" w:type="dxa"/>
            <w:vAlign w:val="center"/>
          </w:tcPr>
          <w:p w:rsidR="00DD6153" w:rsidRPr="007D76A7" w:rsidRDefault="00DD6153" w:rsidP="00786600">
            <w:pPr>
              <w:tabs>
                <w:tab w:val="left" w:pos="720"/>
              </w:tabs>
              <w:spacing w:before="120" w:after="120"/>
              <w:jc w:val="center"/>
              <w:rPr>
                <w:sz w:val="24"/>
                <w:szCs w:val="24"/>
              </w:rPr>
            </w:pPr>
            <w:r w:rsidRPr="007D76A7">
              <w:rPr>
                <w:sz w:val="24"/>
                <w:szCs w:val="24"/>
              </w:rPr>
              <w:t>Làm hạn chế khai thác sân bay</w:t>
            </w:r>
          </w:p>
        </w:tc>
        <w:tc>
          <w:tcPr>
            <w:tcW w:w="2271" w:type="dxa"/>
            <w:vAlign w:val="center"/>
          </w:tcPr>
          <w:p w:rsidR="00DD6153" w:rsidRPr="007D76A7" w:rsidRDefault="00DD6153" w:rsidP="00786600">
            <w:pPr>
              <w:tabs>
                <w:tab w:val="left" w:pos="720"/>
              </w:tabs>
              <w:spacing w:before="120" w:after="120"/>
              <w:jc w:val="center"/>
              <w:rPr>
                <w:sz w:val="24"/>
                <w:szCs w:val="24"/>
              </w:rPr>
            </w:pPr>
            <w:r w:rsidRPr="007D76A7">
              <w:rPr>
                <w:sz w:val="24"/>
                <w:szCs w:val="24"/>
              </w:rPr>
              <w:t>Đã xây dựng các phương thức tiếp cận cất hạ cánh phù hợp</w:t>
            </w:r>
          </w:p>
        </w:tc>
        <w:tc>
          <w:tcPr>
            <w:tcW w:w="1209" w:type="dxa"/>
            <w:vAlign w:val="center"/>
          </w:tcPr>
          <w:p w:rsidR="00DD6153" w:rsidRPr="007D76A7" w:rsidRDefault="00DD6153" w:rsidP="00786600">
            <w:pPr>
              <w:tabs>
                <w:tab w:val="left" w:pos="720"/>
              </w:tabs>
              <w:spacing w:before="120" w:after="120"/>
              <w:jc w:val="center"/>
              <w:rPr>
                <w:sz w:val="24"/>
                <w:szCs w:val="24"/>
              </w:rPr>
            </w:pPr>
          </w:p>
        </w:tc>
        <w:tc>
          <w:tcPr>
            <w:tcW w:w="961" w:type="dxa"/>
            <w:vAlign w:val="center"/>
          </w:tcPr>
          <w:p w:rsidR="00DD6153" w:rsidRPr="007D76A7" w:rsidRDefault="00DD6153" w:rsidP="00786600">
            <w:pPr>
              <w:tabs>
                <w:tab w:val="left" w:pos="720"/>
              </w:tabs>
              <w:spacing w:before="120" w:after="120"/>
              <w:jc w:val="center"/>
              <w:rPr>
                <w:sz w:val="24"/>
                <w:szCs w:val="24"/>
              </w:rPr>
            </w:pPr>
            <w:r w:rsidRPr="007D76A7">
              <w:rPr>
                <w:sz w:val="24"/>
                <w:szCs w:val="24"/>
              </w:rPr>
              <w:t>Cự ly phương vị</w:t>
            </w:r>
          </w:p>
          <w:p w:rsidR="00DD6153" w:rsidRPr="007D76A7" w:rsidRDefault="00DD6153" w:rsidP="00786600">
            <w:pPr>
              <w:tabs>
                <w:tab w:val="left" w:pos="720"/>
              </w:tabs>
              <w:spacing w:before="120" w:after="120"/>
              <w:jc w:val="center"/>
              <w:rPr>
                <w:sz w:val="24"/>
                <w:szCs w:val="24"/>
              </w:rPr>
            </w:pPr>
          </w:p>
        </w:tc>
      </w:tr>
      <w:tr w:rsidR="00DD6153" w:rsidRPr="007D76A7">
        <w:trPr>
          <w:trHeight w:val="1541"/>
        </w:trPr>
        <w:tc>
          <w:tcPr>
            <w:tcW w:w="547" w:type="dxa"/>
            <w:vAlign w:val="center"/>
          </w:tcPr>
          <w:p w:rsidR="00DD6153" w:rsidRPr="007D76A7" w:rsidRDefault="001531AE" w:rsidP="00786600">
            <w:pPr>
              <w:tabs>
                <w:tab w:val="left" w:pos="720"/>
              </w:tabs>
              <w:spacing w:before="120" w:after="120"/>
              <w:jc w:val="center"/>
              <w:rPr>
                <w:sz w:val="24"/>
                <w:szCs w:val="24"/>
              </w:rPr>
            </w:pPr>
            <w:r w:rsidRPr="007D76A7">
              <w:rPr>
                <w:sz w:val="24"/>
                <w:szCs w:val="24"/>
              </w:rPr>
              <w:t>4</w:t>
            </w:r>
          </w:p>
        </w:tc>
        <w:tc>
          <w:tcPr>
            <w:tcW w:w="1584" w:type="dxa"/>
            <w:vAlign w:val="center"/>
          </w:tcPr>
          <w:p w:rsidR="00DD6153" w:rsidRPr="007D76A7" w:rsidRDefault="001531AE" w:rsidP="00786600">
            <w:pPr>
              <w:tabs>
                <w:tab w:val="left" w:pos="720"/>
              </w:tabs>
              <w:spacing w:before="120" w:after="120"/>
              <w:jc w:val="center"/>
              <w:rPr>
                <w:sz w:val="24"/>
                <w:szCs w:val="24"/>
              </w:rPr>
            </w:pPr>
            <w:r w:rsidRPr="007D76A7">
              <w:rPr>
                <w:sz w:val="24"/>
                <w:szCs w:val="24"/>
              </w:rPr>
              <w:t>Chướng ngại vật vi phạm tĩnh không sườn</w:t>
            </w:r>
            <w:r w:rsidR="00D36747" w:rsidRPr="007D76A7">
              <w:rPr>
                <w:sz w:val="24"/>
                <w:szCs w:val="24"/>
              </w:rPr>
              <w:t xml:space="preserve"> phía </w:t>
            </w:r>
            <w:smartTag w:uri="urn:schemas-microsoft-com:office:smarttags" w:element="place">
              <w:smartTag w:uri="urn:schemas-microsoft-com:office:smarttags" w:element="country-region">
                <w:r w:rsidR="00D36747" w:rsidRPr="007D76A7">
                  <w:rPr>
                    <w:sz w:val="24"/>
                    <w:szCs w:val="24"/>
                  </w:rPr>
                  <w:t>Nam</w:t>
                </w:r>
              </w:smartTag>
            </w:smartTag>
            <w:r w:rsidRPr="007D76A7">
              <w:rPr>
                <w:sz w:val="24"/>
                <w:szCs w:val="24"/>
              </w:rPr>
              <w:t xml:space="preserve"> đường CHC</w:t>
            </w:r>
          </w:p>
        </w:tc>
        <w:tc>
          <w:tcPr>
            <w:tcW w:w="1718" w:type="dxa"/>
            <w:vAlign w:val="center"/>
          </w:tcPr>
          <w:p w:rsidR="00DD6153" w:rsidRPr="007D76A7" w:rsidRDefault="001531AE" w:rsidP="00786600">
            <w:pPr>
              <w:tabs>
                <w:tab w:val="left" w:pos="720"/>
              </w:tabs>
              <w:spacing w:before="120" w:after="120"/>
              <w:jc w:val="center"/>
              <w:rPr>
                <w:sz w:val="24"/>
                <w:szCs w:val="24"/>
                <w:lang w:val="vi-VN"/>
              </w:rPr>
            </w:pPr>
            <w:r w:rsidRPr="007D76A7">
              <w:rPr>
                <w:sz w:val="24"/>
                <w:szCs w:val="24"/>
              </w:rPr>
              <w:t>ANNEX 14</w:t>
            </w:r>
          </w:p>
        </w:tc>
        <w:tc>
          <w:tcPr>
            <w:tcW w:w="1253" w:type="dxa"/>
            <w:vAlign w:val="center"/>
          </w:tcPr>
          <w:p w:rsidR="00DD6153" w:rsidRPr="007D76A7" w:rsidRDefault="00030436" w:rsidP="00786600">
            <w:pPr>
              <w:tabs>
                <w:tab w:val="left" w:pos="720"/>
              </w:tabs>
              <w:spacing w:before="120" w:after="120"/>
              <w:jc w:val="center"/>
              <w:rPr>
                <w:sz w:val="24"/>
                <w:szCs w:val="24"/>
                <w:lang w:val="vi-VN"/>
              </w:rPr>
            </w:pPr>
            <w:r w:rsidRPr="007D76A7">
              <w:rPr>
                <w:sz w:val="24"/>
                <w:szCs w:val="24"/>
                <w:lang w:val="vi-VN"/>
              </w:rPr>
              <w:t>Không đáp ứng tiêu chuẩn về chiều rộng dải bay theo quy định của ICAO</w:t>
            </w:r>
          </w:p>
        </w:tc>
        <w:tc>
          <w:tcPr>
            <w:tcW w:w="2271" w:type="dxa"/>
            <w:vAlign w:val="center"/>
          </w:tcPr>
          <w:p w:rsidR="00DD6153" w:rsidRPr="007D76A7" w:rsidRDefault="006544F1" w:rsidP="00786600">
            <w:pPr>
              <w:tabs>
                <w:tab w:val="left" w:pos="720"/>
              </w:tabs>
              <w:spacing w:before="120" w:after="120"/>
              <w:jc w:val="center"/>
              <w:rPr>
                <w:sz w:val="24"/>
                <w:szCs w:val="24"/>
                <w:lang w:val="vi-VN"/>
              </w:rPr>
            </w:pPr>
            <w:r w:rsidRPr="007D76A7">
              <w:rPr>
                <w:sz w:val="24"/>
                <w:szCs w:val="24"/>
                <w:lang w:val="vi-VN"/>
              </w:rPr>
              <w:t>Thông báo đến các cơ quan có liên quan</w:t>
            </w:r>
            <w:r w:rsidR="002B274B" w:rsidRPr="007D76A7">
              <w:rPr>
                <w:sz w:val="24"/>
                <w:szCs w:val="24"/>
                <w:lang w:val="vi-VN"/>
              </w:rPr>
              <w:t xml:space="preserve"> trong công tác điều hành bay</w:t>
            </w:r>
          </w:p>
        </w:tc>
        <w:tc>
          <w:tcPr>
            <w:tcW w:w="1209" w:type="dxa"/>
            <w:vAlign w:val="center"/>
          </w:tcPr>
          <w:p w:rsidR="00DD6153" w:rsidRPr="007D76A7" w:rsidRDefault="000B2EBE" w:rsidP="00786600">
            <w:pPr>
              <w:tabs>
                <w:tab w:val="left" w:pos="720"/>
              </w:tabs>
              <w:spacing w:before="120" w:after="120"/>
              <w:jc w:val="center"/>
              <w:rPr>
                <w:sz w:val="24"/>
                <w:szCs w:val="24"/>
              </w:rPr>
            </w:pPr>
            <w:r w:rsidRPr="007D76A7">
              <w:rPr>
                <w:sz w:val="24"/>
                <w:szCs w:val="24"/>
              </w:rPr>
              <w:t>Chưa xác định</w:t>
            </w:r>
          </w:p>
        </w:tc>
        <w:tc>
          <w:tcPr>
            <w:tcW w:w="961" w:type="dxa"/>
            <w:vAlign w:val="center"/>
          </w:tcPr>
          <w:p w:rsidR="00DD6153" w:rsidRPr="007D76A7" w:rsidRDefault="00DD6153" w:rsidP="00786600">
            <w:pPr>
              <w:tabs>
                <w:tab w:val="left" w:pos="720"/>
              </w:tabs>
              <w:spacing w:before="120" w:after="120"/>
              <w:jc w:val="center"/>
              <w:rPr>
                <w:sz w:val="24"/>
                <w:szCs w:val="24"/>
                <w:lang w:val="vi-VN"/>
              </w:rPr>
            </w:pPr>
          </w:p>
        </w:tc>
      </w:tr>
      <w:tr w:rsidR="000479A8" w:rsidRPr="007D76A7">
        <w:trPr>
          <w:trHeight w:val="1815"/>
        </w:trPr>
        <w:tc>
          <w:tcPr>
            <w:tcW w:w="547" w:type="dxa"/>
            <w:vAlign w:val="center"/>
          </w:tcPr>
          <w:p w:rsidR="000479A8" w:rsidRPr="007D76A7" w:rsidRDefault="000479A8" w:rsidP="00786600">
            <w:pPr>
              <w:tabs>
                <w:tab w:val="left" w:pos="720"/>
              </w:tabs>
              <w:spacing w:before="120" w:after="120"/>
              <w:jc w:val="center"/>
              <w:rPr>
                <w:sz w:val="24"/>
                <w:szCs w:val="24"/>
              </w:rPr>
            </w:pPr>
            <w:r>
              <w:rPr>
                <w:sz w:val="24"/>
                <w:szCs w:val="24"/>
              </w:rPr>
              <w:t>5</w:t>
            </w:r>
          </w:p>
        </w:tc>
        <w:tc>
          <w:tcPr>
            <w:tcW w:w="1584" w:type="dxa"/>
            <w:vAlign w:val="center"/>
          </w:tcPr>
          <w:p w:rsidR="000479A8" w:rsidRPr="007D76A7" w:rsidRDefault="00BC1234" w:rsidP="009A03DD">
            <w:pPr>
              <w:tabs>
                <w:tab w:val="left" w:pos="720"/>
              </w:tabs>
              <w:spacing w:before="120" w:after="120"/>
              <w:jc w:val="center"/>
              <w:rPr>
                <w:sz w:val="24"/>
                <w:szCs w:val="24"/>
              </w:rPr>
            </w:pPr>
            <w:r>
              <w:rPr>
                <w:sz w:val="24"/>
                <w:szCs w:val="24"/>
              </w:rPr>
              <w:t xml:space="preserve">Đường lăn </w:t>
            </w:r>
            <w:r w:rsidR="009A03DD">
              <w:rPr>
                <w:sz w:val="24"/>
                <w:szCs w:val="24"/>
              </w:rPr>
              <w:t>tắt</w:t>
            </w:r>
            <w:r>
              <w:rPr>
                <w:sz w:val="24"/>
                <w:szCs w:val="24"/>
              </w:rPr>
              <w:t>, đường lăn song song chưa hoàn thiện</w:t>
            </w:r>
          </w:p>
        </w:tc>
        <w:tc>
          <w:tcPr>
            <w:tcW w:w="1718" w:type="dxa"/>
            <w:vAlign w:val="center"/>
          </w:tcPr>
          <w:p w:rsidR="000479A8" w:rsidRPr="007D76A7" w:rsidRDefault="00BC1234" w:rsidP="00786600">
            <w:pPr>
              <w:tabs>
                <w:tab w:val="left" w:pos="720"/>
              </w:tabs>
              <w:spacing w:before="120" w:after="120"/>
              <w:jc w:val="center"/>
              <w:rPr>
                <w:sz w:val="24"/>
                <w:szCs w:val="24"/>
              </w:rPr>
            </w:pPr>
            <w:r>
              <w:rPr>
                <w:sz w:val="24"/>
                <w:szCs w:val="24"/>
              </w:rPr>
              <w:t>ANNEX</w:t>
            </w:r>
            <w:r w:rsidR="00260C62">
              <w:rPr>
                <w:sz w:val="24"/>
                <w:szCs w:val="24"/>
              </w:rPr>
              <w:t xml:space="preserve"> </w:t>
            </w:r>
            <w:r>
              <w:rPr>
                <w:sz w:val="24"/>
                <w:szCs w:val="24"/>
              </w:rPr>
              <w:t>14</w:t>
            </w:r>
          </w:p>
        </w:tc>
        <w:tc>
          <w:tcPr>
            <w:tcW w:w="1253" w:type="dxa"/>
            <w:vAlign w:val="center"/>
          </w:tcPr>
          <w:p w:rsidR="000479A8" w:rsidRPr="00BC1234" w:rsidRDefault="00BC1234" w:rsidP="00786600">
            <w:pPr>
              <w:tabs>
                <w:tab w:val="left" w:pos="720"/>
              </w:tabs>
              <w:spacing w:before="120" w:after="120"/>
              <w:jc w:val="center"/>
              <w:rPr>
                <w:sz w:val="24"/>
                <w:szCs w:val="24"/>
              </w:rPr>
            </w:pPr>
            <w:r>
              <w:rPr>
                <w:sz w:val="24"/>
                <w:szCs w:val="24"/>
              </w:rPr>
              <w:t>Làm hạn chế khai thác sân bay</w:t>
            </w:r>
          </w:p>
        </w:tc>
        <w:tc>
          <w:tcPr>
            <w:tcW w:w="2271" w:type="dxa"/>
            <w:vAlign w:val="center"/>
          </w:tcPr>
          <w:p w:rsidR="000479A8" w:rsidRPr="003B085E" w:rsidRDefault="003B085E" w:rsidP="00786600">
            <w:pPr>
              <w:tabs>
                <w:tab w:val="left" w:pos="720"/>
              </w:tabs>
              <w:spacing w:before="120" w:after="120"/>
              <w:jc w:val="center"/>
              <w:rPr>
                <w:sz w:val="24"/>
                <w:szCs w:val="24"/>
              </w:rPr>
            </w:pPr>
            <w:r>
              <w:rPr>
                <w:sz w:val="24"/>
                <w:szCs w:val="24"/>
              </w:rPr>
              <w:t>Bổ sung xây dựng trong các giai đoạn mở rộng tiếp theo</w:t>
            </w:r>
          </w:p>
        </w:tc>
        <w:tc>
          <w:tcPr>
            <w:tcW w:w="1209" w:type="dxa"/>
            <w:vAlign w:val="center"/>
          </w:tcPr>
          <w:p w:rsidR="000479A8" w:rsidRPr="007D76A7" w:rsidRDefault="003B085E" w:rsidP="00786600">
            <w:pPr>
              <w:tabs>
                <w:tab w:val="left" w:pos="720"/>
              </w:tabs>
              <w:spacing w:before="120" w:after="120"/>
              <w:jc w:val="center"/>
              <w:rPr>
                <w:sz w:val="24"/>
                <w:szCs w:val="24"/>
              </w:rPr>
            </w:pPr>
            <w:r>
              <w:rPr>
                <w:sz w:val="24"/>
                <w:szCs w:val="24"/>
              </w:rPr>
              <w:t>Chưa xác định</w:t>
            </w:r>
          </w:p>
        </w:tc>
        <w:tc>
          <w:tcPr>
            <w:tcW w:w="961" w:type="dxa"/>
            <w:vAlign w:val="center"/>
          </w:tcPr>
          <w:p w:rsidR="000479A8" w:rsidRPr="007D76A7" w:rsidRDefault="000479A8" w:rsidP="00786600">
            <w:pPr>
              <w:tabs>
                <w:tab w:val="left" w:pos="720"/>
              </w:tabs>
              <w:spacing w:before="120" w:after="120"/>
              <w:jc w:val="center"/>
              <w:rPr>
                <w:sz w:val="24"/>
                <w:szCs w:val="24"/>
                <w:lang w:val="vi-VN"/>
              </w:rPr>
            </w:pPr>
          </w:p>
        </w:tc>
      </w:tr>
      <w:tr w:rsidR="00221BCA" w:rsidRPr="006B43AC" w:rsidTr="00136906">
        <w:trPr>
          <w:trHeight w:val="768"/>
        </w:trPr>
        <w:tc>
          <w:tcPr>
            <w:tcW w:w="547" w:type="dxa"/>
            <w:vAlign w:val="center"/>
          </w:tcPr>
          <w:p w:rsidR="00221BCA" w:rsidRPr="006B43AC" w:rsidRDefault="00221BCA" w:rsidP="00786600">
            <w:pPr>
              <w:tabs>
                <w:tab w:val="left" w:pos="720"/>
              </w:tabs>
              <w:spacing w:before="120" w:after="120"/>
              <w:jc w:val="center"/>
              <w:rPr>
                <w:color w:val="FF0000"/>
                <w:sz w:val="24"/>
                <w:szCs w:val="24"/>
              </w:rPr>
            </w:pPr>
            <w:r w:rsidRPr="006B43AC">
              <w:rPr>
                <w:color w:val="FF0000"/>
                <w:sz w:val="24"/>
                <w:szCs w:val="24"/>
              </w:rPr>
              <w:lastRenderedPageBreak/>
              <w:t>6</w:t>
            </w:r>
          </w:p>
        </w:tc>
        <w:tc>
          <w:tcPr>
            <w:tcW w:w="1584" w:type="dxa"/>
            <w:vAlign w:val="center"/>
          </w:tcPr>
          <w:p w:rsidR="00221BCA" w:rsidRPr="006B43AC" w:rsidRDefault="00221BCA" w:rsidP="009A03DD">
            <w:pPr>
              <w:tabs>
                <w:tab w:val="left" w:pos="720"/>
              </w:tabs>
              <w:spacing w:before="120" w:after="120"/>
              <w:jc w:val="center"/>
              <w:rPr>
                <w:color w:val="FF0000"/>
                <w:sz w:val="24"/>
                <w:szCs w:val="24"/>
              </w:rPr>
            </w:pPr>
            <w:r w:rsidRPr="006B43AC">
              <w:rPr>
                <w:color w:val="FF0000"/>
                <w:sz w:val="24"/>
                <w:szCs w:val="24"/>
              </w:rPr>
              <w:t>Chưa công bố RESA</w:t>
            </w:r>
          </w:p>
        </w:tc>
        <w:tc>
          <w:tcPr>
            <w:tcW w:w="1718" w:type="dxa"/>
            <w:vAlign w:val="center"/>
          </w:tcPr>
          <w:p w:rsidR="00221BCA" w:rsidRPr="006B43AC" w:rsidRDefault="00260C62" w:rsidP="00786600">
            <w:pPr>
              <w:tabs>
                <w:tab w:val="left" w:pos="720"/>
              </w:tabs>
              <w:spacing w:before="120" w:after="120"/>
              <w:jc w:val="center"/>
              <w:rPr>
                <w:color w:val="FF0000"/>
                <w:sz w:val="24"/>
                <w:szCs w:val="24"/>
              </w:rPr>
            </w:pPr>
            <w:r>
              <w:rPr>
                <w:sz w:val="24"/>
                <w:szCs w:val="24"/>
              </w:rPr>
              <w:t>ANNEX 14</w:t>
            </w:r>
          </w:p>
        </w:tc>
        <w:tc>
          <w:tcPr>
            <w:tcW w:w="1253" w:type="dxa"/>
            <w:vAlign w:val="center"/>
          </w:tcPr>
          <w:p w:rsidR="00221BCA" w:rsidRPr="006B43AC" w:rsidRDefault="00221BCA" w:rsidP="00786600">
            <w:pPr>
              <w:tabs>
                <w:tab w:val="left" w:pos="720"/>
              </w:tabs>
              <w:spacing w:before="120" w:after="120"/>
              <w:jc w:val="center"/>
              <w:rPr>
                <w:color w:val="FF0000"/>
                <w:sz w:val="24"/>
                <w:szCs w:val="24"/>
              </w:rPr>
            </w:pPr>
          </w:p>
        </w:tc>
        <w:tc>
          <w:tcPr>
            <w:tcW w:w="2271" w:type="dxa"/>
            <w:vAlign w:val="center"/>
          </w:tcPr>
          <w:p w:rsidR="00221BCA" w:rsidRPr="006B43AC" w:rsidRDefault="00221BCA" w:rsidP="00786600">
            <w:pPr>
              <w:tabs>
                <w:tab w:val="left" w:pos="720"/>
              </w:tabs>
              <w:spacing w:before="120" w:after="120"/>
              <w:jc w:val="center"/>
              <w:rPr>
                <w:color w:val="FF0000"/>
                <w:sz w:val="24"/>
                <w:szCs w:val="24"/>
              </w:rPr>
            </w:pPr>
          </w:p>
        </w:tc>
        <w:tc>
          <w:tcPr>
            <w:tcW w:w="1209" w:type="dxa"/>
            <w:vAlign w:val="center"/>
          </w:tcPr>
          <w:p w:rsidR="00221BCA" w:rsidRPr="006B43AC" w:rsidRDefault="00221BCA" w:rsidP="00786600">
            <w:pPr>
              <w:tabs>
                <w:tab w:val="left" w:pos="720"/>
              </w:tabs>
              <w:spacing w:before="120" w:after="120"/>
              <w:jc w:val="center"/>
              <w:rPr>
                <w:color w:val="FF0000"/>
                <w:sz w:val="24"/>
                <w:szCs w:val="24"/>
              </w:rPr>
            </w:pPr>
            <w:r w:rsidRPr="006B43AC">
              <w:rPr>
                <w:color w:val="FF0000"/>
                <w:sz w:val="24"/>
                <w:szCs w:val="24"/>
              </w:rPr>
              <w:t>Chưa xác định</w:t>
            </w:r>
          </w:p>
        </w:tc>
        <w:tc>
          <w:tcPr>
            <w:tcW w:w="961" w:type="dxa"/>
            <w:vAlign w:val="center"/>
          </w:tcPr>
          <w:p w:rsidR="00221BCA" w:rsidRPr="006B43AC" w:rsidRDefault="00221BCA" w:rsidP="00786600">
            <w:pPr>
              <w:tabs>
                <w:tab w:val="left" w:pos="720"/>
              </w:tabs>
              <w:spacing w:before="120" w:after="120"/>
              <w:jc w:val="center"/>
              <w:rPr>
                <w:color w:val="FF0000"/>
                <w:sz w:val="24"/>
                <w:szCs w:val="24"/>
                <w:lang w:val="vi-VN"/>
              </w:rPr>
            </w:pPr>
          </w:p>
        </w:tc>
      </w:tr>
      <w:tr w:rsidR="006B43AC" w:rsidRPr="006B43AC" w:rsidTr="00136906">
        <w:trPr>
          <w:trHeight w:val="626"/>
        </w:trPr>
        <w:tc>
          <w:tcPr>
            <w:tcW w:w="547" w:type="dxa"/>
            <w:vAlign w:val="center"/>
          </w:tcPr>
          <w:p w:rsidR="006B43AC" w:rsidRPr="006B43AC" w:rsidRDefault="006B43AC" w:rsidP="00786600">
            <w:pPr>
              <w:tabs>
                <w:tab w:val="left" w:pos="720"/>
              </w:tabs>
              <w:spacing w:before="120" w:after="120"/>
              <w:jc w:val="center"/>
              <w:rPr>
                <w:color w:val="FF0000"/>
                <w:sz w:val="24"/>
                <w:szCs w:val="24"/>
              </w:rPr>
            </w:pPr>
            <w:r>
              <w:rPr>
                <w:color w:val="FF0000"/>
                <w:sz w:val="24"/>
                <w:szCs w:val="24"/>
              </w:rPr>
              <w:t>7</w:t>
            </w:r>
          </w:p>
        </w:tc>
        <w:tc>
          <w:tcPr>
            <w:tcW w:w="1584" w:type="dxa"/>
            <w:vAlign w:val="center"/>
          </w:tcPr>
          <w:p w:rsidR="006B43AC" w:rsidRPr="006B43AC" w:rsidRDefault="006B43AC" w:rsidP="006B43AC">
            <w:pPr>
              <w:tabs>
                <w:tab w:val="left" w:pos="720"/>
              </w:tabs>
              <w:spacing w:before="120" w:after="120"/>
              <w:jc w:val="center"/>
              <w:rPr>
                <w:color w:val="FF0000"/>
                <w:sz w:val="24"/>
                <w:szCs w:val="24"/>
              </w:rPr>
            </w:pPr>
            <w:r>
              <w:rPr>
                <w:color w:val="FF0000"/>
                <w:sz w:val="24"/>
                <w:szCs w:val="24"/>
              </w:rPr>
              <w:t>Bản đồ tiếng ồn</w:t>
            </w:r>
          </w:p>
        </w:tc>
        <w:tc>
          <w:tcPr>
            <w:tcW w:w="1718" w:type="dxa"/>
            <w:vAlign w:val="center"/>
          </w:tcPr>
          <w:p w:rsidR="006B43AC" w:rsidRPr="006B43AC" w:rsidRDefault="006B43AC" w:rsidP="00786600">
            <w:pPr>
              <w:tabs>
                <w:tab w:val="left" w:pos="720"/>
              </w:tabs>
              <w:spacing w:before="120" w:after="120"/>
              <w:jc w:val="center"/>
              <w:rPr>
                <w:color w:val="FF0000"/>
                <w:sz w:val="24"/>
                <w:szCs w:val="24"/>
              </w:rPr>
            </w:pPr>
            <w:r>
              <w:rPr>
                <w:color w:val="FF0000"/>
                <w:sz w:val="24"/>
                <w:szCs w:val="24"/>
              </w:rPr>
              <w:t>Thông tư số 53/2012/TT-BGTVT ngày 25/12/2012</w:t>
            </w:r>
          </w:p>
        </w:tc>
        <w:tc>
          <w:tcPr>
            <w:tcW w:w="1253" w:type="dxa"/>
            <w:vAlign w:val="center"/>
          </w:tcPr>
          <w:p w:rsidR="006B43AC" w:rsidRPr="006B43AC" w:rsidRDefault="006B43AC" w:rsidP="00786600">
            <w:pPr>
              <w:tabs>
                <w:tab w:val="left" w:pos="720"/>
              </w:tabs>
              <w:spacing w:before="120" w:after="120"/>
              <w:jc w:val="center"/>
              <w:rPr>
                <w:color w:val="FF0000"/>
                <w:sz w:val="24"/>
                <w:szCs w:val="24"/>
              </w:rPr>
            </w:pPr>
          </w:p>
        </w:tc>
        <w:tc>
          <w:tcPr>
            <w:tcW w:w="2271" w:type="dxa"/>
            <w:vAlign w:val="center"/>
          </w:tcPr>
          <w:p w:rsidR="006B43AC" w:rsidRPr="006B43AC" w:rsidRDefault="006B43AC" w:rsidP="00786600">
            <w:pPr>
              <w:tabs>
                <w:tab w:val="left" w:pos="720"/>
              </w:tabs>
              <w:spacing w:before="120" w:after="120"/>
              <w:jc w:val="center"/>
              <w:rPr>
                <w:color w:val="FF0000"/>
                <w:sz w:val="24"/>
                <w:szCs w:val="24"/>
              </w:rPr>
            </w:pPr>
          </w:p>
        </w:tc>
        <w:tc>
          <w:tcPr>
            <w:tcW w:w="1209" w:type="dxa"/>
            <w:vAlign w:val="center"/>
          </w:tcPr>
          <w:p w:rsidR="006B43AC" w:rsidRPr="006B43AC" w:rsidRDefault="00121F63" w:rsidP="00786600">
            <w:pPr>
              <w:tabs>
                <w:tab w:val="left" w:pos="720"/>
              </w:tabs>
              <w:spacing w:before="120" w:after="120"/>
              <w:jc w:val="center"/>
              <w:rPr>
                <w:color w:val="FF0000"/>
                <w:sz w:val="24"/>
                <w:szCs w:val="24"/>
              </w:rPr>
            </w:pPr>
            <w:r w:rsidRPr="006B43AC">
              <w:rPr>
                <w:color w:val="FF0000"/>
                <w:sz w:val="24"/>
                <w:szCs w:val="24"/>
              </w:rPr>
              <w:t>Chưa xác định</w:t>
            </w:r>
          </w:p>
        </w:tc>
        <w:tc>
          <w:tcPr>
            <w:tcW w:w="961" w:type="dxa"/>
            <w:vAlign w:val="center"/>
          </w:tcPr>
          <w:p w:rsidR="006B43AC" w:rsidRPr="006B43AC" w:rsidRDefault="006B43AC" w:rsidP="00786600">
            <w:pPr>
              <w:tabs>
                <w:tab w:val="left" w:pos="720"/>
              </w:tabs>
              <w:spacing w:before="120" w:after="120"/>
              <w:jc w:val="center"/>
              <w:rPr>
                <w:color w:val="FF0000"/>
                <w:sz w:val="24"/>
                <w:szCs w:val="24"/>
                <w:lang w:val="vi-VN"/>
              </w:rPr>
            </w:pPr>
          </w:p>
        </w:tc>
      </w:tr>
      <w:tr w:rsidR="004958EA" w:rsidRPr="006B43AC" w:rsidTr="00DC137E">
        <w:trPr>
          <w:trHeight w:val="626"/>
        </w:trPr>
        <w:tc>
          <w:tcPr>
            <w:tcW w:w="547" w:type="dxa"/>
            <w:vAlign w:val="center"/>
          </w:tcPr>
          <w:p w:rsidR="004958EA" w:rsidRDefault="004958EA" w:rsidP="004958EA">
            <w:pPr>
              <w:tabs>
                <w:tab w:val="left" w:pos="720"/>
              </w:tabs>
              <w:spacing w:before="120" w:after="120"/>
              <w:jc w:val="center"/>
              <w:rPr>
                <w:color w:val="FF0000"/>
                <w:sz w:val="24"/>
                <w:szCs w:val="24"/>
              </w:rPr>
            </w:pPr>
          </w:p>
        </w:tc>
        <w:tc>
          <w:tcPr>
            <w:tcW w:w="1584" w:type="dxa"/>
            <w:vAlign w:val="center"/>
          </w:tcPr>
          <w:p w:rsidR="004958EA" w:rsidRPr="009F3694" w:rsidRDefault="004958EA" w:rsidP="004958EA">
            <w:pPr>
              <w:rPr>
                <w:color w:val="FF0000"/>
                <w:sz w:val="24"/>
                <w:szCs w:val="24"/>
              </w:rPr>
            </w:pPr>
            <w:r w:rsidRPr="009F3694">
              <w:rPr>
                <w:color w:val="FF0000"/>
                <w:sz w:val="24"/>
                <w:szCs w:val="24"/>
              </w:rPr>
              <w:t>Chưa có thiết bị đo độ ma sát của đường CHC.</w:t>
            </w:r>
          </w:p>
          <w:p w:rsidR="004958EA" w:rsidRPr="009F3694" w:rsidRDefault="004958EA" w:rsidP="004958EA">
            <w:pPr>
              <w:rPr>
                <w:color w:val="FF0000"/>
                <w:sz w:val="24"/>
                <w:szCs w:val="24"/>
              </w:rPr>
            </w:pPr>
          </w:p>
        </w:tc>
        <w:tc>
          <w:tcPr>
            <w:tcW w:w="1718" w:type="dxa"/>
            <w:vAlign w:val="center"/>
          </w:tcPr>
          <w:p w:rsidR="004958EA" w:rsidRPr="009F3694" w:rsidRDefault="004958EA" w:rsidP="004958EA">
            <w:pPr>
              <w:rPr>
                <w:color w:val="FF0000"/>
                <w:sz w:val="24"/>
                <w:szCs w:val="24"/>
              </w:rPr>
            </w:pPr>
            <w:r w:rsidRPr="009F3694">
              <w:rPr>
                <w:color w:val="FF0000"/>
                <w:sz w:val="24"/>
                <w:szCs w:val="24"/>
              </w:rPr>
              <w:t xml:space="preserve">9.4.5 </w:t>
            </w:r>
          </w:p>
          <w:p w:rsidR="004958EA" w:rsidRPr="009F3694" w:rsidRDefault="004958EA" w:rsidP="004958EA">
            <w:pPr>
              <w:rPr>
                <w:color w:val="FF0000"/>
                <w:sz w:val="24"/>
                <w:szCs w:val="24"/>
              </w:rPr>
            </w:pPr>
            <w:r w:rsidRPr="009F3694">
              <w:rPr>
                <w:color w:val="FF0000"/>
                <w:sz w:val="24"/>
                <w:szCs w:val="24"/>
              </w:rPr>
              <w:t>Annex 14</w:t>
            </w:r>
          </w:p>
        </w:tc>
        <w:tc>
          <w:tcPr>
            <w:tcW w:w="1253" w:type="dxa"/>
          </w:tcPr>
          <w:p w:rsidR="004958EA" w:rsidRPr="00C63D51" w:rsidRDefault="004958EA" w:rsidP="004958EA">
            <w:pPr>
              <w:rPr>
                <w:sz w:val="24"/>
                <w:szCs w:val="24"/>
              </w:rPr>
            </w:pPr>
            <w:r w:rsidRPr="00C63D51">
              <w:rPr>
                <w:sz w:val="24"/>
                <w:szCs w:val="24"/>
              </w:rPr>
              <w:t>Chưa kiểm soát được định lượng độ nhám bề mặt đường CHC, đường lăn</w:t>
            </w:r>
          </w:p>
        </w:tc>
        <w:tc>
          <w:tcPr>
            <w:tcW w:w="2271" w:type="dxa"/>
          </w:tcPr>
          <w:p w:rsidR="004958EA" w:rsidRPr="00C63D51" w:rsidRDefault="004958EA" w:rsidP="004958EA">
            <w:pPr>
              <w:rPr>
                <w:sz w:val="24"/>
                <w:szCs w:val="24"/>
              </w:rPr>
            </w:pPr>
            <w:r w:rsidRPr="00C63D51">
              <w:rPr>
                <w:sz w:val="24"/>
                <w:szCs w:val="24"/>
              </w:rPr>
              <w:t xml:space="preserve">+ Kết hợp cùng đợt đo độ nhám đường CHC của Cảng hàng không quốc tế Tân Sơn Nhất </w:t>
            </w:r>
          </w:p>
          <w:p w:rsidR="004958EA" w:rsidRPr="00C63D51" w:rsidRDefault="004958EA" w:rsidP="004958EA">
            <w:pPr>
              <w:rPr>
                <w:sz w:val="24"/>
                <w:szCs w:val="24"/>
              </w:rPr>
            </w:pPr>
            <w:r w:rsidRPr="00C63D51">
              <w:rPr>
                <w:sz w:val="24"/>
                <w:szCs w:val="24"/>
              </w:rPr>
              <w:t>+ Thuê đơn vị có thiết bị hợp chuẩn và có được phép đo tham số này.</w:t>
            </w:r>
          </w:p>
        </w:tc>
        <w:tc>
          <w:tcPr>
            <w:tcW w:w="1209" w:type="dxa"/>
          </w:tcPr>
          <w:p w:rsidR="004958EA" w:rsidRPr="00C63D51" w:rsidRDefault="004958EA" w:rsidP="004958EA">
            <w:pPr>
              <w:rPr>
                <w:sz w:val="24"/>
                <w:szCs w:val="24"/>
              </w:rPr>
            </w:pPr>
            <w:r w:rsidRPr="00C63D51">
              <w:rPr>
                <w:sz w:val="24"/>
                <w:szCs w:val="24"/>
              </w:rPr>
              <w:t xml:space="preserve">Theo kế hoạch chung của Tổng công ty Cảng hàng không Việt Nam-CTCP </w:t>
            </w:r>
          </w:p>
        </w:tc>
        <w:tc>
          <w:tcPr>
            <w:tcW w:w="961" w:type="dxa"/>
            <w:vAlign w:val="center"/>
          </w:tcPr>
          <w:p w:rsidR="004958EA" w:rsidRPr="006B43AC" w:rsidRDefault="004958EA" w:rsidP="004958EA">
            <w:pPr>
              <w:tabs>
                <w:tab w:val="left" w:pos="720"/>
              </w:tabs>
              <w:spacing w:before="120" w:after="120"/>
              <w:jc w:val="center"/>
              <w:rPr>
                <w:color w:val="FF0000"/>
                <w:sz w:val="24"/>
                <w:szCs w:val="24"/>
                <w:lang w:val="vi-VN"/>
              </w:rPr>
            </w:pPr>
          </w:p>
        </w:tc>
      </w:tr>
    </w:tbl>
    <w:p w:rsidR="00A44FF7" w:rsidRPr="007D76A7" w:rsidRDefault="00A44FF7" w:rsidP="00786600">
      <w:pPr>
        <w:tabs>
          <w:tab w:val="left" w:pos="720"/>
        </w:tabs>
        <w:spacing w:before="120" w:after="120"/>
        <w:rPr>
          <w:b/>
          <w:color w:val="0000FF"/>
          <w:lang w:val="es-ES_tradnl"/>
        </w:rPr>
        <w:sectPr w:rsidR="00A44FF7" w:rsidRPr="007D76A7" w:rsidSect="00465B33">
          <w:headerReference w:type="default" r:id="rId21"/>
          <w:pgSz w:w="11909" w:h="16834" w:code="9"/>
          <w:pgMar w:top="1134" w:right="1134" w:bottom="1134" w:left="1701" w:header="720" w:footer="144" w:gutter="0"/>
          <w:cols w:space="720"/>
          <w:docGrid w:linePitch="381"/>
        </w:sectPr>
      </w:pPr>
    </w:p>
    <w:p w:rsidR="00D51A53" w:rsidRPr="00051CB6" w:rsidRDefault="00EE0BBD" w:rsidP="00A07304">
      <w:pPr>
        <w:pStyle w:val="Heading1"/>
        <w:numPr>
          <w:ilvl w:val="0"/>
          <w:numId w:val="0"/>
        </w:numPr>
        <w:tabs>
          <w:tab w:val="left" w:pos="720"/>
        </w:tabs>
        <w:spacing w:before="120" w:after="120"/>
      </w:pPr>
      <w:bookmarkStart w:id="267" w:name="_Toc406763236"/>
      <w:bookmarkStart w:id="268" w:name="_Toc406764517"/>
      <w:bookmarkStart w:id="269" w:name="_Toc414890081"/>
      <w:bookmarkStart w:id="270" w:name="_Toc489892509"/>
      <w:bookmarkStart w:id="271" w:name="_Toc3868753"/>
      <w:r w:rsidRPr="00051CB6">
        <w:lastRenderedPageBreak/>
        <w:t>CHƯƠNG</w:t>
      </w:r>
      <w:r w:rsidR="00D37C9E" w:rsidRPr="00051CB6">
        <w:t xml:space="preserve"> </w:t>
      </w:r>
      <w:r w:rsidR="00D51A53" w:rsidRPr="00051CB6">
        <w:t>IV</w:t>
      </w:r>
      <w:bookmarkEnd w:id="267"/>
      <w:bookmarkEnd w:id="268"/>
      <w:bookmarkEnd w:id="269"/>
      <w:bookmarkEnd w:id="270"/>
      <w:bookmarkEnd w:id="271"/>
    </w:p>
    <w:p w:rsidR="00D51A53" w:rsidRPr="00051CB6" w:rsidRDefault="00D51A53" w:rsidP="00A07304">
      <w:pPr>
        <w:pStyle w:val="Heading1"/>
        <w:numPr>
          <w:ilvl w:val="0"/>
          <w:numId w:val="0"/>
        </w:numPr>
        <w:tabs>
          <w:tab w:val="left" w:pos="720"/>
        </w:tabs>
        <w:spacing w:before="120" w:after="120"/>
      </w:pPr>
      <w:bookmarkStart w:id="272" w:name="_Toc406763237"/>
      <w:bookmarkStart w:id="273" w:name="_Toc406764518"/>
      <w:bookmarkStart w:id="274" w:name="_Toc414890082"/>
      <w:bookmarkStart w:id="275" w:name="_Toc489892510"/>
      <w:bookmarkStart w:id="276" w:name="_Toc3868754"/>
      <w:r w:rsidRPr="00051CB6">
        <w:t xml:space="preserve">QUY TRÌNH </w:t>
      </w:r>
      <w:r w:rsidR="001D7A91" w:rsidRPr="00051CB6">
        <w:t>V</w:t>
      </w:r>
      <w:r w:rsidR="00720405" w:rsidRPr="00051CB6">
        <w:t xml:space="preserve">ẬN HÀNH </w:t>
      </w:r>
      <w:r w:rsidRPr="00051CB6">
        <w:t xml:space="preserve">KHAI THÁC, </w:t>
      </w:r>
      <w:r w:rsidR="00720405" w:rsidRPr="00051CB6">
        <w:t xml:space="preserve">BẢO TRÌ, BIỆN PHÁP </w:t>
      </w:r>
      <w:r w:rsidRPr="00051CB6">
        <w:t>BẢO ĐẢM AN TOÀN KHAI THÁC</w:t>
      </w:r>
      <w:bookmarkEnd w:id="272"/>
      <w:bookmarkEnd w:id="273"/>
      <w:bookmarkEnd w:id="274"/>
      <w:r w:rsidR="00720405" w:rsidRPr="00051CB6">
        <w:t xml:space="preserve"> TRONG KHU BAY</w:t>
      </w:r>
      <w:bookmarkEnd w:id="275"/>
      <w:bookmarkEnd w:id="276"/>
    </w:p>
    <w:p w:rsidR="00D978C4" w:rsidRPr="00051CB6" w:rsidRDefault="00D978C4" w:rsidP="00786600">
      <w:pPr>
        <w:tabs>
          <w:tab w:val="left" w:pos="720"/>
        </w:tabs>
        <w:rPr>
          <w:lang w:val="es-ES_tradnl"/>
        </w:rPr>
      </w:pPr>
    </w:p>
    <w:p w:rsidR="00515292" w:rsidRPr="00051CB6" w:rsidRDefault="00AD2A1E" w:rsidP="00DC137E">
      <w:pPr>
        <w:pStyle w:val="Heading2"/>
        <w:numPr>
          <w:ilvl w:val="0"/>
          <w:numId w:val="28"/>
        </w:numPr>
        <w:tabs>
          <w:tab w:val="left" w:pos="720"/>
        </w:tabs>
        <w:spacing w:before="120" w:after="120"/>
        <w:ind w:left="709" w:hanging="709"/>
        <w:jc w:val="both"/>
      </w:pPr>
      <w:bookmarkStart w:id="277" w:name="_Toc489892511"/>
      <w:bookmarkStart w:id="278" w:name="_Toc3868755"/>
      <w:r w:rsidRPr="00051CB6">
        <w:t>Quy</w:t>
      </w:r>
      <w:r w:rsidR="00515292" w:rsidRPr="00051CB6">
        <w:t xml:space="preserve"> trình khai thác, cung cấp dịch vụ </w:t>
      </w:r>
      <w:r w:rsidR="00C11758" w:rsidRPr="00051CB6">
        <w:rPr>
          <w:lang w:val="es-ES_tradnl"/>
        </w:rPr>
        <w:t>b</w:t>
      </w:r>
      <w:r w:rsidR="00515292" w:rsidRPr="00051CB6">
        <w:t>ảo đảm hoạt động bay</w:t>
      </w:r>
      <w:bookmarkEnd w:id="277"/>
      <w:bookmarkEnd w:id="278"/>
    </w:p>
    <w:p w:rsidR="00DD207A" w:rsidRPr="00DD207A" w:rsidRDefault="00DD207A" w:rsidP="00DC137E">
      <w:pPr>
        <w:pStyle w:val="BodyText"/>
        <w:widowControl w:val="0"/>
        <w:numPr>
          <w:ilvl w:val="1"/>
          <w:numId w:val="28"/>
        </w:numPr>
        <w:tabs>
          <w:tab w:val="left" w:pos="720"/>
        </w:tabs>
        <w:spacing w:before="120" w:after="120"/>
        <w:ind w:left="709" w:hanging="709"/>
        <w:rPr>
          <w:color w:val="FF0000"/>
          <w:lang w:val="es-ES_tradnl"/>
        </w:rPr>
      </w:pPr>
      <w:r w:rsidRPr="00DD207A">
        <w:rPr>
          <w:color w:val="FF0000"/>
          <w:lang w:val="es-ES_tradnl"/>
        </w:rPr>
        <w:t>Quy trình khai thác, cung cấp dịch vụ đảm bảo hoạt động bay</w:t>
      </w:r>
    </w:p>
    <w:p w:rsidR="00990A45" w:rsidRPr="000021D5" w:rsidRDefault="00515292" w:rsidP="00DC137E">
      <w:pPr>
        <w:pStyle w:val="BodyText"/>
        <w:widowControl w:val="0"/>
        <w:numPr>
          <w:ilvl w:val="0"/>
          <w:numId w:val="117"/>
        </w:numPr>
        <w:tabs>
          <w:tab w:val="left" w:pos="720"/>
        </w:tabs>
        <w:spacing w:before="120" w:after="120"/>
        <w:rPr>
          <w:strike/>
          <w:lang w:val="es-ES_tradnl"/>
        </w:rPr>
      </w:pPr>
      <w:r w:rsidRPr="00CE55CE">
        <w:rPr>
          <w:strike/>
          <w:lang w:val="es-ES_tradnl"/>
        </w:rPr>
        <w:t>Quy trình khai thác, cung cấp</w:t>
      </w:r>
      <w:r w:rsidR="004E720F" w:rsidRPr="00CE55CE">
        <w:rPr>
          <w:strike/>
          <w:lang w:val="es-ES_tradnl"/>
        </w:rPr>
        <w:t xml:space="preserve"> </w:t>
      </w:r>
      <w:r w:rsidR="00C11758" w:rsidRPr="00CE55CE">
        <w:rPr>
          <w:strike/>
          <w:lang w:val="es-ES_tradnl"/>
        </w:rPr>
        <w:t>d</w:t>
      </w:r>
      <w:r w:rsidRPr="00CE55CE">
        <w:rPr>
          <w:strike/>
          <w:lang w:val="es-ES_tradnl"/>
        </w:rPr>
        <w:t>ịch vụ đảm bảo hoạt động bay</w:t>
      </w:r>
      <w:r w:rsidR="00AD2A1E" w:rsidRPr="00CE55CE">
        <w:rPr>
          <w:strike/>
          <w:lang w:val="es-ES_tradnl"/>
        </w:rPr>
        <w:t xml:space="preserve"> do Công ty Quản lý bay </w:t>
      </w:r>
      <w:r w:rsidR="00D978C4" w:rsidRPr="00CE55CE">
        <w:rPr>
          <w:strike/>
          <w:lang w:val="es-ES_tradnl"/>
        </w:rPr>
        <w:t>m</w:t>
      </w:r>
      <w:r w:rsidR="00AD2A1E" w:rsidRPr="00CE55CE">
        <w:rPr>
          <w:strike/>
          <w:lang w:val="es-ES_tradnl"/>
        </w:rPr>
        <w:t>iền Bắc cung cấp:</w:t>
      </w:r>
      <w:r w:rsidR="00CE55CE">
        <w:rPr>
          <w:strike/>
          <w:lang w:val="es-ES_tradnl"/>
        </w:rPr>
        <w:t xml:space="preserve"> </w:t>
      </w:r>
      <w:r w:rsidR="00CE55CE" w:rsidRPr="00CE55CE">
        <w:rPr>
          <w:color w:val="FF0000"/>
          <w:lang w:val="es-ES_tradnl"/>
        </w:rPr>
        <w:t>Tổng công ty Quản lý bay Việt Nam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5364"/>
        <w:gridCol w:w="1843"/>
        <w:gridCol w:w="1559"/>
      </w:tblGrid>
      <w:tr w:rsidR="00051CB6" w:rsidRPr="0016001C" w:rsidTr="0016001C">
        <w:tc>
          <w:tcPr>
            <w:tcW w:w="590" w:type="dxa"/>
            <w:shd w:val="clear" w:color="auto" w:fill="auto"/>
            <w:vAlign w:val="center"/>
          </w:tcPr>
          <w:p w:rsidR="00051CB6" w:rsidRPr="0016001C" w:rsidRDefault="00051CB6" w:rsidP="0016001C">
            <w:pPr>
              <w:pStyle w:val="BodyText"/>
              <w:widowControl w:val="0"/>
              <w:tabs>
                <w:tab w:val="left" w:pos="720"/>
              </w:tabs>
              <w:spacing w:before="120" w:after="120"/>
              <w:jc w:val="center"/>
              <w:rPr>
                <w:b/>
                <w:color w:val="FF0000"/>
                <w:lang w:val="es-ES_tradnl"/>
              </w:rPr>
            </w:pPr>
            <w:r w:rsidRPr="0016001C">
              <w:rPr>
                <w:b/>
                <w:color w:val="FF0000"/>
                <w:lang w:val="es-ES_tradnl"/>
              </w:rPr>
              <w:t>TT</w:t>
            </w:r>
          </w:p>
        </w:tc>
        <w:tc>
          <w:tcPr>
            <w:tcW w:w="5364" w:type="dxa"/>
            <w:shd w:val="clear" w:color="auto" w:fill="auto"/>
            <w:vAlign w:val="center"/>
          </w:tcPr>
          <w:p w:rsidR="00051CB6" w:rsidRPr="0016001C" w:rsidRDefault="00051CB6" w:rsidP="0016001C">
            <w:pPr>
              <w:pStyle w:val="BodyText"/>
              <w:widowControl w:val="0"/>
              <w:tabs>
                <w:tab w:val="left" w:pos="720"/>
              </w:tabs>
              <w:spacing w:before="120" w:after="120"/>
              <w:jc w:val="center"/>
              <w:rPr>
                <w:b/>
                <w:color w:val="FF0000"/>
                <w:lang w:val="es-ES_tradnl"/>
              </w:rPr>
            </w:pPr>
            <w:r w:rsidRPr="0016001C">
              <w:rPr>
                <w:b/>
                <w:color w:val="FF0000"/>
                <w:lang w:val="es-ES_tradnl"/>
              </w:rPr>
              <w:t>Tên tài liệu</w:t>
            </w:r>
          </w:p>
        </w:tc>
        <w:tc>
          <w:tcPr>
            <w:tcW w:w="1843" w:type="dxa"/>
            <w:shd w:val="clear" w:color="auto" w:fill="auto"/>
            <w:vAlign w:val="center"/>
          </w:tcPr>
          <w:p w:rsidR="00051CB6" w:rsidRPr="0016001C" w:rsidRDefault="00051CB6" w:rsidP="0016001C">
            <w:pPr>
              <w:pStyle w:val="BodyText"/>
              <w:widowControl w:val="0"/>
              <w:tabs>
                <w:tab w:val="left" w:pos="720"/>
              </w:tabs>
              <w:spacing w:before="120" w:after="120"/>
              <w:jc w:val="center"/>
              <w:rPr>
                <w:b/>
                <w:color w:val="FF0000"/>
                <w:lang w:val="es-ES_tradnl"/>
              </w:rPr>
            </w:pPr>
            <w:r w:rsidRPr="0016001C">
              <w:rPr>
                <w:b/>
                <w:color w:val="FF0000"/>
                <w:lang w:val="es-ES_tradnl"/>
              </w:rPr>
              <w:t>Số QĐ-Cấp phê duyệt</w:t>
            </w:r>
          </w:p>
        </w:tc>
        <w:tc>
          <w:tcPr>
            <w:tcW w:w="1559" w:type="dxa"/>
            <w:shd w:val="clear" w:color="auto" w:fill="auto"/>
            <w:vAlign w:val="center"/>
          </w:tcPr>
          <w:p w:rsidR="00051CB6" w:rsidRPr="0016001C" w:rsidRDefault="00051CB6" w:rsidP="0016001C">
            <w:pPr>
              <w:pStyle w:val="BodyText"/>
              <w:widowControl w:val="0"/>
              <w:tabs>
                <w:tab w:val="left" w:pos="720"/>
              </w:tabs>
              <w:spacing w:before="120" w:after="120"/>
              <w:jc w:val="center"/>
              <w:rPr>
                <w:b/>
                <w:color w:val="FF0000"/>
                <w:lang w:val="es-ES_tradnl"/>
              </w:rPr>
            </w:pPr>
            <w:r w:rsidRPr="0016001C">
              <w:rPr>
                <w:b/>
                <w:color w:val="FF0000"/>
                <w:lang w:val="es-ES_tradnl"/>
              </w:rPr>
              <w:t>Ngày ban hành</w:t>
            </w:r>
          </w:p>
        </w:tc>
      </w:tr>
      <w:tr w:rsidR="00FC66A9" w:rsidRPr="0016001C" w:rsidTr="0016001C">
        <w:tc>
          <w:tcPr>
            <w:tcW w:w="590" w:type="dxa"/>
            <w:shd w:val="clear" w:color="auto" w:fill="auto"/>
            <w:vAlign w:val="center"/>
          </w:tcPr>
          <w:p w:rsidR="00FC66A9" w:rsidRPr="0016001C" w:rsidRDefault="00D14AC3" w:rsidP="0016001C">
            <w:pPr>
              <w:pStyle w:val="BodyText"/>
              <w:widowControl w:val="0"/>
              <w:tabs>
                <w:tab w:val="left" w:pos="720"/>
              </w:tabs>
              <w:spacing w:before="120" w:after="120"/>
              <w:jc w:val="center"/>
              <w:rPr>
                <w:color w:val="FF0000"/>
                <w:lang w:val="es-ES_tradnl"/>
              </w:rPr>
            </w:pPr>
            <w:r w:rsidRPr="0016001C">
              <w:rPr>
                <w:color w:val="FF0000"/>
                <w:lang w:val="es-ES_tradnl"/>
              </w:rPr>
              <w:t>1</w:t>
            </w:r>
          </w:p>
        </w:tc>
        <w:tc>
          <w:tcPr>
            <w:tcW w:w="5364" w:type="dxa"/>
            <w:shd w:val="clear" w:color="auto" w:fill="auto"/>
            <w:vAlign w:val="center"/>
          </w:tcPr>
          <w:p w:rsidR="00FC66A9" w:rsidRPr="0016001C" w:rsidRDefault="00FC66A9" w:rsidP="0016001C">
            <w:pPr>
              <w:pStyle w:val="BodyText"/>
              <w:widowControl w:val="0"/>
              <w:tabs>
                <w:tab w:val="left" w:pos="720"/>
              </w:tabs>
              <w:spacing w:before="120" w:after="120"/>
              <w:rPr>
                <w:color w:val="FF0000"/>
                <w:lang w:val="es-ES_tradnl"/>
              </w:rPr>
            </w:pPr>
            <w:r w:rsidRPr="0016001C">
              <w:rPr>
                <w:color w:val="FF0000"/>
                <w:lang w:val="es-ES_tradnl"/>
              </w:rPr>
              <w:t>Công ty Quản lý bay miền Bắc</w:t>
            </w:r>
          </w:p>
        </w:tc>
        <w:tc>
          <w:tcPr>
            <w:tcW w:w="1843" w:type="dxa"/>
            <w:shd w:val="clear" w:color="auto" w:fill="auto"/>
            <w:vAlign w:val="center"/>
          </w:tcPr>
          <w:p w:rsidR="00FC66A9" w:rsidRPr="0016001C" w:rsidRDefault="00FC66A9" w:rsidP="0016001C">
            <w:pPr>
              <w:pStyle w:val="BodyText"/>
              <w:widowControl w:val="0"/>
              <w:tabs>
                <w:tab w:val="left" w:pos="720"/>
              </w:tabs>
              <w:spacing w:before="120" w:after="120"/>
              <w:jc w:val="center"/>
              <w:rPr>
                <w:b/>
                <w:color w:val="FF0000"/>
                <w:lang w:val="es-ES_tradnl"/>
              </w:rPr>
            </w:pPr>
          </w:p>
        </w:tc>
        <w:tc>
          <w:tcPr>
            <w:tcW w:w="1559" w:type="dxa"/>
            <w:shd w:val="clear" w:color="auto" w:fill="auto"/>
            <w:vAlign w:val="center"/>
          </w:tcPr>
          <w:p w:rsidR="00FC66A9" w:rsidRPr="0016001C" w:rsidRDefault="00FC66A9" w:rsidP="0016001C">
            <w:pPr>
              <w:pStyle w:val="BodyText"/>
              <w:widowControl w:val="0"/>
              <w:tabs>
                <w:tab w:val="left" w:pos="720"/>
              </w:tabs>
              <w:spacing w:before="120" w:after="120"/>
              <w:jc w:val="center"/>
              <w:rPr>
                <w:b/>
                <w:color w:val="FF0000"/>
                <w:lang w:val="es-ES_tradnl"/>
              </w:rPr>
            </w:pPr>
          </w:p>
        </w:tc>
      </w:tr>
      <w:tr w:rsidR="00051CB6" w:rsidRPr="0016001C" w:rsidTr="0016001C">
        <w:tc>
          <w:tcPr>
            <w:tcW w:w="590" w:type="dxa"/>
            <w:shd w:val="clear" w:color="auto" w:fill="auto"/>
            <w:vAlign w:val="center"/>
          </w:tcPr>
          <w:p w:rsidR="00051CB6" w:rsidRPr="0016001C" w:rsidRDefault="00D14AC3" w:rsidP="0016001C">
            <w:pPr>
              <w:pStyle w:val="BodyText"/>
              <w:widowControl w:val="0"/>
              <w:tabs>
                <w:tab w:val="left" w:pos="720"/>
              </w:tabs>
              <w:spacing w:before="120" w:after="120"/>
              <w:jc w:val="center"/>
              <w:rPr>
                <w:color w:val="FF0000"/>
                <w:lang w:val="es-ES_tradnl"/>
              </w:rPr>
            </w:pPr>
            <w:r w:rsidRPr="0016001C">
              <w:rPr>
                <w:color w:val="FF0000"/>
                <w:lang w:val="es-ES_tradnl"/>
              </w:rPr>
              <w:t>-</w:t>
            </w:r>
          </w:p>
        </w:tc>
        <w:tc>
          <w:tcPr>
            <w:tcW w:w="5364" w:type="dxa"/>
            <w:shd w:val="clear" w:color="auto" w:fill="auto"/>
            <w:vAlign w:val="center"/>
          </w:tcPr>
          <w:p w:rsidR="00051CB6" w:rsidRPr="0016001C" w:rsidRDefault="00FF0F26" w:rsidP="0016001C">
            <w:pPr>
              <w:pStyle w:val="BodyText"/>
              <w:widowControl w:val="0"/>
              <w:tabs>
                <w:tab w:val="left" w:pos="720"/>
              </w:tabs>
              <w:spacing w:before="120" w:after="120"/>
              <w:rPr>
                <w:color w:val="FF0000"/>
                <w:lang w:val="es-ES_tradnl"/>
              </w:rPr>
            </w:pPr>
            <w:r w:rsidRPr="0016001C">
              <w:rPr>
                <w:color w:val="FF0000"/>
                <w:lang w:val="es-ES_tradnl"/>
              </w:rPr>
              <w:t>Tài liệu hướng dẫn</w:t>
            </w:r>
            <w:r w:rsidR="002A3DDA" w:rsidRPr="0016001C">
              <w:rPr>
                <w:color w:val="FF0000"/>
                <w:lang w:val="es-ES_tradnl"/>
              </w:rPr>
              <w:t xml:space="preserve"> khai thác Đài Kiểm soát Không lưu Cát Bi</w:t>
            </w:r>
          </w:p>
        </w:tc>
        <w:tc>
          <w:tcPr>
            <w:tcW w:w="1843" w:type="dxa"/>
            <w:shd w:val="clear" w:color="auto" w:fill="auto"/>
            <w:vAlign w:val="center"/>
          </w:tcPr>
          <w:p w:rsidR="00051CB6" w:rsidRPr="0016001C" w:rsidRDefault="00323509" w:rsidP="0016001C">
            <w:pPr>
              <w:pStyle w:val="BodyText"/>
              <w:widowControl w:val="0"/>
              <w:tabs>
                <w:tab w:val="left" w:pos="720"/>
              </w:tabs>
              <w:spacing w:before="120" w:after="120"/>
              <w:jc w:val="center"/>
              <w:rPr>
                <w:color w:val="FF0000"/>
                <w:lang w:val="es-ES_tradnl"/>
              </w:rPr>
            </w:pPr>
            <w:r w:rsidRPr="00323509">
              <w:rPr>
                <w:color w:val="FF0000"/>
                <w:highlight w:val="yellow"/>
                <w:lang w:val="es-ES_tradnl"/>
              </w:rPr>
              <w:t>Bổ sung</w:t>
            </w:r>
          </w:p>
        </w:tc>
        <w:tc>
          <w:tcPr>
            <w:tcW w:w="1559" w:type="dxa"/>
            <w:shd w:val="clear" w:color="auto" w:fill="auto"/>
            <w:vAlign w:val="center"/>
          </w:tcPr>
          <w:p w:rsidR="00051CB6" w:rsidRPr="0016001C" w:rsidRDefault="00323509" w:rsidP="0016001C">
            <w:pPr>
              <w:pStyle w:val="BodyText"/>
              <w:widowControl w:val="0"/>
              <w:tabs>
                <w:tab w:val="left" w:pos="720"/>
              </w:tabs>
              <w:spacing w:before="120" w:after="120"/>
              <w:jc w:val="center"/>
              <w:rPr>
                <w:color w:val="FF0000"/>
                <w:lang w:val="es-ES_tradnl"/>
              </w:rPr>
            </w:pPr>
            <w:r w:rsidRPr="00323509">
              <w:rPr>
                <w:color w:val="FF0000"/>
                <w:highlight w:val="yellow"/>
                <w:lang w:val="es-ES_tradnl"/>
              </w:rPr>
              <w:t>Bổ sung</w:t>
            </w:r>
          </w:p>
        </w:tc>
      </w:tr>
      <w:tr w:rsidR="00051CB6" w:rsidRPr="0016001C" w:rsidTr="0016001C">
        <w:tc>
          <w:tcPr>
            <w:tcW w:w="590" w:type="dxa"/>
            <w:shd w:val="clear" w:color="auto" w:fill="auto"/>
            <w:vAlign w:val="center"/>
          </w:tcPr>
          <w:p w:rsidR="00051CB6" w:rsidRPr="0016001C" w:rsidRDefault="00D14AC3" w:rsidP="0016001C">
            <w:pPr>
              <w:pStyle w:val="BodyText"/>
              <w:widowControl w:val="0"/>
              <w:tabs>
                <w:tab w:val="left" w:pos="720"/>
              </w:tabs>
              <w:spacing w:before="120" w:after="120"/>
              <w:jc w:val="center"/>
              <w:rPr>
                <w:color w:val="FF0000"/>
                <w:lang w:val="es-ES_tradnl"/>
              </w:rPr>
            </w:pPr>
            <w:r w:rsidRPr="0016001C">
              <w:rPr>
                <w:color w:val="FF0000"/>
                <w:lang w:val="es-ES_tradnl"/>
              </w:rPr>
              <w:t>-</w:t>
            </w:r>
          </w:p>
        </w:tc>
        <w:tc>
          <w:tcPr>
            <w:tcW w:w="5364" w:type="dxa"/>
            <w:shd w:val="clear" w:color="auto" w:fill="auto"/>
            <w:vAlign w:val="center"/>
          </w:tcPr>
          <w:p w:rsidR="00051CB6" w:rsidRPr="0016001C" w:rsidRDefault="002A3DDA" w:rsidP="0016001C">
            <w:pPr>
              <w:pStyle w:val="BodyText"/>
              <w:widowControl w:val="0"/>
              <w:tabs>
                <w:tab w:val="left" w:pos="720"/>
              </w:tabs>
              <w:spacing w:before="120" w:after="120"/>
              <w:rPr>
                <w:color w:val="FF0000"/>
                <w:lang w:val="es-ES_tradnl"/>
              </w:rPr>
            </w:pPr>
            <w:r w:rsidRPr="0016001C">
              <w:rPr>
                <w:color w:val="FF0000"/>
                <w:lang w:val="es-ES_tradnl"/>
              </w:rPr>
              <w:t>Tài liệu hướng dẫn khai thác cơ sở thủ tục bay, thông báo tin tức hàng không và đánh tín hiệu tàu bay tại sân bay Cát Bi</w:t>
            </w:r>
          </w:p>
        </w:tc>
        <w:tc>
          <w:tcPr>
            <w:tcW w:w="1843" w:type="dxa"/>
            <w:shd w:val="clear" w:color="auto" w:fill="auto"/>
            <w:vAlign w:val="center"/>
          </w:tcPr>
          <w:p w:rsidR="00051CB6" w:rsidRPr="0016001C" w:rsidRDefault="00323509" w:rsidP="0016001C">
            <w:pPr>
              <w:pStyle w:val="BodyText"/>
              <w:widowControl w:val="0"/>
              <w:tabs>
                <w:tab w:val="left" w:pos="720"/>
              </w:tabs>
              <w:spacing w:before="120" w:after="120"/>
              <w:jc w:val="center"/>
              <w:rPr>
                <w:color w:val="FF0000"/>
                <w:lang w:val="es-ES_tradnl"/>
              </w:rPr>
            </w:pPr>
            <w:r w:rsidRPr="00323509">
              <w:rPr>
                <w:color w:val="FF0000"/>
                <w:highlight w:val="yellow"/>
                <w:lang w:val="es-ES_tradnl"/>
              </w:rPr>
              <w:t>Bổ sung</w:t>
            </w:r>
          </w:p>
        </w:tc>
        <w:tc>
          <w:tcPr>
            <w:tcW w:w="1559" w:type="dxa"/>
            <w:shd w:val="clear" w:color="auto" w:fill="auto"/>
            <w:vAlign w:val="center"/>
          </w:tcPr>
          <w:p w:rsidR="00051CB6" w:rsidRPr="0016001C" w:rsidRDefault="00323509" w:rsidP="0016001C">
            <w:pPr>
              <w:pStyle w:val="BodyText"/>
              <w:widowControl w:val="0"/>
              <w:tabs>
                <w:tab w:val="left" w:pos="720"/>
              </w:tabs>
              <w:spacing w:before="120" w:after="120"/>
              <w:jc w:val="center"/>
              <w:rPr>
                <w:color w:val="FF0000"/>
                <w:lang w:val="es-ES_tradnl"/>
              </w:rPr>
            </w:pPr>
            <w:r w:rsidRPr="00323509">
              <w:rPr>
                <w:color w:val="FF0000"/>
                <w:highlight w:val="yellow"/>
                <w:lang w:val="es-ES_tradnl"/>
              </w:rPr>
              <w:t>Bổ sung</w:t>
            </w:r>
          </w:p>
        </w:tc>
      </w:tr>
      <w:tr w:rsidR="00051CB6" w:rsidRPr="0016001C" w:rsidTr="0016001C">
        <w:tc>
          <w:tcPr>
            <w:tcW w:w="590" w:type="dxa"/>
            <w:shd w:val="clear" w:color="auto" w:fill="auto"/>
            <w:vAlign w:val="center"/>
          </w:tcPr>
          <w:p w:rsidR="00051CB6" w:rsidRPr="0016001C" w:rsidRDefault="00D14AC3" w:rsidP="0016001C">
            <w:pPr>
              <w:pStyle w:val="BodyText"/>
              <w:widowControl w:val="0"/>
              <w:tabs>
                <w:tab w:val="left" w:pos="720"/>
              </w:tabs>
              <w:spacing w:before="120" w:after="120"/>
              <w:jc w:val="center"/>
              <w:rPr>
                <w:color w:val="FF0000"/>
                <w:lang w:val="es-ES_tradnl"/>
              </w:rPr>
            </w:pPr>
            <w:r w:rsidRPr="0016001C">
              <w:rPr>
                <w:color w:val="FF0000"/>
                <w:lang w:val="es-ES_tradnl"/>
              </w:rPr>
              <w:t>-</w:t>
            </w:r>
          </w:p>
        </w:tc>
        <w:tc>
          <w:tcPr>
            <w:tcW w:w="5364" w:type="dxa"/>
            <w:shd w:val="clear" w:color="auto" w:fill="auto"/>
            <w:vAlign w:val="center"/>
          </w:tcPr>
          <w:p w:rsidR="00051CB6" w:rsidRPr="0016001C" w:rsidRDefault="008B7324" w:rsidP="0016001C">
            <w:pPr>
              <w:pStyle w:val="BodyText"/>
              <w:widowControl w:val="0"/>
              <w:tabs>
                <w:tab w:val="left" w:pos="720"/>
              </w:tabs>
              <w:spacing w:before="120" w:after="120"/>
              <w:rPr>
                <w:color w:val="FF0000"/>
                <w:lang w:val="es-ES_tradnl"/>
              </w:rPr>
            </w:pPr>
            <w:r w:rsidRPr="0016001C">
              <w:rPr>
                <w:color w:val="FF0000"/>
                <w:lang w:val="es-ES_tradnl"/>
              </w:rPr>
              <w:t>Dịch vụ khí tượng hàng không tại sân bay</w:t>
            </w:r>
          </w:p>
        </w:tc>
        <w:tc>
          <w:tcPr>
            <w:tcW w:w="1843" w:type="dxa"/>
            <w:shd w:val="clear" w:color="auto" w:fill="auto"/>
            <w:vAlign w:val="center"/>
          </w:tcPr>
          <w:p w:rsidR="00051CB6" w:rsidRPr="0016001C" w:rsidRDefault="00323509" w:rsidP="0016001C">
            <w:pPr>
              <w:pStyle w:val="BodyText"/>
              <w:widowControl w:val="0"/>
              <w:tabs>
                <w:tab w:val="left" w:pos="720"/>
              </w:tabs>
              <w:spacing w:before="120" w:after="120"/>
              <w:jc w:val="center"/>
              <w:rPr>
                <w:color w:val="FF0000"/>
                <w:lang w:val="es-ES_tradnl"/>
              </w:rPr>
            </w:pPr>
            <w:r w:rsidRPr="00323509">
              <w:rPr>
                <w:color w:val="FF0000"/>
                <w:highlight w:val="yellow"/>
                <w:lang w:val="es-ES_tradnl"/>
              </w:rPr>
              <w:t>Bổ sung</w:t>
            </w:r>
          </w:p>
        </w:tc>
        <w:tc>
          <w:tcPr>
            <w:tcW w:w="1559" w:type="dxa"/>
            <w:shd w:val="clear" w:color="auto" w:fill="auto"/>
            <w:vAlign w:val="center"/>
          </w:tcPr>
          <w:p w:rsidR="00051CB6" w:rsidRPr="0016001C" w:rsidRDefault="00323509" w:rsidP="0016001C">
            <w:pPr>
              <w:pStyle w:val="BodyText"/>
              <w:widowControl w:val="0"/>
              <w:tabs>
                <w:tab w:val="left" w:pos="720"/>
              </w:tabs>
              <w:spacing w:before="120" w:after="120"/>
              <w:jc w:val="center"/>
              <w:rPr>
                <w:color w:val="FF0000"/>
                <w:lang w:val="es-ES_tradnl"/>
              </w:rPr>
            </w:pPr>
            <w:r w:rsidRPr="00323509">
              <w:rPr>
                <w:color w:val="FF0000"/>
                <w:highlight w:val="yellow"/>
                <w:lang w:val="es-ES_tradnl"/>
              </w:rPr>
              <w:t>Bổ sung</w:t>
            </w:r>
          </w:p>
        </w:tc>
      </w:tr>
      <w:tr w:rsidR="00FC66A9" w:rsidRPr="0016001C" w:rsidTr="0016001C">
        <w:tc>
          <w:tcPr>
            <w:tcW w:w="590" w:type="dxa"/>
            <w:shd w:val="clear" w:color="auto" w:fill="auto"/>
            <w:vAlign w:val="center"/>
          </w:tcPr>
          <w:p w:rsidR="00FC66A9" w:rsidRPr="0016001C" w:rsidRDefault="00D14AC3" w:rsidP="0016001C">
            <w:pPr>
              <w:pStyle w:val="BodyText"/>
              <w:widowControl w:val="0"/>
              <w:tabs>
                <w:tab w:val="left" w:pos="720"/>
              </w:tabs>
              <w:spacing w:before="120" w:after="120"/>
              <w:jc w:val="center"/>
              <w:rPr>
                <w:color w:val="FF0000"/>
                <w:lang w:val="es-ES_tradnl"/>
              </w:rPr>
            </w:pPr>
            <w:r w:rsidRPr="0016001C">
              <w:rPr>
                <w:color w:val="FF0000"/>
                <w:lang w:val="es-ES_tradnl"/>
              </w:rPr>
              <w:t>2</w:t>
            </w:r>
          </w:p>
        </w:tc>
        <w:tc>
          <w:tcPr>
            <w:tcW w:w="5364" w:type="dxa"/>
            <w:shd w:val="clear" w:color="auto" w:fill="auto"/>
            <w:vAlign w:val="center"/>
          </w:tcPr>
          <w:p w:rsidR="00FC66A9" w:rsidRPr="0016001C" w:rsidRDefault="00FC66A9" w:rsidP="0016001C">
            <w:pPr>
              <w:pStyle w:val="BodyText"/>
              <w:widowControl w:val="0"/>
              <w:tabs>
                <w:tab w:val="left" w:pos="720"/>
              </w:tabs>
              <w:spacing w:before="120" w:after="120"/>
              <w:rPr>
                <w:color w:val="FF0000"/>
                <w:lang w:val="es-ES_tradnl"/>
              </w:rPr>
            </w:pPr>
            <w:r w:rsidRPr="0016001C">
              <w:rPr>
                <w:color w:val="FF0000"/>
                <w:lang w:val="es-ES_tradnl"/>
              </w:rPr>
              <w:t>Công ty TNHH Kỹ thuật quản lý bay</w:t>
            </w:r>
          </w:p>
        </w:tc>
        <w:tc>
          <w:tcPr>
            <w:tcW w:w="1843" w:type="dxa"/>
            <w:shd w:val="clear" w:color="auto" w:fill="auto"/>
            <w:vAlign w:val="center"/>
          </w:tcPr>
          <w:p w:rsidR="00FC66A9" w:rsidRPr="0016001C" w:rsidRDefault="00FC66A9" w:rsidP="0016001C">
            <w:pPr>
              <w:pStyle w:val="BodyText"/>
              <w:widowControl w:val="0"/>
              <w:tabs>
                <w:tab w:val="left" w:pos="720"/>
              </w:tabs>
              <w:spacing w:before="120" w:after="120"/>
              <w:jc w:val="center"/>
              <w:rPr>
                <w:color w:val="FF0000"/>
                <w:lang w:val="es-ES_tradnl"/>
              </w:rPr>
            </w:pPr>
          </w:p>
        </w:tc>
        <w:tc>
          <w:tcPr>
            <w:tcW w:w="1559" w:type="dxa"/>
            <w:shd w:val="clear" w:color="auto" w:fill="auto"/>
            <w:vAlign w:val="center"/>
          </w:tcPr>
          <w:p w:rsidR="00FC66A9" w:rsidRPr="0016001C" w:rsidRDefault="00FC66A9" w:rsidP="0016001C">
            <w:pPr>
              <w:pStyle w:val="BodyText"/>
              <w:widowControl w:val="0"/>
              <w:tabs>
                <w:tab w:val="left" w:pos="720"/>
              </w:tabs>
              <w:spacing w:before="120" w:after="120"/>
              <w:jc w:val="center"/>
              <w:rPr>
                <w:color w:val="FF0000"/>
                <w:lang w:val="es-ES_tradnl"/>
              </w:rPr>
            </w:pPr>
          </w:p>
        </w:tc>
      </w:tr>
      <w:tr w:rsidR="00FC66A9" w:rsidRPr="0016001C" w:rsidTr="0016001C">
        <w:tc>
          <w:tcPr>
            <w:tcW w:w="590" w:type="dxa"/>
            <w:shd w:val="clear" w:color="auto" w:fill="auto"/>
            <w:vAlign w:val="center"/>
          </w:tcPr>
          <w:p w:rsidR="00FC66A9" w:rsidRPr="0016001C" w:rsidRDefault="00D14AC3" w:rsidP="0016001C">
            <w:pPr>
              <w:pStyle w:val="BodyText"/>
              <w:widowControl w:val="0"/>
              <w:tabs>
                <w:tab w:val="left" w:pos="720"/>
              </w:tabs>
              <w:spacing w:before="120" w:after="120"/>
              <w:jc w:val="center"/>
              <w:rPr>
                <w:color w:val="FF0000"/>
                <w:lang w:val="es-ES_tradnl"/>
              </w:rPr>
            </w:pPr>
            <w:r w:rsidRPr="0016001C">
              <w:rPr>
                <w:color w:val="FF0000"/>
                <w:lang w:val="es-ES_tradnl"/>
              </w:rPr>
              <w:t>-</w:t>
            </w:r>
          </w:p>
        </w:tc>
        <w:tc>
          <w:tcPr>
            <w:tcW w:w="5364" w:type="dxa"/>
            <w:shd w:val="clear" w:color="auto" w:fill="auto"/>
            <w:vAlign w:val="center"/>
          </w:tcPr>
          <w:p w:rsidR="00FC66A9" w:rsidRPr="0016001C" w:rsidRDefault="00FC66A9" w:rsidP="0016001C">
            <w:pPr>
              <w:pStyle w:val="BodyText"/>
              <w:widowControl w:val="0"/>
              <w:tabs>
                <w:tab w:val="left" w:pos="720"/>
              </w:tabs>
              <w:spacing w:before="120" w:after="120"/>
              <w:rPr>
                <w:color w:val="FF0000"/>
                <w:lang w:val="es-ES_tradnl"/>
              </w:rPr>
            </w:pPr>
            <w:r w:rsidRPr="0016001C">
              <w:rPr>
                <w:color w:val="FF0000"/>
                <w:lang w:val="es-ES_tradnl"/>
              </w:rPr>
              <w:t>Tài liệu khai thác; tài liệu bảo dưỡng định kỳ hệ thống đài dẫn đường VOR/DME</w:t>
            </w:r>
          </w:p>
        </w:tc>
        <w:tc>
          <w:tcPr>
            <w:tcW w:w="1843" w:type="dxa"/>
            <w:shd w:val="clear" w:color="auto" w:fill="auto"/>
            <w:vAlign w:val="center"/>
          </w:tcPr>
          <w:p w:rsidR="00FC66A9" w:rsidRPr="0016001C" w:rsidRDefault="00323509" w:rsidP="0016001C">
            <w:pPr>
              <w:pStyle w:val="BodyText"/>
              <w:widowControl w:val="0"/>
              <w:tabs>
                <w:tab w:val="left" w:pos="720"/>
              </w:tabs>
              <w:spacing w:before="120" w:after="120"/>
              <w:jc w:val="center"/>
              <w:rPr>
                <w:color w:val="FF0000"/>
                <w:lang w:val="es-ES_tradnl"/>
              </w:rPr>
            </w:pPr>
            <w:r w:rsidRPr="00323509">
              <w:rPr>
                <w:color w:val="FF0000"/>
                <w:highlight w:val="yellow"/>
                <w:lang w:val="es-ES_tradnl"/>
              </w:rPr>
              <w:t>Bổ sung</w:t>
            </w:r>
          </w:p>
        </w:tc>
        <w:tc>
          <w:tcPr>
            <w:tcW w:w="1559" w:type="dxa"/>
            <w:shd w:val="clear" w:color="auto" w:fill="auto"/>
            <w:vAlign w:val="center"/>
          </w:tcPr>
          <w:p w:rsidR="00FC66A9" w:rsidRPr="0016001C" w:rsidRDefault="00323509" w:rsidP="0016001C">
            <w:pPr>
              <w:pStyle w:val="BodyText"/>
              <w:widowControl w:val="0"/>
              <w:tabs>
                <w:tab w:val="left" w:pos="720"/>
              </w:tabs>
              <w:spacing w:before="120" w:after="120"/>
              <w:jc w:val="center"/>
              <w:rPr>
                <w:color w:val="FF0000"/>
                <w:lang w:val="es-ES_tradnl"/>
              </w:rPr>
            </w:pPr>
            <w:r w:rsidRPr="00323509">
              <w:rPr>
                <w:color w:val="FF0000"/>
                <w:highlight w:val="yellow"/>
                <w:lang w:val="es-ES_tradnl"/>
              </w:rPr>
              <w:t>Bổ sung</w:t>
            </w:r>
          </w:p>
        </w:tc>
      </w:tr>
    </w:tbl>
    <w:p w:rsidR="00515292" w:rsidRPr="008B7324" w:rsidRDefault="00AD2A1E" w:rsidP="00DC137E">
      <w:pPr>
        <w:pStyle w:val="BodyText"/>
        <w:widowControl w:val="0"/>
        <w:numPr>
          <w:ilvl w:val="0"/>
          <w:numId w:val="47"/>
        </w:numPr>
        <w:tabs>
          <w:tab w:val="left" w:pos="720"/>
        </w:tabs>
        <w:spacing w:before="120" w:after="120"/>
        <w:rPr>
          <w:strike/>
          <w:lang w:val="es-ES_tradnl"/>
        </w:rPr>
      </w:pPr>
      <w:bookmarkStart w:id="279" w:name="_Toc386269765"/>
      <w:bookmarkStart w:id="280" w:name="_Toc392423643"/>
      <w:bookmarkStart w:id="281" w:name="_Toc406763238"/>
      <w:bookmarkStart w:id="282" w:name="_Toc406764519"/>
      <w:bookmarkStart w:id="283" w:name="_Toc414890083"/>
      <w:r w:rsidRPr="008B7324">
        <w:rPr>
          <w:strike/>
          <w:lang w:val="es-ES_tradnl"/>
        </w:rPr>
        <w:t>Quy trình khai thác, cung cấp</w:t>
      </w:r>
      <w:r w:rsidRPr="008B7324">
        <w:rPr>
          <w:i/>
          <w:strike/>
          <w:lang w:val="es-ES_tradnl"/>
        </w:rPr>
        <w:t xml:space="preserve"> </w:t>
      </w:r>
      <w:r w:rsidR="00515292" w:rsidRPr="008B7324">
        <w:rPr>
          <w:strike/>
          <w:lang w:val="es-ES_tradnl"/>
        </w:rPr>
        <w:t>Dịch vụ kiểm soát tại sân bay, Dịch vụ thông báo bay, Dịch vụ báo động; Dịch vụ thông tin</w:t>
      </w:r>
      <w:r w:rsidRPr="008B7324">
        <w:rPr>
          <w:strike/>
          <w:lang w:val="es-ES_tradnl"/>
        </w:rPr>
        <w:t>: Theo Tài liệu hướng dẫn khai thác Đài Kiểm soát Không lưu Cát Bi.</w:t>
      </w:r>
    </w:p>
    <w:p w:rsidR="00515292" w:rsidRPr="008B7324" w:rsidRDefault="00AD2A1E" w:rsidP="00DC137E">
      <w:pPr>
        <w:pStyle w:val="BodyText"/>
        <w:widowControl w:val="0"/>
        <w:numPr>
          <w:ilvl w:val="0"/>
          <w:numId w:val="47"/>
        </w:numPr>
        <w:tabs>
          <w:tab w:val="left" w:pos="720"/>
        </w:tabs>
        <w:spacing w:before="120" w:after="120"/>
        <w:rPr>
          <w:strike/>
          <w:lang w:val="es-ES_tradnl"/>
        </w:rPr>
      </w:pPr>
      <w:r w:rsidRPr="008B7324">
        <w:rPr>
          <w:strike/>
          <w:lang w:val="es-ES_tradnl"/>
        </w:rPr>
        <w:t xml:space="preserve">Quy trình khai thác, cung cấp </w:t>
      </w:r>
      <w:r w:rsidR="00515292" w:rsidRPr="008B7324">
        <w:rPr>
          <w:strike/>
          <w:lang w:val="es-ES_tradnl"/>
        </w:rPr>
        <w:t>Dịch vụ thủ tục bay, thông báo tin tức hàng không tại sân bay; Dịch vụ đánh tín</w:t>
      </w:r>
      <w:r w:rsidRPr="008B7324">
        <w:rPr>
          <w:strike/>
          <w:lang w:val="es-ES_tradnl"/>
        </w:rPr>
        <w:t xml:space="preserve"> hiệu tàu bay: Theo Tài liệu hướng dẫn khai thác cơ sở thủ tục bay, thông báo tin tức hàng không và đánh tín h</w:t>
      </w:r>
      <w:r w:rsidR="007A6C19" w:rsidRPr="008B7324">
        <w:rPr>
          <w:strike/>
          <w:lang w:val="es-ES_tradnl"/>
        </w:rPr>
        <w:t>iệu tàu bay tại sân bay Cát Bi.</w:t>
      </w:r>
    </w:p>
    <w:p w:rsidR="007A6C19" w:rsidRPr="008B7324" w:rsidRDefault="007A6C19" w:rsidP="00DC137E">
      <w:pPr>
        <w:pStyle w:val="BodyText"/>
        <w:widowControl w:val="0"/>
        <w:numPr>
          <w:ilvl w:val="0"/>
          <w:numId w:val="47"/>
        </w:numPr>
        <w:tabs>
          <w:tab w:val="left" w:pos="720"/>
        </w:tabs>
        <w:spacing w:before="120" w:after="120"/>
        <w:rPr>
          <w:strike/>
          <w:lang w:val="es-ES_tradnl"/>
        </w:rPr>
      </w:pPr>
      <w:r w:rsidRPr="008B7324">
        <w:rPr>
          <w:strike/>
          <w:lang w:val="es-ES_tradnl"/>
        </w:rPr>
        <w:t>Quy trình khai thác, cung cấp Dịch vụ kh</w:t>
      </w:r>
      <w:r w:rsidR="00637CEF" w:rsidRPr="008B7324">
        <w:rPr>
          <w:strike/>
          <w:lang w:val="es-ES_tradnl"/>
        </w:rPr>
        <w:t>í tượng hàng không tại sân bay.</w:t>
      </w:r>
    </w:p>
    <w:p w:rsidR="00515292" w:rsidRPr="008474FB" w:rsidRDefault="00AD2A1E" w:rsidP="00DC137E">
      <w:pPr>
        <w:pStyle w:val="BodyText"/>
        <w:widowControl w:val="0"/>
        <w:numPr>
          <w:ilvl w:val="0"/>
          <w:numId w:val="117"/>
        </w:numPr>
        <w:tabs>
          <w:tab w:val="left" w:pos="720"/>
        </w:tabs>
        <w:spacing w:before="120" w:after="120"/>
        <w:rPr>
          <w:strike/>
          <w:lang w:val="es-ES_tradnl"/>
        </w:rPr>
      </w:pPr>
      <w:r w:rsidRPr="008474FB">
        <w:rPr>
          <w:strike/>
          <w:lang w:val="es-ES_tradnl"/>
        </w:rPr>
        <w:t>Quy trình khai thác, cung cấp</w:t>
      </w:r>
      <w:r w:rsidR="004E720F" w:rsidRPr="008474FB">
        <w:rPr>
          <w:strike/>
          <w:lang w:val="es-ES_tradnl"/>
        </w:rPr>
        <w:t xml:space="preserve"> </w:t>
      </w:r>
      <w:r w:rsidR="00C11758" w:rsidRPr="008474FB">
        <w:rPr>
          <w:strike/>
          <w:lang w:val="es-ES_tradnl"/>
        </w:rPr>
        <w:t>d</w:t>
      </w:r>
      <w:r w:rsidR="00515292" w:rsidRPr="008474FB">
        <w:rPr>
          <w:strike/>
          <w:lang w:val="es-ES_tradnl"/>
        </w:rPr>
        <w:t xml:space="preserve">ịch vụ đảm bảo hoạt động bay trong khu vực sân bay Cát Bi do </w:t>
      </w:r>
      <w:r w:rsidR="00BE2A0D" w:rsidRPr="008474FB">
        <w:rPr>
          <w:strike/>
          <w:lang w:val="es-ES_tradnl"/>
        </w:rPr>
        <w:t>Cảng HKQT Cát Bi</w:t>
      </w:r>
      <w:r w:rsidR="00515292" w:rsidRPr="008474FB">
        <w:rPr>
          <w:strike/>
          <w:lang w:val="es-ES_tradnl"/>
        </w:rPr>
        <w:t xml:space="preserve"> cung cấp</w:t>
      </w:r>
      <w:r w:rsidRPr="008474FB">
        <w:rPr>
          <w:strike/>
          <w:lang w:val="es-ES_tradnl"/>
        </w:rPr>
        <w:t>:</w:t>
      </w:r>
    </w:p>
    <w:p w:rsidR="00C23ADB" w:rsidRPr="00C23ADB" w:rsidRDefault="00C23ADB" w:rsidP="00E74E4C">
      <w:pPr>
        <w:pStyle w:val="BodyText"/>
        <w:widowControl w:val="0"/>
        <w:tabs>
          <w:tab w:val="left" w:pos="720"/>
        </w:tabs>
        <w:spacing w:before="120" w:after="120"/>
        <w:ind w:left="720"/>
        <w:rPr>
          <w:color w:val="FF0000"/>
          <w:lang w:val="es-ES_tradnl"/>
        </w:rPr>
      </w:pPr>
      <w:r>
        <w:rPr>
          <w:color w:val="FF0000"/>
          <w:lang w:val="es-ES_tradnl"/>
        </w:rPr>
        <w:t>Cảng HKQT Cát Bi - Chi nhánh Tổng công ty Cảng hàng không Việt Nam - CTCP:</w:t>
      </w:r>
    </w:p>
    <w:p w:rsidR="00E74E4C" w:rsidRPr="00E74E4C" w:rsidRDefault="00E74E4C" w:rsidP="00E74E4C">
      <w:pPr>
        <w:pStyle w:val="BodyText"/>
        <w:widowControl w:val="0"/>
        <w:tabs>
          <w:tab w:val="left" w:pos="720"/>
        </w:tabs>
        <w:spacing w:before="120" w:after="120"/>
        <w:ind w:left="720"/>
        <w:rPr>
          <w:color w:val="FF0000"/>
          <w:lang w:val="es-ES_tradnl"/>
        </w:rPr>
      </w:pPr>
      <w:r w:rsidRPr="00E74E4C">
        <w:rPr>
          <w:color w:val="FF0000"/>
          <w:lang w:val="es-ES_tradnl"/>
        </w:rPr>
        <w:lastRenderedPageBreak/>
        <w:t>Danh mục tài liệu khai thác, bảo dưỡng: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5364"/>
        <w:gridCol w:w="1843"/>
        <w:gridCol w:w="1559"/>
      </w:tblGrid>
      <w:tr w:rsidR="00E74E4C" w:rsidRPr="0016001C" w:rsidTr="0016001C">
        <w:tc>
          <w:tcPr>
            <w:tcW w:w="590" w:type="dxa"/>
            <w:shd w:val="clear" w:color="auto" w:fill="auto"/>
            <w:vAlign w:val="center"/>
          </w:tcPr>
          <w:p w:rsidR="00E74E4C" w:rsidRPr="0016001C" w:rsidRDefault="00E74E4C" w:rsidP="0016001C">
            <w:pPr>
              <w:pStyle w:val="BodyText"/>
              <w:widowControl w:val="0"/>
              <w:tabs>
                <w:tab w:val="left" w:pos="720"/>
              </w:tabs>
              <w:spacing w:before="120" w:after="120"/>
              <w:jc w:val="center"/>
              <w:rPr>
                <w:b/>
                <w:color w:val="FF0000"/>
                <w:lang w:val="es-ES_tradnl"/>
              </w:rPr>
            </w:pPr>
            <w:r w:rsidRPr="0016001C">
              <w:rPr>
                <w:b/>
                <w:color w:val="FF0000"/>
                <w:lang w:val="es-ES_tradnl"/>
              </w:rPr>
              <w:t>TT</w:t>
            </w:r>
          </w:p>
        </w:tc>
        <w:tc>
          <w:tcPr>
            <w:tcW w:w="5364" w:type="dxa"/>
            <w:shd w:val="clear" w:color="auto" w:fill="auto"/>
            <w:vAlign w:val="center"/>
          </w:tcPr>
          <w:p w:rsidR="00E74E4C" w:rsidRPr="0016001C" w:rsidRDefault="00E74E4C" w:rsidP="0016001C">
            <w:pPr>
              <w:pStyle w:val="BodyText"/>
              <w:widowControl w:val="0"/>
              <w:tabs>
                <w:tab w:val="left" w:pos="720"/>
              </w:tabs>
              <w:spacing w:before="120" w:after="120"/>
              <w:jc w:val="center"/>
              <w:rPr>
                <w:b/>
                <w:color w:val="FF0000"/>
                <w:lang w:val="es-ES_tradnl"/>
              </w:rPr>
            </w:pPr>
            <w:r w:rsidRPr="0016001C">
              <w:rPr>
                <w:b/>
                <w:color w:val="FF0000"/>
                <w:lang w:val="es-ES_tradnl"/>
              </w:rPr>
              <w:t>Tên tài liệu</w:t>
            </w:r>
          </w:p>
        </w:tc>
        <w:tc>
          <w:tcPr>
            <w:tcW w:w="1843" w:type="dxa"/>
            <w:shd w:val="clear" w:color="auto" w:fill="auto"/>
            <w:vAlign w:val="center"/>
          </w:tcPr>
          <w:p w:rsidR="00E74E4C" w:rsidRPr="0016001C" w:rsidRDefault="00E74E4C" w:rsidP="0016001C">
            <w:pPr>
              <w:pStyle w:val="BodyText"/>
              <w:widowControl w:val="0"/>
              <w:tabs>
                <w:tab w:val="left" w:pos="720"/>
              </w:tabs>
              <w:spacing w:before="120" w:after="120"/>
              <w:jc w:val="center"/>
              <w:rPr>
                <w:b/>
                <w:color w:val="FF0000"/>
                <w:lang w:val="es-ES_tradnl"/>
              </w:rPr>
            </w:pPr>
            <w:r w:rsidRPr="0016001C">
              <w:rPr>
                <w:b/>
                <w:color w:val="FF0000"/>
                <w:lang w:val="es-ES_tradnl"/>
              </w:rPr>
              <w:t>Số QĐ-Cấp phê duyệt</w:t>
            </w:r>
          </w:p>
        </w:tc>
        <w:tc>
          <w:tcPr>
            <w:tcW w:w="1559" w:type="dxa"/>
            <w:shd w:val="clear" w:color="auto" w:fill="auto"/>
            <w:vAlign w:val="center"/>
          </w:tcPr>
          <w:p w:rsidR="00E74E4C" w:rsidRPr="0016001C" w:rsidRDefault="00E74E4C" w:rsidP="0016001C">
            <w:pPr>
              <w:pStyle w:val="BodyText"/>
              <w:widowControl w:val="0"/>
              <w:tabs>
                <w:tab w:val="left" w:pos="720"/>
              </w:tabs>
              <w:spacing w:before="120" w:after="120"/>
              <w:jc w:val="center"/>
              <w:rPr>
                <w:b/>
                <w:color w:val="FF0000"/>
                <w:lang w:val="es-ES_tradnl"/>
              </w:rPr>
            </w:pPr>
            <w:r w:rsidRPr="0016001C">
              <w:rPr>
                <w:b/>
                <w:color w:val="FF0000"/>
                <w:lang w:val="es-ES_tradnl"/>
              </w:rPr>
              <w:t>Ngày ban hành</w:t>
            </w:r>
          </w:p>
        </w:tc>
      </w:tr>
      <w:tr w:rsidR="000F3F13" w:rsidRPr="0016001C" w:rsidTr="0016001C">
        <w:tc>
          <w:tcPr>
            <w:tcW w:w="590" w:type="dxa"/>
            <w:shd w:val="clear" w:color="auto" w:fill="auto"/>
            <w:vAlign w:val="center"/>
          </w:tcPr>
          <w:p w:rsidR="00E74E4C" w:rsidRPr="0016001C" w:rsidRDefault="00E74E4C" w:rsidP="0016001C">
            <w:pPr>
              <w:pStyle w:val="BodyText"/>
              <w:widowControl w:val="0"/>
              <w:tabs>
                <w:tab w:val="left" w:pos="720"/>
              </w:tabs>
              <w:spacing w:before="120" w:after="120"/>
              <w:jc w:val="center"/>
              <w:rPr>
                <w:color w:val="FF0000"/>
                <w:lang w:val="es-ES_tradnl"/>
              </w:rPr>
            </w:pPr>
            <w:r w:rsidRPr="0016001C">
              <w:rPr>
                <w:color w:val="FF0000"/>
                <w:lang w:val="es-ES_tradnl"/>
              </w:rPr>
              <w:t>1</w:t>
            </w:r>
          </w:p>
        </w:tc>
        <w:tc>
          <w:tcPr>
            <w:tcW w:w="5364" w:type="dxa"/>
            <w:shd w:val="clear" w:color="auto" w:fill="auto"/>
            <w:vAlign w:val="center"/>
          </w:tcPr>
          <w:p w:rsidR="00E74E4C" w:rsidRPr="0016001C" w:rsidRDefault="00F6774E" w:rsidP="0016001C">
            <w:pPr>
              <w:pStyle w:val="BodyText"/>
              <w:widowControl w:val="0"/>
              <w:tabs>
                <w:tab w:val="left" w:pos="720"/>
              </w:tabs>
              <w:spacing w:before="120" w:after="120"/>
              <w:rPr>
                <w:color w:val="FF0000"/>
                <w:lang w:val="es-ES_tradnl"/>
              </w:rPr>
            </w:pPr>
            <w:r w:rsidRPr="0016001C">
              <w:rPr>
                <w:color w:val="FF0000"/>
                <w:lang w:val="es-ES_tradnl"/>
              </w:rPr>
              <w:t>Tài liệu khai thác; tài liệu bảo dưỡng hệ thống đèn hiệu hàng không và biển báo tại Cảng HKQT Cát Bi</w:t>
            </w:r>
          </w:p>
        </w:tc>
        <w:tc>
          <w:tcPr>
            <w:tcW w:w="1843" w:type="dxa"/>
            <w:shd w:val="clear" w:color="auto" w:fill="auto"/>
            <w:vAlign w:val="center"/>
          </w:tcPr>
          <w:p w:rsidR="00E74E4C" w:rsidRPr="0016001C" w:rsidRDefault="00F6774E" w:rsidP="0016001C">
            <w:pPr>
              <w:pStyle w:val="BodyText"/>
              <w:widowControl w:val="0"/>
              <w:tabs>
                <w:tab w:val="left" w:pos="720"/>
              </w:tabs>
              <w:spacing w:before="120" w:after="120"/>
              <w:jc w:val="center"/>
              <w:rPr>
                <w:color w:val="FF0000"/>
                <w:lang w:val="es-ES_tradnl"/>
              </w:rPr>
            </w:pPr>
            <w:r w:rsidRPr="0016001C">
              <w:rPr>
                <w:color w:val="FF0000"/>
                <w:lang w:val="es-ES_tradnl"/>
              </w:rPr>
              <w:t xml:space="preserve">201/QĐ-TCTCHKVN </w:t>
            </w:r>
          </w:p>
        </w:tc>
        <w:tc>
          <w:tcPr>
            <w:tcW w:w="1559" w:type="dxa"/>
            <w:shd w:val="clear" w:color="auto" w:fill="auto"/>
            <w:vAlign w:val="center"/>
          </w:tcPr>
          <w:p w:rsidR="00E74E4C" w:rsidRPr="0016001C" w:rsidRDefault="00F6774E" w:rsidP="0016001C">
            <w:pPr>
              <w:pStyle w:val="BodyText"/>
              <w:widowControl w:val="0"/>
              <w:tabs>
                <w:tab w:val="left" w:pos="720"/>
              </w:tabs>
              <w:spacing w:before="120" w:after="120"/>
              <w:jc w:val="center"/>
              <w:rPr>
                <w:color w:val="FF0000"/>
                <w:lang w:val="es-ES_tradnl"/>
              </w:rPr>
            </w:pPr>
            <w:r w:rsidRPr="0016001C">
              <w:rPr>
                <w:color w:val="FF0000"/>
                <w:lang w:val="es-ES_tradnl"/>
              </w:rPr>
              <w:t>25/4/2016</w:t>
            </w:r>
          </w:p>
        </w:tc>
      </w:tr>
      <w:tr w:rsidR="000F3F13" w:rsidRPr="0016001C" w:rsidTr="0016001C">
        <w:tc>
          <w:tcPr>
            <w:tcW w:w="590" w:type="dxa"/>
            <w:shd w:val="clear" w:color="auto" w:fill="auto"/>
            <w:vAlign w:val="center"/>
          </w:tcPr>
          <w:p w:rsidR="00E74E4C" w:rsidRPr="0016001C" w:rsidRDefault="00F6774E" w:rsidP="0016001C">
            <w:pPr>
              <w:pStyle w:val="BodyText"/>
              <w:widowControl w:val="0"/>
              <w:tabs>
                <w:tab w:val="left" w:pos="720"/>
              </w:tabs>
              <w:spacing w:before="120" w:after="120"/>
              <w:jc w:val="center"/>
              <w:rPr>
                <w:color w:val="FF0000"/>
                <w:lang w:val="es-ES_tradnl"/>
              </w:rPr>
            </w:pPr>
            <w:r w:rsidRPr="0016001C">
              <w:rPr>
                <w:color w:val="FF0000"/>
                <w:lang w:val="es-ES_tradnl"/>
              </w:rPr>
              <w:t>2</w:t>
            </w:r>
          </w:p>
        </w:tc>
        <w:tc>
          <w:tcPr>
            <w:tcW w:w="5364" w:type="dxa"/>
            <w:shd w:val="clear" w:color="auto" w:fill="auto"/>
            <w:vAlign w:val="center"/>
          </w:tcPr>
          <w:p w:rsidR="00E74E4C" w:rsidRPr="0016001C" w:rsidRDefault="00F6774E" w:rsidP="0016001C">
            <w:pPr>
              <w:pStyle w:val="BodyText"/>
              <w:widowControl w:val="0"/>
              <w:tabs>
                <w:tab w:val="left" w:pos="720"/>
              </w:tabs>
              <w:spacing w:before="120" w:after="120"/>
              <w:rPr>
                <w:color w:val="FF0000"/>
                <w:lang w:val="es-ES_tradnl"/>
              </w:rPr>
            </w:pPr>
            <w:r w:rsidRPr="0016001C">
              <w:rPr>
                <w:color w:val="FF0000"/>
                <w:lang w:val="es-ES_tradnl"/>
              </w:rPr>
              <w:t>Tài liệu khai thác; tài liệu bảo dưỡng định kỳ đài đo cự ly bằng vô tuyến DME FERNAU 2020 tại Cảng HKQT Cát Bi</w:t>
            </w:r>
          </w:p>
        </w:tc>
        <w:tc>
          <w:tcPr>
            <w:tcW w:w="1843" w:type="dxa"/>
            <w:shd w:val="clear" w:color="auto" w:fill="auto"/>
            <w:vAlign w:val="center"/>
          </w:tcPr>
          <w:p w:rsidR="00E74E4C" w:rsidRPr="0016001C" w:rsidRDefault="00F6774E" w:rsidP="0016001C">
            <w:pPr>
              <w:pStyle w:val="BodyText"/>
              <w:widowControl w:val="0"/>
              <w:tabs>
                <w:tab w:val="left" w:pos="720"/>
              </w:tabs>
              <w:spacing w:before="120" w:after="120"/>
              <w:jc w:val="center"/>
              <w:rPr>
                <w:color w:val="FF0000"/>
                <w:lang w:val="es-ES_tradnl"/>
              </w:rPr>
            </w:pPr>
            <w:r w:rsidRPr="0016001C">
              <w:rPr>
                <w:color w:val="FF0000"/>
                <w:lang w:val="es-ES_tradnl"/>
              </w:rPr>
              <w:t>203/QĐ-TCTCHKVN</w:t>
            </w:r>
          </w:p>
        </w:tc>
        <w:tc>
          <w:tcPr>
            <w:tcW w:w="1559" w:type="dxa"/>
            <w:shd w:val="clear" w:color="auto" w:fill="auto"/>
            <w:vAlign w:val="center"/>
          </w:tcPr>
          <w:p w:rsidR="00E74E4C" w:rsidRPr="0016001C" w:rsidRDefault="00F6774E" w:rsidP="0016001C">
            <w:pPr>
              <w:pStyle w:val="BodyText"/>
              <w:widowControl w:val="0"/>
              <w:tabs>
                <w:tab w:val="left" w:pos="720"/>
              </w:tabs>
              <w:spacing w:before="120" w:after="120"/>
              <w:jc w:val="center"/>
              <w:rPr>
                <w:color w:val="FF0000"/>
                <w:lang w:val="es-ES_tradnl"/>
              </w:rPr>
            </w:pPr>
            <w:r w:rsidRPr="0016001C">
              <w:rPr>
                <w:color w:val="FF0000"/>
                <w:lang w:val="es-ES_tradnl"/>
              </w:rPr>
              <w:t>25/4/2016</w:t>
            </w:r>
          </w:p>
        </w:tc>
      </w:tr>
      <w:tr w:rsidR="000F3F13" w:rsidRPr="0016001C" w:rsidTr="0016001C">
        <w:tc>
          <w:tcPr>
            <w:tcW w:w="590" w:type="dxa"/>
            <w:shd w:val="clear" w:color="auto" w:fill="auto"/>
            <w:vAlign w:val="center"/>
          </w:tcPr>
          <w:p w:rsidR="00E74E4C" w:rsidRPr="0016001C" w:rsidRDefault="000F3F13" w:rsidP="0016001C">
            <w:pPr>
              <w:pStyle w:val="BodyText"/>
              <w:widowControl w:val="0"/>
              <w:tabs>
                <w:tab w:val="left" w:pos="720"/>
              </w:tabs>
              <w:spacing w:before="120" w:after="120"/>
              <w:jc w:val="center"/>
              <w:rPr>
                <w:color w:val="FF0000"/>
                <w:lang w:val="es-ES_tradnl"/>
              </w:rPr>
            </w:pPr>
            <w:r w:rsidRPr="0016001C">
              <w:rPr>
                <w:color w:val="FF0000"/>
                <w:lang w:val="es-ES_tradnl"/>
              </w:rPr>
              <w:t>3</w:t>
            </w:r>
          </w:p>
        </w:tc>
        <w:tc>
          <w:tcPr>
            <w:tcW w:w="5364" w:type="dxa"/>
            <w:shd w:val="clear" w:color="auto" w:fill="auto"/>
            <w:vAlign w:val="center"/>
          </w:tcPr>
          <w:p w:rsidR="00E74E4C" w:rsidRPr="0016001C" w:rsidRDefault="000F3F13" w:rsidP="0016001C">
            <w:pPr>
              <w:pStyle w:val="BodyText"/>
              <w:widowControl w:val="0"/>
              <w:tabs>
                <w:tab w:val="left" w:pos="720"/>
              </w:tabs>
              <w:spacing w:before="120" w:after="120"/>
              <w:rPr>
                <w:color w:val="FF0000"/>
                <w:lang w:val="es-ES_tradnl"/>
              </w:rPr>
            </w:pPr>
            <w:r w:rsidRPr="0016001C">
              <w:rPr>
                <w:color w:val="FF0000"/>
                <w:lang w:val="es-ES_tradnl"/>
              </w:rPr>
              <w:t>Tài liệu khai thác; tài liệu bảo dưỡng định kỳ hệ thống hạ cánh bằng thiết bị ILS NORMARC 7013B/7033B tại Cảng HKQT Cát Bi</w:t>
            </w:r>
          </w:p>
        </w:tc>
        <w:tc>
          <w:tcPr>
            <w:tcW w:w="1843" w:type="dxa"/>
            <w:shd w:val="clear" w:color="auto" w:fill="auto"/>
            <w:vAlign w:val="center"/>
          </w:tcPr>
          <w:p w:rsidR="00E74E4C" w:rsidRPr="0016001C" w:rsidRDefault="000F3F13" w:rsidP="0016001C">
            <w:pPr>
              <w:pStyle w:val="BodyText"/>
              <w:widowControl w:val="0"/>
              <w:tabs>
                <w:tab w:val="left" w:pos="720"/>
              </w:tabs>
              <w:spacing w:before="120" w:after="120"/>
              <w:jc w:val="center"/>
              <w:rPr>
                <w:color w:val="FF0000"/>
                <w:lang w:val="es-ES_tradnl"/>
              </w:rPr>
            </w:pPr>
            <w:r w:rsidRPr="0016001C">
              <w:rPr>
                <w:color w:val="FF0000"/>
                <w:lang w:val="es-ES_tradnl"/>
              </w:rPr>
              <w:t>204/QĐ-TCTCHKVN</w:t>
            </w:r>
          </w:p>
        </w:tc>
        <w:tc>
          <w:tcPr>
            <w:tcW w:w="1559" w:type="dxa"/>
            <w:shd w:val="clear" w:color="auto" w:fill="auto"/>
            <w:vAlign w:val="center"/>
          </w:tcPr>
          <w:p w:rsidR="00E74E4C" w:rsidRPr="0016001C" w:rsidRDefault="000F3F13" w:rsidP="0016001C">
            <w:pPr>
              <w:pStyle w:val="BodyText"/>
              <w:widowControl w:val="0"/>
              <w:tabs>
                <w:tab w:val="left" w:pos="720"/>
              </w:tabs>
              <w:spacing w:before="120" w:after="120"/>
              <w:jc w:val="center"/>
              <w:rPr>
                <w:color w:val="FF0000"/>
                <w:lang w:val="es-ES_tradnl"/>
              </w:rPr>
            </w:pPr>
            <w:r w:rsidRPr="0016001C">
              <w:rPr>
                <w:color w:val="FF0000"/>
                <w:lang w:val="es-ES_tradnl"/>
              </w:rPr>
              <w:t>25/4/2016</w:t>
            </w:r>
          </w:p>
        </w:tc>
      </w:tr>
    </w:tbl>
    <w:p w:rsidR="00D1160F" w:rsidRPr="00CC3D4B" w:rsidRDefault="00D1160F" w:rsidP="00786600">
      <w:pPr>
        <w:pStyle w:val="BodyText"/>
        <w:widowControl w:val="0"/>
        <w:tabs>
          <w:tab w:val="left" w:pos="720"/>
        </w:tabs>
        <w:spacing w:before="120" w:after="120"/>
        <w:rPr>
          <w:lang w:val="es-ES_tradnl"/>
        </w:rPr>
      </w:pPr>
      <w:r w:rsidRPr="00CC3D4B">
        <w:rPr>
          <w:lang w:val="es-ES_tradnl"/>
        </w:rPr>
        <w:t>Thực hiện theo các văn bản sau:</w:t>
      </w:r>
    </w:p>
    <w:p w:rsidR="00902D92" w:rsidRPr="00CC3D4B" w:rsidRDefault="00C72646" w:rsidP="00DC137E">
      <w:pPr>
        <w:pStyle w:val="BodyText"/>
        <w:widowControl w:val="0"/>
        <w:numPr>
          <w:ilvl w:val="0"/>
          <w:numId w:val="47"/>
        </w:numPr>
        <w:tabs>
          <w:tab w:val="left" w:pos="720"/>
        </w:tabs>
        <w:spacing w:before="120" w:after="120"/>
        <w:rPr>
          <w:lang w:val="es-ES_tradnl"/>
        </w:rPr>
      </w:pPr>
      <w:r w:rsidRPr="00CC3D4B">
        <w:rPr>
          <w:lang w:val="es-ES_tradnl"/>
        </w:rPr>
        <w:t>Vă</w:t>
      </w:r>
      <w:r w:rsidR="00D1160F" w:rsidRPr="00CC3D4B">
        <w:rPr>
          <w:lang w:val="es-ES_tradnl"/>
        </w:rPr>
        <w:t xml:space="preserve">n bản hiệp đồng bảo đảm </w:t>
      </w:r>
      <w:r w:rsidRPr="00CC3D4B">
        <w:rPr>
          <w:lang w:val="es-ES_tradnl"/>
        </w:rPr>
        <w:t xml:space="preserve">hoạt động </w:t>
      </w:r>
      <w:r w:rsidR="00D1160F" w:rsidRPr="00CC3D4B">
        <w:rPr>
          <w:lang w:val="es-ES_tradnl"/>
        </w:rPr>
        <w:t>bay</w:t>
      </w:r>
      <w:r w:rsidRPr="00CC3D4B">
        <w:rPr>
          <w:lang w:val="es-ES_tradnl"/>
        </w:rPr>
        <w:t xml:space="preserve"> giữa </w:t>
      </w:r>
      <w:r w:rsidR="00BE2A0D" w:rsidRPr="00CC3D4B">
        <w:rPr>
          <w:lang w:val="es-ES_tradnl"/>
        </w:rPr>
        <w:t>Cảng HKQT Cát Bi</w:t>
      </w:r>
      <w:r w:rsidRPr="00CC3D4B">
        <w:rPr>
          <w:lang w:val="es-ES_tradnl"/>
        </w:rPr>
        <w:t xml:space="preserve"> và Công ty QLB miền Bắc.</w:t>
      </w:r>
      <w:r w:rsidR="00902D92" w:rsidRPr="00CC3D4B">
        <w:rPr>
          <w:lang w:val="es-ES_tradnl"/>
        </w:rPr>
        <w:t xml:space="preserve"> </w:t>
      </w:r>
    </w:p>
    <w:p w:rsidR="00C72646" w:rsidRDefault="00405488" w:rsidP="00DC137E">
      <w:pPr>
        <w:pStyle w:val="BodyText"/>
        <w:widowControl w:val="0"/>
        <w:numPr>
          <w:ilvl w:val="0"/>
          <w:numId w:val="47"/>
        </w:numPr>
        <w:tabs>
          <w:tab w:val="left" w:pos="720"/>
        </w:tabs>
        <w:spacing w:before="120" w:after="120"/>
        <w:rPr>
          <w:lang w:val="es-ES_tradnl"/>
        </w:rPr>
      </w:pPr>
      <w:r w:rsidRPr="00CC3D4B">
        <w:rPr>
          <w:lang w:val="es-ES_tradnl"/>
        </w:rPr>
        <w:t>Văn bản hiệp đồng b</w:t>
      </w:r>
      <w:r w:rsidR="00C72646" w:rsidRPr="00CC3D4B">
        <w:rPr>
          <w:lang w:val="es-ES_tradnl"/>
        </w:rPr>
        <w:t xml:space="preserve">ảo đảm cung cấp dịch vụ đèn hiệu và dẫn đường vô tuyến </w:t>
      </w:r>
      <w:r w:rsidR="00BE2A0D" w:rsidRPr="00CC3D4B">
        <w:rPr>
          <w:lang w:val="es-ES_tradnl"/>
        </w:rPr>
        <w:t>Cảng HKQT Cát Bi</w:t>
      </w:r>
      <w:r w:rsidR="00C72646" w:rsidRPr="00CC3D4B">
        <w:rPr>
          <w:lang w:val="es-ES_tradnl"/>
        </w:rPr>
        <w:t xml:space="preserve"> và Công ty QLB miền Bắc.</w:t>
      </w:r>
    </w:p>
    <w:p w:rsidR="005C6434" w:rsidRPr="00D620DE" w:rsidRDefault="005C6434" w:rsidP="00DC137E">
      <w:pPr>
        <w:pStyle w:val="BodyText"/>
        <w:widowControl w:val="0"/>
        <w:numPr>
          <w:ilvl w:val="1"/>
          <w:numId w:val="28"/>
        </w:numPr>
        <w:tabs>
          <w:tab w:val="left" w:pos="709"/>
        </w:tabs>
        <w:spacing w:before="120" w:after="120"/>
        <w:ind w:left="709" w:hanging="709"/>
        <w:rPr>
          <w:lang w:val="es-ES_tradnl"/>
        </w:rPr>
      </w:pPr>
      <w:bookmarkStart w:id="284" w:name="_Toc378129860"/>
      <w:bookmarkStart w:id="285" w:name="_Toc378130663"/>
      <w:bookmarkStart w:id="286" w:name="_Toc378131095"/>
      <w:bookmarkStart w:id="287" w:name="_Toc378133446"/>
      <w:bookmarkStart w:id="288" w:name="_Toc381428704"/>
      <w:bookmarkStart w:id="289" w:name="_Toc381620501"/>
      <w:bookmarkStart w:id="290" w:name="_Toc392423646"/>
      <w:bookmarkEnd w:id="279"/>
      <w:bookmarkEnd w:id="280"/>
      <w:bookmarkEnd w:id="281"/>
      <w:bookmarkEnd w:id="282"/>
      <w:bookmarkEnd w:id="283"/>
      <w:r w:rsidRPr="00D620DE">
        <w:rPr>
          <w:lang w:val="es-ES_tradnl"/>
        </w:rPr>
        <w:t>Tên, chức vụ và số điện thoại (24/24 giờ) của người chịu trách nhiệm theo dõi, ghi nhận các thay đổi về tin tức hàng không tại Cảng HKQT Cát Bi:</w:t>
      </w:r>
    </w:p>
    <w:p w:rsidR="005C6434" w:rsidRPr="00FF07E4" w:rsidRDefault="005C6434" w:rsidP="00DC137E">
      <w:pPr>
        <w:numPr>
          <w:ilvl w:val="1"/>
          <w:numId w:val="125"/>
        </w:numPr>
        <w:rPr>
          <w:color w:val="FF0000"/>
          <w:highlight w:val="yellow"/>
        </w:rPr>
      </w:pPr>
      <w:r w:rsidRPr="00FF07E4">
        <w:rPr>
          <w:color w:val="FF0000"/>
          <w:highlight w:val="yellow"/>
        </w:rPr>
        <w:t xml:space="preserve">Ông </w:t>
      </w:r>
    </w:p>
    <w:p w:rsidR="005C6434" w:rsidRPr="00FF07E4" w:rsidRDefault="005C6434" w:rsidP="00DC137E">
      <w:pPr>
        <w:numPr>
          <w:ilvl w:val="1"/>
          <w:numId w:val="125"/>
        </w:numPr>
        <w:rPr>
          <w:color w:val="FF0000"/>
          <w:highlight w:val="yellow"/>
        </w:rPr>
      </w:pPr>
      <w:r>
        <w:rPr>
          <w:color w:val="FF0000"/>
          <w:highlight w:val="yellow"/>
        </w:rPr>
        <w:t xml:space="preserve">Điện thoại: </w:t>
      </w:r>
    </w:p>
    <w:p w:rsidR="005C6434" w:rsidRPr="00FF07E4" w:rsidRDefault="005C6434" w:rsidP="00DC137E">
      <w:pPr>
        <w:numPr>
          <w:ilvl w:val="1"/>
          <w:numId w:val="125"/>
        </w:numPr>
        <w:rPr>
          <w:color w:val="FF0000"/>
          <w:highlight w:val="yellow"/>
        </w:rPr>
      </w:pPr>
      <w:r w:rsidRPr="00FF07E4">
        <w:rPr>
          <w:color w:val="FF0000"/>
          <w:highlight w:val="yellow"/>
        </w:rPr>
        <w:t xml:space="preserve">Di động:; </w:t>
      </w:r>
      <w:r>
        <w:rPr>
          <w:color w:val="FF0000"/>
          <w:highlight w:val="yellow"/>
        </w:rPr>
        <w:tab/>
      </w:r>
      <w:r>
        <w:rPr>
          <w:color w:val="FF0000"/>
          <w:highlight w:val="yellow"/>
        </w:rPr>
        <w:tab/>
      </w:r>
      <w:r w:rsidRPr="00FF07E4">
        <w:rPr>
          <w:color w:val="FF0000"/>
          <w:highlight w:val="yellow"/>
        </w:rPr>
        <w:t xml:space="preserve">Fax: </w:t>
      </w:r>
    </w:p>
    <w:p w:rsidR="005C6434" w:rsidRPr="00772E8C" w:rsidRDefault="005C6434" w:rsidP="00DC137E">
      <w:pPr>
        <w:numPr>
          <w:ilvl w:val="1"/>
          <w:numId w:val="125"/>
        </w:numPr>
        <w:rPr>
          <w:color w:val="FF0000"/>
        </w:rPr>
      </w:pPr>
      <w:r w:rsidRPr="00FF07E4">
        <w:rPr>
          <w:color w:val="FF0000"/>
          <w:highlight w:val="yellow"/>
        </w:rPr>
        <w:t>E-mail:.</w:t>
      </w:r>
    </w:p>
    <w:p w:rsidR="005C3D52" w:rsidRPr="00051CB6" w:rsidRDefault="005C3D52" w:rsidP="00DC137E">
      <w:pPr>
        <w:pStyle w:val="BodyText"/>
        <w:widowControl w:val="0"/>
        <w:numPr>
          <w:ilvl w:val="1"/>
          <w:numId w:val="28"/>
        </w:numPr>
        <w:tabs>
          <w:tab w:val="left" w:pos="709"/>
        </w:tabs>
        <w:spacing w:before="120" w:after="120"/>
        <w:ind w:left="709" w:hanging="709"/>
        <w:rPr>
          <w:lang w:val="es-ES_tradnl"/>
        </w:rPr>
      </w:pPr>
      <w:r w:rsidRPr="00051CB6">
        <w:rPr>
          <w:lang w:val="es-ES_tradnl"/>
        </w:rPr>
        <w:t>Địa chỉ và số điện thoại (24/24 giờ) của cơ quan thuộc Cục Hàng không Việt Nam có trách nhiệm tiếp nhận các tin tức hàng không</w:t>
      </w:r>
      <w:bookmarkEnd w:id="284"/>
      <w:bookmarkEnd w:id="285"/>
      <w:bookmarkEnd w:id="286"/>
      <w:bookmarkEnd w:id="287"/>
      <w:bookmarkEnd w:id="288"/>
      <w:bookmarkEnd w:id="289"/>
      <w:bookmarkEnd w:id="290"/>
    </w:p>
    <w:p w:rsidR="005E2514" w:rsidRPr="007D76A7" w:rsidRDefault="005E2514" w:rsidP="00DC137E">
      <w:pPr>
        <w:pStyle w:val="BodyText"/>
        <w:widowControl w:val="0"/>
        <w:numPr>
          <w:ilvl w:val="0"/>
          <w:numId w:val="47"/>
        </w:numPr>
        <w:tabs>
          <w:tab w:val="left" w:pos="720"/>
        </w:tabs>
        <w:spacing w:before="120" w:after="120"/>
        <w:rPr>
          <w:lang w:val="es-ES_tradnl"/>
        </w:rPr>
      </w:pPr>
      <w:r w:rsidRPr="007D76A7">
        <w:rPr>
          <w:lang w:val="es-ES_tradnl"/>
        </w:rPr>
        <w:t>Ông Nguyễn Thế Hưng – Trưởng phòng Quản lý hoạt động bay</w:t>
      </w:r>
    </w:p>
    <w:p w:rsidR="00817E11" w:rsidRPr="00817E11" w:rsidRDefault="005E2514" w:rsidP="00DC137E">
      <w:pPr>
        <w:pStyle w:val="BodyText"/>
        <w:widowControl w:val="0"/>
        <w:numPr>
          <w:ilvl w:val="0"/>
          <w:numId w:val="47"/>
        </w:numPr>
        <w:tabs>
          <w:tab w:val="left" w:pos="720"/>
        </w:tabs>
        <w:spacing w:before="120" w:after="120"/>
        <w:rPr>
          <w:strike/>
          <w:lang w:val="es-ES_tradnl"/>
        </w:rPr>
      </w:pPr>
      <w:r w:rsidRPr="007D76A7">
        <w:rPr>
          <w:lang w:val="es-ES_tradnl"/>
        </w:rPr>
        <w:t xml:space="preserve">Điện thoại: </w:t>
      </w:r>
      <w:r w:rsidR="008474FB">
        <w:rPr>
          <w:lang w:val="es-ES_tradnl"/>
        </w:rPr>
        <w:t xml:space="preserve">+84 </w:t>
      </w:r>
      <w:r w:rsidR="008474FB">
        <w:rPr>
          <w:color w:val="FF0000"/>
          <w:lang w:val="es-ES_tradnl"/>
        </w:rPr>
        <w:t>24</w:t>
      </w:r>
      <w:r w:rsidR="00817E11" w:rsidRPr="00817E11">
        <w:rPr>
          <w:color w:val="FF0000"/>
          <w:lang w:val="es-ES_tradnl"/>
        </w:rPr>
        <w:t xml:space="preserve"> 3827</w:t>
      </w:r>
      <w:r w:rsidR="008474FB">
        <w:rPr>
          <w:color w:val="FF0000"/>
          <w:lang w:val="es-ES_tradnl"/>
        </w:rPr>
        <w:t xml:space="preserve"> </w:t>
      </w:r>
      <w:r w:rsidR="00817E11" w:rsidRPr="00817E11">
        <w:rPr>
          <w:color w:val="FF0000"/>
          <w:lang w:val="es-ES_tradnl"/>
        </w:rPr>
        <w:t xml:space="preserve">4191, </w:t>
      </w:r>
      <w:r w:rsidR="008474FB">
        <w:rPr>
          <w:color w:val="FF0000"/>
          <w:lang w:val="es-ES_tradnl"/>
        </w:rPr>
        <w:t>+84 24</w:t>
      </w:r>
      <w:r w:rsidR="00817E11" w:rsidRPr="00817E11">
        <w:rPr>
          <w:color w:val="FF0000"/>
          <w:lang w:val="es-ES_tradnl"/>
        </w:rPr>
        <w:t xml:space="preserve"> 3</w:t>
      </w:r>
      <w:r w:rsidR="00E01B67">
        <w:rPr>
          <w:color w:val="FF0000"/>
          <w:lang w:val="es-ES_tradnl"/>
        </w:rPr>
        <w:t>8</w:t>
      </w:r>
      <w:r w:rsidR="00817E11" w:rsidRPr="00817E11">
        <w:rPr>
          <w:color w:val="FF0000"/>
          <w:lang w:val="es-ES_tradnl"/>
        </w:rPr>
        <w:t>27</w:t>
      </w:r>
      <w:r w:rsidR="00E01B67">
        <w:rPr>
          <w:color w:val="FF0000"/>
          <w:lang w:val="es-ES_tradnl"/>
        </w:rPr>
        <w:t xml:space="preserve"> 1</w:t>
      </w:r>
      <w:r w:rsidR="00817E11" w:rsidRPr="00817E11">
        <w:rPr>
          <w:color w:val="FF0000"/>
          <w:lang w:val="es-ES_tradnl"/>
        </w:rPr>
        <w:t>513 ext. 4648</w:t>
      </w:r>
    </w:p>
    <w:p w:rsidR="004D7F5C" w:rsidRPr="007D76A7" w:rsidRDefault="005E2514" w:rsidP="00DC137E">
      <w:pPr>
        <w:pStyle w:val="BodyText"/>
        <w:widowControl w:val="0"/>
        <w:numPr>
          <w:ilvl w:val="0"/>
          <w:numId w:val="47"/>
        </w:numPr>
        <w:tabs>
          <w:tab w:val="left" w:pos="720"/>
        </w:tabs>
        <w:spacing w:before="120" w:after="120"/>
        <w:rPr>
          <w:lang w:val="es-ES_tradnl"/>
        </w:rPr>
      </w:pPr>
      <w:r w:rsidRPr="007D76A7">
        <w:rPr>
          <w:lang w:val="es-ES_tradnl"/>
        </w:rPr>
        <w:t xml:space="preserve">Điện thoại di động: </w:t>
      </w:r>
      <w:r w:rsidR="00E01B67">
        <w:rPr>
          <w:lang w:val="es-ES_tradnl"/>
        </w:rPr>
        <w:t xml:space="preserve">+84 </w:t>
      </w:r>
      <w:r w:rsidRPr="007D76A7">
        <w:rPr>
          <w:lang w:val="es-ES_tradnl"/>
        </w:rPr>
        <w:t>93</w:t>
      </w:r>
      <w:r w:rsidR="00E01B67">
        <w:rPr>
          <w:lang w:val="es-ES_tradnl"/>
        </w:rPr>
        <w:t xml:space="preserve"> 6</w:t>
      </w:r>
      <w:r w:rsidRPr="007D76A7">
        <w:rPr>
          <w:lang w:val="es-ES_tradnl"/>
        </w:rPr>
        <w:t>70</w:t>
      </w:r>
      <w:r w:rsidR="00E01B67">
        <w:rPr>
          <w:lang w:val="es-ES_tradnl"/>
        </w:rPr>
        <w:t xml:space="preserve"> 0</w:t>
      </w:r>
      <w:r w:rsidRPr="007D76A7">
        <w:rPr>
          <w:lang w:val="es-ES_tradnl"/>
        </w:rPr>
        <w:t>729</w:t>
      </w:r>
      <w:r w:rsidR="00817E11">
        <w:rPr>
          <w:lang w:val="es-ES_tradnl"/>
        </w:rPr>
        <w:t xml:space="preserve">, </w:t>
      </w:r>
      <w:r w:rsidR="00817E11" w:rsidRPr="00817E11">
        <w:rPr>
          <w:color w:val="FF0000"/>
          <w:lang w:val="es-ES_tradnl"/>
        </w:rPr>
        <w:t xml:space="preserve">Fax: </w:t>
      </w:r>
      <w:r w:rsidR="00E01B67">
        <w:rPr>
          <w:color w:val="FF0000"/>
          <w:lang w:val="es-ES_tradnl"/>
        </w:rPr>
        <w:t xml:space="preserve">+84 </w:t>
      </w:r>
      <w:r w:rsidR="00817E11" w:rsidRPr="00817E11">
        <w:rPr>
          <w:color w:val="FF0000"/>
          <w:lang w:val="es-ES_tradnl"/>
        </w:rPr>
        <w:t>24</w:t>
      </w:r>
      <w:r w:rsidR="00E01B67">
        <w:rPr>
          <w:color w:val="FF0000"/>
          <w:lang w:val="es-ES_tradnl"/>
        </w:rPr>
        <w:t xml:space="preserve"> 38</w:t>
      </w:r>
      <w:r w:rsidR="00817E11" w:rsidRPr="00817E11">
        <w:rPr>
          <w:color w:val="FF0000"/>
          <w:lang w:val="es-ES_tradnl"/>
        </w:rPr>
        <w:t>27</w:t>
      </w:r>
      <w:r w:rsidR="00E01B67">
        <w:rPr>
          <w:color w:val="FF0000"/>
          <w:lang w:val="es-ES_tradnl"/>
        </w:rPr>
        <w:t xml:space="preserve"> </w:t>
      </w:r>
      <w:r w:rsidR="00817E11" w:rsidRPr="00817E11">
        <w:rPr>
          <w:color w:val="FF0000"/>
          <w:lang w:val="es-ES_tradnl"/>
        </w:rPr>
        <w:t>4194</w:t>
      </w:r>
    </w:p>
    <w:p w:rsidR="006068CC" w:rsidRPr="007D76A7" w:rsidRDefault="006068CC" w:rsidP="006068CC">
      <w:pPr>
        <w:pStyle w:val="BodyText"/>
        <w:widowControl w:val="0"/>
        <w:tabs>
          <w:tab w:val="left" w:pos="720"/>
        </w:tabs>
        <w:spacing w:before="120" w:after="120"/>
        <w:ind w:left="720"/>
        <w:rPr>
          <w:lang w:val="es-ES_tradnl"/>
        </w:rPr>
      </w:pPr>
    </w:p>
    <w:p w:rsidR="00B85BC5" w:rsidRPr="00CF7910" w:rsidRDefault="006544AF" w:rsidP="00DC137E">
      <w:pPr>
        <w:pStyle w:val="Heading2"/>
        <w:numPr>
          <w:ilvl w:val="0"/>
          <w:numId w:val="28"/>
        </w:numPr>
        <w:tabs>
          <w:tab w:val="left" w:pos="720"/>
        </w:tabs>
        <w:spacing w:before="120" w:after="120"/>
        <w:ind w:left="709" w:hanging="709"/>
        <w:jc w:val="both"/>
      </w:pPr>
      <w:bookmarkStart w:id="291" w:name="_Toc406763239"/>
      <w:bookmarkStart w:id="292" w:name="_Toc406764520"/>
      <w:bookmarkStart w:id="293" w:name="_Toc414890084"/>
      <w:bookmarkStart w:id="294" w:name="_Toc489892512"/>
      <w:bookmarkStart w:id="295" w:name="_Toc3868756"/>
      <w:r w:rsidRPr="00CF7910">
        <w:lastRenderedPageBreak/>
        <w:t xml:space="preserve">Quy trình </w:t>
      </w:r>
      <w:r w:rsidR="00B85BC5" w:rsidRPr="00CF7910">
        <w:t>bảo đảm an ninh</w:t>
      </w:r>
      <w:bookmarkEnd w:id="291"/>
      <w:bookmarkEnd w:id="292"/>
      <w:bookmarkEnd w:id="293"/>
      <w:bookmarkEnd w:id="294"/>
      <w:bookmarkEnd w:id="295"/>
    </w:p>
    <w:p w:rsidR="00B85BC5" w:rsidRPr="007D76A7" w:rsidRDefault="00210FB5" w:rsidP="00786600">
      <w:pPr>
        <w:tabs>
          <w:tab w:val="left" w:pos="720"/>
        </w:tabs>
        <w:spacing w:before="120" w:after="120"/>
        <w:ind w:left="709"/>
        <w:jc w:val="both"/>
      </w:pPr>
      <w:r w:rsidRPr="007D76A7">
        <w:t xml:space="preserve">Thực hiện theo quy định </w:t>
      </w:r>
      <w:r w:rsidR="00B85BC5" w:rsidRPr="007D76A7">
        <w:t xml:space="preserve">Chương trình an ninh Cảng </w:t>
      </w:r>
      <w:r w:rsidR="00EF3557" w:rsidRPr="007D76A7">
        <w:t>HKQT</w:t>
      </w:r>
      <w:r w:rsidR="00B85BC5" w:rsidRPr="007D76A7">
        <w:t xml:space="preserve"> Cát Bi đã được Cục Hàng không Việt Nam phê duyệt tại Quyết định số </w:t>
      </w:r>
      <w:r w:rsidR="00FC2C32">
        <w:t>1370</w:t>
      </w:r>
      <w:r w:rsidR="00B85BC5" w:rsidRPr="007D76A7">
        <w:t xml:space="preserve">/QĐ-CHK ngày </w:t>
      </w:r>
      <w:r w:rsidR="00FC2C32">
        <w:t>08</w:t>
      </w:r>
      <w:r w:rsidR="00B85BC5" w:rsidRPr="007D76A7">
        <w:t xml:space="preserve"> tháng </w:t>
      </w:r>
      <w:r w:rsidR="00FC2C32">
        <w:t>8</w:t>
      </w:r>
      <w:r w:rsidR="00B85BC5" w:rsidRPr="007D76A7">
        <w:t xml:space="preserve"> năm 201</w:t>
      </w:r>
      <w:r w:rsidR="00FC2C32">
        <w:t>8</w:t>
      </w:r>
      <w:r w:rsidR="00B85BC5" w:rsidRPr="007D76A7">
        <w:t>.</w:t>
      </w:r>
    </w:p>
    <w:p w:rsidR="006068CC" w:rsidRPr="007D76A7" w:rsidRDefault="006068CC" w:rsidP="00786600">
      <w:pPr>
        <w:tabs>
          <w:tab w:val="left" w:pos="720"/>
        </w:tabs>
        <w:spacing w:before="120" w:after="120"/>
        <w:ind w:left="709"/>
        <w:jc w:val="both"/>
      </w:pPr>
    </w:p>
    <w:p w:rsidR="00B85BC5" w:rsidRPr="00CF7910" w:rsidRDefault="006544AF" w:rsidP="00DC137E">
      <w:pPr>
        <w:pStyle w:val="Heading2"/>
        <w:numPr>
          <w:ilvl w:val="0"/>
          <w:numId w:val="28"/>
        </w:numPr>
        <w:tabs>
          <w:tab w:val="left" w:pos="720"/>
        </w:tabs>
        <w:spacing w:before="120" w:after="120"/>
        <w:ind w:left="709" w:hanging="709"/>
        <w:jc w:val="both"/>
      </w:pPr>
      <w:bookmarkStart w:id="296" w:name="_Toc406763240"/>
      <w:bookmarkStart w:id="297" w:name="_Toc406764521"/>
      <w:bookmarkStart w:id="298" w:name="_Toc414890085"/>
      <w:bookmarkStart w:id="299" w:name="_Toc489892513"/>
      <w:bookmarkStart w:id="300" w:name="_Toc3868757"/>
      <w:r w:rsidRPr="00CF7910">
        <w:t>Kế hoạch k</w:t>
      </w:r>
      <w:r w:rsidR="00B85BC5" w:rsidRPr="00CF7910">
        <w:t>hẩn nguy</w:t>
      </w:r>
      <w:bookmarkEnd w:id="296"/>
      <w:bookmarkEnd w:id="297"/>
      <w:bookmarkEnd w:id="298"/>
      <w:r w:rsidRPr="00CF7910">
        <w:t xml:space="preserve"> sân bay</w:t>
      </w:r>
      <w:bookmarkEnd w:id="299"/>
      <w:bookmarkEnd w:id="300"/>
    </w:p>
    <w:p w:rsidR="00B85BC5" w:rsidRPr="00FA5E49" w:rsidRDefault="00B85BC5" w:rsidP="00FA59C5">
      <w:pPr>
        <w:spacing w:before="120" w:after="120"/>
        <w:ind w:left="709"/>
        <w:jc w:val="both"/>
        <w:rPr>
          <w:strike/>
        </w:rPr>
      </w:pPr>
      <w:r w:rsidRPr="00FA5E49">
        <w:rPr>
          <w:strike/>
        </w:rPr>
        <w:t>Thực hiện theo Kế ho</w:t>
      </w:r>
      <w:r w:rsidR="00F63D61" w:rsidRPr="00FA5E49">
        <w:rPr>
          <w:strike/>
        </w:rPr>
        <w:t xml:space="preserve">ạch khẩn nguy sân bay của </w:t>
      </w:r>
      <w:r w:rsidR="00BE2A0D" w:rsidRPr="00FA5E49">
        <w:rPr>
          <w:strike/>
        </w:rPr>
        <w:t>Cảng HKQT Cát Bi</w:t>
      </w:r>
      <w:r w:rsidRPr="00FA5E49">
        <w:rPr>
          <w:strike/>
        </w:rPr>
        <w:t xml:space="preserve"> đã được Cục Hàng không Việt Nam phê duyệt tại Quyết định số </w:t>
      </w:r>
      <w:r w:rsidR="005F08D8" w:rsidRPr="00FA5E49">
        <w:rPr>
          <w:strike/>
        </w:rPr>
        <w:t>731/QĐ-CHK ngày 11/05/2016 của Cục trưởng Cục Hàng không Việt N</w:t>
      </w:r>
      <w:r w:rsidR="007612B8" w:rsidRPr="00FA5E49">
        <w:rPr>
          <w:strike/>
        </w:rPr>
        <w:t>a</w:t>
      </w:r>
      <w:r w:rsidR="005F08D8" w:rsidRPr="00FA5E49">
        <w:rPr>
          <w:strike/>
        </w:rPr>
        <w:t>m</w:t>
      </w:r>
      <w:r w:rsidR="00E608AF" w:rsidRPr="00FA5E49">
        <w:rPr>
          <w:strike/>
        </w:rPr>
        <w:t>.</w:t>
      </w:r>
    </w:p>
    <w:p w:rsidR="00FA5E49" w:rsidRPr="00A9305F" w:rsidRDefault="00FA5E49" w:rsidP="00FA5E49">
      <w:pPr>
        <w:tabs>
          <w:tab w:val="left" w:pos="900"/>
        </w:tabs>
        <w:spacing w:before="120" w:after="120"/>
        <w:ind w:firstLine="540"/>
        <w:jc w:val="both"/>
        <w:rPr>
          <w:color w:val="FF0000"/>
        </w:rPr>
      </w:pPr>
      <w:r w:rsidRPr="00A9305F">
        <w:rPr>
          <w:color w:val="FF0000"/>
        </w:rPr>
        <w:t>- Thực hiện theo c</w:t>
      </w:r>
      <w:r>
        <w:rPr>
          <w:color w:val="FF0000"/>
        </w:rPr>
        <w:t>ác quy định tại Phụ lục</w:t>
      </w:r>
      <w:r w:rsidRPr="00A9305F">
        <w:rPr>
          <w:color w:val="FF0000"/>
        </w:rPr>
        <w:t xml:space="preserve"> 1A.</w:t>
      </w:r>
    </w:p>
    <w:p w:rsidR="00FA5E49" w:rsidRPr="00FA5E49" w:rsidRDefault="00FA5E49" w:rsidP="00FA5E49">
      <w:pPr>
        <w:tabs>
          <w:tab w:val="left" w:pos="900"/>
        </w:tabs>
        <w:spacing w:before="120" w:after="120"/>
        <w:ind w:firstLine="540"/>
        <w:jc w:val="both"/>
        <w:rPr>
          <w:color w:val="FF0000"/>
        </w:rPr>
      </w:pPr>
      <w:r w:rsidRPr="00A9305F">
        <w:rPr>
          <w:color w:val="FF0000"/>
        </w:rPr>
        <w:t xml:space="preserve">- Đối phó với Hành vi can thiệp bất hợp pháp vào hoạt động hàng không dân dụng được thực hiện theo Kế hoạch khẩn </w:t>
      </w:r>
      <w:r>
        <w:rPr>
          <w:color w:val="FF0000"/>
        </w:rPr>
        <w:t>nguy c</w:t>
      </w:r>
      <w:r w:rsidRPr="00A9305F">
        <w:rPr>
          <w:color w:val="FF0000"/>
        </w:rPr>
        <w:t>ảng hàng không được CHKVN phê duyệt theo Quyết định số…….</w:t>
      </w:r>
    </w:p>
    <w:p w:rsidR="001731A7" w:rsidRPr="007D76A7" w:rsidRDefault="001731A7" w:rsidP="0015567C">
      <w:pPr>
        <w:tabs>
          <w:tab w:val="left" w:pos="720"/>
        </w:tabs>
        <w:spacing w:before="120" w:after="120"/>
        <w:jc w:val="both"/>
        <w:rPr>
          <w:color w:val="0000FF"/>
        </w:rPr>
      </w:pPr>
    </w:p>
    <w:p w:rsidR="00C80F76" w:rsidRPr="00D80241" w:rsidRDefault="00B85BC5" w:rsidP="00DC137E">
      <w:pPr>
        <w:pStyle w:val="Heading2"/>
        <w:numPr>
          <w:ilvl w:val="0"/>
          <w:numId w:val="28"/>
        </w:numPr>
        <w:tabs>
          <w:tab w:val="left" w:pos="720"/>
        </w:tabs>
        <w:spacing w:before="120" w:after="120"/>
        <w:ind w:left="709" w:hanging="709"/>
        <w:jc w:val="both"/>
        <w:rPr>
          <w:highlight w:val="yellow"/>
        </w:rPr>
      </w:pPr>
      <w:bookmarkStart w:id="301" w:name="_Toc406763241"/>
      <w:bookmarkStart w:id="302" w:name="_Toc406764522"/>
      <w:bookmarkStart w:id="303" w:name="_Toc414890086"/>
      <w:bookmarkStart w:id="304" w:name="_Toc489892514"/>
      <w:bookmarkStart w:id="305" w:name="_Toc3868758"/>
      <w:r w:rsidRPr="00D80241">
        <w:rPr>
          <w:highlight w:val="yellow"/>
        </w:rPr>
        <w:t>Kiểm tra bề mặt giới hạn chướng ngại vật trong sân bay</w:t>
      </w:r>
      <w:bookmarkEnd w:id="301"/>
      <w:bookmarkEnd w:id="302"/>
      <w:bookmarkEnd w:id="303"/>
      <w:bookmarkEnd w:id="304"/>
      <w:bookmarkEnd w:id="305"/>
    </w:p>
    <w:p w:rsidR="00B85BC5" w:rsidRPr="003A04B6" w:rsidRDefault="003A04B6" w:rsidP="00DC137E">
      <w:pPr>
        <w:pStyle w:val="BodyText"/>
        <w:numPr>
          <w:ilvl w:val="1"/>
          <w:numId w:val="28"/>
        </w:numPr>
        <w:spacing w:before="120" w:after="120"/>
        <w:ind w:hanging="742"/>
        <w:rPr>
          <w:szCs w:val="26"/>
          <w:lang w:val="en-US"/>
        </w:rPr>
      </w:pPr>
      <w:r>
        <w:rPr>
          <w:szCs w:val="26"/>
          <w:lang w:val="en-US"/>
        </w:rPr>
        <w:t>Các q</w:t>
      </w:r>
      <w:r w:rsidR="00B85BC5" w:rsidRPr="003A04B6">
        <w:rPr>
          <w:szCs w:val="26"/>
          <w:lang w:val="en-US"/>
        </w:rPr>
        <w:t xml:space="preserve">uy trình kiểm tra </w:t>
      </w:r>
      <w:r>
        <w:rPr>
          <w:szCs w:val="26"/>
          <w:lang w:val="en-US"/>
        </w:rPr>
        <w:t>định</w:t>
      </w:r>
      <w:r w:rsidR="00B85BC5" w:rsidRPr="003A04B6">
        <w:rPr>
          <w:szCs w:val="26"/>
          <w:lang w:val="en-US"/>
        </w:rPr>
        <w:t xml:space="preserve"> kỳ</w:t>
      </w:r>
      <w:r>
        <w:rPr>
          <w:szCs w:val="26"/>
          <w:lang w:val="en-US"/>
        </w:rPr>
        <w:t>, đột xuất</w:t>
      </w:r>
      <w:r w:rsidR="00B85BC5" w:rsidRPr="003A04B6">
        <w:rPr>
          <w:szCs w:val="26"/>
          <w:lang w:val="en-US"/>
        </w:rPr>
        <w:t xml:space="preserve"> </w:t>
      </w:r>
      <w:r>
        <w:rPr>
          <w:szCs w:val="26"/>
          <w:lang w:val="en-US"/>
        </w:rPr>
        <w:t>bề mặt giới hạn chướng ngại vật</w:t>
      </w:r>
      <w:r w:rsidR="00B85BC5" w:rsidRPr="003A04B6">
        <w:rPr>
          <w:szCs w:val="26"/>
          <w:lang w:val="en-US"/>
        </w:rPr>
        <w:t>, bao gồm:</w:t>
      </w:r>
    </w:p>
    <w:p w:rsidR="00026FED" w:rsidRDefault="00797C4E" w:rsidP="00DC137E">
      <w:pPr>
        <w:pStyle w:val="BodyText"/>
        <w:numPr>
          <w:ilvl w:val="2"/>
          <w:numId w:val="28"/>
        </w:numPr>
        <w:spacing w:before="120" w:after="120"/>
        <w:ind w:left="709" w:hanging="709"/>
        <w:rPr>
          <w:szCs w:val="26"/>
          <w:lang w:val="en-US"/>
        </w:rPr>
      </w:pPr>
      <w:r w:rsidRPr="005A07EC">
        <w:t>Cơ quan chịu trách nhiệm</w:t>
      </w:r>
      <w:r w:rsidR="00D164DA">
        <w:rPr>
          <w:szCs w:val="26"/>
          <w:lang w:val="en-US"/>
        </w:rPr>
        <w:t>:</w:t>
      </w:r>
    </w:p>
    <w:p w:rsidR="00B85BC5" w:rsidRDefault="002524E5" w:rsidP="00DC137E">
      <w:pPr>
        <w:pStyle w:val="BodyText"/>
        <w:numPr>
          <w:ilvl w:val="0"/>
          <w:numId w:val="49"/>
        </w:numPr>
        <w:tabs>
          <w:tab w:val="left" w:pos="720"/>
          <w:tab w:val="left" w:pos="1080"/>
        </w:tabs>
        <w:spacing w:before="120" w:after="120"/>
        <w:rPr>
          <w:szCs w:val="26"/>
          <w:lang w:val="en-US"/>
        </w:rPr>
      </w:pPr>
      <w:r w:rsidRPr="00902D92">
        <w:rPr>
          <w:szCs w:val="26"/>
          <w:lang w:val="en-US"/>
        </w:rPr>
        <w:t>Trực điều hành CHK (chủ trì);</w:t>
      </w:r>
    </w:p>
    <w:p w:rsidR="00797C4E" w:rsidRPr="00C13752" w:rsidRDefault="00797C4E" w:rsidP="00797C4E">
      <w:pPr>
        <w:pStyle w:val="BodyText"/>
        <w:tabs>
          <w:tab w:val="left" w:pos="720"/>
          <w:tab w:val="left" w:pos="1080"/>
        </w:tabs>
        <w:spacing w:before="120" w:after="120"/>
        <w:ind w:left="720"/>
        <w:rPr>
          <w:color w:val="FF0000"/>
          <w:szCs w:val="26"/>
          <w:lang w:val="en-US"/>
        </w:rPr>
      </w:pPr>
      <w:r w:rsidRPr="00C13752">
        <w:rPr>
          <w:color w:val="FF0000"/>
          <w:szCs w:val="26"/>
          <w:highlight w:val="yellow"/>
          <w:lang w:val="en-US"/>
        </w:rPr>
        <w:t>SĐT:</w:t>
      </w:r>
      <w:r w:rsidR="009A0ACE">
        <w:rPr>
          <w:color w:val="FF0000"/>
          <w:szCs w:val="26"/>
          <w:lang w:val="en-US"/>
        </w:rPr>
        <w:t xml:space="preserve"> 0225.3976.216</w:t>
      </w:r>
    </w:p>
    <w:p w:rsidR="00797C4E" w:rsidRPr="00902D92" w:rsidRDefault="00797C4E" w:rsidP="00797C4E">
      <w:pPr>
        <w:pStyle w:val="BodyText"/>
        <w:tabs>
          <w:tab w:val="left" w:pos="720"/>
          <w:tab w:val="left" w:pos="1080"/>
        </w:tabs>
        <w:spacing w:before="120" w:after="120"/>
        <w:rPr>
          <w:szCs w:val="26"/>
          <w:lang w:val="en-US"/>
        </w:rPr>
      </w:pPr>
    </w:p>
    <w:p w:rsidR="00783151" w:rsidRPr="000B5B59" w:rsidRDefault="00A210CC" w:rsidP="00DC137E">
      <w:pPr>
        <w:pStyle w:val="BodyText"/>
        <w:numPr>
          <w:ilvl w:val="2"/>
          <w:numId w:val="28"/>
        </w:numPr>
        <w:spacing w:before="120" w:after="120"/>
        <w:ind w:left="709" w:hanging="709"/>
        <w:rPr>
          <w:szCs w:val="26"/>
          <w:lang w:val="en-US"/>
        </w:rPr>
      </w:pPr>
      <w:r w:rsidRPr="000B5B59">
        <w:rPr>
          <w:szCs w:val="26"/>
          <w:lang w:val="en-US"/>
        </w:rPr>
        <w:t>Quy định kiểm tra</w:t>
      </w:r>
      <w:r w:rsidR="000B5B59">
        <w:rPr>
          <w:szCs w:val="26"/>
          <w:lang w:val="en-US"/>
        </w:rPr>
        <w:t>:</w:t>
      </w:r>
    </w:p>
    <w:p w:rsidR="00783151" w:rsidRDefault="00783151" w:rsidP="00DC137E">
      <w:pPr>
        <w:pStyle w:val="BodyText"/>
        <w:numPr>
          <w:ilvl w:val="0"/>
          <w:numId w:val="49"/>
        </w:numPr>
        <w:tabs>
          <w:tab w:val="left" w:pos="720"/>
          <w:tab w:val="left" w:pos="1080"/>
        </w:tabs>
        <w:spacing w:before="120" w:after="120"/>
        <w:rPr>
          <w:szCs w:val="26"/>
          <w:lang w:val="en-US"/>
        </w:rPr>
      </w:pPr>
      <w:r w:rsidRPr="007D76A7">
        <w:rPr>
          <w:szCs w:val="26"/>
          <w:lang w:val="en-US"/>
        </w:rPr>
        <w:t xml:space="preserve">Quy định kiểm tra được cụ thể hóa tại </w:t>
      </w:r>
      <w:r w:rsidR="00C94D0E">
        <w:rPr>
          <w:szCs w:val="26"/>
          <w:lang w:val="en-US"/>
        </w:rPr>
        <w:t xml:space="preserve">Phụ lục </w:t>
      </w:r>
      <w:r w:rsidR="00A24131">
        <w:rPr>
          <w:szCs w:val="26"/>
          <w:lang w:val="en-US"/>
        </w:rPr>
        <w:t>22</w:t>
      </w:r>
      <w:r w:rsidR="000B6DB1">
        <w:rPr>
          <w:szCs w:val="26"/>
          <w:lang w:val="en-US"/>
        </w:rPr>
        <w:t xml:space="preserve"> - </w:t>
      </w:r>
      <w:r w:rsidR="00C94D0E">
        <w:rPr>
          <w:szCs w:val="26"/>
          <w:lang w:val="en-US"/>
        </w:rPr>
        <w:t>K</w:t>
      </w:r>
      <w:r w:rsidRPr="007D76A7">
        <w:rPr>
          <w:szCs w:val="26"/>
          <w:lang w:val="en-US"/>
        </w:rPr>
        <w:t>iểm tra an toàn khu</w:t>
      </w:r>
      <w:r w:rsidR="000B6DB1">
        <w:rPr>
          <w:szCs w:val="26"/>
          <w:lang w:val="en-US"/>
        </w:rPr>
        <w:t xml:space="preserve"> bay</w:t>
      </w:r>
      <w:r w:rsidRPr="007D76A7">
        <w:rPr>
          <w:szCs w:val="26"/>
          <w:lang w:val="en-US"/>
        </w:rPr>
        <w:t>.</w:t>
      </w:r>
    </w:p>
    <w:p w:rsidR="0043274B" w:rsidRPr="00401A00" w:rsidRDefault="0043274B" w:rsidP="00DC137E">
      <w:pPr>
        <w:pStyle w:val="BodyText"/>
        <w:numPr>
          <w:ilvl w:val="2"/>
          <w:numId w:val="28"/>
        </w:numPr>
        <w:spacing w:before="120" w:after="120"/>
        <w:ind w:left="709" w:hanging="709"/>
        <w:rPr>
          <w:szCs w:val="26"/>
          <w:lang w:val="en-US"/>
        </w:rPr>
      </w:pPr>
      <w:r w:rsidRPr="00401A00">
        <w:rPr>
          <w:szCs w:val="26"/>
          <w:lang w:val="en-US"/>
        </w:rPr>
        <w:t>Các nội dung kiểm tra, đối tượng kiểm tra:</w:t>
      </w:r>
    </w:p>
    <w:p w:rsidR="00975D25" w:rsidRPr="00975D25" w:rsidRDefault="00975D25" w:rsidP="00975D25">
      <w:pPr>
        <w:pStyle w:val="List"/>
        <w:tabs>
          <w:tab w:val="clear" w:pos="720"/>
          <w:tab w:val="left" w:pos="900"/>
        </w:tabs>
        <w:spacing w:after="0" w:line="276" w:lineRule="auto"/>
        <w:ind w:left="360" w:firstLine="0"/>
        <w:rPr>
          <w:color w:val="FF0000"/>
          <w:lang w:val="nl-NL"/>
        </w:rPr>
      </w:pPr>
      <w:r w:rsidRPr="00394A35">
        <w:rPr>
          <w:color w:val="FF0000"/>
          <w:highlight w:val="yellow"/>
          <w:lang w:val="nl-NL"/>
        </w:rPr>
        <w:t>-</w:t>
      </w:r>
      <w:r w:rsidRPr="00394A35">
        <w:rPr>
          <w:color w:val="FF0000"/>
          <w:highlight w:val="yellow"/>
          <w:lang w:val="nl-NL"/>
        </w:rPr>
        <w:tab/>
        <w:t>Vi phạm về mặt tĩnh không, khu vực sân bay và lân cận</w:t>
      </w:r>
    </w:p>
    <w:p w:rsidR="000B6DB1" w:rsidRPr="00975D25" w:rsidRDefault="000B6DB1" w:rsidP="000B6DB1">
      <w:pPr>
        <w:spacing w:before="120" w:after="120"/>
        <w:ind w:left="720"/>
        <w:jc w:val="both"/>
        <w:rPr>
          <w:strike/>
          <w:lang w:val="es-ES_tradnl"/>
        </w:rPr>
      </w:pPr>
      <w:r w:rsidRPr="00975D25">
        <w:rPr>
          <w:strike/>
          <w:szCs w:val="26"/>
        </w:rPr>
        <w:t>(</w:t>
      </w:r>
      <w:r w:rsidRPr="00975D25">
        <w:rPr>
          <w:strike/>
          <w:lang w:val="es-ES_tradnl"/>
        </w:rPr>
        <w:t>Quyết định số 14/QĐ-CHKQTCB ngày 30/3/2017 của Giám đốc Cảng HKQT Cát Bi về việc phê duyệt, ban hành và áp dụng tài liệu hệ thống quản lý tích hợp (QMS ISO 9001:2015 và SMS) tại Cảng HKQT Cát Bi</w:t>
      </w:r>
      <w:r w:rsidRPr="00975D25">
        <w:rPr>
          <w:strike/>
          <w:szCs w:val="26"/>
        </w:rPr>
        <w:t>)</w:t>
      </w:r>
    </w:p>
    <w:p w:rsidR="00783151" w:rsidRPr="00975D25" w:rsidRDefault="00783151" w:rsidP="00DC137E">
      <w:pPr>
        <w:pStyle w:val="BodyText"/>
        <w:numPr>
          <w:ilvl w:val="0"/>
          <w:numId w:val="49"/>
        </w:numPr>
        <w:tabs>
          <w:tab w:val="left" w:pos="720"/>
          <w:tab w:val="left" w:pos="1080"/>
        </w:tabs>
        <w:spacing w:before="120" w:after="120"/>
        <w:rPr>
          <w:strike/>
          <w:szCs w:val="26"/>
          <w:lang w:val="es-ES_tradnl"/>
        </w:rPr>
      </w:pPr>
      <w:r w:rsidRPr="00975D25">
        <w:rPr>
          <w:strike/>
          <w:szCs w:val="26"/>
          <w:lang w:val="es-ES_tradnl"/>
        </w:rPr>
        <w:t>Nội dung kiểm tra, đối tượng kiểm tra:</w:t>
      </w:r>
    </w:p>
    <w:p w:rsidR="00783151" w:rsidRPr="00975D25" w:rsidRDefault="00783151" w:rsidP="00DC137E">
      <w:pPr>
        <w:pStyle w:val="BodyText"/>
        <w:numPr>
          <w:ilvl w:val="0"/>
          <w:numId w:val="50"/>
        </w:numPr>
        <w:tabs>
          <w:tab w:val="left" w:pos="720"/>
          <w:tab w:val="left" w:pos="851"/>
        </w:tabs>
        <w:spacing w:before="120" w:after="120"/>
        <w:rPr>
          <w:strike/>
        </w:rPr>
      </w:pPr>
      <w:r w:rsidRPr="00975D25">
        <w:rPr>
          <w:strike/>
        </w:rPr>
        <w:t>Kiểm tra bề mặt đường cất hạ cánh, đường lăn, sân đỗ tàu bay, dải bảo hiểm:</w:t>
      </w:r>
      <w:r w:rsidR="00472371" w:rsidRPr="00975D25">
        <w:rPr>
          <w:strike/>
        </w:rPr>
        <w:t xml:space="preserve"> </w:t>
      </w:r>
      <w:r w:rsidRPr="00975D25">
        <w:rPr>
          <w:strike/>
        </w:rPr>
        <w:t>Các vật thể trên bề mặt đường CHC, sự bong bật, nứt vỡ của bê tông.</w:t>
      </w:r>
      <w:r w:rsidRPr="00975D25">
        <w:rPr>
          <w:strike/>
          <w:lang w:val="vi-VN"/>
        </w:rPr>
        <w:t xml:space="preserve"> </w:t>
      </w:r>
      <w:r w:rsidRPr="00975D25">
        <w:rPr>
          <w:strike/>
        </w:rPr>
        <w:t xml:space="preserve">Nước trên bề mặt ảnh hưởng đến an toàn hoạt động của tàu bay: </w:t>
      </w:r>
      <w:r w:rsidRPr="00975D25">
        <w:rPr>
          <w:strike/>
        </w:rPr>
        <w:lastRenderedPageBreak/>
        <w:t>mức độ ngập nước, đọng nước hoặc ảnh hưởng đến hoạt động của</w:t>
      </w:r>
      <w:r w:rsidR="00884BF1" w:rsidRPr="00975D25">
        <w:rPr>
          <w:strike/>
        </w:rPr>
        <w:t xml:space="preserve"> hệ thống đèn đường cất hạ cánh;</w:t>
      </w:r>
    </w:p>
    <w:p w:rsidR="00783151" w:rsidRPr="007D76A7" w:rsidRDefault="00783151" w:rsidP="00DC137E">
      <w:pPr>
        <w:pStyle w:val="BodyText"/>
        <w:numPr>
          <w:ilvl w:val="0"/>
          <w:numId w:val="50"/>
        </w:numPr>
        <w:tabs>
          <w:tab w:val="left" w:pos="720"/>
          <w:tab w:val="left" w:pos="851"/>
        </w:tabs>
        <w:spacing w:before="120" w:after="120"/>
      </w:pPr>
      <w:r w:rsidRPr="007D76A7">
        <w:t>Chướ</w:t>
      </w:r>
      <w:r w:rsidR="00884BF1" w:rsidRPr="007D76A7">
        <w:t>ng ngại vật tự nhiên, tạm thời;</w:t>
      </w:r>
    </w:p>
    <w:p w:rsidR="00783151" w:rsidRPr="00975D25" w:rsidRDefault="00783151" w:rsidP="00DC137E">
      <w:pPr>
        <w:pStyle w:val="BodyText"/>
        <w:numPr>
          <w:ilvl w:val="0"/>
          <w:numId w:val="50"/>
        </w:numPr>
        <w:tabs>
          <w:tab w:val="left" w:pos="720"/>
          <w:tab w:val="left" w:pos="851"/>
        </w:tabs>
        <w:spacing w:before="120" w:after="120"/>
        <w:rPr>
          <w:strike/>
        </w:rPr>
      </w:pPr>
      <w:r w:rsidRPr="00975D25">
        <w:rPr>
          <w:strike/>
        </w:rPr>
        <w:t>Tình trạng hoạt động của hệ thống đèn chiếu sáng, tiếp cận,</w:t>
      </w:r>
      <w:r w:rsidR="00884BF1" w:rsidRPr="00975D25">
        <w:rPr>
          <w:strike/>
        </w:rPr>
        <w:t xml:space="preserve"> đường lăn, biển hiệu, biển báo;</w:t>
      </w:r>
    </w:p>
    <w:p w:rsidR="00783151" w:rsidRPr="00975D25" w:rsidRDefault="00783151" w:rsidP="00DC137E">
      <w:pPr>
        <w:pStyle w:val="BodyText"/>
        <w:numPr>
          <w:ilvl w:val="0"/>
          <w:numId w:val="50"/>
        </w:numPr>
        <w:tabs>
          <w:tab w:val="left" w:pos="720"/>
          <w:tab w:val="left" w:pos="851"/>
        </w:tabs>
        <w:spacing w:before="120" w:after="120"/>
        <w:rPr>
          <w:strike/>
        </w:rPr>
      </w:pPr>
      <w:r w:rsidRPr="00975D25">
        <w:rPr>
          <w:strike/>
        </w:rPr>
        <w:t>Cỏ hai bên lề bảo hiểm đường cất hạ cán</w:t>
      </w:r>
      <w:r w:rsidR="00884BF1" w:rsidRPr="00975D25">
        <w:rPr>
          <w:strike/>
        </w:rPr>
        <w:t>h, đường lăn, khu vực di chuyển;</w:t>
      </w:r>
    </w:p>
    <w:p w:rsidR="00783151" w:rsidRPr="00975D25" w:rsidRDefault="00783151" w:rsidP="00DC137E">
      <w:pPr>
        <w:pStyle w:val="BodyText"/>
        <w:numPr>
          <w:ilvl w:val="0"/>
          <w:numId w:val="50"/>
        </w:numPr>
        <w:tabs>
          <w:tab w:val="left" w:pos="720"/>
          <w:tab w:val="left" w:pos="851"/>
        </w:tabs>
        <w:spacing w:before="120" w:after="120"/>
        <w:rPr>
          <w:strike/>
        </w:rPr>
      </w:pPr>
      <w:r w:rsidRPr="00975D25">
        <w:rPr>
          <w:strike/>
        </w:rPr>
        <w:t>Sự ảnh hưởng của cỏ, cây đến hệ th</w:t>
      </w:r>
      <w:r w:rsidR="00884BF1" w:rsidRPr="00975D25">
        <w:rPr>
          <w:strike/>
        </w:rPr>
        <w:t>ống đèn, biển báo, biển chỉ dẫn;</w:t>
      </w:r>
    </w:p>
    <w:p w:rsidR="00783151" w:rsidRPr="00975D25" w:rsidRDefault="00783151" w:rsidP="00DC137E">
      <w:pPr>
        <w:pStyle w:val="BodyText"/>
        <w:numPr>
          <w:ilvl w:val="0"/>
          <w:numId w:val="50"/>
        </w:numPr>
        <w:tabs>
          <w:tab w:val="left" w:pos="720"/>
          <w:tab w:val="left" w:pos="851"/>
        </w:tabs>
        <w:spacing w:before="120" w:after="120"/>
        <w:rPr>
          <w:strike/>
        </w:rPr>
      </w:pPr>
      <w:r w:rsidRPr="00975D25">
        <w:rPr>
          <w:strike/>
        </w:rPr>
        <w:t>Ảnh hưởng của cỏ, cây đến bề mặt phản xạ của các thiết b</w:t>
      </w:r>
      <w:r w:rsidR="00884BF1" w:rsidRPr="00975D25">
        <w:rPr>
          <w:strike/>
        </w:rPr>
        <w:t>ị phù trợ dẫn đường;</w:t>
      </w:r>
    </w:p>
    <w:p w:rsidR="00783151" w:rsidRPr="00975D25" w:rsidRDefault="00783151" w:rsidP="00DC137E">
      <w:pPr>
        <w:pStyle w:val="BodyText"/>
        <w:numPr>
          <w:ilvl w:val="0"/>
          <w:numId w:val="50"/>
        </w:numPr>
        <w:tabs>
          <w:tab w:val="left" w:pos="720"/>
          <w:tab w:val="left" w:pos="851"/>
        </w:tabs>
        <w:spacing w:before="120" w:after="120"/>
        <w:rPr>
          <w:strike/>
        </w:rPr>
      </w:pPr>
      <w:r w:rsidRPr="00975D25">
        <w:rPr>
          <w:strike/>
        </w:rPr>
        <w:t>Hệ</w:t>
      </w:r>
      <w:r w:rsidR="00884BF1" w:rsidRPr="00975D25">
        <w:rPr>
          <w:strike/>
        </w:rPr>
        <w:t xml:space="preserve"> thống thoát nước trong khu bay;</w:t>
      </w:r>
    </w:p>
    <w:p w:rsidR="00783151" w:rsidRPr="00975D25" w:rsidRDefault="00884BF1" w:rsidP="00DC137E">
      <w:pPr>
        <w:pStyle w:val="BodyText"/>
        <w:numPr>
          <w:ilvl w:val="0"/>
          <w:numId w:val="50"/>
        </w:numPr>
        <w:tabs>
          <w:tab w:val="left" w:pos="720"/>
          <w:tab w:val="left" w:pos="851"/>
        </w:tabs>
        <w:spacing w:before="120" w:after="120"/>
        <w:rPr>
          <w:strike/>
        </w:rPr>
      </w:pPr>
      <w:r w:rsidRPr="00975D25">
        <w:rPr>
          <w:strike/>
        </w:rPr>
        <w:t>Nguồn điện chính, dự phòng;</w:t>
      </w:r>
    </w:p>
    <w:p w:rsidR="00783151" w:rsidRPr="00975D25" w:rsidRDefault="00C107B8" w:rsidP="00DC137E">
      <w:pPr>
        <w:pStyle w:val="BodyText"/>
        <w:numPr>
          <w:ilvl w:val="0"/>
          <w:numId w:val="50"/>
        </w:numPr>
        <w:tabs>
          <w:tab w:val="left" w:pos="720"/>
          <w:tab w:val="left" w:pos="851"/>
        </w:tabs>
        <w:spacing w:before="120" w:after="120"/>
        <w:rPr>
          <w:strike/>
        </w:rPr>
      </w:pPr>
      <w:r w:rsidRPr="00975D25">
        <w:rPr>
          <w:strike/>
        </w:rPr>
        <w:t>Các khu vực sửa chữa, thi công</w:t>
      </w:r>
      <w:r w:rsidRPr="00975D25">
        <w:rPr>
          <w:strike/>
          <w:lang w:val="en-US"/>
        </w:rPr>
        <w:t>;</w:t>
      </w:r>
    </w:p>
    <w:p w:rsidR="00C107B8" w:rsidRPr="00975D25" w:rsidRDefault="00C107B8" w:rsidP="00DC137E">
      <w:pPr>
        <w:pStyle w:val="BodyText"/>
        <w:numPr>
          <w:ilvl w:val="0"/>
          <w:numId w:val="50"/>
        </w:numPr>
        <w:tabs>
          <w:tab w:val="left" w:pos="720"/>
          <w:tab w:val="left" w:pos="851"/>
        </w:tabs>
        <w:spacing w:before="120" w:after="120"/>
        <w:rPr>
          <w:strike/>
        </w:rPr>
      </w:pPr>
      <w:r w:rsidRPr="00975D25">
        <w:rPr>
          <w:strike/>
          <w:lang w:val="en-US"/>
        </w:rPr>
        <w:t>Vệ sinh khu bay.</w:t>
      </w:r>
    </w:p>
    <w:p w:rsidR="00783151" w:rsidRPr="007D76A7" w:rsidRDefault="00783151" w:rsidP="00DC137E">
      <w:pPr>
        <w:pStyle w:val="BodyText"/>
        <w:numPr>
          <w:ilvl w:val="2"/>
          <w:numId w:val="28"/>
        </w:numPr>
        <w:tabs>
          <w:tab w:val="left" w:pos="720"/>
        </w:tabs>
        <w:spacing w:before="120" w:after="120"/>
        <w:ind w:left="720"/>
        <w:rPr>
          <w:lang w:val="en-US"/>
        </w:rPr>
      </w:pPr>
      <w:r w:rsidRPr="007D76A7">
        <w:t xml:space="preserve">Thời gian </w:t>
      </w:r>
      <w:r w:rsidR="00F85064">
        <w:rPr>
          <w:lang w:val="en-US"/>
        </w:rPr>
        <w:t xml:space="preserve">kiểm tra và tần suất </w:t>
      </w:r>
      <w:r w:rsidRPr="007D76A7">
        <w:t>kiểm tra: 02 lần</w:t>
      </w:r>
      <w:r w:rsidRPr="007D76A7">
        <w:rPr>
          <w:lang w:val="en-US"/>
        </w:rPr>
        <w:t>/ngày</w:t>
      </w:r>
      <w:r w:rsidRPr="007D76A7">
        <w:t xml:space="preserve"> lúc 06 giờ 00 và 16 giờ 00 (hoặc căn cứ vào kế hoạch bay thực tế trong ngày trực điều hành đơn vị quyết định thời gian kiểm tra phải đảm bảo 02 lần/ngày)</w:t>
      </w:r>
      <w:r w:rsidRPr="007D76A7">
        <w:rPr>
          <w:lang w:val="en-US"/>
        </w:rPr>
        <w:t xml:space="preserve"> hoặc kiểm tra đột xuất khi có tình huống phát sinh.</w:t>
      </w:r>
    </w:p>
    <w:p w:rsidR="00783151" w:rsidRPr="007D76A7" w:rsidRDefault="00783151" w:rsidP="00DC137E">
      <w:pPr>
        <w:pStyle w:val="BodyText"/>
        <w:numPr>
          <w:ilvl w:val="2"/>
          <w:numId w:val="28"/>
        </w:numPr>
        <w:tabs>
          <w:tab w:val="left" w:pos="720"/>
        </w:tabs>
        <w:spacing w:before="120" w:after="120"/>
        <w:ind w:left="720"/>
      </w:pPr>
      <w:r w:rsidRPr="007D76A7">
        <w:t>Quy trình</w:t>
      </w:r>
      <w:r w:rsidR="00445FCF" w:rsidRPr="007D76A7">
        <w:t xml:space="preserve"> báo cáo và biện pháp khắc phục</w:t>
      </w:r>
    </w:p>
    <w:p w:rsidR="00783151" w:rsidRPr="00F85064" w:rsidRDefault="00783151" w:rsidP="00DC137E">
      <w:pPr>
        <w:pStyle w:val="BodyText"/>
        <w:numPr>
          <w:ilvl w:val="0"/>
          <w:numId w:val="51"/>
        </w:numPr>
        <w:tabs>
          <w:tab w:val="left" w:pos="720"/>
        </w:tabs>
        <w:spacing w:before="120" w:after="120"/>
        <w:rPr>
          <w:strike/>
          <w:lang w:val="en-US"/>
        </w:rPr>
      </w:pPr>
      <w:r w:rsidRPr="00F85064">
        <w:rPr>
          <w:strike/>
          <w:lang w:val="en-US"/>
        </w:rPr>
        <w:t>Trường hợp có sự cố trên đường cất hạ cánh, đường lăn, khu vực sân đỗ tàu bay hoặc các thiết bị đèn hiệu, biển báo ... người chủ trì kiểm tra yêu cầu các thành phần kiểm tra xác nhận vào biên bản kiểm tra, báo cáo và chuyển ngay văn bản đến các cơ quan chức năng, chuyên môn có trách nhiệm tiến hành khắc phục sửa chữ</w:t>
      </w:r>
      <w:r w:rsidR="00884BF1" w:rsidRPr="00F85064">
        <w:rPr>
          <w:strike/>
          <w:lang w:val="en-US"/>
        </w:rPr>
        <w:t>a kịp thời để đảm bảo hoạt động;</w:t>
      </w:r>
    </w:p>
    <w:p w:rsidR="00783151" w:rsidRPr="007D76A7" w:rsidRDefault="00783151" w:rsidP="00DC137E">
      <w:pPr>
        <w:pStyle w:val="BodyText"/>
        <w:numPr>
          <w:ilvl w:val="0"/>
          <w:numId w:val="51"/>
        </w:numPr>
        <w:tabs>
          <w:tab w:val="left" w:pos="720"/>
        </w:tabs>
        <w:spacing w:before="120" w:after="120"/>
        <w:rPr>
          <w:lang w:val="en-US"/>
        </w:rPr>
      </w:pPr>
      <w:r w:rsidRPr="007D76A7">
        <w:rPr>
          <w:lang w:val="en-US"/>
        </w:rPr>
        <w:t xml:space="preserve">Trong trường hợp sự cố ảnh hưởng đến an toàn bay không khắc phục được thì người chủ trì kiểm tra báo cáo ngay </w:t>
      </w:r>
      <w:r w:rsidR="00781F7E">
        <w:rPr>
          <w:lang w:val="en-US"/>
        </w:rPr>
        <w:t xml:space="preserve">lãnh đạo </w:t>
      </w:r>
      <w:r w:rsidRPr="007D76A7">
        <w:rPr>
          <w:lang w:val="en-US"/>
        </w:rPr>
        <w:t xml:space="preserve">trực </w:t>
      </w:r>
      <w:r w:rsidR="00781F7E">
        <w:rPr>
          <w:lang w:val="en-US"/>
        </w:rPr>
        <w:t>đơn vị</w:t>
      </w:r>
      <w:r w:rsidRPr="007D76A7">
        <w:rPr>
          <w:lang w:val="en-US"/>
        </w:rPr>
        <w:t xml:space="preserve"> để xin ý kiến chỉ đạo khắc phục, sửa chữa</w:t>
      </w:r>
      <w:r w:rsidR="000D090C" w:rsidRPr="007D76A7">
        <w:rPr>
          <w:lang w:val="en-US"/>
        </w:rPr>
        <w:t xml:space="preserve">; </w:t>
      </w:r>
    </w:p>
    <w:p w:rsidR="000D090C" w:rsidRPr="007D76A7" w:rsidRDefault="00783151" w:rsidP="00DC137E">
      <w:pPr>
        <w:pStyle w:val="BodyText"/>
        <w:numPr>
          <w:ilvl w:val="0"/>
          <w:numId w:val="51"/>
        </w:numPr>
        <w:tabs>
          <w:tab w:val="left" w:pos="720"/>
        </w:tabs>
        <w:spacing w:before="120" w:after="120"/>
        <w:rPr>
          <w:lang w:val="en-US"/>
        </w:rPr>
      </w:pPr>
      <w:r w:rsidRPr="007D76A7">
        <w:rPr>
          <w:lang w:val="en-US"/>
        </w:rPr>
        <w:t xml:space="preserve">Các sự cố trong khu bay phải được thông báo cho </w:t>
      </w:r>
      <w:r w:rsidR="00445FCF" w:rsidRPr="00740AE7">
        <w:rPr>
          <w:lang w:val="en-US"/>
        </w:rPr>
        <w:t>Đ</w:t>
      </w:r>
      <w:r w:rsidRPr="00740AE7">
        <w:rPr>
          <w:lang w:val="en-US"/>
        </w:rPr>
        <w:t xml:space="preserve">ài Kiểm soát không lưu </w:t>
      </w:r>
      <w:r w:rsidR="00740AE7" w:rsidRPr="00740AE7">
        <w:rPr>
          <w:lang w:val="en-US"/>
        </w:rPr>
        <w:t>t</w:t>
      </w:r>
      <w:r w:rsidR="00740AE7">
        <w:rPr>
          <w:lang w:val="en-US"/>
        </w:rPr>
        <w:t>heo quy định.</w:t>
      </w:r>
    </w:p>
    <w:p w:rsidR="00783151" w:rsidRPr="007D76A7" w:rsidRDefault="000D090C" w:rsidP="00DC137E">
      <w:pPr>
        <w:pStyle w:val="BodyText"/>
        <w:numPr>
          <w:ilvl w:val="0"/>
          <w:numId w:val="51"/>
        </w:numPr>
        <w:tabs>
          <w:tab w:val="left" w:pos="720"/>
        </w:tabs>
        <w:spacing w:before="120" w:after="120"/>
        <w:rPr>
          <w:lang w:val="en-US"/>
        </w:rPr>
      </w:pPr>
      <w:r w:rsidRPr="007D76A7">
        <w:rPr>
          <w:lang w:val="en-US"/>
        </w:rPr>
        <w:t xml:space="preserve">Các sự cố trên phải được thông báo cho </w:t>
      </w:r>
      <w:r w:rsidR="00445FCF" w:rsidRPr="007D76A7">
        <w:rPr>
          <w:lang w:val="en-US"/>
        </w:rPr>
        <w:t>Đ</w:t>
      </w:r>
      <w:r w:rsidRPr="007D76A7">
        <w:rPr>
          <w:lang w:val="en-US"/>
        </w:rPr>
        <w:t xml:space="preserve">ại diện Cảng vụ hàng không </w:t>
      </w:r>
      <w:r w:rsidR="005A5473">
        <w:rPr>
          <w:lang w:val="en-US"/>
        </w:rPr>
        <w:t xml:space="preserve">miền Bắc </w:t>
      </w:r>
      <w:r w:rsidRPr="007D76A7">
        <w:rPr>
          <w:lang w:val="en-US"/>
        </w:rPr>
        <w:t xml:space="preserve">tại </w:t>
      </w:r>
      <w:r w:rsidR="005A5473">
        <w:rPr>
          <w:lang w:val="en-US"/>
        </w:rPr>
        <w:t xml:space="preserve">Cảng HKQT </w:t>
      </w:r>
      <w:r w:rsidRPr="007D76A7">
        <w:rPr>
          <w:lang w:val="en-US"/>
        </w:rPr>
        <w:t>Cát Bi theo quy định.</w:t>
      </w:r>
    </w:p>
    <w:p w:rsidR="00783151" w:rsidRPr="007D76A7" w:rsidRDefault="00783151" w:rsidP="00DC137E">
      <w:pPr>
        <w:pStyle w:val="BodyText"/>
        <w:numPr>
          <w:ilvl w:val="2"/>
          <w:numId w:val="28"/>
        </w:numPr>
        <w:tabs>
          <w:tab w:val="left" w:pos="720"/>
        </w:tabs>
        <w:spacing w:before="120" w:after="120"/>
        <w:ind w:left="720"/>
      </w:pPr>
      <w:r w:rsidRPr="007D76A7">
        <w:t>Nhật ký kiểm tra, cơ quan lưu giữ nhật ký</w:t>
      </w:r>
    </w:p>
    <w:p w:rsidR="00783151" w:rsidRDefault="00783151" w:rsidP="00DC137E">
      <w:pPr>
        <w:pStyle w:val="BodyText"/>
        <w:numPr>
          <w:ilvl w:val="0"/>
          <w:numId w:val="51"/>
        </w:numPr>
        <w:tabs>
          <w:tab w:val="left" w:pos="720"/>
        </w:tabs>
        <w:spacing w:before="120" w:after="120"/>
        <w:rPr>
          <w:lang w:val="en-US"/>
        </w:rPr>
      </w:pPr>
      <w:r w:rsidRPr="007D76A7">
        <w:rPr>
          <w:lang w:val="en-US"/>
        </w:rPr>
        <w:t xml:space="preserve">Nhật ký kiểm tra an toàn khu bay, biên bản kiểm tra an toàn khu bay thực hiện theo mẫu quy định tại </w:t>
      </w:r>
      <w:r w:rsidR="00C94D0E">
        <w:rPr>
          <w:lang w:val="en-US"/>
        </w:rPr>
        <w:t xml:space="preserve">Phụ lục </w:t>
      </w:r>
      <w:r w:rsidR="00A24131">
        <w:rPr>
          <w:lang w:val="en-US"/>
        </w:rPr>
        <w:t>22</w:t>
      </w:r>
      <w:r w:rsidR="00820F4F">
        <w:rPr>
          <w:lang w:val="en-US"/>
        </w:rPr>
        <w:t xml:space="preserve"> -  </w:t>
      </w:r>
      <w:r w:rsidR="00DE50FB">
        <w:rPr>
          <w:lang w:val="en-US"/>
        </w:rPr>
        <w:t>K</w:t>
      </w:r>
      <w:r w:rsidR="00820F4F">
        <w:rPr>
          <w:lang w:val="en-US"/>
        </w:rPr>
        <w:t>iểm tra an toàn khu bay.</w:t>
      </w:r>
    </w:p>
    <w:p w:rsidR="00A138CD" w:rsidRPr="00A138CD" w:rsidRDefault="00A138CD" w:rsidP="00A138CD">
      <w:pPr>
        <w:spacing w:before="120" w:after="120"/>
        <w:ind w:left="720"/>
        <w:jc w:val="both"/>
        <w:rPr>
          <w:lang w:val="es-ES_tradnl"/>
        </w:rPr>
      </w:pPr>
      <w:r>
        <w:rPr>
          <w:lang w:val="es-ES_tradnl"/>
        </w:rPr>
        <w:lastRenderedPageBreak/>
        <w:t>(Quyết định số 14/QĐ-CHKQTCB ngày 30/3/2017 của Giám đốc Cảng HKQT Cát Bi về việc phê duyệt, ban hành và áp dụng tài liệu hệ thống quản lý tích hợp (QMS ISO 9001:2015 và SMS) tại Cảng HKQT Cát Bi).</w:t>
      </w:r>
    </w:p>
    <w:p w:rsidR="00783151" w:rsidRPr="000B2A71" w:rsidRDefault="00783151" w:rsidP="00DC137E">
      <w:pPr>
        <w:pStyle w:val="BodyText"/>
        <w:numPr>
          <w:ilvl w:val="0"/>
          <w:numId w:val="51"/>
        </w:numPr>
        <w:tabs>
          <w:tab w:val="left" w:pos="720"/>
        </w:tabs>
        <w:spacing w:before="120" w:after="120"/>
        <w:rPr>
          <w:color w:val="FF0000"/>
          <w:lang w:val="es-ES_tradnl"/>
        </w:rPr>
      </w:pPr>
      <w:r w:rsidRPr="000B2A71">
        <w:rPr>
          <w:color w:val="FF0000"/>
          <w:lang w:val="es-ES_tradnl"/>
        </w:rPr>
        <w:t xml:space="preserve">Cơ quan lưu giữ: Phòng </w:t>
      </w:r>
      <w:r w:rsidR="000B2A71" w:rsidRPr="000B2A71">
        <w:rPr>
          <w:color w:val="FF0000"/>
          <w:lang w:val="es-ES_tradnl"/>
        </w:rPr>
        <w:t>Điều hành sân bay</w:t>
      </w:r>
      <w:r w:rsidRPr="000B2A71">
        <w:rPr>
          <w:color w:val="FF0000"/>
          <w:lang w:val="es-ES_tradnl"/>
        </w:rPr>
        <w:t xml:space="preserve"> – </w:t>
      </w:r>
      <w:r w:rsidR="00B81595" w:rsidRPr="000B2A71">
        <w:rPr>
          <w:color w:val="FF0000"/>
          <w:lang w:val="es-ES_tradnl"/>
        </w:rPr>
        <w:t>Cảng HK</w:t>
      </w:r>
      <w:r w:rsidR="00F7604A" w:rsidRPr="000B2A71">
        <w:rPr>
          <w:color w:val="FF0000"/>
          <w:lang w:val="es-ES_tradnl"/>
        </w:rPr>
        <w:t>QT</w:t>
      </w:r>
      <w:r w:rsidR="00B81595" w:rsidRPr="000B2A71">
        <w:rPr>
          <w:color w:val="FF0000"/>
          <w:lang w:val="es-ES_tradnl"/>
        </w:rPr>
        <w:t xml:space="preserve"> Cát Bi</w:t>
      </w:r>
      <w:r w:rsidRPr="000B2A71">
        <w:rPr>
          <w:color w:val="FF0000"/>
          <w:lang w:val="es-ES_tradnl"/>
        </w:rPr>
        <w:t>.</w:t>
      </w:r>
    </w:p>
    <w:p w:rsidR="00783151" w:rsidRPr="002F79F9" w:rsidRDefault="00783151" w:rsidP="00DC137E">
      <w:pPr>
        <w:pStyle w:val="BodyText"/>
        <w:numPr>
          <w:ilvl w:val="2"/>
          <w:numId w:val="28"/>
        </w:numPr>
        <w:tabs>
          <w:tab w:val="left" w:pos="720"/>
        </w:tabs>
        <w:spacing w:before="120" w:after="120"/>
        <w:ind w:left="720"/>
        <w:rPr>
          <w:strike/>
        </w:rPr>
      </w:pPr>
      <w:r w:rsidRPr="002F79F9">
        <w:rPr>
          <w:strike/>
        </w:rPr>
        <w:t>Phương tiện kiểm tra: Xe ô tô.</w:t>
      </w:r>
    </w:p>
    <w:p w:rsidR="00783151" w:rsidRDefault="002F4CB4" w:rsidP="00DC137E">
      <w:pPr>
        <w:pStyle w:val="BodyText"/>
        <w:numPr>
          <w:ilvl w:val="1"/>
          <w:numId w:val="28"/>
        </w:numPr>
        <w:spacing w:before="120" w:after="120"/>
        <w:ind w:left="709" w:hanging="709"/>
        <w:rPr>
          <w:szCs w:val="26"/>
          <w:lang w:val="en-US"/>
        </w:rPr>
      </w:pPr>
      <w:r w:rsidRPr="004427B7">
        <w:rPr>
          <w:szCs w:val="26"/>
          <w:lang w:val="en-US"/>
        </w:rPr>
        <w:t xml:space="preserve">Các quy trình và phương tiện </w:t>
      </w:r>
      <w:r w:rsidR="00783151" w:rsidRPr="004427B7">
        <w:rPr>
          <w:szCs w:val="26"/>
          <w:lang w:val="en-US"/>
        </w:rPr>
        <w:t>liên lạc</w:t>
      </w:r>
      <w:r w:rsidR="003215D8" w:rsidRPr="004427B7">
        <w:rPr>
          <w:szCs w:val="26"/>
          <w:lang w:val="en-US"/>
        </w:rPr>
        <w:t xml:space="preserve"> </w:t>
      </w:r>
      <w:r w:rsidRPr="004427B7">
        <w:rPr>
          <w:szCs w:val="26"/>
          <w:lang w:val="en-US"/>
        </w:rPr>
        <w:t>với cơ sở cung cấp dịch vụ bảo đảm hoạt động bay trong thời gian kiểm tra khu bay.</w:t>
      </w:r>
    </w:p>
    <w:p w:rsidR="002F79F9" w:rsidRPr="002F79F9" w:rsidRDefault="002F79F9" w:rsidP="002F79F9">
      <w:pPr>
        <w:pStyle w:val="BodyText"/>
        <w:spacing w:before="120" w:after="120"/>
        <w:rPr>
          <w:szCs w:val="26"/>
          <w:lang w:val="en-US"/>
        </w:rPr>
      </w:pPr>
      <w:r w:rsidRPr="002F79F9">
        <w:rPr>
          <w:szCs w:val="26"/>
          <w:lang w:val="en-US"/>
        </w:rPr>
        <w:t>-</w:t>
      </w:r>
      <w:r w:rsidRPr="002F79F9">
        <w:rPr>
          <w:szCs w:val="26"/>
          <w:lang w:val="en-US"/>
        </w:rPr>
        <w:tab/>
      </w:r>
      <w:r w:rsidRPr="00A75CBB">
        <w:rPr>
          <w:lang w:val="en-US"/>
        </w:rPr>
        <w:t>Phương tiện liên lạc:</w:t>
      </w:r>
    </w:p>
    <w:p w:rsidR="002F79F9" w:rsidRPr="002F79F9" w:rsidRDefault="00A75CBB" w:rsidP="00A75CBB">
      <w:pPr>
        <w:pStyle w:val="BodyText"/>
        <w:spacing w:before="120" w:after="120"/>
        <w:ind w:left="720"/>
        <w:rPr>
          <w:szCs w:val="26"/>
          <w:lang w:val="en-US"/>
        </w:rPr>
      </w:pPr>
      <w:r>
        <w:rPr>
          <w:szCs w:val="26"/>
          <w:lang w:val="en-US"/>
        </w:rPr>
        <w:t xml:space="preserve">+ </w:t>
      </w:r>
      <w:r>
        <w:rPr>
          <w:szCs w:val="26"/>
          <w:lang w:val="en-US"/>
        </w:rPr>
        <w:tab/>
        <w:t>Liên hệ bằng bộ đàm tần số</w:t>
      </w:r>
      <w:r w:rsidR="002F79F9" w:rsidRPr="002F79F9">
        <w:rPr>
          <w:szCs w:val="26"/>
          <w:lang w:val="en-US"/>
        </w:rPr>
        <w:t xml:space="preserve">: </w:t>
      </w:r>
      <w:r w:rsidRPr="007D76A7">
        <w:rPr>
          <w:lang w:val="en-US"/>
        </w:rPr>
        <w:t>tần số thu 162.925 MHZ, tần số phát 169.900 MHZ</w:t>
      </w:r>
      <w:r w:rsidR="002F79F9" w:rsidRPr="002F79F9">
        <w:rPr>
          <w:szCs w:val="26"/>
          <w:lang w:val="en-US"/>
        </w:rPr>
        <w:t xml:space="preserve">; </w:t>
      </w:r>
    </w:p>
    <w:p w:rsidR="002F79F9" w:rsidRPr="006F5CA2" w:rsidRDefault="00A75CBB" w:rsidP="00A75CBB">
      <w:pPr>
        <w:pStyle w:val="BodyText"/>
        <w:spacing w:before="120" w:after="120"/>
        <w:ind w:left="720"/>
        <w:rPr>
          <w:color w:val="FF0000"/>
          <w:szCs w:val="26"/>
          <w:lang w:val="en-US"/>
        </w:rPr>
      </w:pPr>
      <w:r w:rsidRPr="006F5CA2">
        <w:rPr>
          <w:color w:val="FF0000"/>
          <w:szCs w:val="26"/>
          <w:lang w:val="en-US"/>
        </w:rPr>
        <w:t xml:space="preserve">+ </w:t>
      </w:r>
      <w:r w:rsidRPr="006F5CA2">
        <w:rPr>
          <w:color w:val="FF0000"/>
          <w:szCs w:val="26"/>
          <w:lang w:val="en-US"/>
        </w:rPr>
        <w:tab/>
        <w:t>Đài Kiểm soát không lưu</w:t>
      </w:r>
      <w:r w:rsidRPr="006F5CA2">
        <w:rPr>
          <w:color w:val="FF0000"/>
          <w:szCs w:val="26"/>
          <w:lang w:val="en-US"/>
        </w:rPr>
        <w:tab/>
      </w:r>
      <w:r w:rsidR="002F79F9" w:rsidRPr="006F5CA2">
        <w:rPr>
          <w:color w:val="FF0000"/>
          <w:szCs w:val="26"/>
          <w:lang w:val="en-US"/>
        </w:rPr>
        <w:t xml:space="preserve">: </w:t>
      </w:r>
    </w:p>
    <w:p w:rsidR="00EA55AD" w:rsidRPr="00EA55AD" w:rsidRDefault="00EA55AD" w:rsidP="00DC137E">
      <w:pPr>
        <w:pStyle w:val="BodyText"/>
        <w:numPr>
          <w:ilvl w:val="0"/>
          <w:numId w:val="51"/>
        </w:numPr>
        <w:tabs>
          <w:tab w:val="left" w:pos="720"/>
        </w:tabs>
        <w:spacing w:before="120" w:after="120"/>
        <w:rPr>
          <w:lang w:val="en-US"/>
        </w:rPr>
      </w:pPr>
      <w:r w:rsidRPr="007D76A7">
        <w:rPr>
          <w:lang w:val="en-US"/>
        </w:rPr>
        <w:t>Các nội dung cụ thể về công tác hiệp đồng giữa bộ phận kiểm tra và Đài kiểm soát tại sân bay Cát Bi theo Văn bản hiệp đồng Bảo đảm hoạt động bay giữa Cảng HKQT Cát Bi và Công ty Quản lý bay miền Bắc;</w:t>
      </w:r>
    </w:p>
    <w:p w:rsidR="009135B0" w:rsidRPr="007D76A7" w:rsidRDefault="00783151" w:rsidP="00DC137E">
      <w:pPr>
        <w:pStyle w:val="BodyText"/>
        <w:numPr>
          <w:ilvl w:val="0"/>
          <w:numId w:val="51"/>
        </w:numPr>
        <w:tabs>
          <w:tab w:val="left" w:pos="720"/>
        </w:tabs>
        <w:spacing w:before="120" w:after="120"/>
        <w:rPr>
          <w:lang w:val="en-US"/>
        </w:rPr>
      </w:pPr>
      <w:r w:rsidRPr="007D76A7">
        <w:rPr>
          <w:lang w:val="en-US"/>
        </w:rPr>
        <w:t>Sử dụng hệ thống bộ đàm cầm tay</w:t>
      </w:r>
      <w:r w:rsidR="008649BE" w:rsidRPr="007D76A7">
        <w:rPr>
          <w:lang w:val="en-US"/>
        </w:rPr>
        <w:t xml:space="preserve"> và bộ đàm được trang bị trên xe</w:t>
      </w:r>
      <w:r w:rsidRPr="007D76A7">
        <w:rPr>
          <w:lang w:val="en-US"/>
        </w:rPr>
        <w:t xml:space="preserve"> tần số </w:t>
      </w:r>
      <w:r w:rsidR="00911142" w:rsidRPr="007D76A7">
        <w:rPr>
          <w:lang w:val="en-US"/>
        </w:rPr>
        <w:t xml:space="preserve">thu </w:t>
      </w:r>
      <w:r w:rsidR="00B017C0" w:rsidRPr="007D76A7">
        <w:rPr>
          <w:lang w:val="en-US"/>
        </w:rPr>
        <w:t>162.925 MHZ</w:t>
      </w:r>
      <w:r w:rsidR="00911142" w:rsidRPr="007D76A7">
        <w:rPr>
          <w:lang w:val="en-US"/>
        </w:rPr>
        <w:t xml:space="preserve">, tần số phát </w:t>
      </w:r>
      <w:r w:rsidR="00B017C0" w:rsidRPr="007D76A7">
        <w:rPr>
          <w:lang w:val="en-US"/>
        </w:rPr>
        <w:t xml:space="preserve">169.900 </w:t>
      </w:r>
      <w:r w:rsidR="00911142" w:rsidRPr="007D76A7">
        <w:rPr>
          <w:lang w:val="en-US"/>
        </w:rPr>
        <w:t>MHZ</w:t>
      </w:r>
      <w:r w:rsidR="00130E37" w:rsidRPr="007D76A7">
        <w:rPr>
          <w:lang w:val="en-US"/>
        </w:rPr>
        <w:t xml:space="preserve"> </w:t>
      </w:r>
      <w:r w:rsidRPr="007D76A7">
        <w:rPr>
          <w:lang w:val="en-US"/>
        </w:rPr>
        <w:t>(hoặc điện thoại di động của trực điều hành đơn vị) để liên</w:t>
      </w:r>
      <w:r w:rsidR="003215D8" w:rsidRPr="007D76A7">
        <w:rPr>
          <w:lang w:val="en-US"/>
        </w:rPr>
        <w:t xml:space="preserve"> lạc với đài Kiểm soát tại sân bay Cát Bi</w:t>
      </w:r>
      <w:r w:rsidRPr="007D76A7">
        <w:rPr>
          <w:lang w:val="en-US"/>
        </w:rPr>
        <w:t>, khi được phép của Kiểm soát viên không lưu mới tiến hành kiểm tra. Trong quá trình kiểm tra phải thường xuyên giữ liên lạc vớ</w:t>
      </w:r>
      <w:r w:rsidR="00884BF1" w:rsidRPr="007D76A7">
        <w:rPr>
          <w:lang w:val="en-US"/>
        </w:rPr>
        <w:t>i Kiểm soát viên không lưu;</w:t>
      </w:r>
    </w:p>
    <w:p w:rsidR="00783151" w:rsidRPr="007D76A7" w:rsidRDefault="00783151" w:rsidP="00DC137E">
      <w:pPr>
        <w:pStyle w:val="BodyText"/>
        <w:numPr>
          <w:ilvl w:val="0"/>
          <w:numId w:val="51"/>
        </w:numPr>
        <w:tabs>
          <w:tab w:val="left" w:pos="720"/>
        </w:tabs>
        <w:spacing w:before="120" w:after="120"/>
        <w:rPr>
          <w:lang w:val="en-US"/>
        </w:rPr>
      </w:pPr>
      <w:r w:rsidRPr="007D76A7">
        <w:rPr>
          <w:lang w:val="en-US"/>
        </w:rPr>
        <w:t>Kết thúc kiểm tra phải thông báo kết qu</w:t>
      </w:r>
      <w:r w:rsidR="008649BE" w:rsidRPr="007D76A7">
        <w:rPr>
          <w:lang w:val="en-US"/>
        </w:rPr>
        <w:t xml:space="preserve">ả cho Kiểm soát viên không lưu </w:t>
      </w:r>
      <w:r w:rsidRPr="007D76A7">
        <w:rPr>
          <w:lang w:val="en-US"/>
        </w:rPr>
        <w:t>về tình</w:t>
      </w:r>
      <w:r w:rsidR="00884BF1" w:rsidRPr="007D76A7">
        <w:rPr>
          <w:lang w:val="en-US"/>
        </w:rPr>
        <w:t xml:space="preserve"> trạng kiểm tra an toàn khu bay;</w:t>
      </w:r>
    </w:p>
    <w:p w:rsidR="001731A7" w:rsidRPr="007D76A7" w:rsidRDefault="001731A7" w:rsidP="00786600">
      <w:pPr>
        <w:tabs>
          <w:tab w:val="left" w:pos="720"/>
        </w:tabs>
      </w:pPr>
    </w:p>
    <w:p w:rsidR="00DD6153" w:rsidRPr="00985205" w:rsidRDefault="00DD6153" w:rsidP="00DC137E">
      <w:pPr>
        <w:pStyle w:val="Heading2"/>
        <w:numPr>
          <w:ilvl w:val="0"/>
          <w:numId w:val="28"/>
        </w:numPr>
        <w:tabs>
          <w:tab w:val="left" w:pos="720"/>
        </w:tabs>
        <w:spacing w:before="120" w:after="120"/>
        <w:ind w:left="709" w:hanging="709"/>
        <w:jc w:val="both"/>
        <w:rPr>
          <w:highlight w:val="yellow"/>
          <w:lang w:val="en-US"/>
        </w:rPr>
      </w:pPr>
      <w:bookmarkStart w:id="306" w:name="_Toc406763242"/>
      <w:bookmarkStart w:id="307" w:name="_Toc406764523"/>
      <w:bookmarkStart w:id="308" w:name="_Toc414890087"/>
      <w:bookmarkStart w:id="309" w:name="_Toc489892515"/>
      <w:bookmarkStart w:id="310" w:name="_Toc3868759"/>
      <w:r w:rsidRPr="00985205">
        <w:rPr>
          <w:highlight w:val="yellow"/>
        </w:rPr>
        <w:t xml:space="preserve">Quy trình </w:t>
      </w:r>
      <w:bookmarkEnd w:id="306"/>
      <w:bookmarkEnd w:id="307"/>
      <w:bookmarkEnd w:id="308"/>
      <w:r w:rsidR="009268A7" w:rsidRPr="00985205">
        <w:rPr>
          <w:highlight w:val="yellow"/>
          <w:lang w:val="en-US"/>
        </w:rPr>
        <w:t>kiểm tra kết cấu hạ tầng sân bay</w:t>
      </w:r>
      <w:bookmarkEnd w:id="309"/>
      <w:bookmarkEnd w:id="310"/>
    </w:p>
    <w:p w:rsidR="009268A7" w:rsidRDefault="009268A7" w:rsidP="00DC137E">
      <w:pPr>
        <w:numPr>
          <w:ilvl w:val="1"/>
          <w:numId w:val="28"/>
        </w:numPr>
        <w:spacing w:before="120" w:after="120"/>
        <w:ind w:hanging="742"/>
        <w:jc w:val="both"/>
        <w:rPr>
          <w:lang/>
        </w:rPr>
      </w:pPr>
      <w:r w:rsidRPr="002D56A9">
        <w:rPr>
          <w:lang/>
        </w:rPr>
        <w:t>Các quy trình kiểm tra</w:t>
      </w:r>
      <w:r w:rsidR="00DA184B" w:rsidRPr="002D56A9">
        <w:rPr>
          <w:lang/>
        </w:rPr>
        <w:t>:</w:t>
      </w:r>
    </w:p>
    <w:p w:rsidR="00625018" w:rsidRDefault="00625018" w:rsidP="00DC137E">
      <w:pPr>
        <w:pStyle w:val="BodyText"/>
        <w:numPr>
          <w:ilvl w:val="2"/>
          <w:numId w:val="28"/>
        </w:numPr>
        <w:spacing w:before="120" w:after="120"/>
        <w:ind w:left="709" w:hanging="709"/>
        <w:rPr>
          <w:szCs w:val="26"/>
          <w:lang w:val="en-US"/>
        </w:rPr>
      </w:pPr>
      <w:r w:rsidRPr="005A07EC">
        <w:t>Cơ quan chịu trách nhiệm</w:t>
      </w:r>
      <w:r>
        <w:rPr>
          <w:szCs w:val="26"/>
          <w:lang w:val="en-US"/>
        </w:rPr>
        <w:t>:</w:t>
      </w:r>
    </w:p>
    <w:p w:rsidR="00625018" w:rsidRDefault="00625018" w:rsidP="00DC137E">
      <w:pPr>
        <w:pStyle w:val="BodyText"/>
        <w:numPr>
          <w:ilvl w:val="0"/>
          <w:numId w:val="49"/>
        </w:numPr>
        <w:tabs>
          <w:tab w:val="left" w:pos="720"/>
          <w:tab w:val="left" w:pos="1080"/>
        </w:tabs>
        <w:spacing w:before="120" w:after="120"/>
        <w:rPr>
          <w:szCs w:val="26"/>
          <w:lang w:val="en-US"/>
        </w:rPr>
      </w:pPr>
      <w:r w:rsidRPr="00902D92">
        <w:rPr>
          <w:szCs w:val="26"/>
          <w:lang w:val="en-US"/>
        </w:rPr>
        <w:t>Trực điều hành CHK (chủ trì);</w:t>
      </w:r>
    </w:p>
    <w:p w:rsidR="00625018" w:rsidRPr="00625018" w:rsidRDefault="00625018" w:rsidP="00625018">
      <w:pPr>
        <w:pStyle w:val="BodyText"/>
        <w:tabs>
          <w:tab w:val="left" w:pos="720"/>
          <w:tab w:val="left" w:pos="1080"/>
        </w:tabs>
        <w:spacing w:before="120" w:after="120"/>
        <w:ind w:left="720"/>
        <w:rPr>
          <w:szCs w:val="26"/>
          <w:lang w:val="en-US"/>
        </w:rPr>
      </w:pPr>
      <w:r w:rsidRPr="00625018">
        <w:rPr>
          <w:szCs w:val="26"/>
          <w:lang w:val="en-US"/>
        </w:rPr>
        <w:t>SĐT: 0225.3976.216</w:t>
      </w:r>
    </w:p>
    <w:p w:rsidR="00625018" w:rsidRPr="000B5B59" w:rsidRDefault="00625018" w:rsidP="00DC137E">
      <w:pPr>
        <w:pStyle w:val="BodyText"/>
        <w:numPr>
          <w:ilvl w:val="2"/>
          <w:numId w:val="28"/>
        </w:numPr>
        <w:spacing w:before="120" w:after="120"/>
        <w:ind w:left="709" w:hanging="709"/>
        <w:rPr>
          <w:szCs w:val="26"/>
          <w:lang w:val="en-US"/>
        </w:rPr>
      </w:pPr>
      <w:r w:rsidRPr="000B5B59">
        <w:rPr>
          <w:szCs w:val="26"/>
          <w:lang w:val="en-US"/>
        </w:rPr>
        <w:t>Quy định kiểm tra</w:t>
      </w:r>
      <w:r>
        <w:rPr>
          <w:szCs w:val="26"/>
          <w:lang w:val="en-US"/>
        </w:rPr>
        <w:t>:</w:t>
      </w:r>
    </w:p>
    <w:p w:rsidR="00625018" w:rsidRDefault="00625018" w:rsidP="00DC137E">
      <w:pPr>
        <w:pStyle w:val="BodyText"/>
        <w:numPr>
          <w:ilvl w:val="0"/>
          <w:numId w:val="49"/>
        </w:numPr>
        <w:tabs>
          <w:tab w:val="left" w:pos="720"/>
          <w:tab w:val="left" w:pos="1080"/>
        </w:tabs>
        <w:spacing w:before="120" w:after="120"/>
        <w:rPr>
          <w:szCs w:val="26"/>
          <w:lang w:val="en-US"/>
        </w:rPr>
      </w:pPr>
      <w:r w:rsidRPr="007D76A7">
        <w:rPr>
          <w:szCs w:val="26"/>
          <w:lang w:val="en-US"/>
        </w:rPr>
        <w:t xml:space="preserve">Quy định kiểm tra được cụ thể hóa tại </w:t>
      </w:r>
      <w:r>
        <w:rPr>
          <w:szCs w:val="26"/>
          <w:lang w:val="en-US"/>
        </w:rPr>
        <w:t>Phụ lục 22 - K</w:t>
      </w:r>
      <w:r w:rsidRPr="007D76A7">
        <w:rPr>
          <w:szCs w:val="26"/>
          <w:lang w:val="en-US"/>
        </w:rPr>
        <w:t>iểm tra an toàn khu</w:t>
      </w:r>
      <w:r>
        <w:rPr>
          <w:szCs w:val="26"/>
          <w:lang w:val="en-US"/>
        </w:rPr>
        <w:t xml:space="preserve"> bay</w:t>
      </w:r>
      <w:r w:rsidRPr="007D76A7">
        <w:rPr>
          <w:szCs w:val="26"/>
          <w:lang w:val="en-US"/>
        </w:rPr>
        <w:t>.</w:t>
      </w:r>
    </w:p>
    <w:p w:rsidR="00625018" w:rsidRPr="00401A00" w:rsidRDefault="00625018" w:rsidP="00DC137E">
      <w:pPr>
        <w:pStyle w:val="BodyText"/>
        <w:numPr>
          <w:ilvl w:val="2"/>
          <w:numId w:val="28"/>
        </w:numPr>
        <w:spacing w:before="120" w:after="120"/>
        <w:ind w:left="709" w:hanging="709"/>
        <w:rPr>
          <w:szCs w:val="26"/>
          <w:lang w:val="en-US"/>
        </w:rPr>
      </w:pPr>
      <w:r w:rsidRPr="00401A00">
        <w:rPr>
          <w:szCs w:val="26"/>
          <w:lang w:val="en-US"/>
        </w:rPr>
        <w:t>Các nội dung kiểm tra, đối tượng kiểm tra:</w:t>
      </w:r>
    </w:p>
    <w:p w:rsidR="00B47DEB" w:rsidRPr="00B47DEB" w:rsidRDefault="00B47DEB" w:rsidP="00B47DEB">
      <w:pPr>
        <w:spacing w:before="120" w:after="120"/>
        <w:jc w:val="both"/>
        <w:rPr>
          <w:color w:val="FF0000"/>
          <w:lang/>
        </w:rPr>
      </w:pPr>
      <w:r w:rsidRPr="00B47DEB">
        <w:rPr>
          <w:color w:val="FF0000"/>
          <w:lang/>
        </w:rPr>
        <w:t xml:space="preserve">Kiểm tra bề mặt đường cất hạ cánh, đường lăn, sân đỗ tàu bay, dải bảo hiểm: Các vật thể trên bề mặt đường CHC, sự bong bật, nứt vỡ của bê tông. Nước trên </w:t>
      </w:r>
      <w:r w:rsidRPr="00B47DEB">
        <w:rPr>
          <w:color w:val="FF0000"/>
          <w:lang/>
        </w:rPr>
        <w:lastRenderedPageBreak/>
        <w:t>bề mặt ảnh hưởng đến an toàn hoạt động của tàu bay: mức độ ngập nước, đọng nước hoặc ảnh hưởng đến hoạt động của hệ thống đèn đường cất hạ cánh;</w:t>
      </w:r>
    </w:p>
    <w:p w:rsidR="00B47DEB" w:rsidRPr="00B47DEB" w:rsidRDefault="00B47DEB" w:rsidP="00DC137E">
      <w:pPr>
        <w:numPr>
          <w:ilvl w:val="0"/>
          <w:numId w:val="126"/>
        </w:numPr>
        <w:spacing w:before="120" w:after="120"/>
        <w:jc w:val="both"/>
        <w:rPr>
          <w:color w:val="FF0000"/>
          <w:lang/>
        </w:rPr>
      </w:pPr>
      <w:r w:rsidRPr="00B47DEB">
        <w:rPr>
          <w:color w:val="FF0000"/>
          <w:lang/>
        </w:rPr>
        <w:t>Chướng ngại vật tự nhiên, tạm thời;</w:t>
      </w:r>
    </w:p>
    <w:p w:rsidR="00B47DEB" w:rsidRPr="00B47DEB" w:rsidRDefault="00B47DEB" w:rsidP="00DC137E">
      <w:pPr>
        <w:numPr>
          <w:ilvl w:val="0"/>
          <w:numId w:val="126"/>
        </w:numPr>
        <w:spacing w:before="120" w:after="120"/>
        <w:jc w:val="both"/>
        <w:rPr>
          <w:color w:val="FF0000"/>
          <w:lang/>
        </w:rPr>
      </w:pPr>
      <w:r w:rsidRPr="00B47DEB">
        <w:rPr>
          <w:color w:val="FF0000"/>
          <w:lang/>
        </w:rPr>
        <w:t>Tình trạng hoạt động của hệ thống đèn chiếu sáng, tiếp cận, đường lăn, biển hiệu, biển báo;</w:t>
      </w:r>
    </w:p>
    <w:p w:rsidR="00B47DEB" w:rsidRPr="00B47DEB" w:rsidRDefault="00B47DEB" w:rsidP="00DC137E">
      <w:pPr>
        <w:numPr>
          <w:ilvl w:val="0"/>
          <w:numId w:val="126"/>
        </w:numPr>
        <w:spacing w:before="120" w:after="120"/>
        <w:jc w:val="both"/>
        <w:rPr>
          <w:color w:val="FF0000"/>
          <w:lang/>
        </w:rPr>
      </w:pPr>
      <w:r w:rsidRPr="00B47DEB">
        <w:rPr>
          <w:color w:val="FF0000"/>
          <w:lang/>
        </w:rPr>
        <w:t>Cỏ hai bên lề bảo hiểm đường cất hạ cánh, đường lăn, khu vực di chuyển;</w:t>
      </w:r>
    </w:p>
    <w:p w:rsidR="00B47DEB" w:rsidRPr="00B47DEB" w:rsidRDefault="00B47DEB" w:rsidP="00DC137E">
      <w:pPr>
        <w:numPr>
          <w:ilvl w:val="0"/>
          <w:numId w:val="126"/>
        </w:numPr>
        <w:spacing w:before="120" w:after="120"/>
        <w:jc w:val="both"/>
        <w:rPr>
          <w:color w:val="FF0000"/>
          <w:lang/>
        </w:rPr>
      </w:pPr>
      <w:r w:rsidRPr="00B47DEB">
        <w:rPr>
          <w:color w:val="FF0000"/>
          <w:lang/>
        </w:rPr>
        <w:t>Sự ảnh hưởng của cỏ, cây đến hệ thống đèn, biển báo, biển chỉ dẫn;</w:t>
      </w:r>
    </w:p>
    <w:p w:rsidR="00B47DEB" w:rsidRPr="00B47DEB" w:rsidRDefault="00B47DEB" w:rsidP="00DC137E">
      <w:pPr>
        <w:numPr>
          <w:ilvl w:val="0"/>
          <w:numId w:val="126"/>
        </w:numPr>
        <w:spacing w:before="120" w:after="120"/>
        <w:jc w:val="both"/>
        <w:rPr>
          <w:color w:val="FF0000"/>
          <w:lang/>
        </w:rPr>
      </w:pPr>
      <w:r w:rsidRPr="00B47DEB">
        <w:rPr>
          <w:color w:val="FF0000"/>
          <w:lang/>
        </w:rPr>
        <w:t>Ảnh hưởng của cỏ, cây đến bề mặt phản xạ của các thiết bị phù trợ dẫn đường;</w:t>
      </w:r>
    </w:p>
    <w:p w:rsidR="00B47DEB" w:rsidRPr="00B47DEB" w:rsidRDefault="00B47DEB" w:rsidP="00DC137E">
      <w:pPr>
        <w:numPr>
          <w:ilvl w:val="0"/>
          <w:numId w:val="126"/>
        </w:numPr>
        <w:spacing w:before="120" w:after="120"/>
        <w:jc w:val="both"/>
        <w:rPr>
          <w:color w:val="FF0000"/>
          <w:lang/>
        </w:rPr>
      </w:pPr>
      <w:r w:rsidRPr="00B47DEB">
        <w:rPr>
          <w:color w:val="FF0000"/>
          <w:lang/>
        </w:rPr>
        <w:t>Hệ thống thoát nước trong khu bay;</w:t>
      </w:r>
    </w:p>
    <w:p w:rsidR="00B47DEB" w:rsidRPr="00B47DEB" w:rsidRDefault="00B47DEB" w:rsidP="00DC137E">
      <w:pPr>
        <w:numPr>
          <w:ilvl w:val="0"/>
          <w:numId w:val="126"/>
        </w:numPr>
        <w:spacing w:before="120" w:after="120"/>
        <w:jc w:val="both"/>
        <w:rPr>
          <w:color w:val="FF0000"/>
          <w:lang/>
        </w:rPr>
      </w:pPr>
      <w:r w:rsidRPr="00B47DEB">
        <w:rPr>
          <w:color w:val="FF0000"/>
          <w:lang/>
        </w:rPr>
        <w:t>Nguồn điện chính, dự phòng;</w:t>
      </w:r>
    </w:p>
    <w:p w:rsidR="00B47DEB" w:rsidRPr="00B47DEB" w:rsidRDefault="00B47DEB" w:rsidP="00DC137E">
      <w:pPr>
        <w:numPr>
          <w:ilvl w:val="0"/>
          <w:numId w:val="126"/>
        </w:numPr>
        <w:spacing w:before="120" w:after="120"/>
        <w:jc w:val="both"/>
        <w:rPr>
          <w:color w:val="FF0000"/>
          <w:lang/>
        </w:rPr>
      </w:pPr>
      <w:r w:rsidRPr="00B47DEB">
        <w:rPr>
          <w:color w:val="FF0000"/>
          <w:lang/>
        </w:rPr>
        <w:t>Các khu vực sửa chữa, thi công;</w:t>
      </w:r>
    </w:p>
    <w:p w:rsidR="00625018" w:rsidRPr="00B47DEB" w:rsidRDefault="00B47DEB" w:rsidP="00DC137E">
      <w:pPr>
        <w:numPr>
          <w:ilvl w:val="0"/>
          <w:numId w:val="126"/>
        </w:numPr>
        <w:spacing w:before="120" w:after="120"/>
        <w:jc w:val="both"/>
        <w:rPr>
          <w:color w:val="FF0000"/>
          <w:lang/>
        </w:rPr>
      </w:pPr>
      <w:r w:rsidRPr="00B47DEB">
        <w:rPr>
          <w:color w:val="FF0000"/>
          <w:lang/>
        </w:rPr>
        <w:t>Vệ sinh khu bay.</w:t>
      </w:r>
    </w:p>
    <w:p w:rsidR="009268A7" w:rsidRPr="007A4EC7" w:rsidRDefault="00782A63" w:rsidP="00DC137E">
      <w:pPr>
        <w:numPr>
          <w:ilvl w:val="1"/>
          <w:numId w:val="28"/>
        </w:numPr>
        <w:spacing w:before="120" w:after="120"/>
        <w:ind w:hanging="742"/>
        <w:jc w:val="both"/>
        <w:rPr>
          <w:lang w:val="es-ES_tradnl"/>
        </w:rPr>
      </w:pPr>
      <w:r w:rsidRPr="007A4EC7">
        <w:rPr>
          <w:lang w:val="es-ES_tradnl"/>
        </w:rPr>
        <w:t>Các quy trình và phương tiện liên lạc với cơ sở cung cấp dịch vụ bảo đảm hoạt động bay trong thời gian kiểm tra</w:t>
      </w:r>
      <w:r w:rsidR="00DA184B" w:rsidRPr="007A4EC7">
        <w:rPr>
          <w:lang w:val="es-ES_tradnl"/>
        </w:rPr>
        <w:t>:</w:t>
      </w:r>
    </w:p>
    <w:p w:rsidR="00C03A14" w:rsidRPr="00C03A14" w:rsidRDefault="00C03A14" w:rsidP="00DC137E">
      <w:pPr>
        <w:pStyle w:val="BodyText"/>
        <w:numPr>
          <w:ilvl w:val="0"/>
          <w:numId w:val="51"/>
        </w:numPr>
        <w:tabs>
          <w:tab w:val="left" w:pos="720"/>
        </w:tabs>
        <w:spacing w:before="120" w:after="120"/>
        <w:rPr>
          <w:lang w:val="es-ES_tradnl"/>
        </w:rPr>
      </w:pPr>
      <w:bookmarkStart w:id="311" w:name="_Toc406763243"/>
      <w:bookmarkStart w:id="312" w:name="_Toc406764524"/>
      <w:bookmarkStart w:id="313" w:name="_Toc414890088"/>
      <w:bookmarkStart w:id="314" w:name="_Toc489892516"/>
      <w:r w:rsidRPr="00C03A14">
        <w:rPr>
          <w:lang w:val="es-ES_tradnl"/>
        </w:rPr>
        <w:t>Phương tiện liên lạc:</w:t>
      </w:r>
    </w:p>
    <w:p w:rsidR="00C03A14" w:rsidRPr="00C03A14" w:rsidRDefault="00C03A14" w:rsidP="00C03A14">
      <w:pPr>
        <w:pStyle w:val="BodyText"/>
        <w:tabs>
          <w:tab w:val="left" w:pos="720"/>
        </w:tabs>
        <w:spacing w:before="120" w:after="120"/>
        <w:ind w:left="720"/>
        <w:rPr>
          <w:lang w:val="es-ES_tradnl"/>
        </w:rPr>
      </w:pPr>
      <w:r>
        <w:rPr>
          <w:lang w:val="es-ES_tradnl"/>
        </w:rPr>
        <w:t xml:space="preserve">+ </w:t>
      </w:r>
      <w:r>
        <w:rPr>
          <w:lang w:val="es-ES_tradnl"/>
        </w:rPr>
        <w:tab/>
      </w:r>
      <w:r w:rsidRPr="00C03A14">
        <w:rPr>
          <w:lang w:val="es-ES_tradnl"/>
        </w:rPr>
        <w:t xml:space="preserve">Liên hệ bằng bộ đàm tần số: tần số thu 162.925 MHZ, tần số phát 169.900 MHZ; </w:t>
      </w:r>
    </w:p>
    <w:p w:rsidR="00C03A14" w:rsidRDefault="00C03A14" w:rsidP="00C03A14">
      <w:pPr>
        <w:pStyle w:val="BodyText"/>
        <w:tabs>
          <w:tab w:val="left" w:pos="720"/>
        </w:tabs>
        <w:spacing w:before="120" w:after="120"/>
        <w:ind w:left="720"/>
        <w:rPr>
          <w:lang w:val="es-ES_tradnl"/>
        </w:rPr>
      </w:pPr>
      <w:r w:rsidRPr="00C03A14">
        <w:rPr>
          <w:lang w:val="es-ES_tradnl"/>
        </w:rPr>
        <w:t xml:space="preserve">+ </w:t>
      </w:r>
      <w:r w:rsidRPr="00C03A14">
        <w:rPr>
          <w:lang w:val="es-ES_tradnl"/>
        </w:rPr>
        <w:tab/>
      </w:r>
      <w:r w:rsidRPr="00C254AC">
        <w:rPr>
          <w:color w:val="FF0000"/>
          <w:lang w:val="es-ES_tradnl"/>
        </w:rPr>
        <w:t>Đài Kiểm soát không lưu</w:t>
      </w:r>
      <w:r w:rsidRPr="00C254AC">
        <w:rPr>
          <w:color w:val="FF0000"/>
          <w:lang w:val="es-ES_tradnl"/>
        </w:rPr>
        <w:tab/>
        <w:t>:</w:t>
      </w:r>
      <w:r w:rsidR="00C254AC">
        <w:rPr>
          <w:color w:val="FF0000"/>
          <w:lang w:val="es-ES_tradnl"/>
        </w:rPr>
        <w:t xml:space="preserve"> SĐT</w:t>
      </w:r>
    </w:p>
    <w:p w:rsidR="00547BDF" w:rsidRPr="007A4EC7" w:rsidRDefault="00547BDF" w:rsidP="00DC137E">
      <w:pPr>
        <w:pStyle w:val="BodyText"/>
        <w:numPr>
          <w:ilvl w:val="0"/>
          <w:numId w:val="51"/>
        </w:numPr>
        <w:tabs>
          <w:tab w:val="left" w:pos="720"/>
        </w:tabs>
        <w:spacing w:before="120" w:after="120"/>
        <w:rPr>
          <w:lang w:val="es-ES_tradnl"/>
        </w:rPr>
      </w:pPr>
      <w:r w:rsidRPr="007A4EC7">
        <w:rPr>
          <w:lang w:val="es-ES_tradnl"/>
        </w:rPr>
        <w:t>Các nội dung cụ thể về công tác hiệp đồng giữa bộ phận kiểm tra và Đài kiểm soát tại sân bay Cát Bi theo Văn bản hiệp đồng Bảo đảm hoạt động bay giữa Cảng HKQT Cát Bi và Công ty Quản lý bay miền Bắc;</w:t>
      </w:r>
    </w:p>
    <w:p w:rsidR="00547BDF" w:rsidRPr="007A4EC7" w:rsidRDefault="00547BDF" w:rsidP="00DC137E">
      <w:pPr>
        <w:pStyle w:val="BodyText"/>
        <w:numPr>
          <w:ilvl w:val="0"/>
          <w:numId w:val="51"/>
        </w:numPr>
        <w:tabs>
          <w:tab w:val="left" w:pos="720"/>
        </w:tabs>
        <w:spacing w:before="120" w:after="120"/>
        <w:rPr>
          <w:lang w:val="es-ES_tradnl"/>
        </w:rPr>
      </w:pPr>
      <w:r w:rsidRPr="007A4EC7">
        <w:rPr>
          <w:lang w:val="es-ES_tradnl"/>
        </w:rPr>
        <w:t>Sử dụng hệ thống bộ đàm cầm tay và bộ đàm được trang bị trên xe tần số thu 162.925 MHZ, tần số phát 169.900 MHZ (hoặc điện thoại di động của trực điều hành đơn vị) để liên lạc với đài Kiểm soát tại sân bay Cát Bi, khi được phép của Kiểm soát viên không lưu mới tiến hành kiểm tra. Trong quá trình kiểm tra phải thường xuyên giữ liên lạc với Kiểm soát viên không lưu;</w:t>
      </w:r>
    </w:p>
    <w:p w:rsidR="00547BDF" w:rsidRDefault="00547BDF" w:rsidP="00DC137E">
      <w:pPr>
        <w:pStyle w:val="BodyText"/>
        <w:numPr>
          <w:ilvl w:val="0"/>
          <w:numId w:val="51"/>
        </w:numPr>
        <w:tabs>
          <w:tab w:val="left" w:pos="720"/>
        </w:tabs>
        <w:spacing w:before="120" w:after="120"/>
        <w:rPr>
          <w:lang w:val="es-ES_tradnl"/>
        </w:rPr>
      </w:pPr>
      <w:r w:rsidRPr="007A4EC7">
        <w:rPr>
          <w:lang w:val="es-ES_tradnl"/>
        </w:rPr>
        <w:t>Kết thúc kiểm tra phải thông báo kết quả cho Kiểm soát viên không lưu về tình trạng kiểm tra an toàn khu bay;</w:t>
      </w:r>
    </w:p>
    <w:p w:rsidR="00D17458" w:rsidRPr="007A4EC7" w:rsidRDefault="00D17458" w:rsidP="00D17458">
      <w:pPr>
        <w:pStyle w:val="BodyText"/>
        <w:tabs>
          <w:tab w:val="left" w:pos="720"/>
        </w:tabs>
        <w:spacing w:before="120" w:after="120"/>
        <w:rPr>
          <w:lang w:val="es-ES_tradnl"/>
        </w:rPr>
      </w:pPr>
    </w:p>
    <w:p w:rsidR="00783151" w:rsidRPr="00985205" w:rsidRDefault="009C00C6" w:rsidP="00DC137E">
      <w:pPr>
        <w:pStyle w:val="Heading2"/>
        <w:numPr>
          <w:ilvl w:val="0"/>
          <w:numId w:val="28"/>
        </w:numPr>
        <w:tabs>
          <w:tab w:val="left" w:pos="720"/>
        </w:tabs>
        <w:spacing w:before="120" w:after="120"/>
        <w:ind w:left="709" w:hanging="709"/>
        <w:jc w:val="both"/>
        <w:rPr>
          <w:highlight w:val="yellow"/>
        </w:rPr>
      </w:pPr>
      <w:bookmarkStart w:id="315" w:name="_Toc3868760"/>
      <w:r w:rsidRPr="00985205">
        <w:rPr>
          <w:highlight w:val="yellow"/>
        </w:rPr>
        <w:t>Quy trình b</w:t>
      </w:r>
      <w:r w:rsidR="00783151" w:rsidRPr="00985205">
        <w:rPr>
          <w:highlight w:val="yellow"/>
        </w:rPr>
        <w:t xml:space="preserve">ảo trì </w:t>
      </w:r>
      <w:r w:rsidRPr="00985205">
        <w:rPr>
          <w:highlight w:val="yellow"/>
        </w:rPr>
        <w:t>kết cấu hạ tầng sân</w:t>
      </w:r>
      <w:r w:rsidR="00783151" w:rsidRPr="00985205">
        <w:rPr>
          <w:highlight w:val="yellow"/>
        </w:rPr>
        <w:t xml:space="preserve"> bay</w:t>
      </w:r>
      <w:bookmarkEnd w:id="311"/>
      <w:bookmarkEnd w:id="312"/>
      <w:bookmarkEnd w:id="313"/>
      <w:bookmarkEnd w:id="314"/>
      <w:bookmarkEnd w:id="315"/>
    </w:p>
    <w:p w:rsidR="00783151" w:rsidRPr="003C41C2" w:rsidRDefault="00783151" w:rsidP="00DC137E">
      <w:pPr>
        <w:numPr>
          <w:ilvl w:val="0"/>
          <w:numId w:val="54"/>
        </w:numPr>
        <w:tabs>
          <w:tab w:val="left" w:pos="720"/>
        </w:tabs>
        <w:spacing w:before="120" w:after="120"/>
        <w:jc w:val="both"/>
        <w:rPr>
          <w:strike/>
        </w:rPr>
      </w:pPr>
      <w:r w:rsidRPr="003C41C2">
        <w:rPr>
          <w:strike/>
        </w:rPr>
        <w:t xml:space="preserve">Thực hiện theo các quy định tại Tiêu chuẩn cơ sở TCCS 06:2009/CHK “Quy trình duy tu bảo dưỡng sân bay dân dụng Việt Nam” ban hành kèm </w:t>
      </w:r>
      <w:r w:rsidRPr="003C41C2">
        <w:rPr>
          <w:strike/>
        </w:rPr>
        <w:lastRenderedPageBreak/>
        <w:t>theo Quyết định số 1326/QĐ-CHK ngày 20 tháng 4 năm 2009 của Cục trưởng Cục Hàng không Việt Nam;</w:t>
      </w:r>
    </w:p>
    <w:p w:rsidR="00A007AD" w:rsidRPr="003C41C2" w:rsidRDefault="00A007AD" w:rsidP="00DC137E">
      <w:pPr>
        <w:numPr>
          <w:ilvl w:val="0"/>
          <w:numId w:val="54"/>
        </w:numPr>
        <w:tabs>
          <w:tab w:val="left" w:pos="720"/>
        </w:tabs>
        <w:spacing w:before="120" w:after="120"/>
        <w:jc w:val="both"/>
        <w:rPr>
          <w:strike/>
        </w:rPr>
      </w:pPr>
      <w:r w:rsidRPr="003C41C2">
        <w:rPr>
          <w:strike/>
        </w:rPr>
        <w:t xml:space="preserve">Thông tư </w:t>
      </w:r>
      <w:r w:rsidR="000237FC" w:rsidRPr="003C41C2">
        <w:rPr>
          <w:strike/>
        </w:rPr>
        <w:t>48</w:t>
      </w:r>
      <w:r w:rsidRPr="003C41C2">
        <w:rPr>
          <w:strike/>
        </w:rPr>
        <w:t>/20</w:t>
      </w:r>
      <w:r w:rsidR="000237FC" w:rsidRPr="003C41C2">
        <w:rPr>
          <w:strike/>
        </w:rPr>
        <w:t>16</w:t>
      </w:r>
      <w:r w:rsidRPr="003C41C2">
        <w:rPr>
          <w:strike/>
        </w:rPr>
        <w:t xml:space="preserve">/TT-BGTVT ngày </w:t>
      </w:r>
      <w:r w:rsidR="000237FC" w:rsidRPr="003C41C2">
        <w:rPr>
          <w:strike/>
        </w:rPr>
        <w:t>30</w:t>
      </w:r>
      <w:r w:rsidRPr="003C41C2">
        <w:rPr>
          <w:strike/>
        </w:rPr>
        <w:t>/</w:t>
      </w:r>
      <w:r w:rsidR="000237FC" w:rsidRPr="003C41C2">
        <w:rPr>
          <w:strike/>
        </w:rPr>
        <w:t>12</w:t>
      </w:r>
      <w:r w:rsidRPr="003C41C2">
        <w:rPr>
          <w:strike/>
        </w:rPr>
        <w:t>/201</w:t>
      </w:r>
      <w:r w:rsidR="000237FC" w:rsidRPr="003C41C2">
        <w:rPr>
          <w:strike/>
        </w:rPr>
        <w:t>6</w:t>
      </w:r>
      <w:r w:rsidRPr="003C41C2">
        <w:rPr>
          <w:strike/>
        </w:rPr>
        <w:t xml:space="preserve"> của Bộ Giao thông vận tải Quy định về Bảo t</w:t>
      </w:r>
      <w:r w:rsidR="000237FC" w:rsidRPr="003C41C2">
        <w:rPr>
          <w:strike/>
        </w:rPr>
        <w:t>rì công trình hàng không</w:t>
      </w:r>
      <w:r w:rsidRPr="003C41C2">
        <w:rPr>
          <w:strike/>
        </w:rPr>
        <w:t>.</w:t>
      </w:r>
    </w:p>
    <w:p w:rsidR="00B13502" w:rsidRPr="003C41C2" w:rsidRDefault="00997FE7" w:rsidP="00DC137E">
      <w:pPr>
        <w:numPr>
          <w:ilvl w:val="0"/>
          <w:numId w:val="54"/>
        </w:numPr>
        <w:tabs>
          <w:tab w:val="left" w:pos="720"/>
        </w:tabs>
        <w:spacing w:before="120" w:after="120"/>
        <w:jc w:val="both"/>
        <w:rPr>
          <w:strike/>
        </w:rPr>
      </w:pPr>
      <w:r w:rsidRPr="003C41C2">
        <w:rPr>
          <w:strike/>
        </w:rPr>
        <w:t>T</w:t>
      </w:r>
      <w:r w:rsidR="00B13502" w:rsidRPr="003C41C2">
        <w:rPr>
          <w:strike/>
        </w:rPr>
        <w:t>hông tư 34/</w:t>
      </w:r>
      <w:r w:rsidR="000237FC" w:rsidRPr="003C41C2">
        <w:rPr>
          <w:strike/>
        </w:rPr>
        <w:t>2014/</w:t>
      </w:r>
      <w:r w:rsidR="00B13502" w:rsidRPr="003C41C2">
        <w:rPr>
          <w:strike/>
        </w:rPr>
        <w:t>TT-BGTVT n</w:t>
      </w:r>
      <w:r w:rsidR="000D6B7E" w:rsidRPr="003C41C2">
        <w:rPr>
          <w:strike/>
        </w:rPr>
        <w:t>gày 11/08/2014</w:t>
      </w:r>
      <w:r w:rsidR="00B13502" w:rsidRPr="003C41C2">
        <w:rPr>
          <w:strike/>
        </w:rPr>
        <w:t xml:space="preserve"> </w:t>
      </w:r>
      <w:r w:rsidRPr="003C41C2">
        <w:rPr>
          <w:strike/>
        </w:rPr>
        <w:t xml:space="preserve">của Bộ Giao thông vận tải </w:t>
      </w:r>
      <w:r w:rsidR="00B13502" w:rsidRPr="003C41C2">
        <w:rPr>
          <w:strike/>
        </w:rPr>
        <w:t xml:space="preserve">về Quy chuẩn </w:t>
      </w:r>
      <w:r w:rsidR="00641E5B" w:rsidRPr="003C41C2">
        <w:rPr>
          <w:strike/>
        </w:rPr>
        <w:t xml:space="preserve">kỹ thuật </w:t>
      </w:r>
      <w:r w:rsidR="00B13502" w:rsidRPr="003C41C2">
        <w:rPr>
          <w:strike/>
        </w:rPr>
        <w:t>quốc gia về sơn kẻ tín hiệu trên đường CHC, đường lăn, sân đỗ tàu bay;</w:t>
      </w:r>
    </w:p>
    <w:p w:rsidR="00783151" w:rsidRDefault="00783151" w:rsidP="00DC137E">
      <w:pPr>
        <w:numPr>
          <w:ilvl w:val="1"/>
          <w:numId w:val="28"/>
        </w:numPr>
        <w:tabs>
          <w:tab w:val="left" w:pos="360"/>
        </w:tabs>
        <w:spacing w:before="120" w:after="120"/>
        <w:jc w:val="both"/>
      </w:pPr>
      <w:bookmarkStart w:id="316" w:name="_Toc378129871"/>
      <w:bookmarkStart w:id="317" w:name="_Toc378130674"/>
      <w:bookmarkStart w:id="318" w:name="_Toc378131106"/>
      <w:bookmarkStart w:id="319" w:name="_Toc378133457"/>
      <w:bookmarkStart w:id="320" w:name="_Toc381428715"/>
      <w:bookmarkStart w:id="321" w:name="_Toc381620512"/>
      <w:r w:rsidRPr="0005055D">
        <w:t>Các quy trình</w:t>
      </w:r>
      <w:bookmarkEnd w:id="316"/>
      <w:bookmarkEnd w:id="317"/>
      <w:bookmarkEnd w:id="318"/>
      <w:bookmarkEnd w:id="319"/>
      <w:bookmarkEnd w:id="320"/>
      <w:bookmarkEnd w:id="321"/>
      <w:r w:rsidR="003C41C2">
        <w:t>:</w:t>
      </w:r>
    </w:p>
    <w:tbl>
      <w:tblPr>
        <w:tblW w:w="5000" w:type="pct"/>
        <w:tblBorders>
          <w:top w:val="single" w:sz="8" w:space="0" w:color="auto"/>
          <w:bottom w:val="single" w:sz="8" w:space="0" w:color="auto"/>
          <w:insideH w:val="dotted" w:sz="4" w:space="0" w:color="auto"/>
          <w:insideV w:val="single" w:sz="8" w:space="0" w:color="auto"/>
        </w:tblBorders>
        <w:tblLook w:val="0000"/>
      </w:tblPr>
      <w:tblGrid>
        <w:gridCol w:w="876"/>
        <w:gridCol w:w="5231"/>
        <w:gridCol w:w="1716"/>
        <w:gridCol w:w="1467"/>
      </w:tblGrid>
      <w:tr w:rsidR="00D75BE9" w:rsidRPr="00A533D3" w:rsidTr="00E01A89">
        <w:tc>
          <w:tcPr>
            <w:tcW w:w="590" w:type="pct"/>
            <w:tcBorders>
              <w:top w:val="single" w:sz="4" w:space="0" w:color="auto"/>
              <w:left w:val="single" w:sz="4" w:space="0" w:color="auto"/>
              <w:bottom w:val="single" w:sz="8" w:space="0" w:color="auto"/>
              <w:right w:val="single" w:sz="4" w:space="0" w:color="auto"/>
            </w:tcBorders>
            <w:vAlign w:val="center"/>
          </w:tcPr>
          <w:p w:rsidR="00D75BE9" w:rsidRPr="00F515D5" w:rsidRDefault="00D75BE9" w:rsidP="00D75BE9">
            <w:pPr>
              <w:pStyle w:val="Heading8"/>
              <w:numPr>
                <w:ilvl w:val="0"/>
                <w:numId w:val="0"/>
              </w:numPr>
              <w:jc w:val="center"/>
              <w:rPr>
                <w:b/>
                <w:bCs/>
                <w:i/>
                <w:color w:val="FF0000"/>
                <w:sz w:val="28"/>
                <w:szCs w:val="28"/>
              </w:rPr>
            </w:pPr>
            <w:r w:rsidRPr="003C41C2">
              <w:rPr>
                <w:rFonts w:ascii="Times New Roman" w:hAnsi="Times New Roman"/>
                <w:b/>
                <w:bCs/>
                <w:color w:val="FF0000"/>
                <w:sz w:val="28"/>
                <w:szCs w:val="28"/>
              </w:rPr>
              <w:t>Số</w:t>
            </w:r>
          </w:p>
        </w:tc>
        <w:tc>
          <w:tcPr>
            <w:tcW w:w="2933" w:type="pct"/>
            <w:tcBorders>
              <w:top w:val="single" w:sz="4" w:space="0" w:color="auto"/>
              <w:left w:val="single" w:sz="4" w:space="0" w:color="auto"/>
              <w:bottom w:val="single" w:sz="8" w:space="0" w:color="auto"/>
              <w:right w:val="single" w:sz="4" w:space="0" w:color="auto"/>
            </w:tcBorders>
            <w:vAlign w:val="center"/>
          </w:tcPr>
          <w:p w:rsidR="00D75BE9" w:rsidRPr="00D75BE9" w:rsidRDefault="00D75BE9" w:rsidP="00D75BE9">
            <w:pPr>
              <w:pStyle w:val="Heading8"/>
              <w:numPr>
                <w:ilvl w:val="0"/>
                <w:numId w:val="0"/>
              </w:numPr>
              <w:jc w:val="center"/>
              <w:rPr>
                <w:rFonts w:ascii="Times New Roman" w:hAnsi="Times New Roman"/>
                <w:b/>
                <w:bCs/>
                <w:i/>
                <w:color w:val="FF0000"/>
                <w:sz w:val="28"/>
                <w:szCs w:val="28"/>
              </w:rPr>
            </w:pPr>
            <w:r w:rsidRPr="00D75BE9">
              <w:rPr>
                <w:rFonts w:ascii="Times New Roman" w:hAnsi="Times New Roman"/>
                <w:b/>
                <w:bCs/>
                <w:color w:val="FF0000"/>
                <w:sz w:val="28"/>
                <w:szCs w:val="28"/>
              </w:rPr>
              <w:t>Tên tài liệu</w:t>
            </w:r>
          </w:p>
        </w:tc>
        <w:tc>
          <w:tcPr>
            <w:tcW w:w="689" w:type="pct"/>
            <w:tcBorders>
              <w:top w:val="single" w:sz="4" w:space="0" w:color="auto"/>
              <w:left w:val="single" w:sz="4" w:space="0" w:color="auto"/>
              <w:bottom w:val="single" w:sz="8" w:space="0" w:color="auto"/>
              <w:right w:val="single" w:sz="4" w:space="0" w:color="auto"/>
            </w:tcBorders>
            <w:vAlign w:val="center"/>
          </w:tcPr>
          <w:p w:rsidR="00D75BE9" w:rsidRPr="00F515D5" w:rsidRDefault="00D75BE9" w:rsidP="00D75BE9">
            <w:pPr>
              <w:ind w:right="-25"/>
              <w:jc w:val="center"/>
              <w:rPr>
                <w:b/>
                <w:color w:val="FF0000"/>
              </w:rPr>
            </w:pPr>
            <w:r w:rsidRPr="00F515D5">
              <w:rPr>
                <w:b/>
                <w:color w:val="FF0000"/>
              </w:rPr>
              <w:t>Mã số</w:t>
            </w:r>
          </w:p>
        </w:tc>
        <w:tc>
          <w:tcPr>
            <w:tcW w:w="788" w:type="pct"/>
            <w:tcBorders>
              <w:top w:val="single" w:sz="4" w:space="0" w:color="auto"/>
              <w:left w:val="single" w:sz="4" w:space="0" w:color="auto"/>
              <w:bottom w:val="single" w:sz="8" w:space="0" w:color="auto"/>
              <w:right w:val="single" w:sz="4" w:space="0" w:color="auto"/>
            </w:tcBorders>
            <w:vAlign w:val="center"/>
          </w:tcPr>
          <w:p w:rsidR="00D75BE9" w:rsidRPr="00F515D5" w:rsidRDefault="00D75BE9" w:rsidP="00D75BE9">
            <w:pPr>
              <w:ind w:right="-25"/>
              <w:jc w:val="center"/>
              <w:rPr>
                <w:b/>
                <w:color w:val="FF0000"/>
              </w:rPr>
            </w:pPr>
            <w:r w:rsidRPr="00F515D5">
              <w:rPr>
                <w:b/>
                <w:color w:val="FF0000"/>
              </w:rPr>
              <w:t>Ngày hiệu lực</w:t>
            </w:r>
          </w:p>
        </w:tc>
      </w:tr>
      <w:tr w:rsidR="00D75BE9" w:rsidRPr="00A533D3" w:rsidTr="00E01A89">
        <w:tc>
          <w:tcPr>
            <w:tcW w:w="590" w:type="pct"/>
            <w:tcBorders>
              <w:top w:val="single" w:sz="4" w:space="0" w:color="auto"/>
              <w:left w:val="single" w:sz="4" w:space="0" w:color="auto"/>
              <w:bottom w:val="single" w:sz="4" w:space="0" w:color="auto"/>
              <w:right w:val="single" w:sz="4" w:space="0" w:color="auto"/>
            </w:tcBorders>
            <w:vAlign w:val="center"/>
          </w:tcPr>
          <w:p w:rsidR="00D75BE9" w:rsidRPr="001405FD" w:rsidRDefault="00D75BE9" w:rsidP="00E01A89">
            <w:pPr>
              <w:ind w:right="-25"/>
              <w:jc w:val="center"/>
              <w:rPr>
                <w:color w:val="FF0000"/>
              </w:rPr>
            </w:pPr>
            <w:r w:rsidRPr="001405FD">
              <w:rPr>
                <w:color w:val="FF0000"/>
              </w:rPr>
              <w:t>1</w:t>
            </w:r>
          </w:p>
        </w:tc>
        <w:tc>
          <w:tcPr>
            <w:tcW w:w="2933" w:type="pct"/>
            <w:tcBorders>
              <w:top w:val="single" w:sz="4" w:space="0" w:color="auto"/>
              <w:left w:val="single" w:sz="4" w:space="0" w:color="auto"/>
              <w:bottom w:val="single" w:sz="4" w:space="0" w:color="auto"/>
              <w:right w:val="single" w:sz="4" w:space="0" w:color="auto"/>
            </w:tcBorders>
            <w:vAlign w:val="center"/>
          </w:tcPr>
          <w:p w:rsidR="00D75BE9" w:rsidRPr="001405FD" w:rsidRDefault="00D75BE9" w:rsidP="00B96B79">
            <w:pPr>
              <w:ind w:left="-53" w:right="-25"/>
              <w:rPr>
                <w:color w:val="FF0000"/>
              </w:rPr>
            </w:pPr>
            <w:r w:rsidRPr="001405FD">
              <w:rPr>
                <w:color w:val="FF0000"/>
                <w:lang w:val="es-ES_tradnl"/>
              </w:rPr>
              <w:t>Quy trình bảo trì cơ sở hạ tầng – Cảng</w:t>
            </w:r>
            <w:r w:rsidR="00B96B79">
              <w:rPr>
                <w:color w:val="FF0000"/>
                <w:lang w:val="es-ES_tradnl"/>
              </w:rPr>
              <w:t xml:space="preserve"> HKQT Cát Bi</w:t>
            </w:r>
          </w:p>
        </w:tc>
        <w:tc>
          <w:tcPr>
            <w:tcW w:w="689" w:type="pct"/>
            <w:tcBorders>
              <w:top w:val="single" w:sz="4" w:space="0" w:color="auto"/>
              <w:left w:val="single" w:sz="4" w:space="0" w:color="auto"/>
              <w:bottom w:val="single" w:sz="4" w:space="0" w:color="auto"/>
              <w:right w:val="single" w:sz="4" w:space="0" w:color="auto"/>
            </w:tcBorders>
            <w:vAlign w:val="center"/>
          </w:tcPr>
          <w:p w:rsidR="00D75BE9" w:rsidRPr="001405FD" w:rsidRDefault="00096CD1" w:rsidP="00E01A89">
            <w:pPr>
              <w:ind w:right="-25"/>
              <w:jc w:val="center"/>
              <w:rPr>
                <w:color w:val="FF0000"/>
              </w:rPr>
            </w:pPr>
            <w:r>
              <w:rPr>
                <w:color w:val="FF0000"/>
              </w:rPr>
              <w:t>(bổ sung phê duyệt quy trình –gđ cảng ban hành)</w:t>
            </w:r>
          </w:p>
        </w:tc>
        <w:tc>
          <w:tcPr>
            <w:tcW w:w="788" w:type="pct"/>
            <w:tcBorders>
              <w:top w:val="single" w:sz="4" w:space="0" w:color="auto"/>
              <w:left w:val="single" w:sz="4" w:space="0" w:color="auto"/>
              <w:bottom w:val="single" w:sz="4" w:space="0" w:color="auto"/>
              <w:right w:val="single" w:sz="4" w:space="0" w:color="auto"/>
            </w:tcBorders>
            <w:vAlign w:val="center"/>
          </w:tcPr>
          <w:p w:rsidR="00D75BE9" w:rsidRPr="001405FD" w:rsidRDefault="00D75BE9" w:rsidP="00E01A89">
            <w:pPr>
              <w:ind w:right="-25"/>
              <w:jc w:val="center"/>
              <w:rPr>
                <w:color w:val="FF0000"/>
              </w:rPr>
            </w:pPr>
          </w:p>
        </w:tc>
      </w:tr>
      <w:tr w:rsidR="00D75BE9" w:rsidRPr="00A533D3" w:rsidTr="00E01A89">
        <w:tc>
          <w:tcPr>
            <w:tcW w:w="590" w:type="pct"/>
            <w:tcBorders>
              <w:top w:val="single" w:sz="4" w:space="0" w:color="auto"/>
              <w:left w:val="single" w:sz="4" w:space="0" w:color="auto"/>
              <w:bottom w:val="single" w:sz="4" w:space="0" w:color="auto"/>
              <w:right w:val="single" w:sz="4" w:space="0" w:color="auto"/>
            </w:tcBorders>
            <w:vAlign w:val="center"/>
          </w:tcPr>
          <w:p w:rsidR="00D75BE9" w:rsidRPr="00EA329E" w:rsidRDefault="00D75BE9" w:rsidP="00E01A89">
            <w:pPr>
              <w:ind w:right="-25"/>
              <w:jc w:val="center"/>
            </w:pPr>
            <w:r w:rsidRPr="00EA329E">
              <w:t>2</w:t>
            </w:r>
          </w:p>
        </w:tc>
        <w:tc>
          <w:tcPr>
            <w:tcW w:w="2933" w:type="pct"/>
            <w:tcBorders>
              <w:top w:val="single" w:sz="4" w:space="0" w:color="auto"/>
              <w:left w:val="single" w:sz="4" w:space="0" w:color="auto"/>
              <w:bottom w:val="single" w:sz="4" w:space="0" w:color="auto"/>
              <w:right w:val="single" w:sz="4" w:space="0" w:color="auto"/>
            </w:tcBorders>
            <w:vAlign w:val="center"/>
          </w:tcPr>
          <w:p w:rsidR="00D75BE9" w:rsidRPr="00EA329E" w:rsidRDefault="00D75BE9" w:rsidP="00E01A89">
            <w:pPr>
              <w:ind w:left="-53" w:right="-25"/>
              <w:rPr>
                <w:lang w:val="es-ES_tradnl"/>
              </w:rPr>
            </w:pPr>
            <w:r w:rsidRPr="00EA329E">
              <w:rPr>
                <w:lang w:val="es-ES_tradnl"/>
              </w:rPr>
              <w:t>Quy trình bảo trì công trình hàng không dân dụng – Tổng công ty Cảng hàng không Việt Nam</w:t>
            </w:r>
          </w:p>
        </w:tc>
        <w:tc>
          <w:tcPr>
            <w:tcW w:w="689" w:type="pct"/>
            <w:tcBorders>
              <w:top w:val="single" w:sz="4" w:space="0" w:color="auto"/>
              <w:left w:val="single" w:sz="4" w:space="0" w:color="auto"/>
              <w:bottom w:val="single" w:sz="4" w:space="0" w:color="auto"/>
              <w:right w:val="single" w:sz="4" w:space="0" w:color="auto"/>
            </w:tcBorders>
            <w:vAlign w:val="center"/>
          </w:tcPr>
          <w:p w:rsidR="00D75BE9" w:rsidRPr="00EA329E" w:rsidRDefault="00D75BE9" w:rsidP="00E01A89">
            <w:pPr>
              <w:ind w:right="-25"/>
              <w:jc w:val="center"/>
              <w:rPr>
                <w:lang w:val="es-ES_tradnl"/>
              </w:rPr>
            </w:pPr>
            <w:r w:rsidRPr="00EA329E">
              <w:rPr>
                <w:lang w:val="es-ES_tradnl"/>
              </w:rPr>
              <w:t>4127/QĐ-TCTCHKVN</w:t>
            </w:r>
          </w:p>
        </w:tc>
        <w:tc>
          <w:tcPr>
            <w:tcW w:w="788" w:type="pct"/>
            <w:tcBorders>
              <w:top w:val="single" w:sz="4" w:space="0" w:color="auto"/>
              <w:left w:val="single" w:sz="4" w:space="0" w:color="auto"/>
              <w:bottom w:val="single" w:sz="4" w:space="0" w:color="auto"/>
              <w:right w:val="single" w:sz="4" w:space="0" w:color="auto"/>
            </w:tcBorders>
            <w:vAlign w:val="center"/>
          </w:tcPr>
          <w:p w:rsidR="00D75BE9" w:rsidRPr="00EA329E" w:rsidRDefault="00D75BE9" w:rsidP="00E01A89">
            <w:pPr>
              <w:ind w:right="-25"/>
              <w:jc w:val="center"/>
            </w:pPr>
            <w:r w:rsidRPr="00EA329E">
              <w:t>30/10/2014</w:t>
            </w:r>
          </w:p>
        </w:tc>
      </w:tr>
    </w:tbl>
    <w:p w:rsidR="00D75BE9" w:rsidRPr="0005055D" w:rsidRDefault="00D75BE9" w:rsidP="00D75BE9">
      <w:pPr>
        <w:tabs>
          <w:tab w:val="left" w:pos="720"/>
        </w:tabs>
        <w:spacing w:before="120" w:after="120"/>
        <w:ind w:left="742"/>
        <w:jc w:val="both"/>
      </w:pPr>
    </w:p>
    <w:p w:rsidR="004D11CF" w:rsidRDefault="004D11CF" w:rsidP="00DC137E">
      <w:pPr>
        <w:numPr>
          <w:ilvl w:val="1"/>
          <w:numId w:val="28"/>
        </w:numPr>
        <w:tabs>
          <w:tab w:val="left" w:pos="360"/>
        </w:tabs>
        <w:spacing w:before="120" w:after="120"/>
        <w:jc w:val="both"/>
      </w:pPr>
      <w:r w:rsidRPr="00E459A9">
        <w:t>Tên, địa chỉ đơn vị, cá nhân phụ trách bảo trì</w:t>
      </w:r>
      <w:r w:rsidR="00E8259E">
        <w:t xml:space="preserve"> kết cấu hạ tầng sân bay</w:t>
      </w:r>
    </w:p>
    <w:p w:rsidR="00E8259E" w:rsidRPr="00DF5F60" w:rsidRDefault="00416D4F" w:rsidP="00DC137E">
      <w:pPr>
        <w:numPr>
          <w:ilvl w:val="0"/>
          <w:numId w:val="54"/>
        </w:numPr>
        <w:tabs>
          <w:tab w:val="left" w:pos="720"/>
        </w:tabs>
        <w:spacing w:before="120" w:after="120"/>
        <w:jc w:val="both"/>
      </w:pPr>
      <w:r w:rsidRPr="00DF5F60">
        <w:t>Đơn vị: Phòng Kỹ thuật</w:t>
      </w:r>
      <w:r w:rsidR="00DF5F60" w:rsidRPr="00DF5F60">
        <w:t xml:space="preserve"> – Cảng HKQT Cát Bi</w:t>
      </w:r>
      <w:r w:rsidRPr="00DF5F60">
        <w:t>.</w:t>
      </w:r>
    </w:p>
    <w:p w:rsidR="00A81448" w:rsidRPr="00DF5F60" w:rsidRDefault="00416D4F" w:rsidP="00DC137E">
      <w:pPr>
        <w:numPr>
          <w:ilvl w:val="0"/>
          <w:numId w:val="54"/>
        </w:numPr>
        <w:tabs>
          <w:tab w:val="left" w:pos="720"/>
        </w:tabs>
        <w:spacing w:before="120" w:after="120"/>
        <w:jc w:val="both"/>
      </w:pPr>
      <w:r w:rsidRPr="00DF5F60">
        <w:t>Người phụ trách:</w:t>
      </w:r>
    </w:p>
    <w:p w:rsidR="00FC6C2E" w:rsidRPr="00DF5F60" w:rsidRDefault="00FC6C2E" w:rsidP="00DC137E">
      <w:pPr>
        <w:numPr>
          <w:ilvl w:val="0"/>
          <w:numId w:val="80"/>
        </w:numPr>
        <w:tabs>
          <w:tab w:val="left" w:pos="720"/>
        </w:tabs>
        <w:spacing w:before="120" w:after="120"/>
        <w:jc w:val="both"/>
      </w:pPr>
      <w:r w:rsidRPr="00DF5F60">
        <w:t xml:space="preserve">Phó trưởng phòng: </w:t>
      </w:r>
      <w:r w:rsidR="005919A5" w:rsidRPr="00DF5F60">
        <w:t>Nguyễn Đức Toàn</w:t>
      </w:r>
      <w:r w:rsidR="005919A5" w:rsidRPr="00DF5F60">
        <w:tab/>
      </w:r>
      <w:r w:rsidR="008A7B35" w:rsidRPr="00DF5F60">
        <w:t xml:space="preserve">– </w:t>
      </w:r>
      <w:r w:rsidR="00782A63" w:rsidRPr="00DF5F60">
        <w:t>Di động</w:t>
      </w:r>
      <w:r w:rsidR="008A7B35" w:rsidRPr="00DF5F60">
        <w:t>: 0912.616.386</w:t>
      </w:r>
    </w:p>
    <w:p w:rsidR="00783151" w:rsidRPr="0005055D" w:rsidRDefault="00783151" w:rsidP="004D11CF">
      <w:pPr>
        <w:rPr>
          <w:lang w:val="es-ES_tradnl"/>
        </w:rPr>
      </w:pPr>
    </w:p>
    <w:p w:rsidR="004E3652" w:rsidRPr="00985205" w:rsidRDefault="004E3652" w:rsidP="00DC137E">
      <w:pPr>
        <w:pStyle w:val="Heading2"/>
        <w:numPr>
          <w:ilvl w:val="0"/>
          <w:numId w:val="28"/>
        </w:numPr>
        <w:tabs>
          <w:tab w:val="left" w:pos="720"/>
        </w:tabs>
        <w:spacing w:before="120" w:after="120"/>
        <w:ind w:left="709" w:hanging="709"/>
        <w:jc w:val="both"/>
        <w:rPr>
          <w:highlight w:val="yellow"/>
        </w:rPr>
      </w:pPr>
      <w:bookmarkStart w:id="322" w:name="_Toc392423656"/>
      <w:bookmarkStart w:id="323" w:name="_Toc406763244"/>
      <w:bookmarkStart w:id="324" w:name="_Toc406764525"/>
      <w:bookmarkStart w:id="325" w:name="_Toc414890089"/>
      <w:bookmarkStart w:id="326" w:name="_Toc489892517"/>
      <w:bookmarkStart w:id="327" w:name="_Toc3868761"/>
      <w:r w:rsidRPr="00985205">
        <w:rPr>
          <w:highlight w:val="yellow"/>
        </w:rPr>
        <w:t>An toàn thi công xây dựng</w:t>
      </w:r>
      <w:bookmarkEnd w:id="322"/>
      <w:bookmarkEnd w:id="323"/>
      <w:bookmarkEnd w:id="324"/>
      <w:bookmarkEnd w:id="325"/>
      <w:bookmarkEnd w:id="326"/>
      <w:bookmarkEnd w:id="327"/>
    </w:p>
    <w:p w:rsidR="00B96B79" w:rsidRDefault="00B96B79" w:rsidP="00EC6771">
      <w:pPr>
        <w:spacing w:before="120" w:after="120"/>
        <w:ind w:firstLine="450"/>
        <w:jc w:val="both"/>
        <w:rPr>
          <w:color w:val="FF0000"/>
        </w:rPr>
      </w:pPr>
      <w:bookmarkStart w:id="328" w:name="_Toc120345734"/>
      <w:bookmarkStart w:id="329" w:name="_Toc382829216"/>
      <w:bookmarkStart w:id="330" w:name="_Toc392423657"/>
      <w:bookmarkStart w:id="331" w:name="_Toc110757198"/>
      <w:r w:rsidRPr="00344D75">
        <w:rPr>
          <w:color w:val="FF0000"/>
        </w:rPr>
        <w:t>Thực hiện theo “Quy định an toàn Cảng hàng không Cát Bi” ban hành kèm theo Quyết định số 4168/QĐ-TCTCHKVN ngày 18/12/2013 của Tổng công ty Cảng hàng không Việt Nam</w:t>
      </w:r>
    </w:p>
    <w:p w:rsidR="00D638EA" w:rsidRPr="00344D75" w:rsidRDefault="00D638EA" w:rsidP="00EC6771">
      <w:pPr>
        <w:spacing w:before="120" w:after="120"/>
        <w:ind w:firstLine="450"/>
        <w:jc w:val="both"/>
        <w:rPr>
          <w:color w:val="FF0000"/>
        </w:rPr>
      </w:pPr>
      <w:r w:rsidRPr="00D638EA">
        <w:rPr>
          <w:color w:val="FF0000"/>
          <w:highlight w:val="yellow"/>
        </w:rPr>
        <w:t>Quyết định số … của Cảng HKQT Cát Bi</w:t>
      </w:r>
    </w:p>
    <w:p w:rsidR="00344D75" w:rsidRPr="00A43AF4" w:rsidRDefault="00344D75" w:rsidP="00EC6771">
      <w:pPr>
        <w:spacing w:before="120" w:after="120"/>
        <w:ind w:firstLine="450"/>
        <w:jc w:val="both"/>
        <w:rPr>
          <w:color w:val="FF0000"/>
        </w:rPr>
      </w:pPr>
      <w:r w:rsidRPr="00A43AF4">
        <w:rPr>
          <w:color w:val="FF0000"/>
          <w:lang w:val="es-ES_tradnl"/>
        </w:rPr>
        <w:t xml:space="preserve">Tất cả các công trình thi công, sửa chữa, bảo trì trong khu hoạt động bay đều phải lập kế hoạch trước và được Ban Tổng Giám đốc hoặc Ban Giám đốc Cảng HKQT </w:t>
      </w:r>
      <w:r>
        <w:rPr>
          <w:color w:val="FF0000"/>
          <w:lang w:val="es-ES_tradnl"/>
        </w:rPr>
        <w:t>Cát Bi</w:t>
      </w:r>
      <w:r w:rsidRPr="00A43AF4">
        <w:rPr>
          <w:color w:val="FF0000"/>
          <w:lang w:val="es-ES_tradnl"/>
        </w:rPr>
        <w:t xml:space="preserve"> phê </w:t>
      </w:r>
      <w:r w:rsidRPr="00344D75">
        <w:rPr>
          <w:color w:val="FF0000"/>
          <w:lang w:val="es-ES_tradnl"/>
        </w:rPr>
        <w:t>duyệt</w:t>
      </w:r>
      <w:r w:rsidRPr="00A43AF4">
        <w:rPr>
          <w:color w:val="FF0000"/>
          <w:lang w:val="es-ES_tradnl"/>
        </w:rPr>
        <w:t xml:space="preserve">. Kế hoạch này phải thông báo đến </w:t>
      </w:r>
      <w:r w:rsidRPr="00EC6771">
        <w:rPr>
          <w:color w:val="FF0000"/>
        </w:rPr>
        <w:t>các</w:t>
      </w:r>
      <w:r w:rsidRPr="00A43AF4">
        <w:rPr>
          <w:color w:val="FF0000"/>
          <w:lang w:val="es-ES_tradnl"/>
        </w:rPr>
        <w:t xml:space="preserve"> cơ quan, đơn vị có liên quan để phối hợp thực hiện. </w:t>
      </w:r>
      <w:r w:rsidRPr="00A43AF4">
        <w:rPr>
          <w:color w:val="FF0000"/>
        </w:rPr>
        <w:t>Nội dung thông báo gồm:</w:t>
      </w:r>
    </w:p>
    <w:p w:rsidR="00344D75" w:rsidRPr="00A43AF4" w:rsidRDefault="00344D75" w:rsidP="00DC137E">
      <w:pPr>
        <w:numPr>
          <w:ilvl w:val="0"/>
          <w:numId w:val="122"/>
        </w:numPr>
        <w:tabs>
          <w:tab w:val="clear" w:pos="0"/>
          <w:tab w:val="num" w:pos="851"/>
        </w:tabs>
        <w:spacing w:before="60" w:after="60"/>
        <w:ind w:left="851" w:hanging="491"/>
        <w:jc w:val="both"/>
        <w:rPr>
          <w:color w:val="FF0000"/>
          <w:lang w:val="es-ES_tradnl"/>
        </w:rPr>
      </w:pPr>
      <w:r w:rsidRPr="00A43AF4">
        <w:rPr>
          <w:color w:val="FF0000"/>
          <w:lang w:val="es-ES_tradnl"/>
        </w:rPr>
        <w:t>Nội dung, mục đích công việc.</w:t>
      </w:r>
    </w:p>
    <w:p w:rsidR="00344D75" w:rsidRPr="00A43AF4" w:rsidRDefault="00344D75" w:rsidP="00DC137E">
      <w:pPr>
        <w:numPr>
          <w:ilvl w:val="0"/>
          <w:numId w:val="122"/>
        </w:numPr>
        <w:tabs>
          <w:tab w:val="clear" w:pos="0"/>
          <w:tab w:val="num" w:pos="851"/>
        </w:tabs>
        <w:spacing w:before="60" w:after="60"/>
        <w:ind w:left="851" w:hanging="491"/>
        <w:jc w:val="both"/>
        <w:rPr>
          <w:color w:val="FF0000"/>
          <w:lang w:val="es-ES_tradnl"/>
        </w:rPr>
      </w:pPr>
      <w:r w:rsidRPr="00A43AF4">
        <w:rPr>
          <w:color w:val="FF0000"/>
          <w:lang w:val="es-ES_tradnl"/>
        </w:rPr>
        <w:t>Thời gian bắt đầu/thời gian kết thúc.</w:t>
      </w:r>
    </w:p>
    <w:p w:rsidR="00344D75" w:rsidRPr="00A43AF4" w:rsidRDefault="00344D75" w:rsidP="00DC137E">
      <w:pPr>
        <w:numPr>
          <w:ilvl w:val="0"/>
          <w:numId w:val="122"/>
        </w:numPr>
        <w:tabs>
          <w:tab w:val="clear" w:pos="0"/>
          <w:tab w:val="num" w:pos="851"/>
        </w:tabs>
        <w:spacing w:before="60" w:after="60"/>
        <w:ind w:left="851" w:hanging="491"/>
        <w:jc w:val="both"/>
        <w:rPr>
          <w:color w:val="FF0000"/>
          <w:lang w:val="es-ES_tradnl"/>
        </w:rPr>
      </w:pPr>
      <w:r w:rsidRPr="00A43AF4">
        <w:rPr>
          <w:color w:val="FF0000"/>
          <w:lang w:val="es-ES_tradnl"/>
        </w:rPr>
        <w:lastRenderedPageBreak/>
        <w:t>Địa điểm, phạm vi công trình.</w:t>
      </w:r>
    </w:p>
    <w:p w:rsidR="00344D75" w:rsidRPr="00A43AF4" w:rsidRDefault="00344D75" w:rsidP="00DC137E">
      <w:pPr>
        <w:numPr>
          <w:ilvl w:val="0"/>
          <w:numId w:val="122"/>
        </w:numPr>
        <w:tabs>
          <w:tab w:val="clear" w:pos="0"/>
          <w:tab w:val="num" w:pos="851"/>
        </w:tabs>
        <w:spacing w:before="60" w:after="60"/>
        <w:ind w:left="851" w:hanging="491"/>
        <w:jc w:val="both"/>
        <w:rPr>
          <w:color w:val="FF0000"/>
          <w:lang w:val="es-ES_tradnl"/>
        </w:rPr>
      </w:pPr>
      <w:r w:rsidRPr="00A43AF4">
        <w:rPr>
          <w:color w:val="FF0000"/>
          <w:lang w:val="es-ES_tradnl"/>
        </w:rPr>
        <w:t>Bản vẽ mặt bằng vị trí thi công.</w:t>
      </w:r>
    </w:p>
    <w:p w:rsidR="00344D75" w:rsidRPr="00A43AF4" w:rsidRDefault="00344D75" w:rsidP="00DC137E">
      <w:pPr>
        <w:numPr>
          <w:ilvl w:val="0"/>
          <w:numId w:val="122"/>
        </w:numPr>
        <w:tabs>
          <w:tab w:val="clear" w:pos="0"/>
          <w:tab w:val="num" w:pos="851"/>
        </w:tabs>
        <w:spacing w:before="60" w:after="60"/>
        <w:ind w:left="851" w:hanging="491"/>
        <w:jc w:val="both"/>
        <w:rPr>
          <w:color w:val="FF0000"/>
          <w:lang w:val="es-ES_tradnl"/>
        </w:rPr>
      </w:pPr>
      <w:r w:rsidRPr="00A43AF4">
        <w:rPr>
          <w:color w:val="FF0000"/>
          <w:lang w:val="es-ES_tradnl"/>
        </w:rPr>
        <w:t>Tổng số người và các loại phương tiện, trang thiết bị tham gia.</w:t>
      </w:r>
    </w:p>
    <w:p w:rsidR="00344D75" w:rsidRPr="00A43AF4" w:rsidRDefault="00344D75" w:rsidP="00DC137E">
      <w:pPr>
        <w:numPr>
          <w:ilvl w:val="0"/>
          <w:numId w:val="122"/>
        </w:numPr>
        <w:tabs>
          <w:tab w:val="clear" w:pos="0"/>
          <w:tab w:val="num" w:pos="851"/>
        </w:tabs>
        <w:spacing w:before="60" w:after="60"/>
        <w:ind w:left="851" w:hanging="491"/>
        <w:jc w:val="both"/>
        <w:rPr>
          <w:color w:val="FF0000"/>
          <w:lang w:val="es-ES_tradnl"/>
        </w:rPr>
      </w:pPr>
      <w:r w:rsidRPr="00A43AF4">
        <w:rPr>
          <w:color w:val="FF0000"/>
          <w:lang w:val="es-ES_tradnl"/>
        </w:rPr>
        <w:t>Phương tiện liên lạc.</w:t>
      </w:r>
    </w:p>
    <w:p w:rsidR="00344D75" w:rsidRPr="00A43AF4" w:rsidRDefault="00344D75" w:rsidP="00DC137E">
      <w:pPr>
        <w:numPr>
          <w:ilvl w:val="0"/>
          <w:numId w:val="122"/>
        </w:numPr>
        <w:tabs>
          <w:tab w:val="clear" w:pos="0"/>
          <w:tab w:val="num" w:pos="851"/>
        </w:tabs>
        <w:spacing w:before="60" w:after="60"/>
        <w:ind w:left="851" w:hanging="491"/>
        <w:jc w:val="both"/>
        <w:rPr>
          <w:color w:val="FF0000"/>
          <w:lang w:val="es-ES_tradnl"/>
        </w:rPr>
      </w:pPr>
      <w:r w:rsidRPr="00A43AF4">
        <w:rPr>
          <w:color w:val="FF0000"/>
          <w:lang w:val="es-ES_tradnl"/>
        </w:rPr>
        <w:t>Phương án tổ chức thi công, biện pháp đảm bảo an ninh, an toàn, PCCC và vệ sinh môi trường trong quá trình thi công.</w:t>
      </w:r>
    </w:p>
    <w:p w:rsidR="00344D75" w:rsidRPr="00EC6771" w:rsidRDefault="00344D75" w:rsidP="00EC6771">
      <w:pPr>
        <w:spacing w:before="120" w:after="120"/>
        <w:ind w:firstLine="450"/>
        <w:jc w:val="both"/>
        <w:rPr>
          <w:color w:val="FF0000"/>
        </w:rPr>
      </w:pPr>
      <w:r w:rsidRPr="00EC6771">
        <w:rPr>
          <w:color w:val="FF0000"/>
        </w:rPr>
        <w:t>Người phụ trách thi công tại khu vực đường cất hạ cánh, đường lăn phải được trang bị bộ đàm để liên lạc với Đài chỉ huy. Phải tuân thủ huấn lệnh và chịu sự hướng dẫn của kiểm soát viên không lưu khi có tàu bay cất hạ cánh.</w:t>
      </w:r>
    </w:p>
    <w:p w:rsidR="00344D75" w:rsidRPr="00A43AF4" w:rsidRDefault="00344D75" w:rsidP="00EC6771">
      <w:pPr>
        <w:spacing w:before="120" w:after="120"/>
        <w:ind w:firstLine="567"/>
        <w:rPr>
          <w:color w:val="FF0000"/>
          <w:lang w:val="es-ES_tradnl"/>
        </w:rPr>
      </w:pPr>
      <w:r w:rsidRPr="00EC6771">
        <w:rPr>
          <w:color w:val="FF0000"/>
        </w:rPr>
        <w:t>Đơn vị thi công có trách nhiệm phối hợp với cơ quan quản lý thuộc Cảng HKQT Cát Bi để</w:t>
      </w:r>
      <w:r w:rsidRPr="00A43AF4">
        <w:rPr>
          <w:color w:val="FF0000"/>
          <w:lang w:val="es-ES_tradnl"/>
        </w:rPr>
        <w:t>:</w:t>
      </w:r>
    </w:p>
    <w:p w:rsidR="00344D75" w:rsidRPr="00A43AF4" w:rsidRDefault="00344D75" w:rsidP="00DC137E">
      <w:pPr>
        <w:numPr>
          <w:ilvl w:val="0"/>
          <w:numId w:val="122"/>
        </w:numPr>
        <w:tabs>
          <w:tab w:val="clear" w:pos="0"/>
          <w:tab w:val="num" w:pos="851"/>
        </w:tabs>
        <w:spacing w:before="60" w:after="60"/>
        <w:ind w:left="851" w:hanging="491"/>
        <w:jc w:val="both"/>
        <w:rPr>
          <w:color w:val="FF0000"/>
          <w:lang w:val="es-ES_tradnl"/>
        </w:rPr>
      </w:pPr>
      <w:r w:rsidRPr="00A43AF4">
        <w:rPr>
          <w:color w:val="FF0000"/>
          <w:lang w:val="es-ES_tradnl"/>
        </w:rPr>
        <w:t xml:space="preserve">Xây dựng phương án, biện pháp thi công đảm bảo an ninh, an toàn, PCCC và vệ sinh môi trường trên công trường thi công và trình Cảng HKQT </w:t>
      </w:r>
      <w:r>
        <w:rPr>
          <w:color w:val="FF0000"/>
          <w:lang w:val="es-ES_tradnl"/>
        </w:rPr>
        <w:t>Cát Bi</w:t>
      </w:r>
      <w:r w:rsidRPr="00A43AF4">
        <w:rPr>
          <w:color w:val="FF0000"/>
          <w:lang w:val="es-ES_tradnl"/>
        </w:rPr>
        <w:t xml:space="preserve"> phê duyệt trước khi thi công.</w:t>
      </w:r>
    </w:p>
    <w:p w:rsidR="00344D75" w:rsidRPr="00A43AF4" w:rsidRDefault="00344D75" w:rsidP="00DC137E">
      <w:pPr>
        <w:numPr>
          <w:ilvl w:val="0"/>
          <w:numId w:val="122"/>
        </w:numPr>
        <w:tabs>
          <w:tab w:val="clear" w:pos="0"/>
          <w:tab w:val="num" w:pos="851"/>
        </w:tabs>
        <w:spacing w:before="60" w:after="60"/>
        <w:ind w:left="851" w:hanging="491"/>
        <w:jc w:val="both"/>
        <w:rPr>
          <w:color w:val="FF0000"/>
          <w:lang w:val="es-ES_tradnl"/>
        </w:rPr>
      </w:pPr>
      <w:r w:rsidRPr="00A43AF4">
        <w:rPr>
          <w:color w:val="FF0000"/>
          <w:lang w:val="es-ES_tradnl"/>
        </w:rPr>
        <w:t>Lắp dựng các hàng rào, đóng cọc, giăng dây, đèn báo hiệu, biển cấm tạo ngăn cách giữa công trường thi công và khu hoạt động bay.</w:t>
      </w:r>
    </w:p>
    <w:p w:rsidR="00344D75" w:rsidRPr="00A43AF4" w:rsidRDefault="00344D75" w:rsidP="00DC137E">
      <w:pPr>
        <w:numPr>
          <w:ilvl w:val="0"/>
          <w:numId w:val="122"/>
        </w:numPr>
        <w:tabs>
          <w:tab w:val="clear" w:pos="0"/>
          <w:tab w:val="num" w:pos="851"/>
        </w:tabs>
        <w:spacing w:before="60" w:after="60"/>
        <w:ind w:left="851" w:hanging="491"/>
        <w:jc w:val="both"/>
        <w:rPr>
          <w:color w:val="FF0000"/>
          <w:lang w:val="es-ES_tradnl"/>
        </w:rPr>
      </w:pPr>
      <w:r w:rsidRPr="00A43AF4">
        <w:rPr>
          <w:color w:val="FF0000"/>
          <w:lang w:val="es-ES_tradnl"/>
        </w:rPr>
        <w:t>Người, phương tiện ra/vào khu vực thi công phải được cấp thẻ/giấy phép theo quy định để kiểm soát nhằm đảm bảo an ninh an toàn trong khu vực thi công.</w:t>
      </w:r>
    </w:p>
    <w:p w:rsidR="00344D75" w:rsidRPr="00A43AF4" w:rsidRDefault="00344D75" w:rsidP="00DC137E">
      <w:pPr>
        <w:numPr>
          <w:ilvl w:val="0"/>
          <w:numId w:val="122"/>
        </w:numPr>
        <w:tabs>
          <w:tab w:val="clear" w:pos="0"/>
          <w:tab w:val="num" w:pos="851"/>
        </w:tabs>
        <w:spacing w:before="60" w:after="60"/>
        <w:ind w:left="851" w:hanging="491"/>
        <w:jc w:val="both"/>
        <w:rPr>
          <w:color w:val="FF0000"/>
          <w:lang w:val="es-ES_tradnl"/>
        </w:rPr>
      </w:pPr>
      <w:r w:rsidRPr="00A43AF4">
        <w:rPr>
          <w:color w:val="FF0000"/>
          <w:lang w:val="es-ES_tradnl"/>
        </w:rPr>
        <w:t xml:space="preserve">Thống nhất với đơn vị quản lý của Cảng HKQT </w:t>
      </w:r>
      <w:r>
        <w:rPr>
          <w:color w:val="FF0000"/>
          <w:lang w:val="es-ES_tradnl"/>
        </w:rPr>
        <w:t>Cát Bi</w:t>
      </w:r>
      <w:r w:rsidRPr="00A43AF4">
        <w:rPr>
          <w:color w:val="FF0000"/>
          <w:lang w:val="es-ES_tradnl"/>
        </w:rPr>
        <w:t xml:space="preserve"> vị trí tập kết phương tiện, trang thiết bị, vật tư thi công không làm ảnh hưởng đến an toàn hoạt động bay.</w:t>
      </w:r>
    </w:p>
    <w:p w:rsidR="00344D75" w:rsidRPr="00A43AF4" w:rsidRDefault="00344D75" w:rsidP="00DC137E">
      <w:pPr>
        <w:numPr>
          <w:ilvl w:val="0"/>
          <w:numId w:val="122"/>
        </w:numPr>
        <w:tabs>
          <w:tab w:val="clear" w:pos="0"/>
          <w:tab w:val="num" w:pos="851"/>
        </w:tabs>
        <w:spacing w:before="60" w:after="60"/>
        <w:ind w:left="851" w:hanging="491"/>
        <w:jc w:val="both"/>
        <w:rPr>
          <w:color w:val="FF0000"/>
          <w:lang w:val="es-ES_tradnl"/>
        </w:rPr>
      </w:pPr>
      <w:r w:rsidRPr="00A43AF4">
        <w:rPr>
          <w:color w:val="FF0000"/>
          <w:lang w:val="es-ES_tradnl"/>
        </w:rPr>
        <w:t>Người, phương tiện ra/vào thi công trong khu hoạt động bay phải lưu thông đúng luồng tuyến quy định và phải được người hoặc xe của các cơ quan, đơn vị chức năng hướng dẫn, giám sát.</w:t>
      </w:r>
    </w:p>
    <w:p w:rsidR="00344D75" w:rsidRPr="00A43AF4" w:rsidRDefault="00344D75" w:rsidP="00DC137E">
      <w:pPr>
        <w:numPr>
          <w:ilvl w:val="0"/>
          <w:numId w:val="122"/>
        </w:numPr>
        <w:tabs>
          <w:tab w:val="clear" w:pos="0"/>
          <w:tab w:val="num" w:pos="851"/>
        </w:tabs>
        <w:spacing w:before="60" w:after="60"/>
        <w:ind w:left="851" w:hanging="491"/>
        <w:jc w:val="both"/>
        <w:rPr>
          <w:color w:val="FF0000"/>
          <w:lang w:val="es-ES_tradnl"/>
        </w:rPr>
      </w:pPr>
      <w:r w:rsidRPr="00A43AF4">
        <w:rPr>
          <w:color w:val="FF0000"/>
          <w:lang w:val="es-ES_tradnl"/>
        </w:rPr>
        <w:t>Xe chở vật liệu xây dựng, xà bần di chuyển trong khu hoạt động bay phải có bạt che phủ trong quá trình di chuyển. Nếu để rơi rớt thì đơn vị thi công phải tổ chức dọn dẹp ngay. Nếu quá khả năng, phải phối hợp với Trung tâm Khai thác khu bay Tân Sơn Nhất để thu dọn nhằm đảm bảo an toàn cho hoạt động bay.</w:t>
      </w:r>
    </w:p>
    <w:p w:rsidR="00344D75" w:rsidRPr="00EC6771" w:rsidRDefault="00344D75" w:rsidP="00EC6771">
      <w:pPr>
        <w:spacing w:before="120" w:after="120"/>
        <w:ind w:firstLine="567"/>
        <w:jc w:val="both"/>
        <w:rPr>
          <w:color w:val="FF0000"/>
        </w:rPr>
      </w:pPr>
      <w:r w:rsidRPr="00EC6771">
        <w:rPr>
          <w:color w:val="FF0000"/>
        </w:rPr>
        <w:t>Cơ quan quản lý và đơn vị thi công phải lập biên bản bàn giao mặt bằng thi công. Trong quá trình thi công, đơn vị thi công phải bảo đảm không làm hư hại, ảnh hưởng đến các hệ thống ngầm (cáp điện, thông tin, nước...) và có trách nhiệm san lấp, lu lèn trả lại mặt bằng như trạng thái ban đầu.</w:t>
      </w:r>
    </w:p>
    <w:p w:rsidR="00344D75" w:rsidRPr="00A43AF4" w:rsidRDefault="00344D75" w:rsidP="00EC6771">
      <w:pPr>
        <w:spacing w:before="120" w:after="120"/>
        <w:ind w:firstLine="567"/>
        <w:jc w:val="both"/>
        <w:rPr>
          <w:color w:val="FF0000"/>
          <w:lang w:val="es-ES_tradnl"/>
        </w:rPr>
      </w:pPr>
      <w:r w:rsidRPr="00EC6771">
        <w:rPr>
          <w:color w:val="FF0000"/>
        </w:rPr>
        <w:t>Đối với đường cất hạ cánh, đường lăn, khi phát hiện có sự thay đổi, bất thường trên bề mặt như nứt, mẻ, thủng, lõm, đơn vị thi công phải thông báo cho Trực ban trưởng sân bay để báo cáo Ban Giám đốc Cảng HKQT Cát Bi xin ý kiến chỉ đạo kịp thời.</w:t>
      </w:r>
    </w:p>
    <w:p w:rsidR="0005188D" w:rsidRPr="00EC6771" w:rsidRDefault="00344D75" w:rsidP="00EC6771">
      <w:pPr>
        <w:spacing w:before="120" w:after="120"/>
        <w:ind w:firstLine="567"/>
        <w:jc w:val="both"/>
        <w:rPr>
          <w:color w:val="FF0000"/>
          <w:lang w:val="es-ES_tradnl"/>
        </w:rPr>
      </w:pPr>
      <w:r w:rsidRPr="00A43AF4">
        <w:rPr>
          <w:color w:val="FF0000"/>
          <w:lang w:val="es-ES_tradnl"/>
        </w:rPr>
        <w:lastRenderedPageBreak/>
        <w:t xml:space="preserve">Đơn vị thi công phải có biện pháp quản lý chặt chẽ công cụ, dụng cụ, vật tư mang vào khu vực thi công. Đối với công cụ, dụng cụ thi công trong nhà ga, phải đăng ký và có sự đồng ý của Cảng HKQT </w:t>
      </w:r>
      <w:r>
        <w:rPr>
          <w:color w:val="FF0000"/>
          <w:lang w:val="es-ES_tradnl"/>
        </w:rPr>
        <w:t>Cát Bi</w:t>
      </w:r>
      <w:r w:rsidRPr="00A43AF4">
        <w:rPr>
          <w:color w:val="FF0000"/>
          <w:lang w:val="es-ES_tradnl"/>
        </w:rPr>
        <w:t xml:space="preserve"> trước khi mang vào nhà ga. Đơn vị được phân công giám sát có trách nhiệm giám sát việc tuân thủ của đơn vị thi công.</w:t>
      </w:r>
      <w:bookmarkEnd w:id="328"/>
      <w:bookmarkEnd w:id="329"/>
      <w:bookmarkEnd w:id="330"/>
      <w:bookmarkEnd w:id="331"/>
    </w:p>
    <w:p w:rsidR="004C7A18" w:rsidRPr="007A4EC7" w:rsidRDefault="004C7A18" w:rsidP="00786600">
      <w:pPr>
        <w:tabs>
          <w:tab w:val="left" w:pos="720"/>
        </w:tabs>
        <w:rPr>
          <w:lang w:val="es-ES_tradnl"/>
        </w:rPr>
      </w:pPr>
    </w:p>
    <w:p w:rsidR="00783151" w:rsidRPr="0009733D" w:rsidRDefault="00783151" w:rsidP="00DC137E">
      <w:pPr>
        <w:pStyle w:val="Heading2"/>
        <w:numPr>
          <w:ilvl w:val="0"/>
          <w:numId w:val="28"/>
        </w:numPr>
        <w:tabs>
          <w:tab w:val="left" w:pos="720"/>
        </w:tabs>
        <w:spacing w:before="120" w:after="120"/>
        <w:ind w:left="709" w:hanging="709"/>
        <w:jc w:val="both"/>
        <w:rPr>
          <w:highlight w:val="yellow"/>
        </w:rPr>
      </w:pPr>
      <w:bookmarkStart w:id="332" w:name="_Toc406763245"/>
      <w:bookmarkStart w:id="333" w:name="_Toc406764526"/>
      <w:bookmarkStart w:id="334" w:name="_Toc414890090"/>
      <w:bookmarkStart w:id="335" w:name="_Toc489892518"/>
      <w:bookmarkStart w:id="336" w:name="_Toc3868762"/>
      <w:r w:rsidRPr="0009733D">
        <w:rPr>
          <w:highlight w:val="yellow"/>
        </w:rPr>
        <w:t>Quản lý sân đỗ tàu bay</w:t>
      </w:r>
      <w:bookmarkEnd w:id="332"/>
      <w:bookmarkEnd w:id="333"/>
      <w:bookmarkEnd w:id="334"/>
      <w:bookmarkEnd w:id="335"/>
      <w:bookmarkEnd w:id="336"/>
    </w:p>
    <w:p w:rsidR="00135FE0" w:rsidRDefault="00135FE0" w:rsidP="00DC137E">
      <w:pPr>
        <w:numPr>
          <w:ilvl w:val="0"/>
          <w:numId w:val="12"/>
        </w:numPr>
        <w:tabs>
          <w:tab w:val="left" w:pos="709"/>
        </w:tabs>
        <w:spacing w:before="120" w:after="120"/>
        <w:ind w:left="851" w:hanging="851"/>
        <w:jc w:val="both"/>
      </w:pPr>
      <w:r>
        <w:t xml:space="preserve">Phân chia trách nhiệm quản lý, phối hợp giữa các bộ phận của Cảng HKQT Cát Bi và </w:t>
      </w:r>
      <w:r w:rsidR="0045325C">
        <w:t>cơ sở cung cấp dịch vụ không lưu</w:t>
      </w:r>
      <w:r w:rsidR="00B946B2">
        <w:t>.</w:t>
      </w:r>
    </w:p>
    <w:p w:rsidR="00783151" w:rsidRDefault="009D3100" w:rsidP="009D3100">
      <w:pPr>
        <w:tabs>
          <w:tab w:val="left" w:pos="720"/>
        </w:tabs>
        <w:spacing w:before="120" w:after="120"/>
        <w:jc w:val="both"/>
      </w:pPr>
      <w:r>
        <w:tab/>
      </w:r>
      <w:r w:rsidR="00BE2A0D" w:rsidRPr="007D76A7">
        <w:t>Cảng HKQT Cát Bi</w:t>
      </w:r>
      <w:r w:rsidR="003215D8" w:rsidRPr="007D76A7">
        <w:t xml:space="preserve"> là đơn vị chủ trì bố trí </w:t>
      </w:r>
      <w:r w:rsidR="00D03330" w:rsidRPr="007D76A7">
        <w:t>vị trí đỗ tàu bay</w:t>
      </w:r>
      <w:r w:rsidR="003215D8" w:rsidRPr="007D76A7">
        <w:t xml:space="preserve"> và có trách nhiệm </w:t>
      </w:r>
      <w:r w:rsidR="00783151" w:rsidRPr="007D76A7">
        <w:t xml:space="preserve">quản lý, phối hợp giữa các </w:t>
      </w:r>
      <w:r w:rsidR="00685ACC">
        <w:t xml:space="preserve">bộ phận của </w:t>
      </w:r>
      <w:r w:rsidR="00B81595" w:rsidRPr="007D76A7">
        <w:t>Cảng HK</w:t>
      </w:r>
      <w:r w:rsidR="004C7A18" w:rsidRPr="007D76A7">
        <w:t>QT</w:t>
      </w:r>
      <w:r w:rsidR="00B81595" w:rsidRPr="007D76A7">
        <w:t xml:space="preserve"> Cát Bi</w:t>
      </w:r>
      <w:r w:rsidR="00783151" w:rsidRPr="007D76A7">
        <w:t xml:space="preserve"> và Cơ sở cung cấp dịch vụ không lưu </w:t>
      </w:r>
      <w:r w:rsidR="009B1AD8" w:rsidRPr="007D76A7">
        <w:t>về</w:t>
      </w:r>
      <w:r w:rsidR="00955589" w:rsidRPr="007D76A7">
        <w:t xml:space="preserve"> sân đỗ t</w:t>
      </w:r>
      <w:r w:rsidR="009B1AD8" w:rsidRPr="007D76A7">
        <w:t>àu bay</w:t>
      </w:r>
      <w:r w:rsidR="003215D8" w:rsidRPr="007D76A7">
        <w:t>, cụ thể theo</w:t>
      </w:r>
      <w:r w:rsidR="009B1AD8" w:rsidRPr="007D76A7">
        <w:t xml:space="preserve"> </w:t>
      </w:r>
      <w:r w:rsidR="003215D8" w:rsidRPr="007D76A7">
        <w:t xml:space="preserve">văn </w:t>
      </w:r>
      <w:r w:rsidR="00783151" w:rsidRPr="007D76A7">
        <w:t xml:space="preserve">bản hiệp đồng </w:t>
      </w:r>
      <w:r w:rsidR="009B1AD8" w:rsidRPr="007D76A7">
        <w:t>Bảo đảm hoạt động bay tại</w:t>
      </w:r>
      <w:r w:rsidR="00783151" w:rsidRPr="007D76A7">
        <w:t xml:space="preserve"> </w:t>
      </w:r>
      <w:r w:rsidR="00B81595" w:rsidRPr="007D76A7">
        <w:t>Cảng HK</w:t>
      </w:r>
      <w:r w:rsidR="004C7A18" w:rsidRPr="007D76A7">
        <w:t>QT</w:t>
      </w:r>
      <w:r w:rsidR="00B81595" w:rsidRPr="007D76A7">
        <w:t xml:space="preserve"> Cát Bi</w:t>
      </w:r>
      <w:r w:rsidR="00783151" w:rsidRPr="007D76A7">
        <w:t xml:space="preserve"> giữa Cảng </w:t>
      </w:r>
      <w:r w:rsidR="00D03330" w:rsidRPr="007D76A7">
        <w:t>HKQT</w:t>
      </w:r>
      <w:r w:rsidR="00783151" w:rsidRPr="007D76A7">
        <w:t xml:space="preserve"> Cát Bi và Công ty</w:t>
      </w:r>
      <w:r w:rsidR="004C7A18" w:rsidRPr="007D76A7">
        <w:t xml:space="preserve"> Quản lý bay miền B</w:t>
      </w:r>
      <w:r w:rsidR="006757B2" w:rsidRPr="007D76A7">
        <w:t>ắc</w:t>
      </w:r>
      <w:r w:rsidR="00685ACC">
        <w:t>.</w:t>
      </w:r>
    </w:p>
    <w:p w:rsidR="0045325C" w:rsidRDefault="0045325C" w:rsidP="00DC137E">
      <w:pPr>
        <w:numPr>
          <w:ilvl w:val="0"/>
          <w:numId w:val="12"/>
        </w:numPr>
        <w:tabs>
          <w:tab w:val="left" w:pos="720"/>
        </w:tabs>
        <w:spacing w:before="120" w:after="120"/>
        <w:ind w:left="851" w:hanging="851"/>
        <w:jc w:val="both"/>
      </w:pPr>
      <w:r>
        <w:t>Phân bổ các vị trí đỗ</w:t>
      </w:r>
    </w:p>
    <w:p w:rsidR="0045325C" w:rsidRDefault="006F70D2" w:rsidP="00DC137E">
      <w:pPr>
        <w:numPr>
          <w:ilvl w:val="0"/>
          <w:numId w:val="62"/>
        </w:numPr>
        <w:tabs>
          <w:tab w:val="left" w:pos="720"/>
        </w:tabs>
        <w:spacing w:before="120" w:after="120"/>
        <w:jc w:val="both"/>
      </w:pPr>
      <w:r>
        <w:t>Đội Đi</w:t>
      </w:r>
      <w:r w:rsidRPr="006F70D2">
        <w:t>ề</w:t>
      </w:r>
      <w:r w:rsidR="0006303B">
        <w:t xml:space="preserve">u phối khai thác </w:t>
      </w:r>
      <w:r w:rsidR="0006303B" w:rsidRPr="00412D3A">
        <w:t xml:space="preserve">thuộc Phòng </w:t>
      </w:r>
      <w:r w:rsidR="004F000B" w:rsidRPr="00412D3A">
        <w:t>Điều hành sân bay</w:t>
      </w:r>
      <w:r w:rsidR="0006303B" w:rsidRPr="00412D3A">
        <w:t xml:space="preserve"> – Cảng HKQT Cát Bi</w:t>
      </w:r>
      <w:r w:rsidR="00AC63D6" w:rsidRPr="00412D3A">
        <w:t xml:space="preserve"> </w:t>
      </w:r>
      <w:r w:rsidR="00546723" w:rsidRPr="00412D3A">
        <w:t>phối hợp với các bộ phận, đơn vị có liên quan để khai thác, bố trí vị trí đỗ tàu bay của các hàng hàng không theo kế hoạch bay hàng ngày và mục đích vận chuyển của tàu bay.</w:t>
      </w:r>
    </w:p>
    <w:p w:rsidR="00D25541" w:rsidRPr="007D76A7" w:rsidRDefault="00D25541" w:rsidP="00DC137E">
      <w:pPr>
        <w:numPr>
          <w:ilvl w:val="0"/>
          <w:numId w:val="62"/>
        </w:numPr>
        <w:tabs>
          <w:tab w:val="left" w:pos="720"/>
        </w:tabs>
        <w:spacing w:before="120" w:after="120"/>
        <w:jc w:val="both"/>
      </w:pPr>
      <w:r>
        <w:t xml:space="preserve">Tham chiếu </w:t>
      </w:r>
      <w:r w:rsidR="006C3F7E">
        <w:t>M</w:t>
      </w:r>
      <w:r>
        <w:t xml:space="preserve">ục 3 – </w:t>
      </w:r>
      <w:r w:rsidR="006C3F7E">
        <w:t>S</w:t>
      </w:r>
      <w:r>
        <w:t xml:space="preserve">ân đỗ, </w:t>
      </w:r>
      <w:r w:rsidR="006C3F7E">
        <w:t>C</w:t>
      </w:r>
      <w:r>
        <w:t xml:space="preserve">hương II </w:t>
      </w:r>
      <w:r w:rsidR="006C3F7E">
        <w:t>–</w:t>
      </w:r>
      <w:r>
        <w:t xml:space="preserve"> </w:t>
      </w:r>
      <w:r w:rsidR="006C3F7E">
        <w:t>Các thông tin chi tiết về Cảng HKQT Cát Bi của Tài liệu này.</w:t>
      </w:r>
    </w:p>
    <w:p w:rsidR="006757B2" w:rsidRPr="00B43CA5" w:rsidRDefault="006757B2" w:rsidP="00DC137E">
      <w:pPr>
        <w:numPr>
          <w:ilvl w:val="0"/>
          <w:numId w:val="12"/>
        </w:numPr>
        <w:tabs>
          <w:tab w:val="left" w:pos="720"/>
        </w:tabs>
        <w:spacing w:before="120" w:after="120"/>
        <w:ind w:left="851" w:hanging="851"/>
        <w:jc w:val="both"/>
      </w:pPr>
      <w:r w:rsidRPr="00B43CA5">
        <w:t>Quy định về kéo/</w:t>
      </w:r>
      <w:r w:rsidR="00D01480" w:rsidRPr="00B43CA5">
        <w:t xml:space="preserve"> </w:t>
      </w:r>
      <w:r w:rsidRPr="00B43CA5">
        <w:t>đẩy tàu bay và khởi động động cơ</w:t>
      </w:r>
    </w:p>
    <w:p w:rsidR="009944E2" w:rsidRPr="009944E2" w:rsidRDefault="009944E2" w:rsidP="00DC137E">
      <w:pPr>
        <w:pStyle w:val="ListParagraph"/>
        <w:numPr>
          <w:ilvl w:val="0"/>
          <w:numId w:val="95"/>
        </w:numPr>
        <w:spacing w:before="120" w:after="120"/>
        <w:contextualSpacing w:val="0"/>
        <w:jc w:val="both"/>
        <w:rPr>
          <w:vanish/>
          <w:sz w:val="28"/>
          <w:szCs w:val="28"/>
        </w:rPr>
      </w:pPr>
    </w:p>
    <w:p w:rsidR="009944E2" w:rsidRPr="009944E2" w:rsidRDefault="009944E2" w:rsidP="00DC137E">
      <w:pPr>
        <w:pStyle w:val="ListParagraph"/>
        <w:numPr>
          <w:ilvl w:val="1"/>
          <w:numId w:val="95"/>
        </w:numPr>
        <w:spacing w:before="120" w:after="120"/>
        <w:contextualSpacing w:val="0"/>
        <w:jc w:val="both"/>
        <w:rPr>
          <w:vanish/>
          <w:sz w:val="28"/>
          <w:szCs w:val="28"/>
        </w:rPr>
      </w:pPr>
    </w:p>
    <w:p w:rsidR="006757B2" w:rsidRPr="00B43CA5" w:rsidRDefault="00592BE5" w:rsidP="009944E2">
      <w:pPr>
        <w:pStyle w:val="BodyText"/>
        <w:spacing w:before="120" w:after="120"/>
      </w:pPr>
      <w:r>
        <w:rPr>
          <w:lang w:val="en-US"/>
        </w:rPr>
        <w:t>8.3.1</w:t>
      </w:r>
      <w:r>
        <w:rPr>
          <w:lang w:val="en-US"/>
        </w:rPr>
        <w:tab/>
      </w:r>
      <w:r w:rsidR="006757B2" w:rsidRPr="00B43CA5">
        <w:t>Quy định về kéo/đẩy tàu bay</w:t>
      </w:r>
    </w:p>
    <w:p w:rsidR="006757B2" w:rsidRPr="00B43CA5" w:rsidRDefault="006757B2" w:rsidP="00DC137E">
      <w:pPr>
        <w:numPr>
          <w:ilvl w:val="0"/>
          <w:numId w:val="62"/>
        </w:numPr>
        <w:tabs>
          <w:tab w:val="left" w:pos="720"/>
        </w:tabs>
        <w:spacing w:before="120" w:after="120"/>
        <w:jc w:val="both"/>
      </w:pPr>
      <w:r w:rsidRPr="00B43CA5">
        <w:t>Việc kéo/đẩy tàu bay phải được thực hiện bằng biện pháp dùng xe kéo/đẩy và cần đẩy chuyên dụng phù hợp với loại tàu bay theo tài liệu hướng dẫn sử dụng của thiết bị và phải được kiểm tra trước khi sử dụng. Không được dùng xe kéo/đẩy làm việc quá tải so với mức quy định trong tài liệu hướng dẫn sử dụng của từng xe;</w:t>
      </w:r>
    </w:p>
    <w:p w:rsidR="006757B2" w:rsidRPr="00B43CA5" w:rsidRDefault="006757B2" w:rsidP="00DC137E">
      <w:pPr>
        <w:numPr>
          <w:ilvl w:val="0"/>
          <w:numId w:val="54"/>
        </w:numPr>
        <w:tabs>
          <w:tab w:val="left" w:pos="720"/>
        </w:tabs>
        <w:spacing w:before="120" w:after="120"/>
        <w:jc w:val="both"/>
      </w:pPr>
      <w:r w:rsidRPr="00B43CA5">
        <w:t xml:space="preserve">Tàu bay khi cần kéo/đẩy sang vị trí đỗ khác phải được lập kế hoạch trước và thông báo trước cho </w:t>
      </w:r>
      <w:r w:rsidR="00684B9E" w:rsidRPr="00B43CA5">
        <w:t>p</w:t>
      </w:r>
      <w:r w:rsidR="00212AE8" w:rsidRPr="00B43CA5">
        <w:t xml:space="preserve">hòng </w:t>
      </w:r>
      <w:r w:rsidR="00684B9E" w:rsidRPr="00B43CA5">
        <w:t>Phục vụ bay - C</w:t>
      </w:r>
      <w:r w:rsidR="00212AE8" w:rsidRPr="00B43CA5">
        <w:t>ảng HKQT Cát Bi</w:t>
      </w:r>
      <w:r w:rsidRPr="00B43CA5">
        <w:t xml:space="preserve"> và </w:t>
      </w:r>
      <w:r w:rsidR="00DB321B" w:rsidRPr="00B43CA5">
        <w:t xml:space="preserve">Đài Kiểm soát không lưu </w:t>
      </w:r>
      <w:r w:rsidRPr="00B43CA5">
        <w:t xml:space="preserve">để được bố trí vị trí đỗ và hướng dẫn trong suốt quá trình kéo/đẩy.  </w:t>
      </w:r>
    </w:p>
    <w:p w:rsidR="006757B2" w:rsidRPr="00B43CA5" w:rsidRDefault="006757B2" w:rsidP="00DC137E">
      <w:pPr>
        <w:numPr>
          <w:ilvl w:val="0"/>
          <w:numId w:val="54"/>
        </w:numPr>
        <w:tabs>
          <w:tab w:val="left" w:pos="720"/>
        </w:tabs>
        <w:spacing w:before="120" w:after="120"/>
        <w:jc w:val="both"/>
      </w:pPr>
      <w:r w:rsidRPr="00B43CA5">
        <w:t>Việc kéo/đẩy tàu bay phải do thợ máy có chứng chỉ hành nghề và lái xe</w:t>
      </w:r>
      <w:r w:rsidR="00684B9E" w:rsidRPr="00B43CA5">
        <w:t xml:space="preserve"> </w:t>
      </w:r>
      <w:r w:rsidRPr="00B43CA5">
        <w:t>có giấy phép lái xe, giấy phép khai thác thiết bị mặt đất hàng không phù hợp đảm nhiệm.</w:t>
      </w:r>
    </w:p>
    <w:p w:rsidR="006757B2" w:rsidRPr="00B43CA5" w:rsidRDefault="006757B2" w:rsidP="00DC137E">
      <w:pPr>
        <w:numPr>
          <w:ilvl w:val="0"/>
          <w:numId w:val="54"/>
        </w:numPr>
        <w:tabs>
          <w:tab w:val="left" w:pos="720"/>
        </w:tabs>
        <w:spacing w:before="120" w:after="120"/>
        <w:jc w:val="both"/>
      </w:pPr>
      <w:r w:rsidRPr="00B43CA5">
        <w:lastRenderedPageBreak/>
        <w:t>Khi thực hiện việc kéo/đẩy tàu bay, người vận hành xe kéo/đẩy phải tuân thủ các giới hạn về tốc độ như sau:</w:t>
      </w:r>
    </w:p>
    <w:p w:rsidR="006757B2" w:rsidRPr="00B43CA5" w:rsidRDefault="006757B2" w:rsidP="00DC137E">
      <w:pPr>
        <w:numPr>
          <w:ilvl w:val="0"/>
          <w:numId w:val="53"/>
        </w:numPr>
        <w:tabs>
          <w:tab w:val="left" w:pos="720"/>
          <w:tab w:val="left" w:pos="851"/>
        </w:tabs>
        <w:spacing w:before="120" w:after="120"/>
        <w:jc w:val="both"/>
        <w:rPr>
          <w:lang w:val="es-ES_tradnl"/>
        </w:rPr>
      </w:pPr>
      <w:r w:rsidRPr="00B43CA5">
        <w:rPr>
          <w:lang w:val="es-ES_tradnl"/>
        </w:rPr>
        <w:t>10km/h khi đang kéo/đẩy tàu bay</w:t>
      </w:r>
      <w:r w:rsidR="00D01480" w:rsidRPr="00B43CA5">
        <w:rPr>
          <w:lang w:val="es-ES_tradnl"/>
        </w:rPr>
        <w:t>;</w:t>
      </w:r>
    </w:p>
    <w:p w:rsidR="006757B2" w:rsidRPr="00B43CA5" w:rsidRDefault="006757B2" w:rsidP="00DC137E">
      <w:pPr>
        <w:numPr>
          <w:ilvl w:val="0"/>
          <w:numId w:val="53"/>
        </w:numPr>
        <w:tabs>
          <w:tab w:val="left" w:pos="720"/>
          <w:tab w:val="left" w:pos="851"/>
        </w:tabs>
        <w:spacing w:before="120" w:after="120"/>
        <w:jc w:val="both"/>
        <w:rPr>
          <w:lang w:val="es-ES_tradnl"/>
        </w:rPr>
      </w:pPr>
      <w:r w:rsidRPr="00B43CA5">
        <w:rPr>
          <w:lang w:val="es-ES_tradnl"/>
        </w:rPr>
        <w:t>25km/h khi chạy không tải</w:t>
      </w:r>
      <w:r w:rsidR="00D01480" w:rsidRPr="00B43CA5">
        <w:rPr>
          <w:lang w:val="es-ES_tradnl"/>
        </w:rPr>
        <w:t>.</w:t>
      </w:r>
    </w:p>
    <w:p w:rsidR="006757B2" w:rsidRPr="00B43CA5" w:rsidRDefault="006757B2" w:rsidP="00DC137E">
      <w:pPr>
        <w:numPr>
          <w:ilvl w:val="0"/>
          <w:numId w:val="54"/>
        </w:numPr>
        <w:tabs>
          <w:tab w:val="left" w:pos="720"/>
        </w:tabs>
        <w:spacing w:before="120" w:after="120"/>
        <w:jc w:val="both"/>
        <w:rPr>
          <w:lang w:val="es-ES_tradnl"/>
        </w:rPr>
      </w:pPr>
      <w:r w:rsidRPr="00B43CA5">
        <w:rPr>
          <w:lang w:val="es-ES_tradnl"/>
        </w:rPr>
        <w:t>Trong quá trình kéo đẩy tàu bay, cấm:</w:t>
      </w:r>
    </w:p>
    <w:p w:rsidR="006757B2" w:rsidRPr="00B43CA5" w:rsidRDefault="006757B2" w:rsidP="00DC137E">
      <w:pPr>
        <w:numPr>
          <w:ilvl w:val="0"/>
          <w:numId w:val="53"/>
        </w:numPr>
        <w:tabs>
          <w:tab w:val="left" w:pos="720"/>
          <w:tab w:val="left" w:pos="851"/>
        </w:tabs>
        <w:spacing w:before="120" w:after="120"/>
        <w:jc w:val="both"/>
        <w:rPr>
          <w:lang w:val="es-ES_tradnl"/>
        </w:rPr>
      </w:pPr>
      <w:r w:rsidRPr="00B43CA5">
        <w:rPr>
          <w:lang w:val="es-ES_tradnl"/>
        </w:rPr>
        <w:t>Để người ngồi trên thân, cánh tàu bay</w:t>
      </w:r>
      <w:r w:rsidR="000571A8" w:rsidRPr="00B43CA5">
        <w:rPr>
          <w:lang w:val="es-ES_tradnl"/>
        </w:rPr>
        <w:t>;</w:t>
      </w:r>
    </w:p>
    <w:p w:rsidR="006757B2" w:rsidRPr="00B43CA5" w:rsidRDefault="006757B2" w:rsidP="00DC137E">
      <w:pPr>
        <w:numPr>
          <w:ilvl w:val="0"/>
          <w:numId w:val="53"/>
        </w:numPr>
        <w:tabs>
          <w:tab w:val="left" w:pos="720"/>
          <w:tab w:val="left" w:pos="851"/>
        </w:tabs>
        <w:spacing w:before="120" w:after="120"/>
        <w:jc w:val="both"/>
        <w:rPr>
          <w:lang w:val="es-ES_tradnl"/>
        </w:rPr>
      </w:pPr>
      <w:r w:rsidRPr="00B43CA5">
        <w:rPr>
          <w:lang w:val="es-ES_tradnl"/>
        </w:rPr>
        <w:t>Để người ngồi trên thân, đu, bám bên ngoài, trên buồng lái của xe kéo</w:t>
      </w:r>
      <w:r w:rsidR="000571A8" w:rsidRPr="00B43CA5">
        <w:rPr>
          <w:lang w:val="es-ES_tradnl"/>
        </w:rPr>
        <w:t>;</w:t>
      </w:r>
    </w:p>
    <w:p w:rsidR="006757B2" w:rsidRPr="00B43CA5" w:rsidRDefault="006757B2" w:rsidP="00DC137E">
      <w:pPr>
        <w:numPr>
          <w:ilvl w:val="0"/>
          <w:numId w:val="53"/>
        </w:numPr>
        <w:tabs>
          <w:tab w:val="left" w:pos="720"/>
          <w:tab w:val="left" w:pos="851"/>
        </w:tabs>
        <w:spacing w:before="120" w:after="120"/>
        <w:jc w:val="both"/>
        <w:rPr>
          <w:lang w:val="es-ES_tradnl"/>
        </w:rPr>
      </w:pPr>
      <w:r w:rsidRPr="00B43CA5">
        <w:rPr>
          <w:lang w:val="es-ES_tradnl"/>
        </w:rPr>
        <w:t>Để người không có trách nhiệm trên tàu bay</w:t>
      </w:r>
      <w:r w:rsidR="000571A8" w:rsidRPr="00B43CA5">
        <w:rPr>
          <w:lang w:val="es-ES_tradnl"/>
        </w:rPr>
        <w:t>;</w:t>
      </w:r>
    </w:p>
    <w:p w:rsidR="006757B2" w:rsidRPr="00B43CA5" w:rsidRDefault="006757B2" w:rsidP="00DC137E">
      <w:pPr>
        <w:numPr>
          <w:ilvl w:val="0"/>
          <w:numId w:val="53"/>
        </w:numPr>
        <w:tabs>
          <w:tab w:val="left" w:pos="720"/>
          <w:tab w:val="left" w:pos="851"/>
        </w:tabs>
        <w:spacing w:before="120" w:after="120"/>
        <w:jc w:val="both"/>
        <w:rPr>
          <w:lang w:val="es-ES_tradnl"/>
        </w:rPr>
      </w:pPr>
      <w:r w:rsidRPr="00B43CA5">
        <w:rPr>
          <w:lang w:val="es-ES_tradnl"/>
        </w:rPr>
        <w:t>Để chèn bánh hoặc bất cứ vật gì khác trên cần kéo/đẩy tàu bay</w:t>
      </w:r>
      <w:r w:rsidR="000571A8" w:rsidRPr="00B43CA5">
        <w:rPr>
          <w:lang w:val="es-ES_tradnl"/>
        </w:rPr>
        <w:t>;</w:t>
      </w:r>
    </w:p>
    <w:p w:rsidR="006757B2" w:rsidRPr="00B43CA5" w:rsidRDefault="006757B2" w:rsidP="00DC137E">
      <w:pPr>
        <w:numPr>
          <w:ilvl w:val="0"/>
          <w:numId w:val="53"/>
        </w:numPr>
        <w:tabs>
          <w:tab w:val="left" w:pos="720"/>
          <w:tab w:val="left" w:pos="851"/>
        </w:tabs>
        <w:spacing w:before="120" w:after="120"/>
        <w:jc w:val="both"/>
        <w:rPr>
          <w:lang w:val="es-ES_tradnl"/>
        </w:rPr>
      </w:pPr>
      <w:r w:rsidRPr="00B43CA5">
        <w:rPr>
          <w:lang w:val="es-ES_tradnl"/>
        </w:rPr>
        <w:t>Để người đứng ngồi trên cần kéo đẩy tàu bay</w:t>
      </w:r>
      <w:r w:rsidR="000571A8" w:rsidRPr="00B43CA5">
        <w:rPr>
          <w:lang w:val="es-ES_tradnl"/>
        </w:rPr>
        <w:t>;</w:t>
      </w:r>
    </w:p>
    <w:p w:rsidR="006757B2" w:rsidRPr="00B43CA5" w:rsidRDefault="006757B2" w:rsidP="00DC137E">
      <w:pPr>
        <w:numPr>
          <w:ilvl w:val="0"/>
          <w:numId w:val="53"/>
        </w:numPr>
        <w:tabs>
          <w:tab w:val="left" w:pos="720"/>
          <w:tab w:val="left" w:pos="851"/>
        </w:tabs>
        <w:spacing w:before="120" w:after="120"/>
        <w:jc w:val="both"/>
        <w:rPr>
          <w:lang w:val="es-ES_tradnl"/>
        </w:rPr>
      </w:pPr>
      <w:r w:rsidRPr="00B43CA5">
        <w:rPr>
          <w:lang w:val="es-ES_tradnl"/>
        </w:rPr>
        <w:t>Để hàng hóa trái phép trên tàu bay</w:t>
      </w:r>
      <w:r w:rsidR="000571A8" w:rsidRPr="00B43CA5">
        <w:rPr>
          <w:lang w:val="es-ES_tradnl"/>
        </w:rPr>
        <w:t>;</w:t>
      </w:r>
    </w:p>
    <w:p w:rsidR="006757B2" w:rsidRPr="00B43CA5" w:rsidRDefault="006757B2" w:rsidP="00DC137E">
      <w:pPr>
        <w:numPr>
          <w:ilvl w:val="0"/>
          <w:numId w:val="53"/>
        </w:numPr>
        <w:tabs>
          <w:tab w:val="left" w:pos="720"/>
          <w:tab w:val="left" w:pos="851"/>
        </w:tabs>
        <w:spacing w:before="120" w:after="120"/>
        <w:jc w:val="both"/>
        <w:rPr>
          <w:lang w:val="es-ES_tradnl"/>
        </w:rPr>
      </w:pPr>
      <w:r w:rsidRPr="00B43CA5">
        <w:rPr>
          <w:lang w:val="es-ES_tradnl"/>
        </w:rPr>
        <w:t>Cài số lùi để kéo/đẩy tàu bay.</w:t>
      </w:r>
    </w:p>
    <w:p w:rsidR="006757B2" w:rsidRPr="00B43CA5" w:rsidRDefault="006757B2" w:rsidP="00DC137E">
      <w:pPr>
        <w:numPr>
          <w:ilvl w:val="0"/>
          <w:numId w:val="54"/>
        </w:numPr>
        <w:tabs>
          <w:tab w:val="left" w:pos="720"/>
        </w:tabs>
        <w:spacing w:before="120" w:after="120"/>
        <w:jc w:val="both"/>
        <w:rPr>
          <w:lang w:val="es-ES_tradnl"/>
        </w:rPr>
      </w:pPr>
      <w:r w:rsidRPr="00B43CA5">
        <w:rPr>
          <w:lang w:val="es-ES_tradnl"/>
        </w:rPr>
        <w:t xml:space="preserve">Tàu bay khi được kéo/đẩy phải bật đèn chống va chạm, đèn đầu mút cánh của tàu bay và xe kéo/đẩy tàu bay phải bật đèn xoay. Khi hoạt động vào ban đêm hoặc khi có sương mù, xe chuyên dụng kéo/đẩy tàu bay phải bật đèn chiếu sáng và đèn xoay.  </w:t>
      </w:r>
    </w:p>
    <w:p w:rsidR="006757B2" w:rsidRPr="00B43CA5" w:rsidRDefault="006757B2" w:rsidP="00DC137E">
      <w:pPr>
        <w:numPr>
          <w:ilvl w:val="0"/>
          <w:numId w:val="54"/>
        </w:numPr>
        <w:tabs>
          <w:tab w:val="left" w:pos="720"/>
        </w:tabs>
        <w:spacing w:before="120" w:after="120"/>
        <w:jc w:val="both"/>
        <w:rPr>
          <w:lang w:val="es-ES_tradnl"/>
        </w:rPr>
      </w:pPr>
      <w:r w:rsidRPr="00B43CA5">
        <w:rPr>
          <w:lang w:val="es-ES_tradnl"/>
        </w:rPr>
        <w:t xml:space="preserve">Trước khi xin phép </w:t>
      </w:r>
      <w:r w:rsidR="00DB321B" w:rsidRPr="007A4EC7">
        <w:rPr>
          <w:lang w:val="es-ES_tradnl"/>
        </w:rPr>
        <w:t>Đài Kiểm soát không lưu</w:t>
      </w:r>
      <w:r w:rsidRPr="00B43CA5">
        <w:rPr>
          <w:lang w:val="es-ES_tradnl"/>
        </w:rPr>
        <w:t xml:space="preserve"> cho phép kéo/đẩy tàu bay ra khỏi vị trí đỗ, thành viên tổ lái/nhân viên thợ máy phải quan sát, đảm bảo phương tiện, trang thiết bị, chèn bánh tàu bay và nhân viên mặt đất đã rút ra ngoài khoảng cách an toàn, không có chướng ngại vật ảnh hưởng đến an toàn hoạt động của tàu bay trong quá trình kéo/đẩy.</w:t>
      </w:r>
    </w:p>
    <w:p w:rsidR="006757B2" w:rsidRPr="00B43CA5" w:rsidRDefault="006757B2" w:rsidP="00DC137E">
      <w:pPr>
        <w:numPr>
          <w:ilvl w:val="0"/>
          <w:numId w:val="54"/>
        </w:numPr>
        <w:tabs>
          <w:tab w:val="left" w:pos="720"/>
        </w:tabs>
        <w:spacing w:before="120" w:after="120"/>
        <w:jc w:val="both"/>
        <w:rPr>
          <w:lang w:val="es-ES_tradnl"/>
        </w:rPr>
      </w:pPr>
      <w:r w:rsidRPr="00B43CA5">
        <w:rPr>
          <w:lang w:val="es-ES_tradnl"/>
        </w:rPr>
        <w:t xml:space="preserve">Người lái xe chỉ kéo/đẩy tàu bay sau khi nhận được sự cho phép kéo/đẩy từ </w:t>
      </w:r>
      <w:r w:rsidR="00DB321B" w:rsidRPr="007A4EC7">
        <w:rPr>
          <w:lang w:val="es-ES_tradnl"/>
        </w:rPr>
        <w:t>Đài Kiểm soát không lưu</w:t>
      </w:r>
      <w:r w:rsidRPr="00B43CA5">
        <w:rPr>
          <w:lang w:val="es-ES_tradnl"/>
        </w:rPr>
        <w:t>, tín hiệu cho phép kéo/đẩy từ thợ máy và phải đảm bảo thiết bị/phương tiện, chèn bánh tàu bay và nhân viên mặt đất đã rút ra ngoài khoảng cách an toàn.</w:t>
      </w:r>
    </w:p>
    <w:p w:rsidR="006757B2" w:rsidRPr="00B43CA5" w:rsidRDefault="006757B2" w:rsidP="00DC137E">
      <w:pPr>
        <w:numPr>
          <w:ilvl w:val="0"/>
          <w:numId w:val="54"/>
        </w:numPr>
        <w:tabs>
          <w:tab w:val="left" w:pos="720"/>
        </w:tabs>
        <w:spacing w:before="120" w:after="120"/>
        <w:jc w:val="both"/>
        <w:rPr>
          <w:lang w:val="es-ES_tradnl"/>
        </w:rPr>
      </w:pPr>
      <w:r w:rsidRPr="00B43CA5">
        <w:rPr>
          <w:lang w:val="es-ES_tradnl"/>
        </w:rPr>
        <w:t xml:space="preserve">Thợ máy và lái xe kéo/đẩy tàu bay phải quan sát không có chướng ngại vật trên đường di chuyển của tàu bay. Trong quá trình kéo đẩy tàu bay, lái xe phải tuân thủ theo sự điều khiển của thợ máy và theo hướng dẫn của </w:t>
      </w:r>
      <w:r w:rsidR="00DB321B" w:rsidRPr="007A4EC7">
        <w:rPr>
          <w:lang w:val="es-ES_tradnl"/>
        </w:rPr>
        <w:t>Đài Kiểm soát không lưu</w:t>
      </w:r>
      <w:r w:rsidRPr="00B43CA5">
        <w:rPr>
          <w:lang w:val="es-ES_tradnl"/>
        </w:rPr>
        <w:t xml:space="preserve">. </w:t>
      </w:r>
    </w:p>
    <w:p w:rsidR="006757B2" w:rsidRPr="00B43CA5" w:rsidRDefault="00592BE5" w:rsidP="009944E2">
      <w:pPr>
        <w:pStyle w:val="BodyText"/>
        <w:spacing w:before="120" w:after="120"/>
      </w:pPr>
      <w:r>
        <w:rPr>
          <w:lang w:val="en-US"/>
        </w:rPr>
        <w:t>8.3.2</w:t>
      </w:r>
      <w:r>
        <w:rPr>
          <w:lang w:val="en-US"/>
        </w:rPr>
        <w:tab/>
      </w:r>
      <w:r w:rsidR="006757B2" w:rsidRPr="00B43CA5">
        <w:t>Quy định về khởi động động cơ</w:t>
      </w:r>
    </w:p>
    <w:p w:rsidR="006757B2" w:rsidRPr="00B43CA5" w:rsidRDefault="00592BE5" w:rsidP="00592BE5">
      <w:pPr>
        <w:tabs>
          <w:tab w:val="left" w:pos="720"/>
        </w:tabs>
        <w:spacing w:before="120" w:after="120"/>
        <w:jc w:val="both"/>
      </w:pPr>
      <w:r>
        <w:tab/>
      </w:r>
      <w:r w:rsidR="00062000" w:rsidRPr="00B43CA5">
        <w:t>Tàu bay được khởi động động cơ tại sân đỗ phải theo sự hướng dẫn của nhân viên kỹ thuật của các Hãng hàng không</w:t>
      </w:r>
      <w:r w:rsidR="00804A74" w:rsidRPr="00B43CA5">
        <w:t>.</w:t>
      </w:r>
    </w:p>
    <w:p w:rsidR="009944E2" w:rsidRDefault="006757B2" w:rsidP="00DC137E">
      <w:pPr>
        <w:numPr>
          <w:ilvl w:val="0"/>
          <w:numId w:val="12"/>
        </w:numPr>
        <w:tabs>
          <w:tab w:val="left" w:pos="720"/>
        </w:tabs>
        <w:spacing w:before="120" w:after="120"/>
        <w:ind w:left="851" w:hanging="851"/>
        <w:jc w:val="both"/>
      </w:pPr>
      <w:r w:rsidRPr="00B43CA5">
        <w:t>Dịch vụ đỗ tàu bay</w:t>
      </w:r>
    </w:p>
    <w:p w:rsidR="006757B2" w:rsidRPr="00B43CA5" w:rsidRDefault="00FE2D10" w:rsidP="00FE2D10">
      <w:pPr>
        <w:tabs>
          <w:tab w:val="left" w:pos="720"/>
        </w:tabs>
        <w:spacing w:before="120" w:after="120"/>
        <w:jc w:val="both"/>
      </w:pPr>
      <w:r>
        <w:lastRenderedPageBreak/>
        <w:tab/>
      </w:r>
      <w:r w:rsidR="009944E2" w:rsidRPr="007D76A7">
        <w:t>Cảng HKQT Cát Bi</w:t>
      </w:r>
      <w:r w:rsidR="009944E2" w:rsidRPr="00657117">
        <w:rPr>
          <w:lang w:val="es-ES_tradnl"/>
        </w:rPr>
        <w:t xml:space="preserve"> cung cấp dịch vụ sân đỗ tàu bay cho các hãng hàng không và các chuyến bay không thường lệ đi và đến </w:t>
      </w:r>
      <w:r w:rsidR="009944E2" w:rsidRPr="007D76A7">
        <w:t>Cảng HKQT Cát Bi</w:t>
      </w:r>
      <w:r w:rsidR="006757B2" w:rsidRPr="00B43CA5">
        <w:t>.</w:t>
      </w:r>
    </w:p>
    <w:p w:rsidR="00DC476A" w:rsidRPr="00B43CA5" w:rsidRDefault="00A915DB" w:rsidP="00DC137E">
      <w:pPr>
        <w:numPr>
          <w:ilvl w:val="0"/>
          <w:numId w:val="12"/>
        </w:numPr>
        <w:tabs>
          <w:tab w:val="left" w:pos="720"/>
        </w:tabs>
        <w:spacing w:before="120" w:after="120"/>
        <w:ind w:left="851" w:hanging="851"/>
        <w:jc w:val="both"/>
      </w:pPr>
      <w:r>
        <w:t>Dịch vụ dẫn dắt tàu bay: Chỉ triển khai khi có yêu cầu.</w:t>
      </w:r>
    </w:p>
    <w:p w:rsidR="00297DCD" w:rsidRPr="00B43CA5" w:rsidRDefault="004C7A18" w:rsidP="00DC137E">
      <w:pPr>
        <w:numPr>
          <w:ilvl w:val="0"/>
          <w:numId w:val="12"/>
        </w:numPr>
        <w:tabs>
          <w:tab w:val="left" w:pos="720"/>
        </w:tabs>
        <w:spacing w:before="120" w:after="120"/>
        <w:ind w:left="851" w:hanging="851"/>
        <w:jc w:val="both"/>
      </w:pPr>
      <w:r w:rsidRPr="00B43CA5">
        <w:t>Dịch vụ</w:t>
      </w:r>
      <w:r w:rsidR="00A915DB">
        <w:t xml:space="preserve"> đánh tín hiệu tàu bay</w:t>
      </w:r>
    </w:p>
    <w:p w:rsidR="004C7A18" w:rsidRPr="00B43CA5" w:rsidRDefault="00F50C76" w:rsidP="00786600">
      <w:pPr>
        <w:tabs>
          <w:tab w:val="left" w:pos="720"/>
          <w:tab w:val="left" w:pos="851"/>
        </w:tabs>
        <w:spacing w:before="120" w:after="120"/>
        <w:ind w:left="720"/>
        <w:jc w:val="both"/>
      </w:pPr>
      <w:r>
        <w:t>Do</w:t>
      </w:r>
      <w:r w:rsidR="000F2978" w:rsidRPr="00B43CA5">
        <w:t xml:space="preserve"> </w:t>
      </w:r>
      <w:r w:rsidR="00DB321B" w:rsidRPr="00B43CA5">
        <w:t>Đài Kiểm soát không lưu</w:t>
      </w:r>
      <w:r w:rsidR="000F2978" w:rsidRPr="00B43CA5">
        <w:t xml:space="preserve"> </w:t>
      </w:r>
      <w:r w:rsidR="004C7A18" w:rsidRPr="00B43CA5">
        <w:t>Cát B</w:t>
      </w:r>
      <w:r>
        <w:t>i thực hiện.</w:t>
      </w:r>
    </w:p>
    <w:p w:rsidR="00081B63" w:rsidRPr="00B43CA5" w:rsidRDefault="00081B63" w:rsidP="00DC137E">
      <w:pPr>
        <w:numPr>
          <w:ilvl w:val="0"/>
          <w:numId w:val="12"/>
        </w:numPr>
        <w:tabs>
          <w:tab w:val="left" w:pos="720"/>
        </w:tabs>
        <w:spacing w:before="120" w:after="120"/>
        <w:ind w:left="851" w:hanging="851"/>
        <w:jc w:val="both"/>
        <w:rPr>
          <w:lang w:val="es-ES_tradnl"/>
        </w:rPr>
      </w:pPr>
      <w:r w:rsidRPr="00B43CA5">
        <w:rPr>
          <w:lang w:val="es-ES_tradnl"/>
        </w:rPr>
        <w:t>Quy trình phục vụ chuyên cơ</w:t>
      </w:r>
    </w:p>
    <w:p w:rsidR="002A7B03" w:rsidRPr="002A7B03" w:rsidRDefault="007E5790" w:rsidP="007E5790">
      <w:pPr>
        <w:tabs>
          <w:tab w:val="left" w:pos="720"/>
        </w:tabs>
        <w:spacing w:before="120" w:after="120"/>
        <w:jc w:val="both"/>
      </w:pPr>
      <w:r>
        <w:tab/>
      </w:r>
      <w:r w:rsidR="002A7B03" w:rsidRPr="002A7B03">
        <w:t>Công tác phục vụ chuyên cơ được thực hiện theo:</w:t>
      </w:r>
    </w:p>
    <w:p w:rsidR="002A7B03" w:rsidRPr="002A7B03" w:rsidRDefault="002A7B03" w:rsidP="00DC137E">
      <w:pPr>
        <w:numPr>
          <w:ilvl w:val="0"/>
          <w:numId w:val="63"/>
        </w:numPr>
        <w:spacing w:before="120" w:after="120"/>
        <w:jc w:val="both"/>
        <w:rPr>
          <w:color w:val="FF0000"/>
        </w:rPr>
      </w:pPr>
      <w:r w:rsidRPr="002A7B03">
        <w:rPr>
          <w:color w:val="FF0000"/>
        </w:rPr>
        <w:t xml:space="preserve">Thông tư 28/2010/TT-BGTVT ngày 13/09/2010 của  Bộ Giao thông Vận tải V/v: Quy định chi tiết về công tác bảo đảm chuyến bay chuyên cơ, </w:t>
      </w:r>
    </w:p>
    <w:p w:rsidR="002A7B03" w:rsidRPr="002A7B03" w:rsidRDefault="002A7B03" w:rsidP="00DC137E">
      <w:pPr>
        <w:numPr>
          <w:ilvl w:val="0"/>
          <w:numId w:val="63"/>
        </w:numPr>
        <w:spacing w:before="120" w:after="120"/>
        <w:jc w:val="both"/>
        <w:rPr>
          <w:color w:val="FF0000"/>
        </w:rPr>
      </w:pPr>
      <w:r w:rsidRPr="00B41E36">
        <w:rPr>
          <w:color w:val="FF0000"/>
        </w:rPr>
        <w:t>Thông tư số 53/2015/TT-BGTVT ngày 24/9/2015 về việc sửa đổi, bổ sung một số điều của Thông tư số 28/2010/TT-BGTVT quy định chi tiết về công tác bảo đảm chuyến bay chuyên cơ;</w:t>
      </w:r>
    </w:p>
    <w:p w:rsidR="00F50C76" w:rsidRPr="00DF6524" w:rsidRDefault="00BE6959" w:rsidP="00DC137E">
      <w:pPr>
        <w:numPr>
          <w:ilvl w:val="0"/>
          <w:numId w:val="63"/>
        </w:numPr>
        <w:spacing w:before="120" w:after="120"/>
        <w:jc w:val="both"/>
        <w:rPr>
          <w:color w:val="FF0000"/>
        </w:rPr>
      </w:pPr>
      <w:r>
        <w:rPr>
          <w:color w:val="FF0000"/>
        </w:rPr>
        <w:t xml:space="preserve">Theo chương trình an ninh </w:t>
      </w:r>
      <w:r w:rsidR="00F50C76" w:rsidRPr="00344D75">
        <w:rPr>
          <w:color w:val="FF0000"/>
        </w:rPr>
        <w:t xml:space="preserve">của </w:t>
      </w:r>
      <w:r w:rsidR="00E204DC">
        <w:rPr>
          <w:color w:val="FF0000"/>
        </w:rPr>
        <w:t>Cảng HKQT Cát Bi</w:t>
      </w:r>
      <w:r>
        <w:rPr>
          <w:color w:val="FF0000"/>
        </w:rPr>
        <w:t xml:space="preserve"> – </w:t>
      </w:r>
      <w:r w:rsidRPr="00BE6959">
        <w:rPr>
          <w:color w:val="FF0000"/>
          <w:highlight w:val="yellow"/>
        </w:rPr>
        <w:t>Phụ lục số …</w:t>
      </w:r>
    </w:p>
    <w:p w:rsidR="006757B2" w:rsidRPr="00B43CA5" w:rsidRDefault="00344D75" w:rsidP="00DC137E">
      <w:pPr>
        <w:numPr>
          <w:ilvl w:val="0"/>
          <w:numId w:val="12"/>
        </w:numPr>
        <w:tabs>
          <w:tab w:val="left" w:pos="720"/>
        </w:tabs>
        <w:spacing w:before="120" w:after="120"/>
        <w:ind w:left="851" w:hanging="851"/>
        <w:jc w:val="both"/>
        <w:rPr>
          <w:lang w:val="es-ES_tradnl"/>
        </w:rPr>
      </w:pPr>
      <w:r>
        <w:rPr>
          <w:lang w:val="es-ES_tradnl"/>
        </w:rPr>
        <w:t>Quy trình kéo đẩy/</w:t>
      </w:r>
      <w:r w:rsidR="006757B2" w:rsidRPr="00B43CA5">
        <w:rPr>
          <w:lang w:val="es-ES_tradnl"/>
        </w:rPr>
        <w:t>tàu bay</w:t>
      </w:r>
      <w:r w:rsidR="00272760" w:rsidRPr="00B43CA5">
        <w:rPr>
          <w:lang w:val="es-ES_tradnl"/>
        </w:rPr>
        <w:t>:</w:t>
      </w:r>
    </w:p>
    <w:p w:rsidR="00556240" w:rsidRPr="00F50C76" w:rsidRDefault="00C94D0E" w:rsidP="00556240">
      <w:pPr>
        <w:tabs>
          <w:tab w:val="left" w:pos="720"/>
        </w:tabs>
        <w:spacing w:before="120" w:after="120"/>
        <w:ind w:left="720"/>
        <w:jc w:val="both"/>
        <w:rPr>
          <w:color w:val="FF0000"/>
          <w:lang w:val="es-ES_tradnl"/>
        </w:rPr>
      </w:pPr>
      <w:r w:rsidRPr="00F50C76">
        <w:rPr>
          <w:color w:val="FF0000"/>
          <w:lang w:val="es-ES_tradnl"/>
        </w:rPr>
        <w:t>Phụ lục 2</w:t>
      </w:r>
      <w:r w:rsidR="00023DAD" w:rsidRPr="00F50C76">
        <w:rPr>
          <w:color w:val="FF0000"/>
          <w:lang w:val="es-ES_tradnl"/>
        </w:rPr>
        <w:t>3</w:t>
      </w:r>
      <w:r w:rsidR="00081B63" w:rsidRPr="00F50C76">
        <w:rPr>
          <w:color w:val="FF0000"/>
          <w:lang w:val="es-ES_tradnl"/>
        </w:rPr>
        <w:t xml:space="preserve"> - Quy trình điều khiển và vận hành xe kéo đẩy tàu bay.</w:t>
      </w:r>
    </w:p>
    <w:p w:rsidR="001F486D" w:rsidRPr="00B43CA5" w:rsidRDefault="00783151" w:rsidP="00DC137E">
      <w:pPr>
        <w:numPr>
          <w:ilvl w:val="0"/>
          <w:numId w:val="12"/>
        </w:numPr>
        <w:tabs>
          <w:tab w:val="left" w:pos="720"/>
        </w:tabs>
        <w:spacing w:before="120" w:after="120"/>
        <w:ind w:left="851" w:hanging="851"/>
        <w:jc w:val="both"/>
        <w:rPr>
          <w:lang w:val="es-ES_tradnl"/>
        </w:rPr>
      </w:pPr>
      <w:r w:rsidRPr="00B43CA5">
        <w:rPr>
          <w:lang w:val="es-ES_tradnl"/>
        </w:rPr>
        <w:t>Phương thức</w:t>
      </w:r>
      <w:r w:rsidR="00E066F4" w:rsidRPr="00B43CA5">
        <w:rPr>
          <w:lang w:val="es-ES_tradnl"/>
        </w:rPr>
        <w:t xml:space="preserve"> liên lạc trong khu vực sân đỗ</w:t>
      </w:r>
    </w:p>
    <w:p w:rsidR="00783151" w:rsidRPr="00B43CA5" w:rsidRDefault="00EA20EE" w:rsidP="00786600">
      <w:pPr>
        <w:tabs>
          <w:tab w:val="left" w:pos="720"/>
        </w:tabs>
        <w:spacing w:before="120" w:after="120"/>
        <w:ind w:left="720"/>
        <w:jc w:val="both"/>
        <w:rPr>
          <w:lang w:val="es-ES_tradnl"/>
        </w:rPr>
      </w:pPr>
      <w:r w:rsidRPr="00B43CA5">
        <w:rPr>
          <w:lang w:val="es-ES_tradnl"/>
        </w:rPr>
        <w:t xml:space="preserve">Sử dụng bộ đàm cầm </w:t>
      </w:r>
      <w:r w:rsidR="00783151" w:rsidRPr="00B43CA5">
        <w:rPr>
          <w:lang w:val="es-ES_tradnl"/>
        </w:rPr>
        <w:t>tay</w:t>
      </w:r>
      <w:r w:rsidRPr="00B43CA5">
        <w:rPr>
          <w:lang w:val="es-ES_tradnl"/>
        </w:rPr>
        <w:t>:</w:t>
      </w:r>
    </w:p>
    <w:p w:rsidR="00783151" w:rsidRPr="00B43CA5" w:rsidRDefault="00783151" w:rsidP="00DC137E">
      <w:pPr>
        <w:pStyle w:val="List"/>
        <w:numPr>
          <w:ilvl w:val="0"/>
          <w:numId w:val="64"/>
        </w:numPr>
        <w:tabs>
          <w:tab w:val="left" w:pos="720"/>
          <w:tab w:val="left" w:pos="851"/>
        </w:tabs>
        <w:spacing w:before="120"/>
        <w:rPr>
          <w:lang w:val="nl-NL"/>
        </w:rPr>
      </w:pPr>
      <w:r w:rsidRPr="00B43CA5">
        <w:rPr>
          <w:lang w:val="nl-NL"/>
        </w:rPr>
        <w:t>Tần số thu</w:t>
      </w:r>
      <w:r w:rsidR="00EA20EE" w:rsidRPr="00B43CA5">
        <w:rPr>
          <w:lang w:val="nl-NL"/>
        </w:rPr>
        <w:t>:</w:t>
      </w:r>
      <w:r w:rsidRPr="00B43CA5">
        <w:rPr>
          <w:lang w:val="nl-NL"/>
        </w:rPr>
        <w:t xml:space="preserve"> </w:t>
      </w:r>
      <w:r w:rsidR="00B10040" w:rsidRPr="00B43CA5">
        <w:rPr>
          <w:lang w:val="nl-NL"/>
        </w:rPr>
        <w:t xml:space="preserve">162.925 </w:t>
      </w:r>
      <w:r w:rsidRPr="00B43CA5">
        <w:rPr>
          <w:lang w:val="nl-NL"/>
        </w:rPr>
        <w:t>Mhz.</w:t>
      </w:r>
    </w:p>
    <w:p w:rsidR="00783151" w:rsidRPr="00B43CA5" w:rsidRDefault="00783151" w:rsidP="00DC137E">
      <w:pPr>
        <w:pStyle w:val="List"/>
        <w:numPr>
          <w:ilvl w:val="0"/>
          <w:numId w:val="64"/>
        </w:numPr>
        <w:tabs>
          <w:tab w:val="left" w:pos="720"/>
          <w:tab w:val="left" w:pos="851"/>
        </w:tabs>
        <w:spacing w:before="120"/>
        <w:rPr>
          <w:lang w:val="nl-NL"/>
        </w:rPr>
      </w:pPr>
      <w:r w:rsidRPr="00B43CA5">
        <w:rPr>
          <w:lang w:val="nl-NL"/>
        </w:rPr>
        <w:t>Tần số phát</w:t>
      </w:r>
      <w:r w:rsidR="00EA20EE" w:rsidRPr="00B43CA5">
        <w:rPr>
          <w:lang w:val="nl-NL"/>
        </w:rPr>
        <w:t>:</w:t>
      </w:r>
      <w:r w:rsidRPr="00B43CA5">
        <w:rPr>
          <w:lang w:val="nl-NL"/>
        </w:rPr>
        <w:t xml:space="preserve"> </w:t>
      </w:r>
      <w:r w:rsidR="00B10040" w:rsidRPr="00B43CA5">
        <w:rPr>
          <w:lang w:val="nl-NL"/>
        </w:rPr>
        <w:t xml:space="preserve">169.900 </w:t>
      </w:r>
      <w:r w:rsidRPr="00B43CA5">
        <w:rPr>
          <w:lang w:val="nl-NL"/>
        </w:rPr>
        <w:t>Mhz</w:t>
      </w:r>
      <w:r w:rsidR="009042DC" w:rsidRPr="00B43CA5">
        <w:rPr>
          <w:lang w:val="nl-NL"/>
        </w:rPr>
        <w:t>.</w:t>
      </w:r>
    </w:p>
    <w:p w:rsidR="000D48BE" w:rsidRPr="00B43CA5" w:rsidRDefault="00783151" w:rsidP="00DC137E">
      <w:pPr>
        <w:pStyle w:val="List"/>
        <w:numPr>
          <w:ilvl w:val="0"/>
          <w:numId w:val="64"/>
        </w:numPr>
        <w:tabs>
          <w:tab w:val="left" w:pos="720"/>
          <w:tab w:val="left" w:pos="851"/>
        </w:tabs>
        <w:spacing w:before="120"/>
        <w:rPr>
          <w:lang w:val="nl-NL"/>
        </w:rPr>
      </w:pPr>
      <w:r w:rsidRPr="00B43CA5">
        <w:rPr>
          <w:lang w:val="nl-NL"/>
        </w:rPr>
        <w:t>Tần số khẩn nguy</w:t>
      </w:r>
      <w:r w:rsidR="00EA20EE" w:rsidRPr="00B43CA5">
        <w:rPr>
          <w:lang w:val="nl-NL"/>
        </w:rPr>
        <w:t>:</w:t>
      </w:r>
      <w:r w:rsidRPr="00B43CA5">
        <w:rPr>
          <w:lang w:val="nl-NL"/>
        </w:rPr>
        <w:t xml:space="preserve"> 138.062</w:t>
      </w:r>
      <w:r w:rsidR="00DB321B" w:rsidRPr="00B43CA5">
        <w:rPr>
          <w:lang w:val="nl-NL"/>
        </w:rPr>
        <w:t>5</w:t>
      </w:r>
      <w:r w:rsidRPr="00B43CA5">
        <w:rPr>
          <w:lang w:val="nl-NL"/>
        </w:rPr>
        <w:t xml:space="preserve"> Mhz</w:t>
      </w:r>
      <w:r w:rsidR="009042DC" w:rsidRPr="00B43CA5">
        <w:rPr>
          <w:lang w:val="nl-NL"/>
        </w:rPr>
        <w:t>.</w:t>
      </w:r>
    </w:p>
    <w:p w:rsidR="00783151" w:rsidRPr="007D76A7" w:rsidRDefault="00783151" w:rsidP="00786600">
      <w:pPr>
        <w:tabs>
          <w:tab w:val="left" w:pos="720"/>
        </w:tabs>
        <w:rPr>
          <w:lang w:val="nl-NL"/>
        </w:rPr>
      </w:pPr>
    </w:p>
    <w:p w:rsidR="00783151" w:rsidRPr="008531E9" w:rsidRDefault="00783151" w:rsidP="00DC137E">
      <w:pPr>
        <w:pStyle w:val="Heading2"/>
        <w:numPr>
          <w:ilvl w:val="0"/>
          <w:numId w:val="95"/>
        </w:numPr>
        <w:tabs>
          <w:tab w:val="left" w:pos="720"/>
        </w:tabs>
        <w:spacing w:before="120" w:after="120"/>
        <w:ind w:left="709" w:hanging="709"/>
        <w:jc w:val="both"/>
      </w:pPr>
      <w:bookmarkStart w:id="337" w:name="_Toc388860099"/>
      <w:bookmarkStart w:id="338" w:name="_Toc406763246"/>
      <w:bookmarkStart w:id="339" w:name="_Toc406764527"/>
      <w:bookmarkStart w:id="340" w:name="_Toc414890091"/>
      <w:bookmarkStart w:id="341" w:name="_Toc489892519"/>
      <w:bookmarkStart w:id="342" w:name="_Toc3868763"/>
      <w:r w:rsidRPr="008531E9">
        <w:t xml:space="preserve">Quản lý an toàn </w:t>
      </w:r>
      <w:r w:rsidR="009C00C6" w:rsidRPr="008531E9">
        <w:rPr>
          <w:lang w:val="nl-NL"/>
        </w:rPr>
        <w:t xml:space="preserve">đường cất hạ cánh, đường lăn và </w:t>
      </w:r>
      <w:r w:rsidRPr="008531E9">
        <w:t>sân đỗ</w:t>
      </w:r>
      <w:bookmarkEnd w:id="337"/>
      <w:bookmarkEnd w:id="338"/>
      <w:bookmarkEnd w:id="339"/>
      <w:bookmarkEnd w:id="340"/>
      <w:bookmarkEnd w:id="341"/>
      <w:bookmarkEnd w:id="342"/>
    </w:p>
    <w:p w:rsidR="00CC7CB0" w:rsidRDefault="00CC7CB0" w:rsidP="00DC137E">
      <w:pPr>
        <w:numPr>
          <w:ilvl w:val="1"/>
          <w:numId w:val="26"/>
        </w:numPr>
        <w:tabs>
          <w:tab w:val="left" w:pos="720"/>
        </w:tabs>
        <w:spacing w:before="120" w:after="120"/>
        <w:ind w:left="709" w:hanging="709"/>
        <w:jc w:val="both"/>
      </w:pPr>
      <w:r>
        <w:t>Quản lý an toàn đường cất hạ cánh, đường lăn, sân đỗ</w:t>
      </w:r>
    </w:p>
    <w:p w:rsidR="00450800" w:rsidRDefault="00020CE4" w:rsidP="00020CE4">
      <w:pPr>
        <w:tabs>
          <w:tab w:val="left" w:pos="900"/>
        </w:tabs>
        <w:spacing w:after="60"/>
        <w:ind w:firstLine="539"/>
        <w:jc w:val="both"/>
      </w:pPr>
      <w:r>
        <w:t>-</w:t>
      </w:r>
      <w:r>
        <w:tab/>
      </w:r>
      <w:r w:rsidR="00450800" w:rsidRPr="007D76A7">
        <w:t xml:space="preserve">Quyết định </w:t>
      </w:r>
      <w:r w:rsidR="000965A8">
        <w:t xml:space="preserve">số </w:t>
      </w:r>
      <w:r w:rsidR="00450800">
        <w:t>1295</w:t>
      </w:r>
      <w:r w:rsidR="00450800" w:rsidRPr="007D76A7">
        <w:t xml:space="preserve">/QĐ-CHK ngày </w:t>
      </w:r>
      <w:r w:rsidR="00450800">
        <w:t>13</w:t>
      </w:r>
      <w:r w:rsidR="00E74CAA">
        <w:t>/06/</w:t>
      </w:r>
      <w:r w:rsidR="00450800" w:rsidRPr="007D76A7">
        <w:t>201</w:t>
      </w:r>
      <w:r w:rsidR="00E74CAA">
        <w:t>7</w:t>
      </w:r>
      <w:r w:rsidR="00450800" w:rsidRPr="007D76A7">
        <w:t xml:space="preserve"> về việc </w:t>
      </w:r>
      <w:r w:rsidR="00E74CAA">
        <w:t xml:space="preserve">phê duyệt danh sách thành phần </w:t>
      </w:r>
      <w:r w:rsidR="00450800" w:rsidRPr="007D76A7">
        <w:t>Tổ công tác an toàn đường cất hạ cánh tại Cảng HKQT Cát Bi.</w:t>
      </w:r>
    </w:p>
    <w:p w:rsidR="00020CE4" w:rsidRPr="007D76A7" w:rsidRDefault="00020CE4" w:rsidP="00020CE4">
      <w:pPr>
        <w:tabs>
          <w:tab w:val="left" w:pos="900"/>
        </w:tabs>
        <w:spacing w:after="60"/>
        <w:ind w:firstLine="539"/>
        <w:jc w:val="both"/>
      </w:pPr>
      <w:r w:rsidRPr="00C63D51">
        <w:t xml:space="preserve">- Quyết định số </w:t>
      </w:r>
      <w:r w:rsidRPr="00020CE4">
        <w:rPr>
          <w:color w:val="FF0000"/>
        </w:rPr>
        <w:t>…/QĐ-TCTCHKVN ngày …</w:t>
      </w:r>
      <w:r w:rsidRPr="00C63D51">
        <w:t xml:space="preserve">của Tổng công ty cảng hàng không Việt Nam về việc Quyết định phê duyệt Quy chế hoạt động Tổ công tác an toàn đường cất hạ cánh Cảng </w:t>
      </w:r>
      <w:r>
        <w:t>HKQT Cá</w:t>
      </w:r>
      <w:r w:rsidR="00BE2319">
        <w:t>t</w:t>
      </w:r>
      <w:r>
        <w:t xml:space="preserve"> Bi</w:t>
      </w:r>
      <w:r w:rsidRPr="00C63D51">
        <w:t>.</w:t>
      </w:r>
    </w:p>
    <w:p w:rsidR="00783151" w:rsidRPr="00166D71" w:rsidRDefault="00783151" w:rsidP="00DC137E">
      <w:pPr>
        <w:numPr>
          <w:ilvl w:val="1"/>
          <w:numId w:val="26"/>
        </w:numPr>
        <w:tabs>
          <w:tab w:val="left" w:pos="720"/>
        </w:tabs>
        <w:spacing w:before="120" w:after="120"/>
        <w:ind w:left="709" w:hanging="709"/>
        <w:jc w:val="both"/>
      </w:pPr>
      <w:r w:rsidRPr="00166D71">
        <w:t>Các quy trình</w:t>
      </w:r>
      <w:r w:rsidR="00F26663" w:rsidRPr="00166D71">
        <w:t xml:space="preserve"> khác</w:t>
      </w:r>
      <w:r w:rsidRPr="00166D71">
        <w:t xml:space="preserve"> liên quan</w:t>
      </w:r>
      <w:r w:rsidR="00F26663" w:rsidRPr="00166D71">
        <w:t xml:space="preserve"> tới quản lý an toàn sân đỗ</w:t>
      </w:r>
      <w:r w:rsidRPr="00166D71">
        <w:t>:</w:t>
      </w:r>
    </w:p>
    <w:p w:rsidR="00783151" w:rsidRPr="007D76A7" w:rsidRDefault="00783151" w:rsidP="00DC137E">
      <w:pPr>
        <w:numPr>
          <w:ilvl w:val="2"/>
          <w:numId w:val="87"/>
        </w:numPr>
        <w:spacing w:before="120" w:after="120"/>
        <w:jc w:val="both"/>
      </w:pPr>
      <w:r w:rsidRPr="007D76A7">
        <w:t>Phòng phụt đối với động cơ phản lực</w:t>
      </w:r>
    </w:p>
    <w:p w:rsidR="00783151" w:rsidRPr="007A4EC7" w:rsidRDefault="00783151" w:rsidP="00DC137E">
      <w:pPr>
        <w:pStyle w:val="List"/>
        <w:numPr>
          <w:ilvl w:val="0"/>
          <w:numId w:val="54"/>
        </w:numPr>
        <w:tabs>
          <w:tab w:val="left" w:pos="720"/>
        </w:tabs>
        <w:spacing w:before="120"/>
      </w:pPr>
      <w:r w:rsidRPr="007A4EC7">
        <w:t xml:space="preserve">Không được phép thử động cơ chính khi tàu bay đỗ tại sân đỗ khi chưa được phép của người khai thác Cảng. Tàu bay chỉ được phép khởi động động cơ chính khi các phương tiện mặt </w:t>
      </w:r>
      <w:r w:rsidR="0062456A" w:rsidRPr="007A4EC7">
        <w:t>đất đã rời khỏi khu vực phục vụ.</w:t>
      </w:r>
    </w:p>
    <w:p w:rsidR="00783151" w:rsidRPr="007D76A7" w:rsidRDefault="00783151" w:rsidP="00DC137E">
      <w:pPr>
        <w:pStyle w:val="List"/>
        <w:numPr>
          <w:ilvl w:val="0"/>
          <w:numId w:val="54"/>
        </w:numPr>
        <w:tabs>
          <w:tab w:val="left" w:pos="720"/>
        </w:tabs>
        <w:spacing w:before="120"/>
        <w:rPr>
          <w:lang w:val="nl-NL"/>
        </w:rPr>
      </w:pPr>
      <w:r w:rsidRPr="007D76A7">
        <w:rPr>
          <w:lang w:val="nl-NL"/>
        </w:rPr>
        <w:lastRenderedPageBreak/>
        <w:t>Luồng di chuyển của tàu bay được thiết kế để luồng khí thải của động cơ không gây ả</w:t>
      </w:r>
      <w:r w:rsidR="0062456A" w:rsidRPr="007D76A7">
        <w:rPr>
          <w:lang w:val="nl-NL"/>
        </w:rPr>
        <w:t>nh hưởng đến các hoạt động khác.</w:t>
      </w:r>
    </w:p>
    <w:p w:rsidR="00783151" w:rsidRPr="007D76A7" w:rsidRDefault="00783151" w:rsidP="00DC137E">
      <w:pPr>
        <w:pStyle w:val="List"/>
        <w:numPr>
          <w:ilvl w:val="0"/>
          <w:numId w:val="54"/>
        </w:numPr>
        <w:tabs>
          <w:tab w:val="left" w:pos="720"/>
        </w:tabs>
        <w:spacing w:before="120"/>
        <w:rPr>
          <w:lang w:val="nl-NL"/>
        </w:rPr>
      </w:pPr>
      <w:r w:rsidRPr="007D76A7">
        <w:rPr>
          <w:lang w:val="nl-NL"/>
        </w:rPr>
        <w:t xml:space="preserve">Việc thử động cơ chỉ được thực hiện ở những vị trí do </w:t>
      </w:r>
      <w:r w:rsidR="00B81595" w:rsidRPr="007D76A7">
        <w:rPr>
          <w:lang w:val="nl-NL"/>
        </w:rPr>
        <w:t>Cảng HK</w:t>
      </w:r>
      <w:r w:rsidR="008D2CEF" w:rsidRPr="007D76A7">
        <w:rPr>
          <w:lang w:val="nl-NL"/>
        </w:rPr>
        <w:t>QT</w:t>
      </w:r>
      <w:r w:rsidR="00B81595" w:rsidRPr="007D76A7">
        <w:rPr>
          <w:lang w:val="nl-NL"/>
        </w:rPr>
        <w:t xml:space="preserve"> Cát Bi</w:t>
      </w:r>
      <w:r w:rsidRPr="007D76A7">
        <w:rPr>
          <w:lang w:val="nl-NL"/>
        </w:rPr>
        <w:t xml:space="preserve"> quy định.</w:t>
      </w:r>
    </w:p>
    <w:p w:rsidR="00783151" w:rsidRPr="007A4EC7" w:rsidRDefault="00783151" w:rsidP="00DC137E">
      <w:pPr>
        <w:numPr>
          <w:ilvl w:val="2"/>
          <w:numId w:val="87"/>
        </w:numPr>
        <w:spacing w:before="120" w:after="120"/>
        <w:ind w:left="709" w:hanging="709"/>
        <w:jc w:val="both"/>
        <w:rPr>
          <w:lang w:val="nl-NL"/>
        </w:rPr>
      </w:pPr>
      <w:r w:rsidRPr="007A4EC7">
        <w:rPr>
          <w:lang w:val="nl-NL"/>
        </w:rPr>
        <w:t>Các biện pháp bảo vệ trong quá trình tiếp nhiên liệu</w:t>
      </w:r>
    </w:p>
    <w:p w:rsidR="00056056" w:rsidRPr="0045215C" w:rsidRDefault="00B27541" w:rsidP="00DC137E">
      <w:pPr>
        <w:pStyle w:val="List"/>
        <w:numPr>
          <w:ilvl w:val="0"/>
          <w:numId w:val="54"/>
        </w:numPr>
        <w:tabs>
          <w:tab w:val="left" w:pos="720"/>
        </w:tabs>
        <w:spacing w:before="120"/>
        <w:rPr>
          <w:lang w:val="nl-NL"/>
        </w:rPr>
      </w:pPr>
      <w:r w:rsidRPr="0045215C">
        <w:rPr>
          <w:lang w:val="nl-NL"/>
        </w:rPr>
        <w:t>Thực hiện theo Điều 8</w:t>
      </w:r>
      <w:r w:rsidR="00056056" w:rsidRPr="0045215C">
        <w:rPr>
          <w:lang w:val="nl-NL"/>
        </w:rPr>
        <w:t>: Quy định về việc tra nạp nhiên liệu cho tàu bay, Mục 1: Quy định về đảm bảo an toàn cho tàu bay, Chương II: Quy định an toàn trong khu hoạt động bay</w:t>
      </w:r>
      <w:r w:rsidRPr="0045215C">
        <w:rPr>
          <w:lang w:val="nl-NL"/>
        </w:rPr>
        <w:t xml:space="preserve"> -</w:t>
      </w:r>
      <w:r w:rsidR="00056056" w:rsidRPr="0045215C">
        <w:rPr>
          <w:lang w:val="nl-NL"/>
        </w:rPr>
        <w:t xml:space="preserve"> Quy định an toàn Cảng </w:t>
      </w:r>
      <w:r w:rsidRPr="0045215C">
        <w:rPr>
          <w:lang w:val="nl-NL"/>
        </w:rPr>
        <w:t>hàng không Cát Bi</w:t>
      </w:r>
      <w:r w:rsidR="00056056" w:rsidRPr="0045215C">
        <w:rPr>
          <w:lang w:val="nl-NL"/>
        </w:rPr>
        <w:t xml:space="preserve"> ban hành theo </w:t>
      </w:r>
      <w:r w:rsidR="00E03C59" w:rsidRPr="0045215C">
        <w:rPr>
          <w:lang w:val="nl-NL"/>
        </w:rPr>
        <w:t>Quyết định số 4168/QĐ-TCTCHKVN ngày 18/12/2013 của Tổng công ty Cảng hàng không Việt Nam.</w:t>
      </w:r>
    </w:p>
    <w:p w:rsidR="00056056" w:rsidRPr="0045215C" w:rsidRDefault="008004A5" w:rsidP="00DC137E">
      <w:pPr>
        <w:pStyle w:val="List"/>
        <w:numPr>
          <w:ilvl w:val="0"/>
          <w:numId w:val="54"/>
        </w:numPr>
        <w:tabs>
          <w:tab w:val="left" w:pos="720"/>
        </w:tabs>
        <w:spacing w:before="120"/>
        <w:rPr>
          <w:lang w:val="nl-NL"/>
        </w:rPr>
      </w:pPr>
      <w:r w:rsidRPr="0045215C">
        <w:rPr>
          <w:lang w:val="nl-NL"/>
        </w:rPr>
        <w:t>Thực hiện theo Điều 9: Xử lý tình huống bị tràn nhiên liệu, Mục 1: Quy định về đảm bảo an toàn cho tàu bay, Chương II: Quy định an toàn trong khu hoạt động bay - Quy định an toàn Cảng hàng không Cát Bi ban hành theo Quyết định số 4168/QĐ-TCTCHKVN ngày 18/12/2013 của Tổng công ty Cảng hàng không Việt Nam.</w:t>
      </w:r>
    </w:p>
    <w:p w:rsidR="00783151" w:rsidRPr="007A4EC7" w:rsidRDefault="003A66B5" w:rsidP="00DC137E">
      <w:pPr>
        <w:numPr>
          <w:ilvl w:val="2"/>
          <w:numId w:val="87"/>
        </w:numPr>
        <w:spacing w:before="120" w:after="120"/>
        <w:ind w:left="709" w:hanging="709"/>
        <w:jc w:val="both"/>
        <w:rPr>
          <w:lang w:val="nl-NL"/>
        </w:rPr>
      </w:pPr>
      <w:r w:rsidRPr="007A4EC7">
        <w:rPr>
          <w:lang w:val="nl-NL"/>
        </w:rPr>
        <w:t>Vệ sinh sân đỗ tàu bay</w:t>
      </w:r>
    </w:p>
    <w:p w:rsidR="0045215C" w:rsidRPr="0045215C" w:rsidRDefault="0045215C" w:rsidP="00DC137E">
      <w:pPr>
        <w:pStyle w:val="List"/>
        <w:numPr>
          <w:ilvl w:val="0"/>
          <w:numId w:val="54"/>
        </w:numPr>
        <w:tabs>
          <w:tab w:val="left" w:pos="720"/>
        </w:tabs>
        <w:spacing w:before="120"/>
        <w:rPr>
          <w:lang w:val="nl-NL"/>
        </w:rPr>
      </w:pPr>
      <w:r w:rsidRPr="00C63D51">
        <w:rPr>
          <w:lang w:val="nl-NL"/>
        </w:rPr>
        <w:t xml:space="preserve">Bộ phận thực hiện: </w:t>
      </w:r>
      <w:r>
        <w:rPr>
          <w:lang w:val="nl-NL"/>
        </w:rPr>
        <w:t>Phòng phục vụ bay</w:t>
      </w:r>
      <w:r w:rsidRPr="00C63D51">
        <w:rPr>
          <w:lang w:val="nl-NL"/>
        </w:rPr>
        <w:t>.</w:t>
      </w:r>
    </w:p>
    <w:p w:rsidR="00783151" w:rsidRPr="007D76A7" w:rsidRDefault="00783151" w:rsidP="00DC137E">
      <w:pPr>
        <w:pStyle w:val="List"/>
        <w:numPr>
          <w:ilvl w:val="0"/>
          <w:numId w:val="54"/>
        </w:numPr>
        <w:tabs>
          <w:tab w:val="left" w:pos="720"/>
        </w:tabs>
        <w:spacing w:before="120"/>
        <w:rPr>
          <w:lang w:val="nl-NL"/>
        </w:rPr>
      </w:pPr>
      <w:r w:rsidRPr="007D76A7">
        <w:rPr>
          <w:lang w:val="nl-NL"/>
        </w:rPr>
        <w:t>Việc vệ sinh sân đỗ tàu bay được thực hiện thường kỳ 02 lần/ngày theo Quy trình kiểm tra an toàn khu bay do Tổ kiểm tra khu bay thực hiện;</w:t>
      </w:r>
    </w:p>
    <w:p w:rsidR="00783151" w:rsidRPr="007D76A7" w:rsidRDefault="00783151" w:rsidP="00DC137E">
      <w:pPr>
        <w:pStyle w:val="List"/>
        <w:numPr>
          <w:ilvl w:val="0"/>
          <w:numId w:val="54"/>
        </w:numPr>
        <w:tabs>
          <w:tab w:val="left" w:pos="720"/>
        </w:tabs>
        <w:spacing w:before="120"/>
        <w:rPr>
          <w:lang w:val="nl-NL"/>
        </w:rPr>
      </w:pPr>
      <w:r w:rsidRPr="007D76A7">
        <w:rPr>
          <w:lang w:val="nl-NL"/>
        </w:rPr>
        <w:t xml:space="preserve">Ngoài thời gian kiểm tra vệ sinh thường kỳ 02 lần/ngày; lực lượng </w:t>
      </w:r>
      <w:r w:rsidR="00D32FE0" w:rsidRPr="007D76A7">
        <w:rPr>
          <w:lang w:val="nl-NL"/>
        </w:rPr>
        <w:t xml:space="preserve">vệ sinh sân đường </w:t>
      </w:r>
      <w:r w:rsidRPr="007D76A7">
        <w:rPr>
          <w:lang w:val="nl-NL"/>
        </w:rPr>
        <w:t>chịu trách nhiệm thực hiện nhiệm vụ Kiểm soát vật ngoại lai (FOD).</w:t>
      </w:r>
    </w:p>
    <w:p w:rsidR="00284E7A" w:rsidRPr="00893386" w:rsidRDefault="00443131" w:rsidP="00DC137E">
      <w:pPr>
        <w:numPr>
          <w:ilvl w:val="2"/>
          <w:numId w:val="87"/>
        </w:numPr>
        <w:spacing w:before="120" w:after="120"/>
        <w:ind w:left="709" w:hanging="709"/>
        <w:jc w:val="both"/>
        <w:rPr>
          <w:lang w:val="nl-NL"/>
        </w:rPr>
      </w:pPr>
      <w:r w:rsidRPr="00893386">
        <w:t>Các biện pháp kiểm tra an toàn cho nhân viên, phương tiện hoạt động trên sân đỗ.</w:t>
      </w:r>
    </w:p>
    <w:p w:rsidR="00284E7A" w:rsidRDefault="00166D71" w:rsidP="00DC137E">
      <w:pPr>
        <w:numPr>
          <w:ilvl w:val="0"/>
          <w:numId w:val="120"/>
        </w:numPr>
        <w:spacing w:before="120" w:after="120"/>
        <w:jc w:val="both"/>
        <w:rPr>
          <w:color w:val="FF0000"/>
          <w:lang w:val="nl-NL"/>
        </w:rPr>
      </w:pPr>
      <w:r w:rsidRPr="00166D71">
        <w:t>Quy định nhân viên làm việc trên sân đỗ</w:t>
      </w:r>
      <w:r w:rsidR="007E3773" w:rsidRPr="007E3773">
        <w:rPr>
          <w:color w:val="FF0000"/>
          <w:lang w:val="nl-NL"/>
        </w:rPr>
        <w:t>:</w:t>
      </w:r>
    </w:p>
    <w:p w:rsidR="00F15A7E" w:rsidRPr="00BE75EC" w:rsidRDefault="00A316C9" w:rsidP="00DC137E">
      <w:pPr>
        <w:numPr>
          <w:ilvl w:val="0"/>
          <w:numId w:val="54"/>
        </w:numPr>
        <w:spacing w:before="120" w:after="120"/>
        <w:jc w:val="both"/>
        <w:rPr>
          <w:strike/>
          <w:lang w:val="nl-NL"/>
        </w:rPr>
      </w:pPr>
      <w:r w:rsidRPr="00BE75EC">
        <w:rPr>
          <w:strike/>
          <w:lang w:val="nl-NL"/>
        </w:rPr>
        <w:t xml:space="preserve">Thực hiện theo Mục 4: Quy định đối với nhân viên vận hành trang thiết bị mặt đất, Chương II: Quy định an toàn trong khu hoạt động bay - Quy định an toàn Cảng hàng không Cát Bi ban hành theo Quyết định số </w:t>
      </w:r>
      <w:r w:rsidR="007441D7" w:rsidRPr="00BE75EC">
        <w:rPr>
          <w:strike/>
          <w:lang w:val="nl-NL"/>
        </w:rPr>
        <w:t>4168/QĐ-TCTCHKVN ngày 18/12/2013 của Tổng c</w:t>
      </w:r>
      <w:r w:rsidR="00E03C59" w:rsidRPr="00BE75EC">
        <w:rPr>
          <w:strike/>
          <w:lang w:val="nl-NL"/>
        </w:rPr>
        <w:t>ông ty Cảng hàng không Việt Nam</w:t>
      </w:r>
      <w:r w:rsidR="007441D7" w:rsidRPr="00BE75EC">
        <w:rPr>
          <w:strike/>
          <w:lang w:val="nl-NL"/>
        </w:rPr>
        <w:t>.</w:t>
      </w:r>
    </w:p>
    <w:p w:rsidR="004B7206" w:rsidRPr="004B7206" w:rsidRDefault="004B7206" w:rsidP="00DC137E">
      <w:pPr>
        <w:numPr>
          <w:ilvl w:val="0"/>
          <w:numId w:val="54"/>
        </w:numPr>
        <w:spacing w:before="120" w:after="120"/>
        <w:jc w:val="both"/>
        <w:rPr>
          <w:lang w:val="nl-NL"/>
        </w:rPr>
      </w:pPr>
      <w:r w:rsidRPr="004B7206">
        <w:rPr>
          <w:lang w:val="nl-NL"/>
        </w:rPr>
        <w:t>Nhân viên làm việc trên sân đỗ phải đeo thẻ kiểm soát an ninh, mang áo có vạch phản quan</w:t>
      </w:r>
      <w:r>
        <w:rPr>
          <w:lang w:val="nl-NL"/>
        </w:rPr>
        <w:t>g, bộ đàm có tần số thu 162.925MHz phát 169.9</w:t>
      </w:r>
      <w:r w:rsidRPr="004B7206">
        <w:rPr>
          <w:lang w:val="nl-NL"/>
        </w:rPr>
        <w:t>00MHz, phương tiện bảo hộ, nút chống ồn.</w:t>
      </w:r>
    </w:p>
    <w:p w:rsidR="004B7206" w:rsidRPr="00166D71" w:rsidRDefault="004B7206" w:rsidP="00DC137E">
      <w:pPr>
        <w:numPr>
          <w:ilvl w:val="0"/>
          <w:numId w:val="54"/>
        </w:numPr>
        <w:spacing w:before="120" w:after="120"/>
        <w:jc w:val="both"/>
        <w:rPr>
          <w:lang w:val="nl-NL"/>
        </w:rPr>
      </w:pPr>
      <w:r w:rsidRPr="004B7206">
        <w:rPr>
          <w:lang w:val="nl-NL"/>
        </w:rPr>
        <w:t>Báo cáo về tai nạn, sự cố uy hiếp an toàn xảy ra trên sân đỗ.</w:t>
      </w:r>
    </w:p>
    <w:p w:rsidR="007E3773" w:rsidRPr="00166D71" w:rsidRDefault="00166D71" w:rsidP="00DC137E">
      <w:pPr>
        <w:numPr>
          <w:ilvl w:val="0"/>
          <w:numId w:val="120"/>
        </w:numPr>
        <w:spacing w:before="120" w:after="120"/>
        <w:jc w:val="both"/>
        <w:rPr>
          <w:lang w:val="nl-NL"/>
        </w:rPr>
      </w:pPr>
      <w:r w:rsidRPr="00166D71">
        <w:t>Quy định về an toàn đối với các trang thiết bị phục vụ trên sân đỗ:</w:t>
      </w:r>
    </w:p>
    <w:p w:rsidR="007441D7" w:rsidRDefault="00DB6624" w:rsidP="00DC137E">
      <w:pPr>
        <w:numPr>
          <w:ilvl w:val="0"/>
          <w:numId w:val="54"/>
        </w:numPr>
        <w:spacing w:before="120" w:after="120"/>
        <w:jc w:val="both"/>
        <w:rPr>
          <w:lang w:val="nl-NL"/>
        </w:rPr>
      </w:pPr>
      <w:r w:rsidRPr="00DB6624">
        <w:rPr>
          <w:lang w:val="nl-NL"/>
        </w:rPr>
        <w:lastRenderedPageBreak/>
        <w:t xml:space="preserve">Các phương tiện, trang thiết bị phục vụ tàu bay: xe cấp điện, xe chở hành khách, xe chở hành lý hàng hóa… phải tuân thủ chặt chẽ các quy định về an toàn thực hiện </w:t>
      </w:r>
      <w:r w:rsidR="007441D7" w:rsidRPr="00166D71">
        <w:rPr>
          <w:lang w:val="nl-NL"/>
        </w:rPr>
        <w:t xml:space="preserve">theo </w:t>
      </w:r>
      <w:r w:rsidR="007441D7" w:rsidRPr="00DB6624">
        <w:rPr>
          <w:highlight w:val="yellow"/>
          <w:lang w:val="nl-NL"/>
        </w:rPr>
        <w:t>Quyết định số</w:t>
      </w:r>
      <w:r w:rsidRPr="00DB6624">
        <w:rPr>
          <w:highlight w:val="yellow"/>
          <w:lang w:val="nl-NL"/>
        </w:rPr>
        <w:t xml:space="preserve"> ...</w:t>
      </w:r>
      <w:r w:rsidR="007441D7" w:rsidRPr="00DB6624">
        <w:rPr>
          <w:highlight w:val="yellow"/>
          <w:lang w:val="nl-NL"/>
        </w:rPr>
        <w:t xml:space="preserve"> ngày </w:t>
      </w:r>
      <w:r w:rsidRPr="00DB6624">
        <w:rPr>
          <w:highlight w:val="yellow"/>
          <w:lang w:val="nl-NL"/>
        </w:rPr>
        <w:t>...</w:t>
      </w:r>
      <w:r w:rsidR="007441D7" w:rsidRPr="00166D71">
        <w:rPr>
          <w:lang w:val="nl-NL"/>
        </w:rPr>
        <w:t xml:space="preserve">của </w:t>
      </w:r>
      <w:r>
        <w:rPr>
          <w:lang w:val="nl-NL"/>
        </w:rPr>
        <w:t>Cảng HKQT Cát Bi</w:t>
      </w:r>
      <w:r w:rsidR="007441D7" w:rsidRPr="00166D71">
        <w:rPr>
          <w:lang w:val="nl-NL"/>
        </w:rPr>
        <w:t>.</w:t>
      </w:r>
    </w:p>
    <w:p w:rsidR="00D143CB" w:rsidRPr="00D143CB" w:rsidRDefault="00D143CB" w:rsidP="00DC137E">
      <w:pPr>
        <w:numPr>
          <w:ilvl w:val="0"/>
          <w:numId w:val="54"/>
        </w:numPr>
        <w:spacing w:before="120" w:after="120"/>
        <w:jc w:val="both"/>
        <w:rPr>
          <w:lang w:val="nl-NL"/>
        </w:rPr>
      </w:pPr>
      <w:r w:rsidRPr="00D143CB">
        <w:rPr>
          <w:lang w:val="nl-NL"/>
        </w:rPr>
        <w:t xml:space="preserve">Tốc độ tối đa của các phương tiện hoạt động tại khu vực hạn chế của Cảng </w:t>
      </w:r>
      <w:r w:rsidR="006555E0">
        <w:rPr>
          <w:lang w:val="nl-NL"/>
        </w:rPr>
        <w:t>HKQT Cát Bi</w:t>
      </w:r>
      <w:r w:rsidRPr="00D143CB">
        <w:rPr>
          <w:lang w:val="nl-NL"/>
        </w:rPr>
        <w:t xml:space="preserve"> được quy định như sau:</w:t>
      </w:r>
    </w:p>
    <w:p w:rsidR="00D143CB" w:rsidRPr="00D143CB" w:rsidRDefault="00D143CB" w:rsidP="00D143CB">
      <w:pPr>
        <w:spacing w:before="120" w:after="120"/>
        <w:ind w:left="720"/>
        <w:jc w:val="both"/>
        <w:rPr>
          <w:lang w:val="nl-NL"/>
        </w:rPr>
      </w:pPr>
      <w:r w:rsidRPr="00D143CB">
        <w:rPr>
          <w:lang w:val="nl-NL"/>
        </w:rPr>
        <w:t>. 05 km/h trong khu vực an toàn cho tàu bay ở mặt đất.</w:t>
      </w:r>
    </w:p>
    <w:p w:rsidR="00D143CB" w:rsidRPr="00166D71" w:rsidRDefault="00D143CB" w:rsidP="00D143CB">
      <w:pPr>
        <w:spacing w:before="120" w:after="120"/>
        <w:ind w:left="720"/>
        <w:jc w:val="both"/>
        <w:rPr>
          <w:lang w:val="nl-NL"/>
        </w:rPr>
      </w:pPr>
      <w:r w:rsidRPr="00D143CB">
        <w:rPr>
          <w:lang w:val="nl-NL"/>
        </w:rPr>
        <w:t>. 35 km/h ngoài khu vực an toàn cho tàu bay ở mặt đất.</w:t>
      </w:r>
    </w:p>
    <w:p w:rsidR="00783151" w:rsidRPr="007A4EC7" w:rsidRDefault="00783151" w:rsidP="00DC137E">
      <w:pPr>
        <w:numPr>
          <w:ilvl w:val="2"/>
          <w:numId w:val="87"/>
        </w:numPr>
        <w:spacing w:before="120" w:after="120"/>
        <w:ind w:left="709" w:hanging="709"/>
        <w:jc w:val="both"/>
        <w:rPr>
          <w:lang w:val="nl-NL"/>
        </w:rPr>
      </w:pPr>
      <w:r w:rsidRPr="007A4EC7">
        <w:rPr>
          <w:lang w:val="nl-NL"/>
        </w:rPr>
        <w:t>Báo cáo về tai nạn, sự cố uy hiếp an toàn xảy ra trên sân đỗ</w:t>
      </w:r>
    </w:p>
    <w:p w:rsidR="00212278" w:rsidRDefault="00783151" w:rsidP="00DC137E">
      <w:pPr>
        <w:pStyle w:val="List"/>
        <w:numPr>
          <w:ilvl w:val="0"/>
          <w:numId w:val="54"/>
        </w:numPr>
        <w:tabs>
          <w:tab w:val="left" w:pos="720"/>
        </w:tabs>
        <w:rPr>
          <w:lang w:val="nl-NL"/>
        </w:rPr>
      </w:pPr>
      <w:r w:rsidRPr="003D35D3">
        <w:rPr>
          <w:lang w:val="nl-NL"/>
        </w:rPr>
        <w:t>Tất cả các tai nạn, sự cố uy hiếp an toàn xảy ra trên sân đỗ đều phải được lập biên bản và báo cáo. Quy tr</w:t>
      </w:r>
      <w:r w:rsidR="00212278">
        <w:rPr>
          <w:lang w:val="nl-NL"/>
        </w:rPr>
        <w:t>ình báo cáo được thực hiện theo:</w:t>
      </w:r>
    </w:p>
    <w:p w:rsidR="003D35D3" w:rsidRDefault="003D35D3" w:rsidP="00DC137E">
      <w:pPr>
        <w:numPr>
          <w:ilvl w:val="0"/>
          <w:numId w:val="61"/>
        </w:numPr>
        <w:tabs>
          <w:tab w:val="left" w:pos="720"/>
        </w:tabs>
        <w:spacing w:before="120" w:after="120"/>
        <w:jc w:val="both"/>
        <w:rPr>
          <w:lang w:val="nl-NL"/>
        </w:rPr>
      </w:pPr>
      <w:r w:rsidRPr="007A4EC7">
        <w:rPr>
          <w:lang w:val="nl-NL"/>
        </w:rPr>
        <w:t>Quyết định số 399/QĐ-CHK ngày 25 tháng 02 năm 2015 của Cục Hàng không Việt Nam về việc ban hành Quy</w:t>
      </w:r>
      <w:r w:rsidR="00212278">
        <w:rPr>
          <w:lang w:val="nl-NL"/>
        </w:rPr>
        <w:t xml:space="preserve"> chế báo cáo an toàn hàng không;</w:t>
      </w:r>
    </w:p>
    <w:p w:rsidR="00212278" w:rsidRPr="00201C5D" w:rsidRDefault="00212278" w:rsidP="00DC137E">
      <w:pPr>
        <w:numPr>
          <w:ilvl w:val="0"/>
          <w:numId w:val="61"/>
        </w:numPr>
        <w:tabs>
          <w:tab w:val="left" w:pos="720"/>
        </w:tabs>
        <w:spacing w:before="120" w:after="120"/>
        <w:jc w:val="both"/>
        <w:rPr>
          <w:color w:val="FF0000"/>
          <w:lang w:val="nl-NL"/>
        </w:rPr>
      </w:pPr>
      <w:r w:rsidRPr="00201C5D">
        <w:rPr>
          <w:color w:val="FF0000"/>
          <w:lang w:val="nl-NL"/>
        </w:rPr>
        <w:t xml:space="preserve">Quyết định số 5637/QĐ-TCTCHKVN ngày 29/12/2017 về việc ban hành Quy định báo cáo an toàn hàng không và Quyết định số 183/QĐ-TCTCHKVN ngày 18/01/2018 về việc điều chỉnh một số nội dung của </w:t>
      </w:r>
      <w:r w:rsidR="00201C5D" w:rsidRPr="00201C5D">
        <w:rPr>
          <w:color w:val="FF0000"/>
          <w:lang w:val="nl-NL"/>
        </w:rPr>
        <w:t>Quyết định số 5637/QĐ-TCTCHKVN ngày 29/12/2017.</w:t>
      </w:r>
    </w:p>
    <w:p w:rsidR="00783151" w:rsidRPr="003D35D3" w:rsidRDefault="00783151" w:rsidP="00DC137E">
      <w:pPr>
        <w:pStyle w:val="List"/>
        <w:numPr>
          <w:ilvl w:val="0"/>
          <w:numId w:val="54"/>
        </w:numPr>
        <w:tabs>
          <w:tab w:val="left" w:pos="720"/>
        </w:tabs>
        <w:spacing w:before="120"/>
        <w:rPr>
          <w:lang w:val="nl-NL"/>
        </w:rPr>
      </w:pPr>
      <w:r w:rsidRPr="003D35D3">
        <w:rPr>
          <w:lang w:val="nl-NL"/>
        </w:rPr>
        <w:t>Khi có tai nạn hoặc sự cố uy hiếp</w:t>
      </w:r>
      <w:r w:rsidR="008D2CEF" w:rsidRPr="003D35D3">
        <w:rPr>
          <w:lang w:val="nl-NL"/>
        </w:rPr>
        <w:t xml:space="preserve"> an toàn Phòng An ninh hàng không</w:t>
      </w:r>
      <w:r w:rsidRPr="003D35D3">
        <w:rPr>
          <w:lang w:val="nl-NL"/>
        </w:rPr>
        <w:t xml:space="preserve"> phối hợp với </w:t>
      </w:r>
      <w:r w:rsidR="00866AC2">
        <w:rPr>
          <w:lang w:val="nl-NL"/>
        </w:rPr>
        <w:t>Đ</w:t>
      </w:r>
      <w:r w:rsidRPr="003D35D3">
        <w:rPr>
          <w:lang w:val="nl-NL"/>
        </w:rPr>
        <w:t>ại diện Cảng vụ</w:t>
      </w:r>
      <w:r w:rsidR="001C0DF3" w:rsidRPr="003D35D3">
        <w:rPr>
          <w:lang w:val="nl-NL"/>
        </w:rPr>
        <w:t xml:space="preserve"> hàng không </w:t>
      </w:r>
      <w:r w:rsidR="00866AC2">
        <w:rPr>
          <w:lang w:val="nl-NL"/>
        </w:rPr>
        <w:t xml:space="preserve">miền Bắc </w:t>
      </w:r>
      <w:r w:rsidRPr="003D35D3">
        <w:rPr>
          <w:lang w:val="nl-NL"/>
        </w:rPr>
        <w:t xml:space="preserve">tại </w:t>
      </w:r>
      <w:r w:rsidR="00866AC2">
        <w:rPr>
          <w:lang w:val="nl-NL"/>
        </w:rPr>
        <w:t xml:space="preserve">Cảng HKQT </w:t>
      </w:r>
      <w:r w:rsidRPr="003D35D3">
        <w:rPr>
          <w:lang w:val="nl-NL"/>
        </w:rPr>
        <w:t>Cát Bi lập biên bản ghi nhận sự việc, thu thập các chứng cứ, lời khai của nhân chứng, để tập hợp hồ sơ vụ việc báo cáo Ban Giám đốc Cảng.</w:t>
      </w:r>
    </w:p>
    <w:p w:rsidR="004A5481" w:rsidRPr="001F31C0" w:rsidRDefault="00035092" w:rsidP="00DC137E">
      <w:pPr>
        <w:numPr>
          <w:ilvl w:val="1"/>
          <w:numId w:val="26"/>
        </w:numPr>
        <w:tabs>
          <w:tab w:val="left" w:pos="720"/>
        </w:tabs>
        <w:spacing w:before="120" w:after="120"/>
        <w:ind w:left="709" w:hanging="709"/>
        <w:jc w:val="both"/>
        <w:rPr>
          <w:lang w:val="nl-NL"/>
        </w:rPr>
      </w:pPr>
      <w:r w:rsidRPr="001F31C0">
        <w:rPr>
          <w:lang w:val="nl-NL"/>
        </w:rPr>
        <w:t xml:space="preserve">Quy định an toàn </w:t>
      </w:r>
      <w:r w:rsidR="00F50C76" w:rsidRPr="001F31C0">
        <w:rPr>
          <w:lang w:val="nl-NL"/>
        </w:rPr>
        <w:t>C</w:t>
      </w:r>
      <w:r w:rsidRPr="001F31C0">
        <w:rPr>
          <w:lang w:val="nl-NL"/>
        </w:rPr>
        <w:t>ảng</w:t>
      </w:r>
    </w:p>
    <w:p w:rsidR="00035092" w:rsidRPr="001F31C0" w:rsidRDefault="00EC6A1F" w:rsidP="001F31C0">
      <w:pPr>
        <w:tabs>
          <w:tab w:val="left" w:pos="900"/>
        </w:tabs>
        <w:spacing w:before="120" w:after="120"/>
        <w:ind w:firstLine="720"/>
        <w:jc w:val="both"/>
        <w:rPr>
          <w:lang w:val="nl-NL"/>
        </w:rPr>
      </w:pPr>
      <w:r w:rsidRPr="001F31C0">
        <w:rPr>
          <w:lang w:val="nl-NL"/>
        </w:rPr>
        <w:t xml:space="preserve">Các hoạt động trên đều cho Cảng HKQT Cát Bi kiểm tra, giám sát nhằm đảm bảo an toàn sân bay. Thực hiện theo “Quy định an toàn Cảng hàng không Cát Bi” ban hành kèm theo </w:t>
      </w:r>
      <w:r w:rsidRPr="00A5349E">
        <w:rPr>
          <w:highlight w:val="yellow"/>
          <w:lang w:val="nl-NL"/>
        </w:rPr>
        <w:t>Quyết định số 4168/QĐ-TCTCHKVN ngày 18/12/2013</w:t>
      </w:r>
      <w:r w:rsidRPr="001F31C0">
        <w:rPr>
          <w:lang w:val="nl-NL"/>
        </w:rPr>
        <w:t xml:space="preserve"> của Tổng công ty Cảng hàng không Việt Nam.</w:t>
      </w:r>
    </w:p>
    <w:p w:rsidR="00035092" w:rsidRPr="00035092" w:rsidRDefault="00035092" w:rsidP="00035092">
      <w:pPr>
        <w:tabs>
          <w:tab w:val="left" w:pos="720"/>
        </w:tabs>
        <w:spacing w:before="120" w:after="120"/>
        <w:ind w:left="709"/>
        <w:jc w:val="both"/>
        <w:rPr>
          <w:color w:val="FF0000"/>
          <w:lang w:val="nl-NL"/>
        </w:rPr>
      </w:pPr>
    </w:p>
    <w:p w:rsidR="00B85BC5" w:rsidRPr="00485BB3" w:rsidRDefault="009C00C6" w:rsidP="00DC137E">
      <w:pPr>
        <w:pStyle w:val="Heading2"/>
        <w:numPr>
          <w:ilvl w:val="0"/>
          <w:numId w:val="87"/>
        </w:numPr>
        <w:tabs>
          <w:tab w:val="left" w:pos="720"/>
        </w:tabs>
        <w:spacing w:before="120" w:after="120"/>
        <w:ind w:left="709" w:hanging="709"/>
        <w:jc w:val="both"/>
      </w:pPr>
      <w:bookmarkStart w:id="343" w:name="_Toc406763247"/>
      <w:bookmarkStart w:id="344" w:name="_Toc406764528"/>
      <w:bookmarkStart w:id="345" w:name="_Toc414890092"/>
      <w:bookmarkStart w:id="346" w:name="_Toc489892520"/>
      <w:bookmarkStart w:id="347" w:name="_Toc3868764"/>
      <w:r w:rsidRPr="00485BB3">
        <w:rPr>
          <w:lang w:val="nl-NL"/>
        </w:rPr>
        <w:t>Quy định về k</w:t>
      </w:r>
      <w:r w:rsidR="00B85BC5" w:rsidRPr="00485BB3">
        <w:t>iểm tra</w:t>
      </w:r>
      <w:r w:rsidRPr="00485BB3">
        <w:rPr>
          <w:lang w:val="nl-NL"/>
        </w:rPr>
        <w:t>, kiểm soát người,</w:t>
      </w:r>
      <w:r w:rsidR="00B85BC5" w:rsidRPr="00485BB3">
        <w:t xml:space="preserve"> phương tiện, trang thiết bị hoạt động </w:t>
      </w:r>
      <w:r w:rsidR="00D316BE" w:rsidRPr="00485BB3">
        <w:rPr>
          <w:lang w:val="nl-NL"/>
        </w:rPr>
        <w:t>trong khu bay</w:t>
      </w:r>
      <w:r w:rsidR="00B85BC5" w:rsidRPr="00485BB3">
        <w:t>:</w:t>
      </w:r>
      <w:bookmarkEnd w:id="343"/>
      <w:bookmarkEnd w:id="344"/>
      <w:bookmarkEnd w:id="345"/>
      <w:bookmarkEnd w:id="346"/>
      <w:bookmarkEnd w:id="347"/>
    </w:p>
    <w:p w:rsidR="00B924D4" w:rsidRPr="000055C4" w:rsidRDefault="00DC1D38" w:rsidP="00DC137E">
      <w:pPr>
        <w:numPr>
          <w:ilvl w:val="1"/>
          <w:numId w:val="14"/>
        </w:numPr>
        <w:tabs>
          <w:tab w:val="left" w:pos="720"/>
        </w:tabs>
        <w:spacing w:before="120" w:after="120"/>
        <w:ind w:left="709" w:hanging="709"/>
        <w:jc w:val="both"/>
      </w:pPr>
      <w:r w:rsidRPr="000055C4">
        <w:t>Các biện pháp áp dụ</w:t>
      </w:r>
      <w:r w:rsidR="0006740F" w:rsidRPr="000055C4">
        <w:t>ng cho giao thông, quy tắc giao thông:</w:t>
      </w:r>
    </w:p>
    <w:p w:rsidR="00C17D81" w:rsidRDefault="00B11341" w:rsidP="000055C4">
      <w:pPr>
        <w:tabs>
          <w:tab w:val="left" w:pos="900"/>
        </w:tabs>
        <w:spacing w:before="120" w:after="120"/>
        <w:ind w:firstLine="810"/>
        <w:jc w:val="both"/>
      </w:pPr>
      <w:r w:rsidRPr="000055C4">
        <w:t xml:space="preserve">Mọi phương tiện, trang thiết bị khi hoạt động, lưu thông trong khu hoạt động bay phải chấp hành quy tắc giao thông </w:t>
      </w:r>
      <w:r w:rsidR="00893386" w:rsidRPr="000055C4">
        <w:t>t</w:t>
      </w:r>
      <w:r w:rsidR="00893386" w:rsidRPr="000055C4">
        <w:rPr>
          <w:lang w:val="nl-NL"/>
        </w:rPr>
        <w:t xml:space="preserve">hực hiện theo “Quy định an toàn Cảng hàng không Cát Bi” ban hành kèm theo Quyết định số 4168/QĐ-TCTCHKVN ngày 18/12/2013 của Tổng công ty Cảng hàng </w:t>
      </w:r>
      <w:r w:rsidR="00893386" w:rsidRPr="000055C4">
        <w:t>không Việt Nam</w:t>
      </w:r>
      <w:r w:rsidR="00C17D81">
        <w:t>:</w:t>
      </w:r>
    </w:p>
    <w:p w:rsidR="00B11341" w:rsidRPr="00D55F79" w:rsidRDefault="00C17D81" w:rsidP="00DC137E">
      <w:pPr>
        <w:numPr>
          <w:ilvl w:val="0"/>
          <w:numId w:val="54"/>
        </w:numPr>
        <w:tabs>
          <w:tab w:val="left" w:pos="900"/>
        </w:tabs>
        <w:spacing w:before="120" w:after="120"/>
        <w:jc w:val="both"/>
        <w:rPr>
          <w:color w:val="FF0000"/>
          <w:highlight w:val="yellow"/>
        </w:rPr>
      </w:pPr>
      <w:r w:rsidRPr="00D55F79">
        <w:rPr>
          <w:color w:val="FF0000"/>
          <w:highlight w:val="yellow"/>
        </w:rPr>
        <w:t>Liệt kê chi tiết thêm thông tin tốc độ</w:t>
      </w:r>
      <w:r w:rsidR="00B11341" w:rsidRPr="00D55F79">
        <w:rPr>
          <w:color w:val="FF0000"/>
          <w:highlight w:val="yellow"/>
        </w:rPr>
        <w:t xml:space="preserve"> </w:t>
      </w:r>
    </w:p>
    <w:p w:rsidR="00C17D81" w:rsidRPr="0010064C" w:rsidRDefault="00C17D81" w:rsidP="00DC137E">
      <w:pPr>
        <w:pStyle w:val="ListParagraph"/>
        <w:numPr>
          <w:ilvl w:val="0"/>
          <w:numId w:val="54"/>
        </w:numPr>
        <w:spacing w:before="160" w:after="160" w:line="276" w:lineRule="auto"/>
        <w:jc w:val="both"/>
        <w:rPr>
          <w:color w:val="FF0000"/>
          <w:sz w:val="28"/>
          <w:szCs w:val="28"/>
          <w:lang w:val="vi-VN"/>
        </w:rPr>
      </w:pPr>
      <w:r w:rsidRPr="0010064C">
        <w:rPr>
          <w:color w:val="FF0000"/>
          <w:sz w:val="28"/>
          <w:szCs w:val="28"/>
          <w:lang w:val="vi-VN"/>
        </w:rPr>
        <w:lastRenderedPageBreak/>
        <w:t>Trên đường công vụ không quá 35km/giờ.</w:t>
      </w:r>
    </w:p>
    <w:p w:rsidR="00C17D81" w:rsidRPr="0010064C" w:rsidRDefault="00C17D81" w:rsidP="00DC137E">
      <w:pPr>
        <w:pStyle w:val="ListParagraph"/>
        <w:numPr>
          <w:ilvl w:val="0"/>
          <w:numId w:val="54"/>
        </w:numPr>
        <w:spacing w:before="160" w:after="160" w:line="276" w:lineRule="auto"/>
        <w:jc w:val="both"/>
        <w:rPr>
          <w:color w:val="FF0000"/>
          <w:sz w:val="28"/>
          <w:szCs w:val="28"/>
          <w:lang w:val="vi-VN"/>
        </w:rPr>
      </w:pPr>
      <w:r w:rsidRPr="0010064C">
        <w:rPr>
          <w:color w:val="FF0000"/>
          <w:sz w:val="28"/>
          <w:szCs w:val="28"/>
          <w:lang w:val="vi-VN"/>
        </w:rPr>
        <w:t>Khi tiếp cận tàu bay không quá 05km/giờ.</w:t>
      </w:r>
    </w:p>
    <w:p w:rsidR="00C17D81" w:rsidRPr="0010064C" w:rsidRDefault="00C17D81" w:rsidP="00DC137E">
      <w:pPr>
        <w:pStyle w:val="ListParagraph"/>
        <w:numPr>
          <w:ilvl w:val="0"/>
          <w:numId w:val="54"/>
        </w:numPr>
        <w:spacing w:before="160" w:after="160" w:line="276" w:lineRule="auto"/>
        <w:jc w:val="both"/>
        <w:rPr>
          <w:color w:val="FF0000"/>
          <w:sz w:val="28"/>
          <w:szCs w:val="28"/>
          <w:lang w:val="vi-VN"/>
        </w:rPr>
      </w:pPr>
      <w:r w:rsidRPr="0010064C">
        <w:rPr>
          <w:color w:val="FF0000"/>
          <w:sz w:val="28"/>
          <w:szCs w:val="28"/>
          <w:lang w:val="vi-VN"/>
        </w:rPr>
        <w:t>Xe kéo đang kéo/đẩy tàu bay là 10km/giờ.</w:t>
      </w:r>
    </w:p>
    <w:p w:rsidR="00C17D81" w:rsidRPr="0010064C" w:rsidRDefault="00C17D81" w:rsidP="00DC137E">
      <w:pPr>
        <w:pStyle w:val="ListParagraph"/>
        <w:numPr>
          <w:ilvl w:val="0"/>
          <w:numId w:val="54"/>
        </w:numPr>
        <w:spacing w:before="160" w:after="160" w:line="276" w:lineRule="auto"/>
        <w:jc w:val="both"/>
        <w:rPr>
          <w:color w:val="FF0000"/>
          <w:sz w:val="28"/>
          <w:szCs w:val="28"/>
          <w:lang w:val="vi-VN"/>
        </w:rPr>
      </w:pPr>
      <w:r w:rsidRPr="0010064C">
        <w:rPr>
          <w:color w:val="FF0000"/>
          <w:sz w:val="28"/>
          <w:szCs w:val="28"/>
          <w:lang w:val="vi-VN"/>
        </w:rPr>
        <w:t>Xe kéo/đẩy tàu bay khi chạy không tải là 25km/giờ.</w:t>
      </w:r>
    </w:p>
    <w:p w:rsidR="00C17D81" w:rsidRPr="0010064C" w:rsidRDefault="0010064C" w:rsidP="00DC137E">
      <w:pPr>
        <w:pStyle w:val="ListParagraph"/>
        <w:numPr>
          <w:ilvl w:val="0"/>
          <w:numId w:val="54"/>
        </w:numPr>
        <w:spacing w:before="160" w:after="160" w:line="276" w:lineRule="auto"/>
        <w:jc w:val="both"/>
        <w:rPr>
          <w:color w:val="FF0000"/>
          <w:sz w:val="28"/>
          <w:szCs w:val="28"/>
          <w:lang w:val="vi-VN"/>
        </w:rPr>
      </w:pPr>
      <w:r w:rsidRPr="0010064C">
        <w:rPr>
          <w:color w:val="FF0000"/>
          <w:sz w:val="28"/>
          <w:szCs w:val="28"/>
          <w:lang w:val="en-US"/>
        </w:rPr>
        <w:t>……</w:t>
      </w:r>
    </w:p>
    <w:p w:rsidR="00DD6ED1" w:rsidRPr="000055C4" w:rsidRDefault="00CE4E5C" w:rsidP="00DC137E">
      <w:pPr>
        <w:numPr>
          <w:ilvl w:val="1"/>
          <w:numId w:val="14"/>
        </w:numPr>
        <w:tabs>
          <w:tab w:val="left" w:pos="720"/>
        </w:tabs>
        <w:spacing w:before="120" w:after="120"/>
        <w:ind w:left="709" w:hanging="709"/>
        <w:jc w:val="both"/>
      </w:pPr>
      <w:r w:rsidRPr="000055C4">
        <w:t>Các quy trình</w:t>
      </w:r>
      <w:r w:rsidR="007A5452" w:rsidRPr="000055C4">
        <w:t xml:space="preserve"> kiểm tra, kiểm soát người và phương tiện hoạt động tại khu bay</w:t>
      </w:r>
      <w:r w:rsidR="00DD6ED1" w:rsidRPr="000055C4">
        <w:t>:</w:t>
      </w:r>
      <w:r w:rsidR="009E54AF" w:rsidRPr="000055C4">
        <w:t xml:space="preserve"> </w:t>
      </w:r>
    </w:p>
    <w:p w:rsidR="00DD6ED1" w:rsidRDefault="00DD6ED1" w:rsidP="00893386">
      <w:pPr>
        <w:spacing w:before="120" w:after="120" w:line="276" w:lineRule="auto"/>
        <w:ind w:left="-184" w:firstLine="184"/>
        <w:jc w:val="both"/>
        <w:outlineLvl w:val="2"/>
      </w:pPr>
      <w:r w:rsidRPr="00DD6ED1">
        <w:rPr>
          <w:lang w:val="nl-NL"/>
        </w:rPr>
        <w:t xml:space="preserve">10.2.1. </w:t>
      </w:r>
      <w:r w:rsidRPr="00870582">
        <w:t>Cấp giấy phép cho người điều khiển, vận hành trang thiết bị và giấy phép đăng ký phương tiện, trang thiết bị mặt đất trong khu bay</w:t>
      </w:r>
    </w:p>
    <w:p w:rsidR="00DD6ED1" w:rsidRPr="000055C4" w:rsidRDefault="00DD6ED1" w:rsidP="000055C4">
      <w:pPr>
        <w:tabs>
          <w:tab w:val="left" w:pos="900"/>
        </w:tabs>
        <w:spacing w:before="120" w:after="120"/>
        <w:ind w:firstLine="810"/>
        <w:jc w:val="both"/>
      </w:pPr>
      <w:r w:rsidRPr="000055C4">
        <w:t>- Phương tiện hoạt động trong khu bay được Cục Hàng không Việt Nam cấp hoặc cơ quan được Cục Hàng không Việt Nam ủy quyền cấp theo quy định tại Thông tư 17/2016/TT-BGTVT ngày 30/06/2016 của Bộ Giao thông vận tải Quy định chi tiết về quản lý, khai thác cảng hàng không, sân bay;</w:t>
      </w:r>
    </w:p>
    <w:p w:rsidR="00DD6ED1" w:rsidRPr="000055C4" w:rsidRDefault="00DD6ED1" w:rsidP="000055C4">
      <w:pPr>
        <w:tabs>
          <w:tab w:val="left" w:pos="900"/>
        </w:tabs>
        <w:spacing w:before="120" w:after="120"/>
        <w:ind w:firstLine="810"/>
        <w:jc w:val="both"/>
      </w:pPr>
      <w:r w:rsidRPr="000055C4">
        <w:t>- Nhân viên điều khiển, vận hành phương tiện, thiết bị hàng không hoạt động tại khu vực hạn chế Cảng hàng không, sân bay phải có giấy phép được Cục Hàng không Việt Nam cấp theo quy định tại Thông tư 17/2016/TT-BGTVT ngày 30/06/2016 của Bộ Giao thông vận tải Quy định chi tiết về quản lý, khai thác cảng hàng không, sân bay và Thông tư 10/2018/TT-BGTVT ngày 14/3/2018 của Bộ Giao thông vận tải Quy định về nhân viên hàng không, đào tạo, huấn luyện và nhân viên hàng không;</w:t>
      </w:r>
    </w:p>
    <w:p w:rsidR="00DD6ED1" w:rsidRPr="000055C4" w:rsidRDefault="00DD6ED1" w:rsidP="00DD6ED1">
      <w:pPr>
        <w:spacing w:line="276" w:lineRule="auto"/>
        <w:jc w:val="both"/>
        <w:outlineLvl w:val="2"/>
        <w:rPr>
          <w:lang w:val="nl-NL"/>
        </w:rPr>
      </w:pPr>
      <w:r w:rsidRPr="000055C4">
        <w:t>10.2.2. Quy trình kiểm tra, kiểm soát người và phương tiện:</w:t>
      </w:r>
    </w:p>
    <w:p w:rsidR="00071E78" w:rsidRPr="000055C4" w:rsidRDefault="00071E78" w:rsidP="00071E78">
      <w:pPr>
        <w:tabs>
          <w:tab w:val="left" w:pos="720"/>
        </w:tabs>
        <w:spacing w:before="120" w:after="120"/>
        <w:ind w:left="709"/>
        <w:jc w:val="both"/>
      </w:pPr>
      <w:r w:rsidRPr="000055C4">
        <w:rPr>
          <w:lang w:val="vi-VN"/>
        </w:rPr>
        <w:t xml:space="preserve">Thực hiện theo Chương trình An ninh </w:t>
      </w:r>
      <w:r w:rsidR="00E85B08" w:rsidRPr="000055C4">
        <w:t>h</w:t>
      </w:r>
      <w:r w:rsidRPr="000055C4">
        <w:rPr>
          <w:lang w:val="vi-VN"/>
        </w:rPr>
        <w:t xml:space="preserve">àng không Cảng HKQT </w:t>
      </w:r>
      <w:r w:rsidR="00E85B08" w:rsidRPr="000055C4">
        <w:t>Cát Bi</w:t>
      </w:r>
      <w:r w:rsidRPr="000055C4">
        <w:rPr>
          <w:lang w:val="vi-VN"/>
        </w:rPr>
        <w:t xml:space="preserve"> ban hành theo Quyết định </w:t>
      </w:r>
      <w:r w:rsidR="00E85B08" w:rsidRPr="000055C4">
        <w:t>1370</w:t>
      </w:r>
      <w:r w:rsidRPr="000055C4">
        <w:rPr>
          <w:lang w:val="vi-VN"/>
        </w:rPr>
        <w:t xml:space="preserve">/QĐ-CHK ngày </w:t>
      </w:r>
      <w:r w:rsidR="004C6CD5" w:rsidRPr="000055C4">
        <w:t>08</w:t>
      </w:r>
      <w:r w:rsidR="00E85B08" w:rsidRPr="000055C4">
        <w:t>/</w:t>
      </w:r>
      <w:r w:rsidRPr="000055C4">
        <w:rPr>
          <w:lang w:val="vi-VN"/>
        </w:rPr>
        <w:t>8</w:t>
      </w:r>
      <w:r w:rsidR="00E85B08" w:rsidRPr="000055C4">
        <w:t>/</w:t>
      </w:r>
      <w:r w:rsidRPr="000055C4">
        <w:rPr>
          <w:lang w:val="vi-VN"/>
        </w:rPr>
        <w:t>201</w:t>
      </w:r>
      <w:r w:rsidR="00E85B08" w:rsidRPr="000055C4">
        <w:t>8</w:t>
      </w:r>
      <w:r w:rsidR="00E85B08" w:rsidRPr="000055C4">
        <w:rPr>
          <w:lang w:val="vi-VN"/>
        </w:rPr>
        <w:t xml:space="preserve"> của Cục Hàng không Việt Nam</w:t>
      </w:r>
      <w:r w:rsidR="00A23681" w:rsidRPr="000055C4">
        <w:t>.</w:t>
      </w:r>
    </w:p>
    <w:p w:rsidR="00A23681" w:rsidRPr="00B57E70" w:rsidRDefault="00634628" w:rsidP="00DC137E">
      <w:pPr>
        <w:numPr>
          <w:ilvl w:val="1"/>
          <w:numId w:val="14"/>
        </w:numPr>
        <w:tabs>
          <w:tab w:val="left" w:pos="720"/>
        </w:tabs>
        <w:spacing w:before="120" w:after="120"/>
        <w:ind w:left="709" w:hanging="709"/>
        <w:jc w:val="both"/>
      </w:pPr>
      <w:r w:rsidRPr="00B57E70">
        <w:t>Cơ quan đơn vị chịu trách nhiệm giám sát, quản lý, điều hành các hoạt động trong khu bay.</w:t>
      </w:r>
    </w:p>
    <w:p w:rsidR="00E336DF" w:rsidRPr="00B57E70" w:rsidRDefault="00E336DF" w:rsidP="00DC137E">
      <w:pPr>
        <w:numPr>
          <w:ilvl w:val="2"/>
          <w:numId w:val="14"/>
        </w:numPr>
        <w:tabs>
          <w:tab w:val="left" w:pos="720"/>
        </w:tabs>
        <w:spacing w:before="120" w:after="120"/>
        <w:ind w:hanging="1440"/>
        <w:jc w:val="both"/>
      </w:pPr>
      <w:r w:rsidRPr="00B57E70">
        <w:t xml:space="preserve"> Công ty Quản lý bay miền Bắc:</w:t>
      </w:r>
    </w:p>
    <w:p w:rsidR="00EE38A9" w:rsidRPr="00B57E70" w:rsidRDefault="00EE38A9" w:rsidP="00DC137E">
      <w:pPr>
        <w:numPr>
          <w:ilvl w:val="0"/>
          <w:numId w:val="60"/>
        </w:numPr>
        <w:tabs>
          <w:tab w:val="left" w:pos="720"/>
          <w:tab w:val="left" w:pos="851"/>
        </w:tabs>
        <w:spacing w:before="120" w:after="120"/>
        <w:jc w:val="both"/>
      </w:pPr>
      <w:r w:rsidRPr="00B57E70">
        <w:t xml:space="preserve">Đài Kiểm soát </w:t>
      </w:r>
      <w:r w:rsidR="00761624" w:rsidRPr="00B57E70">
        <w:t>không lưu Cát Bi</w:t>
      </w:r>
      <w:r w:rsidRPr="00B57E70">
        <w:t xml:space="preserve"> chịu trách nhiệm kiểm soát hoạt động của người, phương tiện, tàu bay hoạt động trên khu vực đường cất hạ cánh, đường lăn, sân đỗ.</w:t>
      </w:r>
    </w:p>
    <w:p w:rsidR="005B4639" w:rsidRPr="00B57E70" w:rsidRDefault="00E336DF" w:rsidP="00DC137E">
      <w:pPr>
        <w:numPr>
          <w:ilvl w:val="2"/>
          <w:numId w:val="14"/>
        </w:numPr>
        <w:tabs>
          <w:tab w:val="left" w:pos="720"/>
        </w:tabs>
        <w:spacing w:before="120" w:after="120"/>
        <w:ind w:hanging="1440"/>
        <w:jc w:val="both"/>
      </w:pPr>
      <w:r w:rsidRPr="00B57E70">
        <w:t xml:space="preserve"> </w:t>
      </w:r>
      <w:r w:rsidR="00EE38A9" w:rsidRPr="00B57E70">
        <w:t>Phòng Điều hành sân bay:</w:t>
      </w:r>
    </w:p>
    <w:p w:rsidR="00EE38A9" w:rsidRPr="00B57E70" w:rsidRDefault="00EE38A9" w:rsidP="00DC137E">
      <w:pPr>
        <w:numPr>
          <w:ilvl w:val="0"/>
          <w:numId w:val="60"/>
        </w:numPr>
        <w:tabs>
          <w:tab w:val="left" w:pos="720"/>
          <w:tab w:val="left" w:pos="851"/>
        </w:tabs>
        <w:spacing w:before="120" w:after="120"/>
        <w:jc w:val="both"/>
      </w:pPr>
      <w:r w:rsidRPr="00B57E70">
        <w:t>Giám sát người, phương tiện kỹ thuật mặt đất trong khu vực sân đỗ bằng hệ thống Camera giám sát sân đỗ để phối hợp với lực lượng an ninh sân đỗ tàu bay giải phóng thiết bị, phương tiện, chướng ngại vật có ảnh hưởng đến an toàn bay.</w:t>
      </w:r>
    </w:p>
    <w:p w:rsidR="00E7229A" w:rsidRPr="00B57E70" w:rsidRDefault="00E7229A" w:rsidP="00DC137E">
      <w:pPr>
        <w:numPr>
          <w:ilvl w:val="2"/>
          <w:numId w:val="14"/>
        </w:numPr>
        <w:tabs>
          <w:tab w:val="left" w:pos="720"/>
        </w:tabs>
        <w:spacing w:before="120" w:after="120"/>
        <w:ind w:hanging="1440"/>
        <w:jc w:val="both"/>
      </w:pPr>
      <w:r w:rsidRPr="00B57E70">
        <w:lastRenderedPageBreak/>
        <w:t xml:space="preserve">Phòng An ninh hàng không: </w:t>
      </w:r>
    </w:p>
    <w:p w:rsidR="00E7229A" w:rsidRPr="00B57E70" w:rsidRDefault="00E7229A" w:rsidP="00DC137E">
      <w:pPr>
        <w:numPr>
          <w:ilvl w:val="0"/>
          <w:numId w:val="60"/>
        </w:numPr>
        <w:tabs>
          <w:tab w:val="left" w:pos="720"/>
          <w:tab w:val="left" w:pos="851"/>
        </w:tabs>
        <w:spacing w:before="120" w:after="120"/>
        <w:jc w:val="both"/>
      </w:pPr>
      <w:r w:rsidRPr="00B57E70">
        <w:t>Chịu trách nhiệm kiểm soát an ninh đối với người, phương tiện, trang thiết bị và tàu bay hoạt động trên sân đỗ;</w:t>
      </w:r>
    </w:p>
    <w:p w:rsidR="00E7229A" w:rsidRPr="00B57E70" w:rsidRDefault="00E7229A" w:rsidP="00DC137E">
      <w:pPr>
        <w:numPr>
          <w:ilvl w:val="0"/>
          <w:numId w:val="60"/>
        </w:numPr>
        <w:tabs>
          <w:tab w:val="left" w:pos="720"/>
          <w:tab w:val="left" w:pos="851"/>
        </w:tabs>
        <w:spacing w:before="120" w:after="120"/>
        <w:jc w:val="both"/>
      </w:pPr>
      <w:r w:rsidRPr="00B57E70">
        <w:t>Phát hiện và ngăn chặn kịp thời các trường hợp người, phương tiện… xâm nhập trái phép vào khu hoạt động bay;</w:t>
      </w:r>
    </w:p>
    <w:p w:rsidR="00E7229A" w:rsidRPr="00B57E70" w:rsidRDefault="00E7229A" w:rsidP="00DC137E">
      <w:pPr>
        <w:numPr>
          <w:ilvl w:val="0"/>
          <w:numId w:val="60"/>
        </w:numPr>
        <w:tabs>
          <w:tab w:val="left" w:pos="720"/>
          <w:tab w:val="left" w:pos="851"/>
        </w:tabs>
        <w:spacing w:before="120" w:after="120"/>
        <w:jc w:val="both"/>
      </w:pPr>
      <w:r w:rsidRPr="00B57E70">
        <w:t>Có trách nhiệm hướng dẫn luồng tuyến lưu thông cho người và phương tiện lần đầu tiên đến sân đỗ tàu bay khi được cơ quan có thẩm quyền cấp phép.</w:t>
      </w:r>
    </w:p>
    <w:p w:rsidR="00E336DF" w:rsidRPr="007D76A7" w:rsidRDefault="00E336DF" w:rsidP="00786600">
      <w:pPr>
        <w:tabs>
          <w:tab w:val="left" w:pos="720"/>
        </w:tabs>
        <w:rPr>
          <w:bdr w:val="none" w:sz="0" w:space="0" w:color="auto" w:frame="1"/>
          <w:lang w:val="nb-NO"/>
        </w:rPr>
      </w:pPr>
    </w:p>
    <w:p w:rsidR="00B85BC5" w:rsidRPr="00DB7001" w:rsidRDefault="00B85BC5" w:rsidP="00DC137E">
      <w:pPr>
        <w:pStyle w:val="Heading2"/>
        <w:numPr>
          <w:ilvl w:val="0"/>
          <w:numId w:val="87"/>
        </w:numPr>
        <w:tabs>
          <w:tab w:val="left" w:pos="720"/>
        </w:tabs>
        <w:spacing w:before="120" w:after="120"/>
        <w:ind w:left="709" w:hanging="709"/>
        <w:jc w:val="both"/>
      </w:pPr>
      <w:bookmarkStart w:id="348" w:name="_Toc406763248"/>
      <w:bookmarkStart w:id="349" w:name="_Toc406764529"/>
      <w:bookmarkStart w:id="350" w:name="_Toc414890093"/>
      <w:bookmarkStart w:id="351" w:name="_Toc489892521"/>
      <w:bookmarkStart w:id="352" w:name="_Toc3868765"/>
      <w:r w:rsidRPr="00DB7001">
        <w:t xml:space="preserve">Quản lý các nguy cơ gây mất an toàn do </w:t>
      </w:r>
      <w:r w:rsidR="00D316BE" w:rsidRPr="00DB7001">
        <w:rPr>
          <w:lang w:val="nb-NO"/>
        </w:rPr>
        <w:t xml:space="preserve">chim, </w:t>
      </w:r>
      <w:r w:rsidRPr="00DB7001">
        <w:t xml:space="preserve">động vật </w:t>
      </w:r>
      <w:r w:rsidR="00D316BE" w:rsidRPr="00DB7001">
        <w:rPr>
          <w:lang w:val="nb-NO"/>
        </w:rPr>
        <w:t xml:space="preserve">hoang dã và vật nuôi </w:t>
      </w:r>
      <w:r w:rsidRPr="00DB7001">
        <w:t>gây ra</w:t>
      </w:r>
      <w:bookmarkEnd w:id="348"/>
      <w:bookmarkEnd w:id="349"/>
      <w:bookmarkEnd w:id="350"/>
      <w:bookmarkEnd w:id="351"/>
      <w:bookmarkEnd w:id="352"/>
    </w:p>
    <w:p w:rsidR="00922985" w:rsidRPr="00CE41EB" w:rsidRDefault="003A399A" w:rsidP="00B57E70">
      <w:pPr>
        <w:spacing w:before="120" w:after="120"/>
        <w:ind w:firstLine="709"/>
        <w:jc w:val="both"/>
      </w:pPr>
      <w:r w:rsidRPr="00CE41EB">
        <w:t xml:space="preserve">Thực hiện theo hướng dẫn tại </w:t>
      </w:r>
      <w:r w:rsidR="00922985" w:rsidRPr="00CE41EB">
        <w:t xml:space="preserve">sổ tay kiểm soát chim và động vật hoang dã </w:t>
      </w:r>
      <w:r w:rsidRPr="00CE41EB">
        <w:t xml:space="preserve">ban hành kèm theo </w:t>
      </w:r>
      <w:r w:rsidR="00922985" w:rsidRPr="00CE41EB">
        <w:t xml:space="preserve">Quyết định số </w:t>
      </w:r>
      <w:r w:rsidR="000F4135" w:rsidRPr="000F4135">
        <w:rPr>
          <w:color w:val="FF0000"/>
          <w:highlight w:val="yellow"/>
        </w:rPr>
        <w:t>…</w:t>
      </w:r>
      <w:r w:rsidR="00922985" w:rsidRPr="000F4135">
        <w:rPr>
          <w:color w:val="FF0000"/>
          <w:highlight w:val="yellow"/>
        </w:rPr>
        <w:t>/QĐ-</w:t>
      </w:r>
      <w:r w:rsidR="000F4135" w:rsidRPr="000F4135">
        <w:rPr>
          <w:color w:val="FF0000"/>
          <w:highlight w:val="yellow"/>
        </w:rPr>
        <w:t>CHKQTCB</w:t>
      </w:r>
      <w:r w:rsidR="00922985" w:rsidRPr="000F4135">
        <w:rPr>
          <w:color w:val="FF0000"/>
          <w:highlight w:val="yellow"/>
        </w:rPr>
        <w:t xml:space="preserve"> ngày</w:t>
      </w:r>
      <w:r w:rsidR="00B11B32" w:rsidRPr="000F4135">
        <w:rPr>
          <w:color w:val="FF0000"/>
          <w:highlight w:val="yellow"/>
        </w:rPr>
        <w:t xml:space="preserve"> </w:t>
      </w:r>
      <w:r w:rsidR="000F4135" w:rsidRPr="000F4135">
        <w:rPr>
          <w:color w:val="FF0000"/>
          <w:highlight w:val="yellow"/>
        </w:rPr>
        <w:t>….</w:t>
      </w:r>
      <w:r w:rsidR="000F4135">
        <w:t xml:space="preserve"> </w:t>
      </w:r>
      <w:r w:rsidR="00B11B32" w:rsidRPr="00305F0C">
        <w:rPr>
          <w:lang w:val="nl-NL"/>
        </w:rPr>
        <w:t xml:space="preserve">của </w:t>
      </w:r>
      <w:r w:rsidR="00730475">
        <w:rPr>
          <w:lang w:val="nl-NL"/>
        </w:rPr>
        <w:t>Giám đốc Cảng HKQT Cát Bi</w:t>
      </w:r>
      <w:r w:rsidR="00B11B32" w:rsidRPr="00305F0C">
        <w:rPr>
          <w:lang w:val="nl-NL"/>
        </w:rPr>
        <w:t xml:space="preserve"> về việc phê duyệt Sổ tay kiểm soát chim và động vật hoang dã Cảng </w:t>
      </w:r>
      <w:r w:rsidR="00F53A25">
        <w:rPr>
          <w:lang w:val="nl-NL"/>
        </w:rPr>
        <w:t>HKQT Cát Bi</w:t>
      </w:r>
      <w:r w:rsidR="00B11B32" w:rsidRPr="00305F0C">
        <w:rPr>
          <w:lang w:val="nl-NL"/>
        </w:rPr>
        <w:t>.</w:t>
      </w:r>
      <w:r w:rsidR="00B11B32">
        <w:rPr>
          <w:lang w:val="nl-NL"/>
        </w:rPr>
        <w:t xml:space="preserve"> </w:t>
      </w:r>
      <w:r w:rsidR="00B11B32" w:rsidRPr="00E638C4">
        <w:rPr>
          <w:lang w:val="nl-NL"/>
        </w:rPr>
        <w:t>(Phụ lục 1C)</w:t>
      </w:r>
      <w:r w:rsidR="00B11B32">
        <w:rPr>
          <w:lang w:val="nl-NL"/>
        </w:rPr>
        <w:t>.</w:t>
      </w:r>
    </w:p>
    <w:p w:rsidR="00A166C5" w:rsidRPr="00FB7A9F" w:rsidRDefault="00B85BC5" w:rsidP="00FB7A9F">
      <w:pPr>
        <w:spacing w:before="120" w:after="120"/>
        <w:ind w:firstLine="709"/>
        <w:jc w:val="both"/>
      </w:pPr>
      <w:r w:rsidRPr="00CE41EB">
        <w:t>Tên, số điện thoại (24/24 giờ) của những người phụ trách xử lý các nguy cơ gây</w:t>
      </w:r>
      <w:r w:rsidR="00FB7A9F">
        <w:t xml:space="preserve"> mất an toàn do động vật gây 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9"/>
        <w:gridCol w:w="2960"/>
        <w:gridCol w:w="1479"/>
        <w:gridCol w:w="1812"/>
      </w:tblGrid>
      <w:tr w:rsidR="00B508BB" w:rsidRPr="002968DB" w:rsidTr="00B508BB">
        <w:tc>
          <w:tcPr>
            <w:tcW w:w="1636" w:type="pct"/>
            <w:shd w:val="clear" w:color="auto" w:fill="auto"/>
            <w:vAlign w:val="center"/>
          </w:tcPr>
          <w:p w:rsidR="00B508BB" w:rsidRPr="00B508BB" w:rsidRDefault="00B508BB" w:rsidP="00B508BB">
            <w:pPr>
              <w:tabs>
                <w:tab w:val="left" w:pos="720"/>
              </w:tabs>
              <w:spacing w:before="60" w:after="60"/>
              <w:ind w:left="-108" w:firstLine="108"/>
              <w:jc w:val="center"/>
              <w:rPr>
                <w:rFonts w:eastAsia="Calibri"/>
                <w:b/>
                <w:szCs w:val="22"/>
              </w:rPr>
            </w:pPr>
            <w:r>
              <w:rPr>
                <w:rFonts w:eastAsia="Calibri"/>
                <w:b/>
                <w:szCs w:val="22"/>
              </w:rPr>
              <w:t xml:space="preserve">Họ và </w:t>
            </w:r>
            <w:r w:rsidRPr="00B508BB">
              <w:rPr>
                <w:rFonts w:eastAsia="Calibri"/>
                <w:b/>
                <w:szCs w:val="22"/>
              </w:rPr>
              <w:t>Tên</w:t>
            </w:r>
          </w:p>
        </w:tc>
        <w:tc>
          <w:tcPr>
            <w:tcW w:w="1593" w:type="pct"/>
            <w:shd w:val="clear" w:color="auto" w:fill="auto"/>
            <w:vAlign w:val="center"/>
          </w:tcPr>
          <w:p w:rsidR="00B508BB" w:rsidRPr="00B508BB" w:rsidRDefault="00B508BB" w:rsidP="00B508BB">
            <w:pPr>
              <w:tabs>
                <w:tab w:val="left" w:pos="720"/>
              </w:tabs>
              <w:spacing w:before="60" w:after="60"/>
              <w:jc w:val="center"/>
              <w:rPr>
                <w:rFonts w:eastAsia="Calibri"/>
                <w:b/>
                <w:szCs w:val="22"/>
              </w:rPr>
            </w:pPr>
            <w:r w:rsidRPr="00B508BB">
              <w:rPr>
                <w:rFonts w:eastAsia="Calibri"/>
                <w:b/>
                <w:szCs w:val="22"/>
              </w:rPr>
              <w:t>Chức vụ</w:t>
            </w:r>
          </w:p>
        </w:tc>
        <w:tc>
          <w:tcPr>
            <w:tcW w:w="796" w:type="pct"/>
            <w:shd w:val="clear" w:color="auto" w:fill="auto"/>
            <w:vAlign w:val="center"/>
          </w:tcPr>
          <w:p w:rsidR="00B508BB" w:rsidRPr="00B508BB" w:rsidRDefault="00B508BB" w:rsidP="00B508BB">
            <w:pPr>
              <w:tabs>
                <w:tab w:val="left" w:pos="720"/>
              </w:tabs>
              <w:spacing w:before="60" w:after="60"/>
              <w:jc w:val="center"/>
              <w:rPr>
                <w:rFonts w:eastAsia="Calibri"/>
                <w:b/>
                <w:szCs w:val="22"/>
              </w:rPr>
            </w:pPr>
            <w:r w:rsidRPr="00B508BB">
              <w:rPr>
                <w:rFonts w:eastAsia="Calibri"/>
                <w:b/>
                <w:szCs w:val="22"/>
              </w:rPr>
              <w:t>Chức danh</w:t>
            </w:r>
          </w:p>
        </w:tc>
        <w:tc>
          <w:tcPr>
            <w:tcW w:w="975" w:type="pct"/>
            <w:shd w:val="clear" w:color="auto" w:fill="auto"/>
            <w:vAlign w:val="center"/>
          </w:tcPr>
          <w:p w:rsidR="00B508BB" w:rsidRPr="00B508BB" w:rsidRDefault="00B508BB" w:rsidP="00B508BB">
            <w:pPr>
              <w:tabs>
                <w:tab w:val="left" w:pos="720"/>
              </w:tabs>
              <w:spacing w:before="60" w:after="60"/>
              <w:jc w:val="center"/>
              <w:rPr>
                <w:b/>
              </w:rPr>
            </w:pPr>
            <w:r w:rsidRPr="00B508BB">
              <w:rPr>
                <w:b/>
              </w:rPr>
              <w:t>Điện thoại</w:t>
            </w:r>
          </w:p>
        </w:tc>
      </w:tr>
      <w:tr w:rsidR="009B413B" w:rsidRPr="002968DB" w:rsidTr="00B508BB">
        <w:tc>
          <w:tcPr>
            <w:tcW w:w="1636" w:type="pct"/>
            <w:shd w:val="clear" w:color="auto" w:fill="auto"/>
            <w:vAlign w:val="center"/>
          </w:tcPr>
          <w:p w:rsidR="009B413B" w:rsidRPr="009B413B" w:rsidRDefault="009B413B" w:rsidP="009B413B">
            <w:pPr>
              <w:tabs>
                <w:tab w:val="left" w:pos="720"/>
              </w:tabs>
              <w:spacing w:before="60" w:after="60"/>
              <w:jc w:val="both"/>
              <w:rPr>
                <w:rFonts w:eastAsia="Calibri"/>
                <w:szCs w:val="22"/>
              </w:rPr>
            </w:pPr>
            <w:r>
              <w:rPr>
                <w:rFonts w:eastAsia="Calibri"/>
                <w:szCs w:val="22"/>
              </w:rPr>
              <w:t>Ông Vũ Văn Viên</w:t>
            </w:r>
          </w:p>
        </w:tc>
        <w:tc>
          <w:tcPr>
            <w:tcW w:w="1593" w:type="pct"/>
            <w:shd w:val="clear" w:color="auto" w:fill="auto"/>
            <w:vAlign w:val="center"/>
          </w:tcPr>
          <w:p w:rsidR="009B413B" w:rsidRPr="009B413B" w:rsidRDefault="009B413B" w:rsidP="009B413B">
            <w:pPr>
              <w:tabs>
                <w:tab w:val="left" w:pos="720"/>
              </w:tabs>
              <w:spacing w:before="60" w:after="60"/>
              <w:jc w:val="both"/>
              <w:rPr>
                <w:rFonts w:eastAsia="Calibri"/>
                <w:szCs w:val="22"/>
              </w:rPr>
            </w:pPr>
            <w:r>
              <w:rPr>
                <w:rFonts w:eastAsia="Calibri"/>
                <w:szCs w:val="22"/>
              </w:rPr>
              <w:t>Giám đốc</w:t>
            </w:r>
          </w:p>
        </w:tc>
        <w:tc>
          <w:tcPr>
            <w:tcW w:w="796" w:type="pct"/>
            <w:shd w:val="clear" w:color="auto" w:fill="auto"/>
            <w:vAlign w:val="center"/>
          </w:tcPr>
          <w:p w:rsidR="009B413B" w:rsidRPr="009B413B" w:rsidRDefault="006D6B70" w:rsidP="006D6B70">
            <w:pPr>
              <w:tabs>
                <w:tab w:val="left" w:pos="720"/>
              </w:tabs>
              <w:spacing w:before="60" w:after="60"/>
              <w:jc w:val="center"/>
              <w:rPr>
                <w:rFonts w:eastAsia="Calibri"/>
                <w:szCs w:val="22"/>
              </w:rPr>
            </w:pPr>
            <w:r>
              <w:rPr>
                <w:rFonts w:eastAsia="Calibri"/>
                <w:szCs w:val="22"/>
              </w:rPr>
              <w:t>Tổ trưởng</w:t>
            </w:r>
          </w:p>
        </w:tc>
        <w:tc>
          <w:tcPr>
            <w:tcW w:w="975" w:type="pct"/>
            <w:shd w:val="clear" w:color="auto" w:fill="auto"/>
            <w:vAlign w:val="center"/>
          </w:tcPr>
          <w:p w:rsidR="009B413B" w:rsidRPr="009B413B" w:rsidRDefault="00753CFA" w:rsidP="006D6B70">
            <w:pPr>
              <w:tabs>
                <w:tab w:val="left" w:pos="720"/>
              </w:tabs>
              <w:spacing w:before="60" w:after="60"/>
              <w:jc w:val="center"/>
              <w:rPr>
                <w:rFonts w:eastAsia="Calibri"/>
                <w:szCs w:val="22"/>
              </w:rPr>
            </w:pPr>
            <w:r>
              <w:rPr>
                <w:rFonts w:eastAsia="Calibri"/>
                <w:szCs w:val="22"/>
              </w:rPr>
              <w:t>0912.482.242</w:t>
            </w:r>
          </w:p>
        </w:tc>
      </w:tr>
      <w:tr w:rsidR="00D60488" w:rsidRPr="002968DB" w:rsidTr="00B508BB">
        <w:tc>
          <w:tcPr>
            <w:tcW w:w="1636" w:type="pct"/>
            <w:shd w:val="clear" w:color="auto" w:fill="auto"/>
            <w:vAlign w:val="center"/>
          </w:tcPr>
          <w:p w:rsidR="00D60488" w:rsidRPr="002968DB" w:rsidRDefault="00ED4497" w:rsidP="000571C7">
            <w:pPr>
              <w:tabs>
                <w:tab w:val="left" w:pos="720"/>
              </w:tabs>
              <w:spacing w:before="60" w:after="60"/>
              <w:ind w:left="-108" w:firstLine="108"/>
              <w:rPr>
                <w:rFonts w:eastAsia="Calibri"/>
                <w:szCs w:val="22"/>
              </w:rPr>
            </w:pPr>
            <w:r w:rsidRPr="002968DB">
              <w:rPr>
                <w:rFonts w:eastAsia="Calibri"/>
                <w:szCs w:val="22"/>
              </w:rPr>
              <w:t>Ông Nguyễn Quốc Tuấn</w:t>
            </w:r>
          </w:p>
        </w:tc>
        <w:tc>
          <w:tcPr>
            <w:tcW w:w="1593" w:type="pct"/>
            <w:shd w:val="clear" w:color="auto" w:fill="auto"/>
            <w:vAlign w:val="center"/>
          </w:tcPr>
          <w:p w:rsidR="00D60488" w:rsidRPr="002968DB" w:rsidRDefault="00ED4497" w:rsidP="000571C7">
            <w:pPr>
              <w:tabs>
                <w:tab w:val="left" w:pos="720"/>
              </w:tabs>
              <w:spacing w:before="60" w:after="60"/>
              <w:jc w:val="both"/>
              <w:rPr>
                <w:rFonts w:eastAsia="Calibri"/>
                <w:szCs w:val="22"/>
              </w:rPr>
            </w:pPr>
            <w:r w:rsidRPr="002968DB">
              <w:rPr>
                <w:rFonts w:eastAsia="Calibri"/>
                <w:szCs w:val="22"/>
              </w:rPr>
              <w:t>Phó giám đốc</w:t>
            </w:r>
          </w:p>
        </w:tc>
        <w:tc>
          <w:tcPr>
            <w:tcW w:w="796" w:type="pct"/>
            <w:shd w:val="clear" w:color="auto" w:fill="auto"/>
            <w:vAlign w:val="center"/>
          </w:tcPr>
          <w:p w:rsidR="00D60488" w:rsidRPr="002968DB" w:rsidRDefault="00ED4497" w:rsidP="006D6B70">
            <w:pPr>
              <w:tabs>
                <w:tab w:val="left" w:pos="720"/>
              </w:tabs>
              <w:spacing w:before="60" w:after="60"/>
              <w:jc w:val="center"/>
              <w:rPr>
                <w:rFonts w:eastAsia="Calibri"/>
                <w:szCs w:val="22"/>
              </w:rPr>
            </w:pPr>
            <w:r w:rsidRPr="002968DB">
              <w:rPr>
                <w:rFonts w:eastAsia="Calibri"/>
                <w:szCs w:val="22"/>
              </w:rPr>
              <w:t xml:space="preserve">Tổ </w:t>
            </w:r>
            <w:r w:rsidR="006D6B70">
              <w:rPr>
                <w:rFonts w:eastAsia="Calibri"/>
                <w:szCs w:val="22"/>
              </w:rPr>
              <w:t>phó</w:t>
            </w:r>
          </w:p>
        </w:tc>
        <w:tc>
          <w:tcPr>
            <w:tcW w:w="975" w:type="pct"/>
            <w:shd w:val="clear" w:color="auto" w:fill="auto"/>
            <w:vAlign w:val="center"/>
          </w:tcPr>
          <w:p w:rsidR="00D60488" w:rsidRPr="002968DB" w:rsidRDefault="00ED4497" w:rsidP="000571C7">
            <w:pPr>
              <w:tabs>
                <w:tab w:val="left" w:pos="720"/>
              </w:tabs>
              <w:spacing w:before="60" w:after="60"/>
              <w:jc w:val="center"/>
            </w:pPr>
            <w:r w:rsidRPr="002968DB">
              <w:t>0913.378.752</w:t>
            </w:r>
          </w:p>
        </w:tc>
      </w:tr>
      <w:tr w:rsidR="00ED4497" w:rsidRPr="002968DB" w:rsidTr="00B508BB">
        <w:tc>
          <w:tcPr>
            <w:tcW w:w="1636" w:type="pct"/>
            <w:shd w:val="clear" w:color="auto" w:fill="auto"/>
            <w:vAlign w:val="center"/>
          </w:tcPr>
          <w:p w:rsidR="00ED4497" w:rsidRPr="002968DB" w:rsidRDefault="00ED4497" w:rsidP="000571C7">
            <w:pPr>
              <w:tabs>
                <w:tab w:val="left" w:pos="720"/>
              </w:tabs>
              <w:spacing w:before="60" w:after="60"/>
              <w:ind w:left="-108" w:firstLine="108"/>
              <w:rPr>
                <w:rFonts w:eastAsia="Calibri"/>
                <w:szCs w:val="22"/>
              </w:rPr>
            </w:pPr>
            <w:r w:rsidRPr="002968DB">
              <w:t xml:space="preserve">Ông Nguyễn Xuân Thiện </w:t>
            </w:r>
          </w:p>
        </w:tc>
        <w:tc>
          <w:tcPr>
            <w:tcW w:w="1593" w:type="pct"/>
            <w:shd w:val="clear" w:color="auto" w:fill="auto"/>
            <w:vAlign w:val="center"/>
          </w:tcPr>
          <w:p w:rsidR="00ED4497" w:rsidRPr="002968DB" w:rsidRDefault="00ED4497" w:rsidP="000571C7">
            <w:pPr>
              <w:tabs>
                <w:tab w:val="left" w:pos="720"/>
              </w:tabs>
              <w:spacing w:before="60" w:after="60"/>
              <w:jc w:val="both"/>
              <w:rPr>
                <w:rFonts w:eastAsia="Calibri"/>
                <w:szCs w:val="22"/>
              </w:rPr>
            </w:pPr>
            <w:r w:rsidRPr="002968DB">
              <w:t>Trưởng Phòng ANHK</w:t>
            </w:r>
          </w:p>
        </w:tc>
        <w:tc>
          <w:tcPr>
            <w:tcW w:w="796" w:type="pct"/>
            <w:shd w:val="clear" w:color="auto" w:fill="auto"/>
            <w:vAlign w:val="center"/>
          </w:tcPr>
          <w:p w:rsidR="00ED4497" w:rsidRPr="002968DB" w:rsidRDefault="00ED4497" w:rsidP="000571C7">
            <w:pPr>
              <w:tabs>
                <w:tab w:val="left" w:pos="720"/>
              </w:tabs>
              <w:spacing w:before="60" w:after="60"/>
              <w:jc w:val="center"/>
              <w:rPr>
                <w:rFonts w:eastAsia="Calibri"/>
                <w:szCs w:val="22"/>
              </w:rPr>
            </w:pPr>
            <w:r w:rsidRPr="002968DB">
              <w:t>Tổ phó</w:t>
            </w:r>
          </w:p>
        </w:tc>
        <w:tc>
          <w:tcPr>
            <w:tcW w:w="975" w:type="pct"/>
            <w:shd w:val="clear" w:color="auto" w:fill="auto"/>
            <w:vAlign w:val="center"/>
          </w:tcPr>
          <w:p w:rsidR="00ED4497" w:rsidRPr="002968DB" w:rsidRDefault="00ED4497" w:rsidP="000571C7">
            <w:pPr>
              <w:tabs>
                <w:tab w:val="left" w:pos="720"/>
              </w:tabs>
              <w:spacing w:before="60" w:after="60"/>
              <w:jc w:val="center"/>
            </w:pPr>
            <w:r w:rsidRPr="002968DB">
              <w:t>0913.376.298</w:t>
            </w:r>
          </w:p>
        </w:tc>
      </w:tr>
      <w:tr w:rsidR="00C44BB4" w:rsidRPr="002968DB" w:rsidTr="00B508BB">
        <w:tc>
          <w:tcPr>
            <w:tcW w:w="1636" w:type="pct"/>
            <w:shd w:val="clear" w:color="auto" w:fill="auto"/>
            <w:vAlign w:val="center"/>
          </w:tcPr>
          <w:p w:rsidR="00C44BB4" w:rsidRPr="002968DB" w:rsidRDefault="00C44BB4" w:rsidP="000571C7">
            <w:pPr>
              <w:tabs>
                <w:tab w:val="left" w:pos="720"/>
              </w:tabs>
              <w:spacing w:before="60" w:after="60"/>
            </w:pPr>
            <w:r w:rsidRPr="002968DB">
              <w:t>Ông Đỗ Đức Ánh</w:t>
            </w:r>
          </w:p>
        </w:tc>
        <w:tc>
          <w:tcPr>
            <w:tcW w:w="1593" w:type="pct"/>
            <w:shd w:val="clear" w:color="auto" w:fill="auto"/>
            <w:vAlign w:val="center"/>
          </w:tcPr>
          <w:p w:rsidR="00C44BB4" w:rsidRPr="002968DB" w:rsidRDefault="00C44BB4" w:rsidP="000571C7">
            <w:pPr>
              <w:tabs>
                <w:tab w:val="left" w:pos="720"/>
              </w:tabs>
              <w:spacing w:before="60" w:after="60"/>
              <w:jc w:val="both"/>
            </w:pPr>
            <w:r w:rsidRPr="002968DB">
              <w:t>Phó Tr. phòng ANHK</w:t>
            </w:r>
          </w:p>
        </w:tc>
        <w:tc>
          <w:tcPr>
            <w:tcW w:w="796" w:type="pct"/>
            <w:shd w:val="clear" w:color="auto" w:fill="auto"/>
            <w:vAlign w:val="center"/>
          </w:tcPr>
          <w:p w:rsidR="00C44BB4" w:rsidRPr="002968DB" w:rsidRDefault="00C44BB4" w:rsidP="000571C7">
            <w:pPr>
              <w:tabs>
                <w:tab w:val="left" w:pos="720"/>
              </w:tabs>
              <w:spacing w:before="60" w:after="60"/>
              <w:jc w:val="center"/>
            </w:pPr>
            <w:r w:rsidRPr="002968DB">
              <w:t>Tổ viên</w:t>
            </w:r>
          </w:p>
        </w:tc>
        <w:tc>
          <w:tcPr>
            <w:tcW w:w="975" w:type="pct"/>
            <w:shd w:val="clear" w:color="auto" w:fill="auto"/>
            <w:vAlign w:val="center"/>
          </w:tcPr>
          <w:p w:rsidR="00C44BB4" w:rsidRPr="002968DB" w:rsidRDefault="00C44BB4" w:rsidP="000571C7">
            <w:pPr>
              <w:tabs>
                <w:tab w:val="left" w:pos="720"/>
              </w:tabs>
              <w:spacing w:before="60" w:after="60"/>
              <w:jc w:val="center"/>
            </w:pPr>
            <w:r w:rsidRPr="002968DB">
              <w:t>0912.220.930</w:t>
            </w:r>
          </w:p>
        </w:tc>
      </w:tr>
      <w:tr w:rsidR="00C44BB4" w:rsidRPr="002968DB" w:rsidTr="00B508BB">
        <w:tc>
          <w:tcPr>
            <w:tcW w:w="1636" w:type="pct"/>
            <w:shd w:val="clear" w:color="auto" w:fill="auto"/>
            <w:vAlign w:val="center"/>
          </w:tcPr>
          <w:p w:rsidR="00C44BB4" w:rsidRPr="002968DB" w:rsidRDefault="00C44BB4" w:rsidP="000571C7">
            <w:pPr>
              <w:tabs>
                <w:tab w:val="left" w:pos="720"/>
              </w:tabs>
              <w:spacing w:before="60" w:after="60"/>
            </w:pPr>
            <w:r w:rsidRPr="002968DB">
              <w:t>Ông Lê Huy Trường</w:t>
            </w:r>
          </w:p>
        </w:tc>
        <w:tc>
          <w:tcPr>
            <w:tcW w:w="1593" w:type="pct"/>
            <w:shd w:val="clear" w:color="auto" w:fill="auto"/>
            <w:vAlign w:val="center"/>
          </w:tcPr>
          <w:p w:rsidR="00C44BB4" w:rsidRPr="002968DB" w:rsidRDefault="00C44BB4" w:rsidP="000571C7">
            <w:pPr>
              <w:tabs>
                <w:tab w:val="left" w:pos="720"/>
              </w:tabs>
              <w:spacing w:before="60" w:after="60"/>
              <w:jc w:val="both"/>
            </w:pPr>
            <w:r w:rsidRPr="002968DB">
              <w:t>Chánh văn phòng</w:t>
            </w:r>
          </w:p>
        </w:tc>
        <w:tc>
          <w:tcPr>
            <w:tcW w:w="796" w:type="pct"/>
            <w:shd w:val="clear" w:color="auto" w:fill="auto"/>
            <w:vAlign w:val="center"/>
          </w:tcPr>
          <w:p w:rsidR="00C44BB4" w:rsidRPr="002968DB" w:rsidRDefault="00C44BB4" w:rsidP="000571C7">
            <w:pPr>
              <w:tabs>
                <w:tab w:val="left" w:pos="720"/>
              </w:tabs>
              <w:spacing w:before="60" w:after="60"/>
              <w:jc w:val="center"/>
              <w:rPr>
                <w:rFonts w:eastAsia="Calibri"/>
                <w:szCs w:val="22"/>
              </w:rPr>
            </w:pPr>
            <w:r w:rsidRPr="002968DB">
              <w:rPr>
                <w:rFonts w:eastAsia="Calibri"/>
                <w:szCs w:val="22"/>
              </w:rPr>
              <w:t>Tổ viên</w:t>
            </w:r>
          </w:p>
        </w:tc>
        <w:tc>
          <w:tcPr>
            <w:tcW w:w="975" w:type="pct"/>
            <w:shd w:val="clear" w:color="auto" w:fill="auto"/>
            <w:vAlign w:val="center"/>
          </w:tcPr>
          <w:p w:rsidR="00C44BB4" w:rsidRPr="002968DB" w:rsidRDefault="00C44BB4" w:rsidP="000571C7">
            <w:pPr>
              <w:tabs>
                <w:tab w:val="left" w:pos="720"/>
              </w:tabs>
              <w:spacing w:before="60" w:after="60"/>
              <w:jc w:val="center"/>
              <w:rPr>
                <w:rFonts w:eastAsia="Calibri"/>
                <w:szCs w:val="22"/>
              </w:rPr>
            </w:pPr>
            <w:r w:rsidRPr="002968DB">
              <w:rPr>
                <w:rFonts w:eastAsia="Calibri"/>
                <w:szCs w:val="22"/>
              </w:rPr>
              <w:t>0913.546.809</w:t>
            </w:r>
          </w:p>
        </w:tc>
      </w:tr>
      <w:tr w:rsidR="00C44BB4" w:rsidRPr="002968DB" w:rsidTr="00B508BB">
        <w:tc>
          <w:tcPr>
            <w:tcW w:w="1636" w:type="pct"/>
            <w:shd w:val="clear" w:color="auto" w:fill="auto"/>
            <w:vAlign w:val="center"/>
          </w:tcPr>
          <w:p w:rsidR="00C44BB4" w:rsidRPr="002968DB" w:rsidRDefault="00C44BB4" w:rsidP="000571C7">
            <w:pPr>
              <w:tabs>
                <w:tab w:val="left" w:pos="720"/>
              </w:tabs>
              <w:spacing w:before="60" w:after="60"/>
            </w:pPr>
            <w:r w:rsidRPr="002968DB">
              <w:t>Ông Vũ Quốc Tuấn</w:t>
            </w:r>
          </w:p>
        </w:tc>
        <w:tc>
          <w:tcPr>
            <w:tcW w:w="1593" w:type="pct"/>
            <w:shd w:val="clear" w:color="auto" w:fill="auto"/>
            <w:vAlign w:val="center"/>
          </w:tcPr>
          <w:p w:rsidR="00C44BB4" w:rsidRPr="002968DB" w:rsidRDefault="00C44BB4" w:rsidP="000571C7">
            <w:pPr>
              <w:tabs>
                <w:tab w:val="left" w:pos="720"/>
              </w:tabs>
              <w:spacing w:before="60" w:after="60"/>
              <w:jc w:val="both"/>
            </w:pPr>
            <w:r w:rsidRPr="002968DB">
              <w:t>Phó Chánh văn phòng</w:t>
            </w:r>
          </w:p>
        </w:tc>
        <w:tc>
          <w:tcPr>
            <w:tcW w:w="796" w:type="pct"/>
            <w:shd w:val="clear" w:color="auto" w:fill="auto"/>
            <w:vAlign w:val="center"/>
          </w:tcPr>
          <w:p w:rsidR="00C44BB4" w:rsidRPr="002968DB" w:rsidRDefault="00C44BB4" w:rsidP="000571C7">
            <w:pPr>
              <w:tabs>
                <w:tab w:val="left" w:pos="720"/>
              </w:tabs>
              <w:spacing w:before="60" w:after="60"/>
              <w:jc w:val="center"/>
            </w:pPr>
            <w:r w:rsidRPr="002968DB">
              <w:t>Tổ viên</w:t>
            </w:r>
          </w:p>
        </w:tc>
        <w:tc>
          <w:tcPr>
            <w:tcW w:w="975" w:type="pct"/>
            <w:shd w:val="clear" w:color="auto" w:fill="auto"/>
            <w:vAlign w:val="center"/>
          </w:tcPr>
          <w:p w:rsidR="00C44BB4" w:rsidRPr="002968DB" w:rsidRDefault="00C44BB4" w:rsidP="000571C7">
            <w:pPr>
              <w:tabs>
                <w:tab w:val="left" w:pos="720"/>
              </w:tabs>
              <w:spacing w:before="60" w:after="60"/>
              <w:jc w:val="center"/>
            </w:pPr>
            <w:r w:rsidRPr="002968DB">
              <w:t>0903.235.990</w:t>
            </w:r>
          </w:p>
        </w:tc>
      </w:tr>
      <w:tr w:rsidR="00C44BB4" w:rsidRPr="002968DB" w:rsidTr="00B508BB">
        <w:trPr>
          <w:trHeight w:val="447"/>
        </w:trPr>
        <w:tc>
          <w:tcPr>
            <w:tcW w:w="1636" w:type="pct"/>
            <w:shd w:val="clear" w:color="auto" w:fill="auto"/>
            <w:vAlign w:val="center"/>
          </w:tcPr>
          <w:p w:rsidR="00C44BB4" w:rsidRPr="002968DB" w:rsidRDefault="00C44BB4" w:rsidP="000571C7">
            <w:pPr>
              <w:tabs>
                <w:tab w:val="left" w:pos="720"/>
              </w:tabs>
              <w:spacing w:before="60" w:after="60"/>
              <w:rPr>
                <w:rFonts w:eastAsia="Calibri"/>
                <w:szCs w:val="22"/>
              </w:rPr>
            </w:pPr>
            <w:r w:rsidRPr="002968DB">
              <w:t>Ông Lê Thanh Bình</w:t>
            </w:r>
          </w:p>
        </w:tc>
        <w:tc>
          <w:tcPr>
            <w:tcW w:w="1593" w:type="pct"/>
            <w:shd w:val="clear" w:color="auto" w:fill="auto"/>
            <w:vAlign w:val="center"/>
          </w:tcPr>
          <w:p w:rsidR="00C44BB4" w:rsidRPr="002968DB" w:rsidRDefault="00C44BB4" w:rsidP="000571C7">
            <w:pPr>
              <w:tabs>
                <w:tab w:val="left" w:pos="720"/>
              </w:tabs>
              <w:spacing w:before="60" w:after="60"/>
              <w:jc w:val="both"/>
              <w:rPr>
                <w:rFonts w:eastAsia="Calibri"/>
                <w:szCs w:val="22"/>
              </w:rPr>
            </w:pPr>
            <w:r w:rsidRPr="002968DB">
              <w:t xml:space="preserve">Trưởng phòng PVB </w:t>
            </w:r>
          </w:p>
        </w:tc>
        <w:tc>
          <w:tcPr>
            <w:tcW w:w="796" w:type="pct"/>
            <w:shd w:val="clear" w:color="auto" w:fill="auto"/>
            <w:vAlign w:val="center"/>
          </w:tcPr>
          <w:p w:rsidR="00C44BB4" w:rsidRPr="002968DB" w:rsidRDefault="00C44BB4" w:rsidP="000571C7">
            <w:pPr>
              <w:tabs>
                <w:tab w:val="left" w:pos="720"/>
              </w:tabs>
              <w:spacing w:before="60" w:after="60"/>
              <w:jc w:val="center"/>
              <w:rPr>
                <w:rFonts w:eastAsia="Calibri"/>
                <w:szCs w:val="22"/>
              </w:rPr>
            </w:pPr>
            <w:r w:rsidRPr="002968DB">
              <w:t>Tổ viên</w:t>
            </w:r>
          </w:p>
        </w:tc>
        <w:tc>
          <w:tcPr>
            <w:tcW w:w="975" w:type="pct"/>
            <w:shd w:val="clear" w:color="auto" w:fill="auto"/>
            <w:vAlign w:val="center"/>
          </w:tcPr>
          <w:p w:rsidR="00C44BB4" w:rsidRPr="002968DB" w:rsidRDefault="00C44BB4" w:rsidP="000571C7">
            <w:pPr>
              <w:tabs>
                <w:tab w:val="left" w:pos="720"/>
              </w:tabs>
              <w:spacing w:before="60" w:after="60"/>
              <w:jc w:val="center"/>
            </w:pPr>
            <w:r w:rsidRPr="002968DB">
              <w:t>0904.127.225</w:t>
            </w:r>
          </w:p>
        </w:tc>
      </w:tr>
      <w:tr w:rsidR="00C44BB4" w:rsidRPr="002968DB" w:rsidTr="00B508BB">
        <w:trPr>
          <w:trHeight w:val="567"/>
        </w:trPr>
        <w:tc>
          <w:tcPr>
            <w:tcW w:w="1636" w:type="pct"/>
            <w:shd w:val="clear" w:color="auto" w:fill="auto"/>
            <w:vAlign w:val="center"/>
          </w:tcPr>
          <w:p w:rsidR="00C44BB4" w:rsidRPr="002968DB" w:rsidRDefault="00C44BB4" w:rsidP="000571C7">
            <w:pPr>
              <w:tabs>
                <w:tab w:val="left" w:pos="720"/>
              </w:tabs>
              <w:spacing w:before="60" w:after="60"/>
            </w:pPr>
            <w:r w:rsidRPr="002968DB">
              <w:t>Ông Nguyễn Đức Toàn</w:t>
            </w:r>
          </w:p>
        </w:tc>
        <w:tc>
          <w:tcPr>
            <w:tcW w:w="1593" w:type="pct"/>
            <w:shd w:val="clear" w:color="auto" w:fill="auto"/>
            <w:vAlign w:val="center"/>
          </w:tcPr>
          <w:p w:rsidR="00C44BB4" w:rsidRPr="002968DB" w:rsidRDefault="00C44BB4" w:rsidP="000571C7">
            <w:pPr>
              <w:tabs>
                <w:tab w:val="left" w:pos="720"/>
              </w:tabs>
              <w:spacing w:before="60" w:after="60"/>
              <w:jc w:val="both"/>
            </w:pPr>
            <w:r w:rsidRPr="002968DB">
              <w:t>Phó Tr. phòng Kỹ thuật</w:t>
            </w:r>
          </w:p>
        </w:tc>
        <w:tc>
          <w:tcPr>
            <w:tcW w:w="796" w:type="pct"/>
            <w:shd w:val="clear" w:color="auto" w:fill="auto"/>
            <w:vAlign w:val="center"/>
          </w:tcPr>
          <w:p w:rsidR="00C44BB4" w:rsidRPr="002968DB" w:rsidRDefault="00C44BB4" w:rsidP="000571C7">
            <w:pPr>
              <w:tabs>
                <w:tab w:val="left" w:pos="720"/>
              </w:tabs>
              <w:spacing w:before="60" w:after="60"/>
              <w:jc w:val="center"/>
            </w:pPr>
            <w:r w:rsidRPr="002968DB">
              <w:t>Tổ viên</w:t>
            </w:r>
          </w:p>
        </w:tc>
        <w:tc>
          <w:tcPr>
            <w:tcW w:w="975" w:type="pct"/>
            <w:shd w:val="clear" w:color="auto" w:fill="auto"/>
            <w:vAlign w:val="center"/>
          </w:tcPr>
          <w:p w:rsidR="00C44BB4" w:rsidRPr="002968DB" w:rsidRDefault="00C44BB4" w:rsidP="000571C7">
            <w:pPr>
              <w:tabs>
                <w:tab w:val="left" w:pos="720"/>
              </w:tabs>
              <w:spacing w:before="60" w:after="60"/>
              <w:jc w:val="center"/>
            </w:pPr>
            <w:r w:rsidRPr="002968DB">
              <w:t>0912.616.386</w:t>
            </w:r>
          </w:p>
        </w:tc>
      </w:tr>
    </w:tbl>
    <w:p w:rsidR="00706E75" w:rsidRPr="007D76A7" w:rsidRDefault="00C23254" w:rsidP="00786600">
      <w:pPr>
        <w:tabs>
          <w:tab w:val="left" w:pos="720"/>
        </w:tabs>
        <w:rPr>
          <w:noProof/>
        </w:rPr>
      </w:pPr>
      <w:r w:rsidRPr="007D76A7">
        <w:rPr>
          <w:noProof/>
        </w:rPr>
        <w:br w:type="page"/>
      </w:r>
    </w:p>
    <w:p w:rsidR="00C75FC4" w:rsidRPr="00EE0322" w:rsidRDefault="00DD6153" w:rsidP="00DC137E">
      <w:pPr>
        <w:pStyle w:val="Heading2"/>
        <w:numPr>
          <w:ilvl w:val="0"/>
          <w:numId w:val="87"/>
        </w:numPr>
        <w:tabs>
          <w:tab w:val="left" w:pos="720"/>
        </w:tabs>
        <w:spacing w:before="120" w:after="120"/>
        <w:ind w:left="709" w:hanging="709"/>
        <w:jc w:val="both"/>
      </w:pPr>
      <w:bookmarkStart w:id="353" w:name="_Toc406763249"/>
      <w:bookmarkStart w:id="354" w:name="_Toc406764530"/>
      <w:bookmarkStart w:id="355" w:name="_Toc414890094"/>
      <w:bookmarkStart w:id="356" w:name="_Toc489892522"/>
      <w:bookmarkStart w:id="357" w:name="_Toc3868766"/>
      <w:r w:rsidRPr="00EE0322">
        <w:t>Quản lý chướng ngại vật hàng không</w:t>
      </w:r>
      <w:bookmarkEnd w:id="353"/>
      <w:bookmarkEnd w:id="354"/>
      <w:bookmarkEnd w:id="355"/>
      <w:bookmarkEnd w:id="356"/>
      <w:bookmarkEnd w:id="357"/>
    </w:p>
    <w:p w:rsidR="004D7FDA" w:rsidRPr="004D7FDA" w:rsidRDefault="004D7FDA" w:rsidP="00DC137E">
      <w:pPr>
        <w:numPr>
          <w:ilvl w:val="1"/>
          <w:numId w:val="121"/>
        </w:numPr>
        <w:tabs>
          <w:tab w:val="left" w:pos="720"/>
          <w:tab w:val="left" w:pos="851"/>
        </w:tabs>
        <w:spacing w:before="120" w:after="120"/>
        <w:jc w:val="both"/>
        <w:rPr>
          <w:color w:val="FF0000"/>
        </w:rPr>
      </w:pPr>
      <w:r w:rsidRPr="004D7FDA">
        <w:rPr>
          <w:color w:val="FF0000"/>
        </w:rPr>
        <w:t>Các quy định về bề mặt giới hạn của chướng ngại vật:</w:t>
      </w:r>
    </w:p>
    <w:p w:rsidR="00F4072A" w:rsidRPr="00916DDC" w:rsidRDefault="00286DCF" w:rsidP="00286DCF">
      <w:pPr>
        <w:tabs>
          <w:tab w:val="left" w:pos="720"/>
        </w:tabs>
        <w:spacing w:before="120" w:after="120"/>
        <w:jc w:val="both"/>
        <w:rPr>
          <w:lang w:val="vi-VN"/>
        </w:rPr>
      </w:pPr>
      <w:r>
        <w:rPr>
          <w:lang w:val="vi-VN"/>
        </w:rPr>
        <w:tab/>
      </w:r>
      <w:r w:rsidR="00F4072A" w:rsidRPr="00916DDC">
        <w:rPr>
          <w:lang w:val="vi-VN"/>
        </w:rPr>
        <w:t xml:space="preserve">Việc quản lý chướng ngại vật hàng không tại Cảng HKQT Cát Bi thực hiện theo Điều 92 Luật hàng không dân dụng Việt Nam; </w:t>
      </w:r>
      <w:r w:rsidR="002906C2" w:rsidRPr="00916DDC">
        <w:rPr>
          <w:lang w:val="vi-VN"/>
        </w:rPr>
        <w:t>Nghị định 32/2016/NĐ-CP ngày 06/05/2016 của Chính phủ về “Quản lý độ cao chướng ngại vật hàng không và các trận địa quản lý, bảo vệ vùng trời tại Việt Nam</w:t>
      </w:r>
      <w:r w:rsidR="00F4072A" w:rsidRPr="00916DDC">
        <w:rPr>
          <w:lang w:val="vi-VN"/>
        </w:rPr>
        <w:t>; Thông tư 1</w:t>
      </w:r>
      <w:r w:rsidR="00135366" w:rsidRPr="00916DDC">
        <w:rPr>
          <w:lang w:val="vi-VN"/>
        </w:rPr>
        <w:t>7</w:t>
      </w:r>
      <w:r w:rsidR="00F4072A" w:rsidRPr="00916DDC">
        <w:rPr>
          <w:lang w:val="vi-VN"/>
        </w:rPr>
        <w:t>/201</w:t>
      </w:r>
      <w:r w:rsidR="00135366" w:rsidRPr="00916DDC">
        <w:rPr>
          <w:lang w:val="vi-VN"/>
        </w:rPr>
        <w:t>6</w:t>
      </w:r>
      <w:r w:rsidR="00F4072A" w:rsidRPr="00916DDC">
        <w:rPr>
          <w:lang w:val="vi-VN"/>
        </w:rPr>
        <w:t>/TT-BGTVT ngày 30</w:t>
      </w:r>
      <w:r w:rsidR="00135366" w:rsidRPr="00916DDC">
        <w:rPr>
          <w:lang w:val="vi-VN"/>
        </w:rPr>
        <w:t>/</w:t>
      </w:r>
      <w:r w:rsidR="00F4072A" w:rsidRPr="00916DDC">
        <w:rPr>
          <w:lang w:val="vi-VN"/>
        </w:rPr>
        <w:t>06</w:t>
      </w:r>
      <w:r w:rsidR="00135366" w:rsidRPr="00916DDC">
        <w:rPr>
          <w:lang w:val="vi-VN"/>
        </w:rPr>
        <w:t>/</w:t>
      </w:r>
      <w:r w:rsidR="00F4072A" w:rsidRPr="00916DDC">
        <w:rPr>
          <w:lang w:val="vi-VN"/>
        </w:rPr>
        <w:t>201</w:t>
      </w:r>
      <w:r w:rsidR="00135366" w:rsidRPr="00916DDC">
        <w:rPr>
          <w:lang w:val="vi-VN"/>
        </w:rPr>
        <w:t>6</w:t>
      </w:r>
      <w:r w:rsidR="00F4072A" w:rsidRPr="00916DDC">
        <w:rPr>
          <w:lang w:val="vi-VN"/>
        </w:rPr>
        <w:t xml:space="preserve"> của Bộ Giao thông vận tải Quy định chi tiết về quản lý, khai</w:t>
      </w:r>
      <w:r w:rsidR="00E36F43" w:rsidRPr="00916DDC">
        <w:rPr>
          <w:lang w:val="vi-VN"/>
        </w:rPr>
        <w:t xml:space="preserve"> thác cảng hàng không, sân bay</w:t>
      </w:r>
      <w:r w:rsidR="00F4072A" w:rsidRPr="00916DDC">
        <w:rPr>
          <w:lang w:val="vi-VN"/>
        </w:rPr>
        <w:t>”.</w:t>
      </w:r>
    </w:p>
    <w:p w:rsidR="00136716" w:rsidRPr="00652C26" w:rsidRDefault="00136716" w:rsidP="00DC137E">
      <w:pPr>
        <w:numPr>
          <w:ilvl w:val="1"/>
          <w:numId w:val="121"/>
        </w:numPr>
        <w:spacing w:before="120" w:after="120"/>
        <w:ind w:left="0" w:firstLine="11"/>
        <w:jc w:val="both"/>
      </w:pPr>
      <w:r w:rsidRPr="00652C26">
        <w:t>Phạm v</w:t>
      </w:r>
      <w:r w:rsidR="002857D1" w:rsidRPr="00652C26">
        <w:t>i,</w:t>
      </w:r>
      <w:r w:rsidRPr="00652C26">
        <w:t xml:space="preserve"> quyền hạn của </w:t>
      </w:r>
      <w:r w:rsidR="002857D1" w:rsidRPr="00652C26">
        <w:t>Người khai thác Cảng HKQT Cát Bi</w:t>
      </w:r>
      <w:r w:rsidRPr="00652C26">
        <w:t xml:space="preserve"> trong việc kiểm soát chướng ngại vật</w:t>
      </w:r>
    </w:p>
    <w:p w:rsidR="00A535D5" w:rsidRPr="00652C26" w:rsidRDefault="00286DCF" w:rsidP="00791931">
      <w:pPr>
        <w:tabs>
          <w:tab w:val="left" w:pos="810"/>
        </w:tabs>
        <w:spacing w:before="60" w:after="60"/>
        <w:jc w:val="both"/>
        <w:rPr>
          <w:lang w:val="vi-VN"/>
        </w:rPr>
      </w:pPr>
      <w:r w:rsidRPr="00652C26">
        <w:rPr>
          <w:lang w:val="vi-VN"/>
        </w:rPr>
        <w:tab/>
      </w:r>
      <w:r w:rsidR="002857D1" w:rsidRPr="00652C26">
        <w:rPr>
          <w:lang w:val="vi-VN"/>
        </w:rPr>
        <w:t xml:space="preserve">Giám đốc Cảng </w:t>
      </w:r>
      <w:r w:rsidR="002857D1" w:rsidRPr="00652C26">
        <w:t>HKQT Cát Bi</w:t>
      </w:r>
      <w:r w:rsidR="002857D1" w:rsidRPr="00652C26">
        <w:rPr>
          <w:lang w:val="vi-VN"/>
        </w:rPr>
        <w:t xml:space="preserve"> có trách nhiệm theo dõi và phát hiện các trường hợp vi phạm tĩnh không sân bay trong khu vực sân bay </w:t>
      </w:r>
      <w:r w:rsidR="002857D1" w:rsidRPr="00652C26">
        <w:t>Cát Bi</w:t>
      </w:r>
      <w:r w:rsidR="002857D1" w:rsidRPr="00652C26">
        <w:rPr>
          <w:lang w:val="vi-VN"/>
        </w:rPr>
        <w:t xml:space="preserve"> để thông báo cho đại diện Cảng vụ hàng không miền </w:t>
      </w:r>
      <w:r w:rsidR="002857D1" w:rsidRPr="00652C26">
        <w:t>Bắc tại Cát Bi</w:t>
      </w:r>
      <w:r w:rsidR="002857D1" w:rsidRPr="00652C26">
        <w:rPr>
          <w:lang w:val="vi-VN"/>
        </w:rPr>
        <w:t xml:space="preserve"> và phối hợp giải quyết.</w:t>
      </w:r>
    </w:p>
    <w:p w:rsidR="00F4072A" w:rsidRPr="005D7480" w:rsidRDefault="00F4072A" w:rsidP="00DC137E">
      <w:pPr>
        <w:numPr>
          <w:ilvl w:val="1"/>
          <w:numId w:val="121"/>
        </w:numPr>
        <w:spacing w:before="120" w:after="120"/>
        <w:ind w:left="0" w:firstLine="0"/>
        <w:jc w:val="both"/>
      </w:pPr>
      <w:r w:rsidRPr="005D7480">
        <w:t>Kiểm soát và quản lý các công trình xây dựng, kiến trúc trong bề mặt giới hạn chướng ngại vật của Cảng HKQT Cát Bi</w:t>
      </w:r>
      <w:r w:rsidR="00BC68AA">
        <w:t>:</w:t>
      </w:r>
    </w:p>
    <w:p w:rsidR="00F4072A" w:rsidRPr="00496FF4" w:rsidRDefault="00F4072A" w:rsidP="00DC137E">
      <w:pPr>
        <w:numPr>
          <w:ilvl w:val="0"/>
          <w:numId w:val="127"/>
        </w:numPr>
        <w:tabs>
          <w:tab w:val="left" w:pos="720"/>
        </w:tabs>
        <w:spacing w:before="120" w:after="120"/>
        <w:jc w:val="both"/>
        <w:rPr>
          <w:lang w:val="vi-VN"/>
        </w:rPr>
      </w:pPr>
      <w:r w:rsidRPr="00496FF4">
        <w:rPr>
          <w:lang w:val="vi-VN"/>
        </w:rPr>
        <w:t>Đối với các chướng ngại vật nhân tạo và tự nhiên đã hiện hữu mà chiều cao vi phạm các bề mặt giới hạn chướng ngại vật, Cảng vụ hàng không miền Bắc sẽ chủ trì phối hợp với các cơ quan đơn vị có liên quan và chủ sở hữu của vật thể đó để xem xét xử lý đối với từng trường hợp cụ thể. Dựa trên sự đồng thuận của các bên sẽ đưa ra quyết định:</w:t>
      </w:r>
    </w:p>
    <w:p w:rsidR="00F4072A" w:rsidRPr="00496FF4" w:rsidRDefault="005D275B" w:rsidP="00DC137E">
      <w:pPr>
        <w:numPr>
          <w:ilvl w:val="1"/>
          <w:numId w:val="127"/>
        </w:numPr>
        <w:tabs>
          <w:tab w:val="left" w:pos="720"/>
        </w:tabs>
        <w:spacing w:before="120" w:after="120"/>
        <w:jc w:val="both"/>
        <w:rPr>
          <w:lang w:val="vi-VN"/>
        </w:rPr>
      </w:pPr>
      <w:r w:rsidRPr="00496FF4">
        <w:rPr>
          <w:lang w:val="vi-VN"/>
        </w:rPr>
        <w:t>Vị trí di dời chướng ngại vật;</w:t>
      </w:r>
    </w:p>
    <w:p w:rsidR="00F4072A" w:rsidRPr="00496FF4" w:rsidRDefault="00F4072A" w:rsidP="00DC137E">
      <w:pPr>
        <w:numPr>
          <w:ilvl w:val="1"/>
          <w:numId w:val="127"/>
        </w:numPr>
        <w:tabs>
          <w:tab w:val="left" w:pos="720"/>
        </w:tabs>
        <w:spacing w:before="120" w:after="120"/>
        <w:jc w:val="both"/>
        <w:rPr>
          <w:lang w:val="vi-VN"/>
        </w:rPr>
      </w:pPr>
      <w:r w:rsidRPr="00496FF4">
        <w:rPr>
          <w:lang w:val="vi-VN"/>
        </w:rPr>
        <w:t>Thời hạn di dời</w:t>
      </w:r>
      <w:r w:rsidR="005D275B" w:rsidRPr="00496FF4">
        <w:t>;</w:t>
      </w:r>
    </w:p>
    <w:p w:rsidR="00F4072A" w:rsidRPr="00496FF4" w:rsidRDefault="00F4072A" w:rsidP="00DC137E">
      <w:pPr>
        <w:numPr>
          <w:ilvl w:val="0"/>
          <w:numId w:val="54"/>
        </w:numPr>
        <w:tabs>
          <w:tab w:val="left" w:pos="720"/>
        </w:tabs>
        <w:spacing w:before="120" w:after="120"/>
        <w:jc w:val="both"/>
        <w:rPr>
          <w:lang w:val="vi-VN"/>
        </w:rPr>
      </w:pPr>
      <w:r w:rsidRPr="00496FF4">
        <w:rPr>
          <w:lang w:val="vi-VN"/>
        </w:rPr>
        <w:t>Trong trường hợp không thể di dời được:</w:t>
      </w:r>
    </w:p>
    <w:p w:rsidR="00F4072A" w:rsidRPr="00496FF4" w:rsidRDefault="00F4072A" w:rsidP="00DC137E">
      <w:pPr>
        <w:numPr>
          <w:ilvl w:val="1"/>
          <w:numId w:val="127"/>
        </w:numPr>
        <w:tabs>
          <w:tab w:val="left" w:pos="720"/>
        </w:tabs>
        <w:spacing w:before="120" w:after="120"/>
        <w:jc w:val="both"/>
        <w:rPr>
          <w:lang w:val="vi-VN"/>
        </w:rPr>
      </w:pPr>
      <w:r w:rsidRPr="00496FF4">
        <w:rPr>
          <w:lang w:val="vi-VN"/>
        </w:rPr>
        <w:t>Hạ thấp độ cao trong chừng mực có thể;</w:t>
      </w:r>
    </w:p>
    <w:p w:rsidR="00F4072A" w:rsidRPr="00134F0A" w:rsidRDefault="00F4072A" w:rsidP="00DC137E">
      <w:pPr>
        <w:numPr>
          <w:ilvl w:val="1"/>
          <w:numId w:val="127"/>
        </w:numPr>
        <w:tabs>
          <w:tab w:val="left" w:pos="720"/>
        </w:tabs>
        <w:spacing w:before="120" w:after="120"/>
        <w:jc w:val="both"/>
        <w:rPr>
          <w:lang w:val="vi-VN"/>
        </w:rPr>
      </w:pPr>
      <w:r w:rsidRPr="00496FF4">
        <w:rPr>
          <w:lang w:val="vi-VN"/>
        </w:rPr>
        <w:t>Lắp đèn báo hiệu, sơn kẻ tín hiệu cảnh báo theo quy định của ICAO.</w:t>
      </w:r>
    </w:p>
    <w:p w:rsidR="00134F0A" w:rsidRPr="00836B01" w:rsidRDefault="00134F0A" w:rsidP="00DC137E">
      <w:pPr>
        <w:numPr>
          <w:ilvl w:val="0"/>
          <w:numId w:val="54"/>
        </w:numPr>
        <w:tabs>
          <w:tab w:val="num" w:pos="0"/>
          <w:tab w:val="left" w:pos="720"/>
        </w:tabs>
        <w:spacing w:before="120" w:after="120"/>
        <w:jc w:val="both"/>
        <w:rPr>
          <w:lang w:val="vi-VN"/>
        </w:rPr>
      </w:pPr>
      <w:r w:rsidRPr="00836B01">
        <w:rPr>
          <w:lang w:val="vi-VN"/>
        </w:rPr>
        <w:t xml:space="preserve">Trong trường hợp các bên không thể thống nhất ý kiến thì </w:t>
      </w:r>
      <w:r w:rsidRPr="00836B01">
        <w:t>Đ</w:t>
      </w:r>
      <w:r w:rsidRPr="00836B01">
        <w:rPr>
          <w:lang w:val="vi-VN"/>
        </w:rPr>
        <w:t xml:space="preserve">ại diện Cảng vụ </w:t>
      </w:r>
      <w:r w:rsidRPr="00836B01">
        <w:t>h</w:t>
      </w:r>
      <w:r w:rsidRPr="00836B01">
        <w:rPr>
          <w:lang w:val="vi-VN"/>
        </w:rPr>
        <w:t xml:space="preserve">àng không miền </w:t>
      </w:r>
      <w:r w:rsidRPr="00836B01">
        <w:t>Bắc</w:t>
      </w:r>
      <w:r w:rsidRPr="00836B01">
        <w:rPr>
          <w:lang w:val="vi-VN"/>
        </w:rPr>
        <w:t xml:space="preserve"> sẽ báo cáo lên cấp có thẩm quyền cao hơn để giải quyết;</w:t>
      </w:r>
    </w:p>
    <w:p w:rsidR="00F4072A" w:rsidRPr="00496FF4" w:rsidRDefault="00F4072A" w:rsidP="00DC137E">
      <w:pPr>
        <w:numPr>
          <w:ilvl w:val="0"/>
          <w:numId w:val="54"/>
        </w:numPr>
        <w:tabs>
          <w:tab w:val="left" w:pos="720"/>
        </w:tabs>
        <w:spacing w:before="120" w:after="120"/>
        <w:jc w:val="both"/>
        <w:rPr>
          <w:lang w:val="vi-VN"/>
        </w:rPr>
      </w:pPr>
      <w:r w:rsidRPr="00496FF4">
        <w:rPr>
          <w:lang w:val="vi-VN"/>
        </w:rPr>
        <w:t>Đối với các chướng ngại vật tạm thời và di động hoạt động gần sân bay và vi phạm bề mặt giới hạn chướng ngại vật trong khoảng thời gian ngắn, chủ sở hữu phải báo cáo Cảng vụ hàng không miền Bắc để xem xét quyết định;</w:t>
      </w:r>
    </w:p>
    <w:p w:rsidR="00F4072A" w:rsidRPr="00496FF4" w:rsidRDefault="00F4072A" w:rsidP="00DC137E">
      <w:pPr>
        <w:numPr>
          <w:ilvl w:val="0"/>
          <w:numId w:val="54"/>
        </w:numPr>
        <w:tabs>
          <w:tab w:val="left" w:pos="720"/>
        </w:tabs>
        <w:spacing w:before="120" w:after="120"/>
        <w:jc w:val="both"/>
        <w:rPr>
          <w:lang w:val="vi-VN"/>
        </w:rPr>
      </w:pPr>
      <w:r w:rsidRPr="00496FF4">
        <w:rPr>
          <w:lang w:val="vi-VN"/>
        </w:rPr>
        <w:lastRenderedPageBreak/>
        <w:t>Đối với các chướng ngại vật được phép xây mới hay sửa đổi, chủ sở hữu có trách nhiệm sơn đánh dấu, trang bị chiếu sáng các chướng ngại vật đó và chịu mọi chi phí liên quan đến lắp đặt, sơn kẻ và bảo trì các hệ thống đánh dấu/chiếu sáng đó.</w:t>
      </w:r>
    </w:p>
    <w:p w:rsidR="00F4072A" w:rsidRPr="00496FF4" w:rsidRDefault="00F4072A" w:rsidP="00DC137E">
      <w:pPr>
        <w:numPr>
          <w:ilvl w:val="0"/>
          <w:numId w:val="54"/>
        </w:numPr>
        <w:tabs>
          <w:tab w:val="left" w:pos="720"/>
        </w:tabs>
        <w:spacing w:before="120" w:after="120"/>
        <w:jc w:val="both"/>
        <w:rPr>
          <w:lang w:val="vi-VN"/>
        </w:rPr>
      </w:pPr>
      <w:r w:rsidRPr="00496FF4">
        <w:rPr>
          <w:lang w:val="vi-VN"/>
        </w:rPr>
        <w:t>Đối với các chướng ngại vật thoả mãn các yêu cầu của nguyên lý núp bóng thì sẽ áp dụng các quy định riêng.</w:t>
      </w:r>
    </w:p>
    <w:p w:rsidR="00F4072A" w:rsidRPr="00496FF4" w:rsidRDefault="00F4072A" w:rsidP="00DC137E">
      <w:pPr>
        <w:numPr>
          <w:ilvl w:val="0"/>
          <w:numId w:val="54"/>
        </w:numPr>
        <w:tabs>
          <w:tab w:val="left" w:pos="720"/>
        </w:tabs>
        <w:spacing w:before="120" w:after="120"/>
        <w:jc w:val="both"/>
        <w:rPr>
          <w:lang w:val="vi-VN"/>
        </w:rPr>
      </w:pPr>
      <w:r w:rsidRPr="00496FF4">
        <w:rPr>
          <w:lang w:val="vi-VN"/>
        </w:rPr>
        <w:t xml:space="preserve">Trường hợp cao trình không được phép nhưng chủ sở hữu vẫn cố tình cho xây dựng hay sửa đổi, Cảng vụ hàng không miền Bắc sẽ báo cáo lên các cấp có thẩm quyền để xử lý theo quy định của Pháp luật. </w:t>
      </w:r>
    </w:p>
    <w:p w:rsidR="00F4072A" w:rsidRPr="002857D1" w:rsidRDefault="00F4072A" w:rsidP="00DC137E">
      <w:pPr>
        <w:numPr>
          <w:ilvl w:val="1"/>
          <w:numId w:val="121"/>
        </w:numPr>
        <w:spacing w:before="120" w:after="120"/>
        <w:ind w:left="709" w:hanging="709"/>
        <w:jc w:val="both"/>
      </w:pPr>
      <w:r w:rsidRPr="002857D1">
        <w:t>Quy trình về báo cáo</w:t>
      </w:r>
      <w:r w:rsidR="00134F0A">
        <w:t xml:space="preserve"> </w:t>
      </w:r>
      <w:r w:rsidR="00134F0A" w:rsidRPr="002857D1">
        <w:t>Cục Hàng không Việt Nam</w:t>
      </w:r>
    </w:p>
    <w:p w:rsidR="00F4072A" w:rsidRPr="00496FF4" w:rsidRDefault="00F4072A" w:rsidP="00DC137E">
      <w:pPr>
        <w:numPr>
          <w:ilvl w:val="0"/>
          <w:numId w:val="54"/>
        </w:numPr>
        <w:tabs>
          <w:tab w:val="left" w:pos="720"/>
        </w:tabs>
        <w:spacing w:before="120" w:after="120"/>
        <w:jc w:val="both"/>
        <w:rPr>
          <w:lang w:val="vi-VN"/>
        </w:rPr>
      </w:pPr>
      <w:r w:rsidRPr="00496FF4">
        <w:rPr>
          <w:lang w:val="vi-VN"/>
        </w:rPr>
        <w:t xml:space="preserve">Việc phát hiện chướng ngại vật vi phạm tĩnh không, vật thể bay có nguy cơ uy hiếp an toàn tĩnh không, sẽ được Cảng HKQT Cát Bi ghi chép, lưu giữ số liệu và báo cáo lên Tổng công ty Cảng </w:t>
      </w:r>
      <w:r w:rsidR="00A565E3">
        <w:t>hàng không Việt Nam - CTCP</w:t>
      </w:r>
      <w:r w:rsidRPr="00496FF4">
        <w:rPr>
          <w:lang w:val="vi-VN"/>
        </w:rPr>
        <w:t xml:space="preserve"> theo quy định.</w:t>
      </w:r>
    </w:p>
    <w:p w:rsidR="00687760" w:rsidRDefault="00F4072A" w:rsidP="00DC137E">
      <w:pPr>
        <w:numPr>
          <w:ilvl w:val="0"/>
          <w:numId w:val="54"/>
        </w:numPr>
        <w:tabs>
          <w:tab w:val="left" w:pos="720"/>
        </w:tabs>
        <w:spacing w:before="120" w:after="120"/>
        <w:jc w:val="both"/>
        <w:rPr>
          <w:lang w:val="vi-VN"/>
        </w:rPr>
      </w:pPr>
      <w:r w:rsidRPr="00496FF4">
        <w:rPr>
          <w:lang w:val="vi-VN"/>
        </w:rPr>
        <w:t>Khi phát hiện hoặc nhận được thông tin về hành vi vi phạm tĩ</w:t>
      </w:r>
      <w:r w:rsidR="00847AE2" w:rsidRPr="00496FF4">
        <w:rPr>
          <w:lang w:val="vi-VN"/>
        </w:rPr>
        <w:t>nh không, Cảng HKQT Cát Bi</w:t>
      </w:r>
      <w:r w:rsidRPr="00496FF4">
        <w:rPr>
          <w:lang w:val="vi-VN"/>
        </w:rPr>
        <w:t xml:space="preserve"> thông báo cho Cảng vụ hàng không miền Bắc để xử lý theo thẩ</w:t>
      </w:r>
      <w:r w:rsidR="00687760" w:rsidRPr="00496FF4">
        <w:rPr>
          <w:lang w:val="vi-VN"/>
        </w:rPr>
        <w:t>m quyền.</w:t>
      </w:r>
    </w:p>
    <w:p w:rsidR="000F6756" w:rsidRPr="00A2504C" w:rsidRDefault="000F6756" w:rsidP="00DC137E">
      <w:pPr>
        <w:numPr>
          <w:ilvl w:val="0"/>
          <w:numId w:val="54"/>
        </w:numPr>
        <w:tabs>
          <w:tab w:val="left" w:pos="720"/>
        </w:tabs>
        <w:spacing w:before="120" w:after="120"/>
      </w:pPr>
      <w:r w:rsidRPr="00A2504C">
        <w:t xml:space="preserve">Cảng vụ Hàng không miền </w:t>
      </w:r>
      <w:r>
        <w:t>Bắc</w:t>
      </w:r>
      <w:r w:rsidRPr="00A2504C">
        <w:t xml:space="preserve"> báo cáo Cục Hàng không Việt Nam các trường hợp vi phạm tĩnh không tại Cảng </w:t>
      </w:r>
      <w:r>
        <w:t>HKQT Cát Bi</w:t>
      </w:r>
      <w:r w:rsidRPr="00A2504C">
        <w:t xml:space="preserve"> theo quy định.</w:t>
      </w:r>
    </w:p>
    <w:p w:rsidR="000F6756" w:rsidRPr="00496FF4" w:rsidRDefault="000F6756" w:rsidP="000F6756">
      <w:pPr>
        <w:tabs>
          <w:tab w:val="left" w:pos="720"/>
        </w:tabs>
        <w:spacing w:before="120" w:after="120"/>
        <w:ind w:left="720"/>
        <w:jc w:val="both"/>
        <w:rPr>
          <w:lang w:val="vi-VN"/>
        </w:rPr>
      </w:pPr>
    </w:p>
    <w:p w:rsidR="00F4072A" w:rsidRPr="007D76A7" w:rsidRDefault="00687760" w:rsidP="00786600">
      <w:pPr>
        <w:tabs>
          <w:tab w:val="left" w:pos="720"/>
        </w:tabs>
        <w:rPr>
          <w:lang w:val="vi-VN"/>
        </w:rPr>
      </w:pPr>
      <w:r w:rsidRPr="007D76A7">
        <w:rPr>
          <w:lang w:val="vi-VN"/>
        </w:rPr>
        <w:br w:type="page"/>
      </w:r>
    </w:p>
    <w:p w:rsidR="0003040C" w:rsidRPr="00CB5EDF" w:rsidRDefault="0003040C" w:rsidP="00DC137E">
      <w:pPr>
        <w:pStyle w:val="Heading2"/>
        <w:numPr>
          <w:ilvl w:val="0"/>
          <w:numId w:val="87"/>
        </w:numPr>
        <w:tabs>
          <w:tab w:val="left" w:pos="720"/>
        </w:tabs>
        <w:spacing w:before="120" w:after="120"/>
        <w:ind w:left="709" w:hanging="709"/>
        <w:jc w:val="both"/>
      </w:pPr>
      <w:bookmarkStart w:id="358" w:name="_Toc406763250"/>
      <w:bookmarkStart w:id="359" w:name="_Toc406764531"/>
      <w:bookmarkStart w:id="360" w:name="_Toc414890095"/>
      <w:bookmarkStart w:id="361" w:name="_Toc489892523"/>
      <w:bookmarkStart w:id="362" w:name="_Toc3868767"/>
      <w:r w:rsidRPr="00CB5EDF">
        <w:t xml:space="preserve">Di chuyển tàu bay </w:t>
      </w:r>
      <w:r w:rsidR="000F6756" w:rsidRPr="00CB5EDF">
        <w:t>không có khả năng di chuyển</w:t>
      </w:r>
      <w:r w:rsidR="000F6756" w:rsidRPr="00CB5EDF">
        <w:rPr>
          <w:lang w:val="en-GB"/>
        </w:rPr>
        <w:t>:</w:t>
      </w:r>
      <w:bookmarkEnd w:id="358"/>
      <w:bookmarkEnd w:id="359"/>
      <w:bookmarkEnd w:id="360"/>
      <w:bookmarkEnd w:id="361"/>
      <w:bookmarkEnd w:id="362"/>
    </w:p>
    <w:p w:rsidR="000F6756" w:rsidRPr="00CB5EDF" w:rsidRDefault="000F6756" w:rsidP="00CB5EDF">
      <w:pPr>
        <w:spacing w:before="60" w:after="60"/>
        <w:ind w:firstLine="709"/>
        <w:jc w:val="both"/>
      </w:pPr>
      <w:r w:rsidRPr="00CB5EDF">
        <w:t xml:space="preserve">Phương án di chuyển tàu bay bị hư hỏng trên khu bay hoặc khu vực lân cận mất khả năng tự di chuyển thực hiện theo Phụ lục 1A – Kế hoạch khẩn nguy sân bay – Cảng </w:t>
      </w:r>
      <w:r w:rsidR="00781D79" w:rsidRPr="00CB5EDF">
        <w:t>HKQT Cát Bi.</w:t>
      </w:r>
    </w:p>
    <w:p w:rsidR="0003040C" w:rsidRPr="00CB5EDF" w:rsidRDefault="00781D79" w:rsidP="00786600">
      <w:pPr>
        <w:numPr>
          <w:ilvl w:val="1"/>
          <w:numId w:val="4"/>
        </w:numPr>
        <w:tabs>
          <w:tab w:val="clear" w:pos="690"/>
          <w:tab w:val="left" w:pos="720"/>
        </w:tabs>
        <w:spacing w:before="120" w:after="120"/>
        <w:ind w:left="709" w:hanging="709"/>
        <w:jc w:val="both"/>
        <w:rPr>
          <w:lang w:val="vi-VN"/>
        </w:rPr>
      </w:pPr>
      <w:r w:rsidRPr="00CB5EDF">
        <w:t>V</w:t>
      </w:r>
      <w:r w:rsidR="0003040C" w:rsidRPr="00CB5EDF">
        <w:rPr>
          <w:lang w:val="vi-VN"/>
        </w:rPr>
        <w:t xml:space="preserve">ai trò của Người khai thác </w:t>
      </w:r>
      <w:r w:rsidRPr="00CB5EDF">
        <w:t>Cảng HKQT Cát Bi</w:t>
      </w:r>
      <w:r w:rsidRPr="00CB5EDF">
        <w:rPr>
          <w:lang w:val="vi-VN"/>
        </w:rPr>
        <w:t xml:space="preserve"> </w:t>
      </w:r>
      <w:r w:rsidR="0003040C" w:rsidRPr="00CB5EDF">
        <w:rPr>
          <w:lang w:val="vi-VN"/>
        </w:rPr>
        <w:t xml:space="preserve">và Người khai thác tàu bay đối với tàu bay </w:t>
      </w:r>
      <w:r w:rsidR="00CB5EDF">
        <w:t>không có khả năng di chuyển</w:t>
      </w:r>
      <w:r w:rsidR="0003040C" w:rsidRPr="00CB5EDF">
        <w:rPr>
          <w:lang w:val="vi-VN"/>
        </w:rPr>
        <w:t>.</w:t>
      </w:r>
    </w:p>
    <w:p w:rsidR="0003040C" w:rsidRPr="00496FF4" w:rsidRDefault="0003040C" w:rsidP="00781D79">
      <w:pPr>
        <w:tabs>
          <w:tab w:val="left" w:pos="720"/>
        </w:tabs>
        <w:spacing w:before="120" w:after="120"/>
        <w:jc w:val="both"/>
        <w:rPr>
          <w:lang w:val="vi-VN"/>
        </w:rPr>
      </w:pPr>
      <w:r w:rsidRPr="00496FF4">
        <w:rPr>
          <w:lang w:val="vi-VN"/>
        </w:rPr>
        <w:t xml:space="preserve">Người khai thác </w:t>
      </w:r>
      <w:r w:rsidR="00B81595" w:rsidRPr="00496FF4">
        <w:rPr>
          <w:lang w:val="vi-VN"/>
        </w:rPr>
        <w:t>Cảng HK</w:t>
      </w:r>
      <w:r w:rsidR="00B54179" w:rsidRPr="00496FF4">
        <w:rPr>
          <w:lang w:val="vi-VN"/>
        </w:rPr>
        <w:t>QT</w:t>
      </w:r>
      <w:r w:rsidR="00B81595" w:rsidRPr="00496FF4">
        <w:rPr>
          <w:lang w:val="vi-VN"/>
        </w:rPr>
        <w:t xml:space="preserve"> Cát Bi</w:t>
      </w:r>
      <w:r w:rsidRPr="00496FF4">
        <w:rPr>
          <w:lang w:val="vi-VN"/>
        </w:rPr>
        <w:t>:</w:t>
      </w:r>
    </w:p>
    <w:p w:rsidR="0003040C" w:rsidRPr="007D76A7" w:rsidRDefault="0003040C" w:rsidP="00DC137E">
      <w:pPr>
        <w:pStyle w:val="BodyTextIndent3"/>
        <w:numPr>
          <w:ilvl w:val="0"/>
          <w:numId w:val="54"/>
        </w:numPr>
        <w:tabs>
          <w:tab w:val="left" w:pos="720"/>
        </w:tabs>
        <w:spacing w:before="120" w:after="120" w:line="240" w:lineRule="auto"/>
        <w:rPr>
          <w:rFonts w:ascii="Times New Roman" w:hAnsi="Times New Roman"/>
          <w:sz w:val="28"/>
          <w:szCs w:val="28"/>
          <w:lang w:val="vi-VN"/>
        </w:rPr>
      </w:pPr>
      <w:r w:rsidRPr="00496FF4">
        <w:rPr>
          <w:rFonts w:ascii="Times New Roman" w:hAnsi="Times New Roman"/>
          <w:sz w:val="28"/>
          <w:szCs w:val="28"/>
          <w:lang w:val="vi-VN"/>
        </w:rPr>
        <w:t>Căn cứ vào khả năng, trang bị sẵn có của mình lập kế hoạch di dời tàu bay</w:t>
      </w:r>
      <w:r w:rsidRPr="007D76A7">
        <w:rPr>
          <w:rFonts w:ascii="Times New Roman" w:hAnsi="Times New Roman"/>
          <w:sz w:val="28"/>
          <w:szCs w:val="28"/>
          <w:lang w:val="vi-VN"/>
        </w:rPr>
        <w:t xml:space="preserve"> mất khả năng di chuyển trên sân bay cho phù hợp.</w:t>
      </w:r>
    </w:p>
    <w:p w:rsidR="0003040C" w:rsidRPr="007D76A7" w:rsidRDefault="0003040C" w:rsidP="00DC137E">
      <w:pPr>
        <w:pStyle w:val="BodyTextIndent3"/>
        <w:numPr>
          <w:ilvl w:val="0"/>
          <w:numId w:val="54"/>
        </w:numPr>
        <w:tabs>
          <w:tab w:val="left" w:pos="720"/>
        </w:tabs>
        <w:spacing w:before="120" w:after="120" w:line="240" w:lineRule="auto"/>
        <w:rPr>
          <w:rFonts w:ascii="Times New Roman" w:hAnsi="Times New Roman"/>
          <w:sz w:val="28"/>
          <w:szCs w:val="28"/>
          <w:lang w:val="vi-VN"/>
        </w:rPr>
      </w:pPr>
      <w:r w:rsidRPr="007D76A7">
        <w:rPr>
          <w:rFonts w:ascii="Times New Roman" w:hAnsi="Times New Roman"/>
          <w:sz w:val="28"/>
          <w:szCs w:val="28"/>
          <w:lang w:val="vi-VN"/>
        </w:rPr>
        <w:t>Phối hợp với người khai thác tàu bay để cung cấp những kinh nghiệm và các phương tiện sẵn có giúp cho việc di dời được nhanh chóng trên cơ sở hợp đồng của người khai thác tàu bay .</w:t>
      </w:r>
    </w:p>
    <w:p w:rsidR="0003040C" w:rsidRPr="007D76A7" w:rsidRDefault="0003040C" w:rsidP="00DC137E">
      <w:pPr>
        <w:pStyle w:val="BodyTextIndent3"/>
        <w:numPr>
          <w:ilvl w:val="0"/>
          <w:numId w:val="54"/>
        </w:numPr>
        <w:tabs>
          <w:tab w:val="left" w:pos="720"/>
        </w:tabs>
        <w:spacing w:before="120" w:after="120" w:line="240" w:lineRule="auto"/>
        <w:rPr>
          <w:rFonts w:ascii="Times New Roman" w:hAnsi="Times New Roman"/>
          <w:sz w:val="28"/>
          <w:szCs w:val="28"/>
          <w:lang w:val="vi-VN"/>
        </w:rPr>
      </w:pPr>
      <w:r w:rsidRPr="007D76A7">
        <w:rPr>
          <w:rFonts w:ascii="Times New Roman" w:hAnsi="Times New Roman"/>
          <w:sz w:val="28"/>
          <w:szCs w:val="28"/>
          <w:lang w:val="vi-VN"/>
        </w:rPr>
        <w:t>Cung cấp các phương tiện chuyên chở, nhân viên hộ tống những trang thiết bị đến vị trí hiện trường tai nạn, lập sở chỉ huy cơ động khi cần thiết.</w:t>
      </w:r>
    </w:p>
    <w:p w:rsidR="0003040C" w:rsidRPr="007D76A7" w:rsidRDefault="0003040C" w:rsidP="00DC137E">
      <w:pPr>
        <w:pStyle w:val="BodyTextIndent3"/>
        <w:numPr>
          <w:ilvl w:val="0"/>
          <w:numId w:val="54"/>
        </w:numPr>
        <w:tabs>
          <w:tab w:val="left" w:pos="720"/>
        </w:tabs>
        <w:spacing w:before="120" w:after="120" w:line="240" w:lineRule="auto"/>
        <w:rPr>
          <w:rFonts w:ascii="Times New Roman" w:hAnsi="Times New Roman"/>
          <w:sz w:val="28"/>
          <w:szCs w:val="28"/>
          <w:lang w:val="vi-VN"/>
        </w:rPr>
      </w:pPr>
      <w:r w:rsidRPr="007D76A7">
        <w:rPr>
          <w:rFonts w:ascii="Times New Roman" w:hAnsi="Times New Roman"/>
          <w:sz w:val="28"/>
          <w:szCs w:val="28"/>
          <w:lang w:val="vi-VN"/>
        </w:rPr>
        <w:t>Có trách nhiệm bảo vệ tàu bay bị nạn các bộ phận gãy rời, các bộ phận khác bị bung ra để phục vụ cho công tác điều tra tai nạn.</w:t>
      </w:r>
    </w:p>
    <w:p w:rsidR="0003040C" w:rsidRPr="007D76A7" w:rsidRDefault="0003040C" w:rsidP="00DC137E">
      <w:pPr>
        <w:pStyle w:val="BodyTextIndent3"/>
        <w:numPr>
          <w:ilvl w:val="0"/>
          <w:numId w:val="54"/>
        </w:numPr>
        <w:tabs>
          <w:tab w:val="left" w:pos="720"/>
        </w:tabs>
        <w:spacing w:before="120" w:after="120" w:line="240" w:lineRule="auto"/>
        <w:rPr>
          <w:rFonts w:ascii="Times New Roman" w:hAnsi="Times New Roman"/>
          <w:sz w:val="28"/>
          <w:szCs w:val="28"/>
          <w:lang w:val="vi-VN"/>
        </w:rPr>
      </w:pPr>
      <w:r w:rsidRPr="007D76A7">
        <w:rPr>
          <w:rFonts w:ascii="Times New Roman" w:hAnsi="Times New Roman"/>
          <w:sz w:val="28"/>
          <w:szCs w:val="28"/>
          <w:lang w:val="vi-VN"/>
        </w:rPr>
        <w:t>Là cơ quan chủ trì phối hợp để bàn bạc, thống nhất các biện pháp giúp cho người khai thác tàu bay thực hiện quá trình di dời tàu bay mất khả năng di chuyển nhanh chóng và hiệu quả nhất.</w:t>
      </w:r>
      <w:bookmarkStart w:id="363" w:name="_Toc108234896"/>
    </w:p>
    <w:p w:rsidR="0003040C" w:rsidRPr="004B0281" w:rsidRDefault="0003040C" w:rsidP="00781D79">
      <w:pPr>
        <w:tabs>
          <w:tab w:val="left" w:pos="720"/>
        </w:tabs>
        <w:spacing w:before="120" w:after="120"/>
        <w:jc w:val="both"/>
      </w:pPr>
      <w:r w:rsidRPr="007D76A7">
        <w:rPr>
          <w:lang w:val="vi-VN"/>
        </w:rPr>
        <w:t>Trách nhiệm của các cơ quan đơn vị liên quan trong việc di dời</w:t>
      </w:r>
      <w:bookmarkEnd w:id="363"/>
      <w:r w:rsidR="004B0281">
        <w:t>:</w:t>
      </w:r>
    </w:p>
    <w:p w:rsidR="0003040C" w:rsidRPr="007D76A7" w:rsidRDefault="00FE3100" w:rsidP="00FE3100">
      <w:pPr>
        <w:tabs>
          <w:tab w:val="left" w:pos="720"/>
          <w:tab w:val="left" w:pos="851"/>
        </w:tabs>
        <w:spacing w:before="120" w:after="120"/>
        <w:jc w:val="both"/>
        <w:rPr>
          <w:lang w:val="vi-VN"/>
        </w:rPr>
      </w:pPr>
      <w:r>
        <w:tab/>
      </w:r>
      <w:r w:rsidR="00781D79" w:rsidRPr="00A2504C">
        <w:t xml:space="preserve">Các cơ quan đơn vị </w:t>
      </w:r>
      <w:r w:rsidR="00781D79" w:rsidRPr="004B0281">
        <w:t>thuộc Cảng HKQT Cát Bi, các doanh nghiệp Vận tải hàng không, các cơ quan quản lý nhà nước chuyên ngành tại Cảng có trách nhiệm tham gia vào Ban chỉ huy hiện trường Cảng HKQT Cát Bi để lập và thực hiện kế hoạch di dời tàu bay mất khả năng di chuyển dưới sự điều phối của Người khai thác Cảng HKQT Cát Bi</w:t>
      </w:r>
      <w:r w:rsidR="0003040C" w:rsidRPr="004B0281">
        <w:rPr>
          <w:lang w:val="vi-VN"/>
        </w:rPr>
        <w:t>.</w:t>
      </w:r>
      <w:r w:rsidR="0003040C" w:rsidRPr="007D76A7">
        <w:rPr>
          <w:lang w:val="vi-VN"/>
        </w:rPr>
        <w:t xml:space="preserve"> </w:t>
      </w:r>
    </w:p>
    <w:p w:rsidR="0003040C" w:rsidRPr="00496FF4" w:rsidRDefault="0003040C" w:rsidP="00786600">
      <w:pPr>
        <w:numPr>
          <w:ilvl w:val="1"/>
          <w:numId w:val="4"/>
        </w:numPr>
        <w:tabs>
          <w:tab w:val="clear" w:pos="690"/>
          <w:tab w:val="left" w:pos="720"/>
        </w:tabs>
        <w:spacing w:before="120" w:after="120"/>
        <w:ind w:left="709" w:hanging="709"/>
        <w:jc w:val="both"/>
        <w:rPr>
          <w:lang w:val="es-ES"/>
        </w:rPr>
      </w:pPr>
      <w:r w:rsidRPr="00496FF4">
        <w:rPr>
          <w:lang w:val="es-ES"/>
        </w:rPr>
        <w:t>Quy trình thông báo cho người có đăng ký tàu bay bị hư hỏng</w:t>
      </w:r>
    </w:p>
    <w:p w:rsidR="0003040C" w:rsidRPr="007D76A7" w:rsidRDefault="0003040C" w:rsidP="00DC137E">
      <w:pPr>
        <w:pStyle w:val="BodyTextIndent3"/>
        <w:numPr>
          <w:ilvl w:val="0"/>
          <w:numId w:val="54"/>
        </w:numPr>
        <w:tabs>
          <w:tab w:val="left" w:pos="720"/>
        </w:tabs>
        <w:spacing w:before="120" w:after="120" w:line="240" w:lineRule="auto"/>
        <w:rPr>
          <w:rFonts w:ascii="Times New Roman" w:hAnsi="Times New Roman"/>
          <w:sz w:val="28"/>
          <w:szCs w:val="28"/>
          <w:lang w:val="es-ES"/>
        </w:rPr>
      </w:pPr>
      <w:r w:rsidRPr="007D76A7">
        <w:rPr>
          <w:rFonts w:ascii="Times New Roman" w:hAnsi="Times New Roman"/>
          <w:sz w:val="28"/>
          <w:szCs w:val="28"/>
          <w:lang w:val="es-ES"/>
        </w:rPr>
        <w:t xml:space="preserve">Khi tàu bay mất khả năng di chuyển từ những nguyên nhân tai nạn, sự cố, việc di dời tàu bay ra khỏi khu vực đó là giai đoạn tiếp theo của công tác khẩn nguy Sân bay do đó việc thông báo cho Hãng khai thác tàu bay là trách nhiệm của </w:t>
      </w:r>
      <w:r w:rsidR="00B81595" w:rsidRPr="007D76A7">
        <w:rPr>
          <w:rFonts w:ascii="Times New Roman" w:hAnsi="Times New Roman"/>
          <w:sz w:val="28"/>
          <w:szCs w:val="28"/>
          <w:lang w:val="es-ES"/>
        </w:rPr>
        <w:t>Cảng HK</w:t>
      </w:r>
      <w:r w:rsidR="00B54179" w:rsidRPr="007D76A7">
        <w:rPr>
          <w:rFonts w:ascii="Times New Roman" w:hAnsi="Times New Roman"/>
          <w:sz w:val="28"/>
          <w:szCs w:val="28"/>
          <w:lang w:val="es-ES"/>
        </w:rPr>
        <w:t>QT</w:t>
      </w:r>
      <w:r w:rsidR="00B81595" w:rsidRPr="007D76A7">
        <w:rPr>
          <w:rFonts w:ascii="Times New Roman" w:hAnsi="Times New Roman"/>
          <w:sz w:val="28"/>
          <w:szCs w:val="28"/>
          <w:lang w:val="es-ES"/>
        </w:rPr>
        <w:t xml:space="preserve"> Cát Bi</w:t>
      </w:r>
      <w:r w:rsidRPr="007D76A7">
        <w:rPr>
          <w:rFonts w:ascii="Times New Roman" w:hAnsi="Times New Roman"/>
          <w:sz w:val="28"/>
          <w:szCs w:val="28"/>
          <w:lang w:val="es-ES"/>
        </w:rPr>
        <w:t>.</w:t>
      </w:r>
    </w:p>
    <w:p w:rsidR="0003040C" w:rsidRPr="007D76A7" w:rsidRDefault="00B81595" w:rsidP="00DC137E">
      <w:pPr>
        <w:pStyle w:val="BodyTextIndent3"/>
        <w:numPr>
          <w:ilvl w:val="0"/>
          <w:numId w:val="54"/>
        </w:numPr>
        <w:tabs>
          <w:tab w:val="left" w:pos="720"/>
        </w:tabs>
        <w:spacing w:before="120" w:after="120" w:line="240" w:lineRule="auto"/>
        <w:rPr>
          <w:rFonts w:ascii="Times New Roman" w:hAnsi="Times New Roman"/>
          <w:sz w:val="28"/>
          <w:szCs w:val="28"/>
          <w:lang w:val="es-ES"/>
        </w:rPr>
      </w:pPr>
      <w:r w:rsidRPr="007D76A7">
        <w:rPr>
          <w:rFonts w:ascii="Times New Roman" w:hAnsi="Times New Roman"/>
          <w:sz w:val="28"/>
          <w:szCs w:val="28"/>
          <w:lang w:val="es-ES"/>
        </w:rPr>
        <w:t>Cảng HK</w:t>
      </w:r>
      <w:r w:rsidR="00B54179" w:rsidRPr="007D76A7">
        <w:rPr>
          <w:rFonts w:ascii="Times New Roman" w:hAnsi="Times New Roman"/>
          <w:sz w:val="28"/>
          <w:szCs w:val="28"/>
          <w:lang w:val="es-ES"/>
        </w:rPr>
        <w:t>QT</w:t>
      </w:r>
      <w:r w:rsidRPr="007D76A7">
        <w:rPr>
          <w:rFonts w:ascii="Times New Roman" w:hAnsi="Times New Roman"/>
          <w:sz w:val="28"/>
          <w:szCs w:val="28"/>
          <w:lang w:val="es-ES"/>
        </w:rPr>
        <w:t xml:space="preserve"> Cát Bi</w:t>
      </w:r>
      <w:r w:rsidR="0003040C" w:rsidRPr="007D76A7">
        <w:rPr>
          <w:rFonts w:ascii="Times New Roman" w:hAnsi="Times New Roman"/>
          <w:sz w:val="28"/>
          <w:szCs w:val="28"/>
          <w:lang w:val="es-ES"/>
        </w:rPr>
        <w:t xml:space="preserve"> thông báo ngay cho chủ tàu bay hoặc Hãng khai thác tàu bay biết các thông tin cần thiết về tình trạng tàu bay để Người khai thác tàu bay có kế hoạch chuẩn bị và thực hiện các biện pháp di dời;</w:t>
      </w:r>
    </w:p>
    <w:p w:rsidR="0003040C" w:rsidRPr="007D76A7" w:rsidRDefault="0003040C" w:rsidP="00DC137E">
      <w:pPr>
        <w:pStyle w:val="BodyTextIndent3"/>
        <w:numPr>
          <w:ilvl w:val="0"/>
          <w:numId w:val="54"/>
        </w:numPr>
        <w:tabs>
          <w:tab w:val="left" w:pos="720"/>
        </w:tabs>
        <w:spacing w:before="120" w:after="120" w:line="240" w:lineRule="auto"/>
        <w:rPr>
          <w:rFonts w:ascii="Times New Roman" w:hAnsi="Times New Roman"/>
          <w:sz w:val="28"/>
          <w:szCs w:val="28"/>
          <w:lang w:val="es-ES"/>
        </w:rPr>
      </w:pPr>
      <w:r w:rsidRPr="007D76A7">
        <w:rPr>
          <w:rFonts w:ascii="Times New Roman" w:hAnsi="Times New Roman"/>
          <w:sz w:val="28"/>
          <w:szCs w:val="28"/>
          <w:lang w:val="es-ES"/>
        </w:rPr>
        <w:lastRenderedPageBreak/>
        <w:t xml:space="preserve">Kế hoạch dự kiến di dời, khả năng của </w:t>
      </w:r>
      <w:r w:rsidR="00B81595" w:rsidRPr="007D76A7">
        <w:rPr>
          <w:rFonts w:ascii="Times New Roman" w:hAnsi="Times New Roman"/>
          <w:sz w:val="28"/>
          <w:szCs w:val="28"/>
          <w:lang w:val="es-ES"/>
        </w:rPr>
        <w:t>Cảng HK</w:t>
      </w:r>
      <w:r w:rsidR="00B54179" w:rsidRPr="007D76A7">
        <w:rPr>
          <w:rFonts w:ascii="Times New Roman" w:hAnsi="Times New Roman"/>
          <w:sz w:val="28"/>
          <w:szCs w:val="28"/>
          <w:lang w:val="es-ES"/>
        </w:rPr>
        <w:t>QT</w:t>
      </w:r>
      <w:r w:rsidR="00B81595" w:rsidRPr="007D76A7">
        <w:rPr>
          <w:rFonts w:ascii="Times New Roman" w:hAnsi="Times New Roman"/>
          <w:sz w:val="28"/>
          <w:szCs w:val="28"/>
          <w:lang w:val="es-ES"/>
        </w:rPr>
        <w:t xml:space="preserve"> Cát Bi</w:t>
      </w:r>
      <w:r w:rsidRPr="007D76A7">
        <w:rPr>
          <w:rFonts w:ascii="Times New Roman" w:hAnsi="Times New Roman"/>
          <w:sz w:val="28"/>
          <w:szCs w:val="28"/>
          <w:lang w:val="es-ES"/>
        </w:rPr>
        <w:t xml:space="preserve"> về lực lượng, phương tiện sẵn có của Cảng và của các đơn vị hoạt động trên khu vực có thể tham gia công tác di dời; </w:t>
      </w:r>
    </w:p>
    <w:p w:rsidR="00EC08D0" w:rsidRPr="007D76A7" w:rsidRDefault="0003040C" w:rsidP="00DC137E">
      <w:pPr>
        <w:pStyle w:val="BodyTextIndent3"/>
        <w:numPr>
          <w:ilvl w:val="0"/>
          <w:numId w:val="54"/>
        </w:numPr>
        <w:tabs>
          <w:tab w:val="left" w:pos="720"/>
        </w:tabs>
        <w:spacing w:before="120" w:after="120" w:line="240" w:lineRule="auto"/>
        <w:rPr>
          <w:rFonts w:ascii="Times New Roman" w:hAnsi="Times New Roman"/>
          <w:sz w:val="28"/>
          <w:szCs w:val="28"/>
          <w:lang w:val="es-ES"/>
        </w:rPr>
      </w:pPr>
      <w:r w:rsidRPr="007D76A7">
        <w:rPr>
          <w:rFonts w:ascii="Times New Roman" w:hAnsi="Times New Roman"/>
          <w:sz w:val="28"/>
          <w:szCs w:val="28"/>
          <w:lang w:val="es-ES"/>
        </w:rPr>
        <w:t xml:space="preserve">Địa chỉ liên lạc của các đơn vị thuộc </w:t>
      </w:r>
      <w:r w:rsidR="00B81595" w:rsidRPr="007D76A7">
        <w:rPr>
          <w:rFonts w:ascii="Times New Roman" w:hAnsi="Times New Roman"/>
          <w:sz w:val="28"/>
          <w:szCs w:val="28"/>
          <w:lang w:val="es-ES"/>
        </w:rPr>
        <w:t>Cảng HK</w:t>
      </w:r>
      <w:r w:rsidR="00B54179" w:rsidRPr="007D76A7">
        <w:rPr>
          <w:rFonts w:ascii="Times New Roman" w:hAnsi="Times New Roman"/>
          <w:sz w:val="28"/>
          <w:szCs w:val="28"/>
          <w:lang w:val="es-ES"/>
        </w:rPr>
        <w:t>QT</w:t>
      </w:r>
      <w:r w:rsidR="00B81595" w:rsidRPr="007D76A7">
        <w:rPr>
          <w:rFonts w:ascii="Times New Roman" w:hAnsi="Times New Roman"/>
          <w:sz w:val="28"/>
          <w:szCs w:val="28"/>
          <w:lang w:val="es-ES"/>
        </w:rPr>
        <w:t xml:space="preserve"> Cát Bi</w:t>
      </w:r>
      <w:r w:rsidRPr="007D76A7">
        <w:rPr>
          <w:rFonts w:ascii="Times New Roman" w:hAnsi="Times New Roman"/>
          <w:sz w:val="28"/>
          <w:szCs w:val="28"/>
          <w:lang w:val="es-ES"/>
        </w:rPr>
        <w:t xml:space="preserve"> để phối hợp công tác di dời và khôi phục lại hoạt động cho sân bay.</w:t>
      </w:r>
    </w:p>
    <w:p w:rsidR="0003040C" w:rsidRPr="00496FF4" w:rsidRDefault="0003040C" w:rsidP="00786600">
      <w:pPr>
        <w:numPr>
          <w:ilvl w:val="1"/>
          <w:numId w:val="4"/>
        </w:numPr>
        <w:tabs>
          <w:tab w:val="clear" w:pos="690"/>
          <w:tab w:val="left" w:pos="720"/>
        </w:tabs>
        <w:spacing w:before="120" w:after="120"/>
        <w:ind w:left="709" w:hanging="709"/>
        <w:jc w:val="both"/>
        <w:rPr>
          <w:lang w:val="es-ES"/>
        </w:rPr>
      </w:pPr>
      <w:r w:rsidRPr="00496FF4">
        <w:rPr>
          <w:lang w:val="es-ES"/>
        </w:rPr>
        <w:t>Quy trình liên lạc với cơ sở cung cấp dịch vụ không lưu</w:t>
      </w:r>
      <w:r w:rsidR="006509D9">
        <w:rPr>
          <w:lang w:val="es-ES"/>
        </w:rPr>
        <w:t>:</w:t>
      </w:r>
    </w:p>
    <w:p w:rsidR="0003040C" w:rsidRPr="007D76A7" w:rsidRDefault="0003040C" w:rsidP="00DC137E">
      <w:pPr>
        <w:pStyle w:val="BodyTextIndent3"/>
        <w:numPr>
          <w:ilvl w:val="0"/>
          <w:numId w:val="54"/>
        </w:numPr>
        <w:tabs>
          <w:tab w:val="left" w:pos="720"/>
        </w:tabs>
        <w:spacing w:before="120" w:after="120" w:line="240" w:lineRule="auto"/>
        <w:rPr>
          <w:rFonts w:ascii="Times New Roman" w:hAnsi="Times New Roman"/>
          <w:sz w:val="28"/>
          <w:szCs w:val="28"/>
          <w:lang w:val="es-ES"/>
        </w:rPr>
      </w:pPr>
      <w:r w:rsidRPr="007D76A7">
        <w:rPr>
          <w:rFonts w:ascii="Times New Roman" w:hAnsi="Times New Roman"/>
          <w:sz w:val="28"/>
          <w:szCs w:val="28"/>
          <w:lang w:val="es-ES"/>
        </w:rPr>
        <w:t xml:space="preserve">Trước khi tiến hành công tác di dời chủ tàu bay, Giám đốc </w:t>
      </w:r>
      <w:r w:rsidR="00B81595" w:rsidRPr="007D76A7">
        <w:rPr>
          <w:rFonts w:ascii="Times New Roman" w:hAnsi="Times New Roman"/>
          <w:sz w:val="28"/>
          <w:szCs w:val="28"/>
          <w:lang w:val="es-ES"/>
        </w:rPr>
        <w:t>Cảng HK</w:t>
      </w:r>
      <w:r w:rsidR="00B54179" w:rsidRPr="007D76A7">
        <w:rPr>
          <w:rFonts w:ascii="Times New Roman" w:hAnsi="Times New Roman"/>
          <w:sz w:val="28"/>
          <w:szCs w:val="28"/>
          <w:lang w:val="es-ES"/>
        </w:rPr>
        <w:t>QT</w:t>
      </w:r>
      <w:r w:rsidR="00B81595" w:rsidRPr="007D76A7">
        <w:rPr>
          <w:rFonts w:ascii="Times New Roman" w:hAnsi="Times New Roman"/>
          <w:sz w:val="28"/>
          <w:szCs w:val="28"/>
          <w:lang w:val="es-ES"/>
        </w:rPr>
        <w:t xml:space="preserve"> Cát Bi</w:t>
      </w:r>
      <w:r w:rsidRPr="007D76A7">
        <w:rPr>
          <w:rFonts w:ascii="Times New Roman" w:hAnsi="Times New Roman"/>
          <w:sz w:val="28"/>
          <w:szCs w:val="28"/>
          <w:lang w:val="es-ES"/>
        </w:rPr>
        <w:t xml:space="preserve"> phải thông báo cho cơ sở cung cấp dịch vụ không lưu kế hoạch di dời tàu bay để phối hợp điều hành, kiểm soát nhằm bảo đảm an toàn trong khu bay các nội dung bao gồm:</w:t>
      </w:r>
    </w:p>
    <w:p w:rsidR="0003040C" w:rsidRPr="007D76A7" w:rsidRDefault="003260F3" w:rsidP="00DC137E">
      <w:pPr>
        <w:pStyle w:val="BodyText"/>
        <w:numPr>
          <w:ilvl w:val="0"/>
          <w:numId w:val="57"/>
        </w:numPr>
        <w:tabs>
          <w:tab w:val="left" w:pos="720"/>
          <w:tab w:val="left" w:pos="851"/>
        </w:tabs>
        <w:spacing w:before="120" w:after="120"/>
      </w:pPr>
      <w:r w:rsidRPr="007D76A7">
        <w:t>Thời gian dự kiến di dời</w:t>
      </w:r>
      <w:r w:rsidRPr="007A4EC7">
        <w:rPr>
          <w:lang w:val="es-ES"/>
        </w:rPr>
        <w:t>;</w:t>
      </w:r>
    </w:p>
    <w:p w:rsidR="0003040C" w:rsidRPr="007D76A7" w:rsidRDefault="0003040C" w:rsidP="00DC137E">
      <w:pPr>
        <w:pStyle w:val="BodyText"/>
        <w:numPr>
          <w:ilvl w:val="0"/>
          <w:numId w:val="57"/>
        </w:numPr>
        <w:tabs>
          <w:tab w:val="left" w:pos="720"/>
          <w:tab w:val="left" w:pos="851"/>
        </w:tabs>
        <w:spacing w:before="120" w:after="120"/>
      </w:pPr>
      <w:r w:rsidRPr="007D76A7">
        <w:t>Đường đi và thời gian của các loại phương tiện, trang bị tham gia di dời</w:t>
      </w:r>
      <w:r w:rsidR="003260F3" w:rsidRPr="007D76A7">
        <w:rPr>
          <w:lang w:val="en-US"/>
        </w:rPr>
        <w:t>;</w:t>
      </w:r>
    </w:p>
    <w:p w:rsidR="0003040C" w:rsidRPr="007D76A7" w:rsidRDefault="0003040C" w:rsidP="00DC137E">
      <w:pPr>
        <w:pStyle w:val="BodyText"/>
        <w:numPr>
          <w:ilvl w:val="0"/>
          <w:numId w:val="57"/>
        </w:numPr>
        <w:tabs>
          <w:tab w:val="left" w:pos="720"/>
          <w:tab w:val="left" w:pos="851"/>
        </w:tabs>
        <w:spacing w:before="120" w:after="120"/>
      </w:pPr>
      <w:r w:rsidRPr="007D76A7">
        <w:t>Đường di chuyển của tàu bay về nơi sửa chữa</w:t>
      </w:r>
      <w:r w:rsidR="003260F3" w:rsidRPr="007D76A7">
        <w:rPr>
          <w:lang w:val="en-US"/>
        </w:rPr>
        <w:t>;</w:t>
      </w:r>
    </w:p>
    <w:p w:rsidR="0003040C" w:rsidRPr="007D76A7" w:rsidRDefault="0003040C" w:rsidP="00DC137E">
      <w:pPr>
        <w:pStyle w:val="BodyText"/>
        <w:numPr>
          <w:ilvl w:val="0"/>
          <w:numId w:val="57"/>
        </w:numPr>
        <w:tabs>
          <w:tab w:val="left" w:pos="720"/>
          <w:tab w:val="left" w:pos="851"/>
        </w:tabs>
        <w:spacing w:before="120" w:after="120"/>
      </w:pPr>
      <w:r w:rsidRPr="007D76A7">
        <w:t>Chiều cao tối đa của các phương tiện di dời</w:t>
      </w:r>
      <w:r w:rsidR="003260F3" w:rsidRPr="007D76A7">
        <w:rPr>
          <w:lang w:val="en-US"/>
        </w:rPr>
        <w:t>;</w:t>
      </w:r>
    </w:p>
    <w:p w:rsidR="0003040C" w:rsidRPr="007D76A7" w:rsidRDefault="0003040C" w:rsidP="00DC137E">
      <w:pPr>
        <w:pStyle w:val="BodyText"/>
        <w:numPr>
          <w:ilvl w:val="0"/>
          <w:numId w:val="57"/>
        </w:numPr>
        <w:tabs>
          <w:tab w:val="left" w:pos="720"/>
          <w:tab w:val="left" w:pos="851"/>
        </w:tabs>
        <w:spacing w:before="120" w:after="120"/>
      </w:pPr>
      <w:r w:rsidRPr="007D76A7">
        <w:t>Phương tiện thông tin liên lạc, tần số vô tuyến liên lạc trong quá trình di dời</w:t>
      </w:r>
      <w:r w:rsidR="003260F3" w:rsidRPr="007D76A7">
        <w:rPr>
          <w:lang w:val="en-US"/>
        </w:rPr>
        <w:t>.</w:t>
      </w:r>
    </w:p>
    <w:p w:rsidR="00EC08D0" w:rsidRPr="007D76A7" w:rsidRDefault="0003040C" w:rsidP="00DC137E">
      <w:pPr>
        <w:pStyle w:val="BodyTextIndent3"/>
        <w:numPr>
          <w:ilvl w:val="0"/>
          <w:numId w:val="54"/>
        </w:numPr>
        <w:tabs>
          <w:tab w:val="left" w:pos="720"/>
        </w:tabs>
        <w:spacing w:before="120" w:after="120" w:line="240" w:lineRule="auto"/>
        <w:rPr>
          <w:rFonts w:ascii="Times New Roman" w:hAnsi="Times New Roman"/>
          <w:sz w:val="28"/>
          <w:szCs w:val="28"/>
        </w:rPr>
      </w:pPr>
      <w:r w:rsidRPr="007D76A7">
        <w:rPr>
          <w:rFonts w:ascii="Times New Roman" w:hAnsi="Times New Roman"/>
          <w:sz w:val="28"/>
          <w:szCs w:val="28"/>
        </w:rPr>
        <w:t>Trong suốt quá trình di dời tàu bay phải duy trì thông tin liên lạc hai chiều bằng vô tuyến với cơ sở cung cấp dịch vụ không lưu cho đến khi kết thúc công tác di dời.</w:t>
      </w:r>
    </w:p>
    <w:p w:rsidR="0003040C" w:rsidRPr="00496FF4" w:rsidRDefault="0003040C" w:rsidP="00786600">
      <w:pPr>
        <w:numPr>
          <w:ilvl w:val="1"/>
          <w:numId w:val="4"/>
        </w:numPr>
        <w:tabs>
          <w:tab w:val="clear" w:pos="690"/>
          <w:tab w:val="left" w:pos="720"/>
        </w:tabs>
        <w:spacing w:before="120" w:after="120"/>
        <w:ind w:left="709" w:hanging="709"/>
        <w:jc w:val="both"/>
        <w:rPr>
          <w:lang w:val="es-ES"/>
        </w:rPr>
      </w:pPr>
      <w:r w:rsidRPr="00496FF4">
        <w:rPr>
          <w:lang w:val="es-ES"/>
        </w:rPr>
        <w:t xml:space="preserve">Bố trí, sắp xếp nhân viên và phương tiện </w:t>
      </w:r>
      <w:r w:rsidR="003260F3" w:rsidRPr="00496FF4">
        <w:rPr>
          <w:lang w:val="es-ES"/>
        </w:rPr>
        <w:t>để di chuyển tàu bay bị hư hỏng</w:t>
      </w:r>
    </w:p>
    <w:p w:rsidR="0008333B" w:rsidRDefault="0003040C" w:rsidP="00DC137E">
      <w:pPr>
        <w:pStyle w:val="BodyTextIndent3"/>
        <w:numPr>
          <w:ilvl w:val="0"/>
          <w:numId w:val="54"/>
        </w:numPr>
        <w:tabs>
          <w:tab w:val="left" w:pos="720"/>
        </w:tabs>
        <w:spacing w:before="120" w:after="120" w:line="240" w:lineRule="auto"/>
        <w:rPr>
          <w:rFonts w:ascii="Times New Roman" w:hAnsi="Times New Roman"/>
          <w:sz w:val="28"/>
          <w:szCs w:val="28"/>
          <w:lang w:val="es-ES"/>
        </w:rPr>
      </w:pPr>
      <w:r w:rsidRPr="00496FF4">
        <w:rPr>
          <w:rFonts w:ascii="Times New Roman" w:hAnsi="Times New Roman"/>
          <w:sz w:val="28"/>
          <w:szCs w:val="28"/>
          <w:lang w:val="es-ES"/>
        </w:rPr>
        <w:t xml:space="preserve">Việc bố trí, sắp xếp nhân lực và phương tiện để di dời tàu bay mất khả năng di chuyển của </w:t>
      </w:r>
      <w:r w:rsidR="00B81595" w:rsidRPr="00496FF4">
        <w:rPr>
          <w:rFonts w:ascii="Times New Roman" w:hAnsi="Times New Roman"/>
          <w:sz w:val="28"/>
          <w:szCs w:val="28"/>
          <w:lang w:val="es-ES"/>
        </w:rPr>
        <w:t>Cảng HK</w:t>
      </w:r>
      <w:r w:rsidR="00B54179" w:rsidRPr="00496FF4">
        <w:rPr>
          <w:rFonts w:ascii="Times New Roman" w:hAnsi="Times New Roman"/>
          <w:sz w:val="28"/>
          <w:szCs w:val="28"/>
          <w:lang w:val="es-ES"/>
        </w:rPr>
        <w:t>QT</w:t>
      </w:r>
      <w:r w:rsidR="00B81595" w:rsidRPr="00496FF4">
        <w:rPr>
          <w:rFonts w:ascii="Times New Roman" w:hAnsi="Times New Roman"/>
          <w:sz w:val="28"/>
          <w:szCs w:val="28"/>
          <w:lang w:val="es-ES"/>
        </w:rPr>
        <w:t xml:space="preserve"> Cát Bi</w:t>
      </w:r>
      <w:r w:rsidRPr="00496FF4">
        <w:rPr>
          <w:rFonts w:ascii="Times New Roman" w:hAnsi="Times New Roman"/>
          <w:sz w:val="28"/>
          <w:szCs w:val="28"/>
          <w:lang w:val="es-ES"/>
        </w:rPr>
        <w:t xml:space="preserve"> sẽ phụ thuộc vào từng tình huống cụ thể để huy động là khác nhau. </w:t>
      </w:r>
    </w:p>
    <w:p w:rsidR="0003040C" w:rsidRPr="00496FF4" w:rsidRDefault="0003040C" w:rsidP="00DC137E">
      <w:pPr>
        <w:pStyle w:val="BodyTextIndent3"/>
        <w:numPr>
          <w:ilvl w:val="0"/>
          <w:numId w:val="54"/>
        </w:numPr>
        <w:tabs>
          <w:tab w:val="left" w:pos="720"/>
        </w:tabs>
        <w:spacing w:before="120" w:after="120" w:line="240" w:lineRule="auto"/>
        <w:rPr>
          <w:rFonts w:ascii="Times New Roman" w:hAnsi="Times New Roman"/>
          <w:sz w:val="28"/>
          <w:szCs w:val="28"/>
          <w:lang w:val="es-ES"/>
        </w:rPr>
      </w:pPr>
      <w:r w:rsidRPr="00496FF4">
        <w:rPr>
          <w:rFonts w:ascii="Times New Roman" w:hAnsi="Times New Roman"/>
          <w:sz w:val="28"/>
          <w:szCs w:val="28"/>
          <w:lang w:val="es-ES"/>
        </w:rPr>
        <w:t xml:space="preserve">Trường hợp </w:t>
      </w:r>
      <w:r w:rsidR="00B81595" w:rsidRPr="00496FF4">
        <w:rPr>
          <w:rFonts w:ascii="Times New Roman" w:hAnsi="Times New Roman"/>
          <w:sz w:val="28"/>
          <w:szCs w:val="28"/>
          <w:lang w:val="es-ES"/>
        </w:rPr>
        <w:t>Cảng HK</w:t>
      </w:r>
      <w:r w:rsidR="00B54179" w:rsidRPr="00496FF4">
        <w:rPr>
          <w:rFonts w:ascii="Times New Roman" w:hAnsi="Times New Roman"/>
          <w:sz w:val="28"/>
          <w:szCs w:val="28"/>
          <w:lang w:val="es-ES"/>
        </w:rPr>
        <w:t>QT</w:t>
      </w:r>
      <w:r w:rsidR="00B81595" w:rsidRPr="00496FF4">
        <w:rPr>
          <w:rFonts w:ascii="Times New Roman" w:hAnsi="Times New Roman"/>
          <w:sz w:val="28"/>
          <w:szCs w:val="28"/>
          <w:lang w:val="es-ES"/>
        </w:rPr>
        <w:t xml:space="preserve"> Cát Bi</w:t>
      </w:r>
      <w:r w:rsidRPr="00496FF4">
        <w:rPr>
          <w:rFonts w:ascii="Times New Roman" w:hAnsi="Times New Roman"/>
          <w:sz w:val="28"/>
          <w:szCs w:val="28"/>
          <w:lang w:val="es-ES"/>
        </w:rPr>
        <w:t xml:space="preserve"> được yêu cầu đứng ra tổ chức di dời thì sẽ phối hợp với Ban Tổng giám đốc TCTCHKVN lãnh đạo chung và các thành viên trong Ban chỉ huy hiện trường </w:t>
      </w:r>
      <w:r w:rsidR="00B81595" w:rsidRPr="00496FF4">
        <w:rPr>
          <w:rFonts w:ascii="Times New Roman" w:hAnsi="Times New Roman"/>
          <w:sz w:val="28"/>
          <w:szCs w:val="28"/>
          <w:lang w:val="es-ES"/>
        </w:rPr>
        <w:t>Cảng HK</w:t>
      </w:r>
      <w:r w:rsidR="00B54179" w:rsidRPr="00496FF4">
        <w:rPr>
          <w:rFonts w:ascii="Times New Roman" w:hAnsi="Times New Roman"/>
          <w:sz w:val="28"/>
          <w:szCs w:val="28"/>
          <w:lang w:val="es-ES"/>
        </w:rPr>
        <w:t>QT</w:t>
      </w:r>
      <w:r w:rsidR="00B81595" w:rsidRPr="00496FF4">
        <w:rPr>
          <w:rFonts w:ascii="Times New Roman" w:hAnsi="Times New Roman"/>
          <w:sz w:val="28"/>
          <w:szCs w:val="28"/>
          <w:lang w:val="es-ES"/>
        </w:rPr>
        <w:t xml:space="preserve"> Cát Bi</w:t>
      </w:r>
      <w:r w:rsidRPr="00496FF4">
        <w:rPr>
          <w:rFonts w:ascii="Times New Roman" w:hAnsi="Times New Roman"/>
          <w:sz w:val="28"/>
          <w:szCs w:val="28"/>
          <w:lang w:val="es-ES"/>
        </w:rPr>
        <w:t xml:space="preserve"> sẽ là những người giúp việc.</w:t>
      </w:r>
    </w:p>
    <w:p w:rsidR="0003040C" w:rsidRPr="008E2ED4" w:rsidRDefault="008E2ED4" w:rsidP="004B0281">
      <w:pPr>
        <w:tabs>
          <w:tab w:val="left" w:pos="720"/>
        </w:tabs>
        <w:spacing w:before="120" w:after="120"/>
        <w:jc w:val="both"/>
        <w:rPr>
          <w:b/>
          <w:bCs/>
          <w:iCs/>
          <w:lang w:val="it-IT"/>
        </w:rPr>
      </w:pPr>
      <w:r w:rsidRPr="008E2ED4">
        <w:rPr>
          <w:b/>
          <w:bCs/>
          <w:iCs/>
          <w:lang w:val="it-IT"/>
        </w:rPr>
        <w:tab/>
      </w:r>
      <w:r w:rsidR="0003040C" w:rsidRPr="008E2ED4">
        <w:rPr>
          <w:b/>
          <w:bCs/>
          <w:iCs/>
          <w:lang w:val="it-IT"/>
        </w:rPr>
        <w:t>Lực lượng:</w:t>
      </w:r>
    </w:p>
    <w:p w:rsidR="0003040C" w:rsidRPr="007D76A7" w:rsidRDefault="0003040C" w:rsidP="00DC137E">
      <w:pPr>
        <w:pStyle w:val="BodyTextIndent3"/>
        <w:numPr>
          <w:ilvl w:val="0"/>
          <w:numId w:val="54"/>
        </w:numPr>
        <w:tabs>
          <w:tab w:val="left" w:pos="720"/>
        </w:tabs>
        <w:spacing w:before="120" w:after="120" w:line="240" w:lineRule="auto"/>
        <w:rPr>
          <w:rFonts w:ascii="Times New Roman" w:hAnsi="Times New Roman"/>
          <w:sz w:val="28"/>
          <w:szCs w:val="28"/>
          <w:lang w:val="it-IT"/>
        </w:rPr>
      </w:pPr>
      <w:r w:rsidRPr="007D76A7">
        <w:rPr>
          <w:rFonts w:ascii="Times New Roman" w:hAnsi="Times New Roman"/>
          <w:sz w:val="28"/>
          <w:szCs w:val="28"/>
          <w:lang w:val="it-IT"/>
        </w:rPr>
        <w:t xml:space="preserve">Các đơn vị thuộc Người khai thác </w:t>
      </w:r>
      <w:r w:rsidR="00B81595" w:rsidRPr="007D76A7">
        <w:rPr>
          <w:rFonts w:ascii="Times New Roman" w:hAnsi="Times New Roman"/>
          <w:sz w:val="28"/>
          <w:szCs w:val="28"/>
          <w:lang w:val="it-IT"/>
        </w:rPr>
        <w:t>Cảng HK</w:t>
      </w:r>
      <w:r w:rsidR="00B54179" w:rsidRPr="007D76A7">
        <w:rPr>
          <w:rFonts w:ascii="Times New Roman" w:hAnsi="Times New Roman"/>
          <w:sz w:val="28"/>
          <w:szCs w:val="28"/>
          <w:lang w:val="it-IT"/>
        </w:rPr>
        <w:t>QT</w:t>
      </w:r>
      <w:r w:rsidR="00B81595" w:rsidRPr="007D76A7">
        <w:rPr>
          <w:rFonts w:ascii="Times New Roman" w:hAnsi="Times New Roman"/>
          <w:sz w:val="28"/>
          <w:szCs w:val="28"/>
          <w:lang w:val="it-IT"/>
        </w:rPr>
        <w:t xml:space="preserve"> Cát Bi</w:t>
      </w:r>
      <w:r w:rsidRPr="007D76A7">
        <w:rPr>
          <w:rFonts w:ascii="Times New Roman" w:hAnsi="Times New Roman"/>
          <w:sz w:val="28"/>
          <w:szCs w:val="28"/>
          <w:lang w:val="it-IT"/>
        </w:rPr>
        <w:t>:</w:t>
      </w:r>
    </w:p>
    <w:p w:rsidR="0003040C" w:rsidRPr="007D76A7" w:rsidRDefault="0003040C" w:rsidP="00DC137E">
      <w:pPr>
        <w:pStyle w:val="BodyText"/>
        <w:numPr>
          <w:ilvl w:val="0"/>
          <w:numId w:val="58"/>
        </w:numPr>
        <w:tabs>
          <w:tab w:val="left" w:pos="720"/>
        </w:tabs>
        <w:spacing w:before="120" w:after="120"/>
        <w:rPr>
          <w:iCs/>
        </w:rPr>
      </w:pPr>
      <w:r w:rsidRPr="007D76A7">
        <w:rPr>
          <w:iCs/>
        </w:rPr>
        <w:t xml:space="preserve">Văn phòng; </w:t>
      </w:r>
    </w:p>
    <w:p w:rsidR="0003040C" w:rsidRPr="00A75169" w:rsidRDefault="00B54179" w:rsidP="00DC137E">
      <w:pPr>
        <w:pStyle w:val="BodyText"/>
        <w:numPr>
          <w:ilvl w:val="0"/>
          <w:numId w:val="58"/>
        </w:numPr>
        <w:tabs>
          <w:tab w:val="left" w:pos="720"/>
        </w:tabs>
        <w:spacing w:before="120" w:after="120"/>
        <w:rPr>
          <w:iCs/>
        </w:rPr>
      </w:pPr>
      <w:r w:rsidRPr="007D76A7">
        <w:rPr>
          <w:iCs/>
        </w:rPr>
        <w:t>Phòng An ninh hàng không:</w:t>
      </w:r>
      <w:r w:rsidR="00BB7522" w:rsidRPr="00A75169">
        <w:rPr>
          <w:lang w:val="it-IT"/>
        </w:rPr>
        <w:t>Đội</w:t>
      </w:r>
      <w:r w:rsidR="0003040C" w:rsidRPr="00A75169">
        <w:rPr>
          <w:lang w:val="it-IT"/>
        </w:rPr>
        <w:t xml:space="preserve"> an ninh Kiểm soát</w:t>
      </w:r>
      <w:r w:rsidR="007B1E38" w:rsidRPr="00A75169">
        <w:rPr>
          <w:lang w:val="it-IT"/>
        </w:rPr>
        <w:t>;</w:t>
      </w:r>
    </w:p>
    <w:p w:rsidR="0003040C" w:rsidRPr="007D76A7" w:rsidRDefault="007B1E38" w:rsidP="00DC137E">
      <w:pPr>
        <w:pStyle w:val="BodyText"/>
        <w:numPr>
          <w:ilvl w:val="0"/>
          <w:numId w:val="58"/>
        </w:numPr>
        <w:tabs>
          <w:tab w:val="left" w:pos="720"/>
        </w:tabs>
        <w:spacing w:before="120" w:after="120"/>
        <w:rPr>
          <w:iCs/>
        </w:rPr>
      </w:pPr>
      <w:r w:rsidRPr="007D76A7">
        <w:rPr>
          <w:iCs/>
        </w:rPr>
        <w:t>Phòng Kỹ thuật</w:t>
      </w:r>
      <w:r w:rsidRPr="007D76A7">
        <w:rPr>
          <w:iCs/>
          <w:lang w:val="en-US"/>
        </w:rPr>
        <w:t>:</w:t>
      </w:r>
    </w:p>
    <w:p w:rsidR="0003040C" w:rsidRPr="007D76A7" w:rsidRDefault="00BB7522" w:rsidP="00DC137E">
      <w:pPr>
        <w:pStyle w:val="BodyText"/>
        <w:numPr>
          <w:ilvl w:val="0"/>
          <w:numId w:val="59"/>
        </w:numPr>
        <w:tabs>
          <w:tab w:val="left" w:pos="720"/>
          <w:tab w:val="left" w:pos="851"/>
        </w:tabs>
        <w:spacing w:before="120" w:after="120"/>
        <w:rPr>
          <w:lang w:val="it-IT"/>
        </w:rPr>
      </w:pPr>
      <w:r w:rsidRPr="00BB7522">
        <w:rPr>
          <w:lang w:val="it-IT"/>
        </w:rPr>
        <w:t>Đội</w:t>
      </w:r>
      <w:r w:rsidR="009E10BF">
        <w:rPr>
          <w:lang w:val="it-IT"/>
        </w:rPr>
        <w:t xml:space="preserve"> vận hành</w:t>
      </w:r>
      <w:r w:rsidR="0003040C" w:rsidRPr="007D76A7">
        <w:rPr>
          <w:lang w:val="it-IT"/>
        </w:rPr>
        <w:t xml:space="preserve"> kỹ thuật</w:t>
      </w:r>
      <w:r>
        <w:rPr>
          <w:lang w:val="it-IT"/>
        </w:rPr>
        <w:t xml:space="preserve"> </w:t>
      </w:r>
      <w:r w:rsidR="009E10BF">
        <w:rPr>
          <w:lang w:val="it-IT"/>
        </w:rPr>
        <w:t>n</w:t>
      </w:r>
      <w:r>
        <w:rPr>
          <w:lang w:val="it-IT"/>
        </w:rPr>
        <w:t>h</w:t>
      </w:r>
      <w:r w:rsidRPr="00BB7522">
        <w:rPr>
          <w:lang w:val="it-IT"/>
        </w:rPr>
        <w:t>à</w:t>
      </w:r>
      <w:r>
        <w:rPr>
          <w:lang w:val="it-IT"/>
        </w:rPr>
        <w:t xml:space="preserve"> </w:t>
      </w:r>
      <w:r w:rsidR="009E10BF">
        <w:rPr>
          <w:lang w:val="it-IT"/>
        </w:rPr>
        <w:t>g</w:t>
      </w:r>
      <w:r>
        <w:rPr>
          <w:lang w:val="it-IT"/>
        </w:rPr>
        <w:t xml:space="preserve">a- </w:t>
      </w:r>
      <w:r w:rsidR="009E10BF">
        <w:rPr>
          <w:lang w:val="it-IT"/>
        </w:rPr>
        <w:t>k</w:t>
      </w:r>
      <w:r>
        <w:rPr>
          <w:lang w:val="it-IT"/>
        </w:rPr>
        <w:t>hu bay</w:t>
      </w:r>
      <w:r w:rsidR="007B1E38" w:rsidRPr="007D76A7">
        <w:rPr>
          <w:lang w:val="it-IT"/>
        </w:rPr>
        <w:t>;</w:t>
      </w:r>
    </w:p>
    <w:p w:rsidR="0003040C" w:rsidRPr="007D76A7" w:rsidRDefault="00BB7522" w:rsidP="00DC137E">
      <w:pPr>
        <w:pStyle w:val="BodyText"/>
        <w:numPr>
          <w:ilvl w:val="0"/>
          <w:numId w:val="59"/>
        </w:numPr>
        <w:tabs>
          <w:tab w:val="left" w:pos="720"/>
          <w:tab w:val="left" w:pos="851"/>
        </w:tabs>
        <w:spacing w:before="120" w:after="120"/>
        <w:rPr>
          <w:lang w:val="it-IT"/>
        </w:rPr>
      </w:pPr>
      <w:r w:rsidRPr="00BB7522">
        <w:rPr>
          <w:lang w:val="it-IT"/>
        </w:rPr>
        <w:lastRenderedPageBreak/>
        <w:t>Đội</w:t>
      </w:r>
      <w:r w:rsidR="0003040C" w:rsidRPr="007D76A7">
        <w:rPr>
          <w:lang w:val="it-IT"/>
        </w:rPr>
        <w:t xml:space="preserve"> vận hành trang thiết bị mặt đất</w:t>
      </w:r>
      <w:r w:rsidR="007B1E38" w:rsidRPr="007D76A7">
        <w:rPr>
          <w:lang w:val="it-IT"/>
        </w:rPr>
        <w:t>.</w:t>
      </w:r>
    </w:p>
    <w:p w:rsidR="0003040C" w:rsidRPr="000704B0" w:rsidRDefault="0003040C" w:rsidP="00DC137E">
      <w:pPr>
        <w:pStyle w:val="BodyText"/>
        <w:numPr>
          <w:ilvl w:val="0"/>
          <w:numId w:val="58"/>
        </w:numPr>
        <w:tabs>
          <w:tab w:val="left" w:pos="720"/>
        </w:tabs>
        <w:spacing w:before="120" w:after="120"/>
        <w:rPr>
          <w:iCs/>
        </w:rPr>
      </w:pPr>
      <w:r w:rsidRPr="002B56BC">
        <w:rPr>
          <w:iCs/>
        </w:rPr>
        <w:t>Phòng</w:t>
      </w:r>
      <w:r w:rsidR="007B1E38" w:rsidRPr="002B56BC">
        <w:rPr>
          <w:iCs/>
        </w:rPr>
        <w:t xml:space="preserve"> </w:t>
      </w:r>
      <w:r w:rsidR="009E10BF" w:rsidRPr="002B56BC">
        <w:rPr>
          <w:iCs/>
          <w:lang w:val="en-US"/>
        </w:rPr>
        <w:t>Điều hành sân bay</w:t>
      </w:r>
      <w:r w:rsidR="007B1E38" w:rsidRPr="002B56BC">
        <w:rPr>
          <w:iCs/>
          <w:lang w:val="en-US"/>
        </w:rPr>
        <w:t>:</w:t>
      </w:r>
      <w:r w:rsidR="000704B0">
        <w:rPr>
          <w:iCs/>
          <w:lang w:val="en-US"/>
        </w:rPr>
        <w:t xml:space="preserve"> </w:t>
      </w:r>
      <w:r w:rsidR="009E10BF" w:rsidRPr="000704B0">
        <w:rPr>
          <w:lang w:val="it-IT"/>
        </w:rPr>
        <w:t>Đội khẩn nguy và PCCC</w:t>
      </w:r>
      <w:r w:rsidR="007B1E38" w:rsidRPr="000704B0">
        <w:rPr>
          <w:lang w:val="it-IT"/>
        </w:rPr>
        <w:t>.</w:t>
      </w:r>
    </w:p>
    <w:p w:rsidR="0003040C" w:rsidRPr="002B56BC" w:rsidRDefault="0003040C" w:rsidP="00DC137E">
      <w:pPr>
        <w:pStyle w:val="BodyTextIndent3"/>
        <w:numPr>
          <w:ilvl w:val="0"/>
          <w:numId w:val="54"/>
        </w:numPr>
        <w:tabs>
          <w:tab w:val="left" w:pos="720"/>
        </w:tabs>
        <w:spacing w:before="120" w:after="120" w:line="240" w:lineRule="auto"/>
        <w:rPr>
          <w:rFonts w:ascii="Times New Roman" w:hAnsi="Times New Roman"/>
          <w:sz w:val="28"/>
          <w:szCs w:val="28"/>
          <w:lang w:val="it-IT"/>
        </w:rPr>
      </w:pPr>
      <w:r w:rsidRPr="002B56BC">
        <w:rPr>
          <w:rFonts w:ascii="Times New Roman" w:hAnsi="Times New Roman"/>
          <w:sz w:val="28"/>
          <w:szCs w:val="28"/>
          <w:lang w:val="it-IT"/>
        </w:rPr>
        <w:t>Các đơn vị thuộc Tổng công ty hàng không Việt Nam</w:t>
      </w:r>
      <w:r w:rsidR="00843D99" w:rsidRPr="002B56BC">
        <w:rPr>
          <w:rFonts w:ascii="Times New Roman" w:hAnsi="Times New Roman"/>
          <w:sz w:val="28"/>
          <w:szCs w:val="28"/>
          <w:lang w:val="it-IT"/>
        </w:rPr>
        <w:t xml:space="preserve"> - CTCP</w:t>
      </w:r>
      <w:r w:rsidR="007B1E38" w:rsidRPr="002B56BC">
        <w:rPr>
          <w:rFonts w:ascii="Times New Roman" w:hAnsi="Times New Roman"/>
          <w:sz w:val="28"/>
          <w:szCs w:val="28"/>
          <w:lang w:val="it-IT"/>
        </w:rPr>
        <w:t>:</w:t>
      </w:r>
    </w:p>
    <w:p w:rsidR="0003040C" w:rsidRPr="007D76A7" w:rsidRDefault="0003040C" w:rsidP="00DC137E">
      <w:pPr>
        <w:pStyle w:val="BodyText"/>
        <w:numPr>
          <w:ilvl w:val="0"/>
          <w:numId w:val="58"/>
        </w:numPr>
        <w:tabs>
          <w:tab w:val="left" w:pos="720"/>
        </w:tabs>
        <w:spacing w:before="120" w:after="120"/>
        <w:rPr>
          <w:iCs/>
        </w:rPr>
      </w:pPr>
      <w:r w:rsidRPr="007D76A7">
        <w:rPr>
          <w:iCs/>
        </w:rPr>
        <w:t>Tổ thợ máy – Công ty VAECO;</w:t>
      </w:r>
    </w:p>
    <w:p w:rsidR="0003040C" w:rsidRPr="008E2ED4" w:rsidRDefault="00D7015D" w:rsidP="00DC137E">
      <w:pPr>
        <w:pStyle w:val="BodyText"/>
        <w:numPr>
          <w:ilvl w:val="0"/>
          <w:numId w:val="58"/>
        </w:numPr>
        <w:tabs>
          <w:tab w:val="left" w:pos="720"/>
        </w:tabs>
        <w:spacing w:before="120" w:after="120"/>
        <w:rPr>
          <w:iCs/>
        </w:rPr>
      </w:pPr>
      <w:r w:rsidRPr="007D76A7">
        <w:rPr>
          <w:iCs/>
        </w:rPr>
        <w:t xml:space="preserve">Chi nhánh Công ty TNHH MTV nhiên liệu hàng không Việt Nam tại </w:t>
      </w:r>
      <w:r w:rsidRPr="008E2ED4">
        <w:rPr>
          <w:iCs/>
        </w:rPr>
        <w:t>Hải Phòng</w:t>
      </w:r>
      <w:r w:rsidR="0003040C" w:rsidRPr="008E2ED4">
        <w:rPr>
          <w:iCs/>
        </w:rPr>
        <w:t xml:space="preserve">; </w:t>
      </w:r>
    </w:p>
    <w:p w:rsidR="002B56BC" w:rsidRPr="008E2ED4" w:rsidRDefault="0094078D" w:rsidP="00DC137E">
      <w:pPr>
        <w:pStyle w:val="BodyText"/>
        <w:numPr>
          <w:ilvl w:val="0"/>
          <w:numId w:val="54"/>
        </w:numPr>
        <w:tabs>
          <w:tab w:val="left" w:pos="720"/>
        </w:tabs>
        <w:spacing w:before="120" w:after="120"/>
        <w:rPr>
          <w:iCs/>
          <w:lang w:val="en-US"/>
        </w:rPr>
      </w:pPr>
      <w:r w:rsidRPr="008E2ED4">
        <w:rPr>
          <w:iCs/>
          <w:lang w:val="en-US"/>
        </w:rPr>
        <w:t>Đ</w:t>
      </w:r>
      <w:r w:rsidR="00635DFB" w:rsidRPr="008E2ED4">
        <w:rPr>
          <w:iCs/>
          <w:lang w:val="en-US"/>
        </w:rPr>
        <w:t>ơn vị thuộc Hãng hà</w:t>
      </w:r>
      <w:r w:rsidRPr="008E2ED4">
        <w:rPr>
          <w:iCs/>
          <w:lang w:val="en-US"/>
        </w:rPr>
        <w:t xml:space="preserve">ng không VietJet Air: </w:t>
      </w:r>
      <w:r w:rsidR="002B56BC" w:rsidRPr="008E2ED4">
        <w:rPr>
          <w:iCs/>
        </w:rPr>
        <w:t>Tổ bảo dưỡng kỹ thuật ngoại trường VietJet Air</w:t>
      </w:r>
    </w:p>
    <w:p w:rsidR="00DB2B2A" w:rsidRPr="008E2ED4" w:rsidRDefault="00DB321B" w:rsidP="00DC137E">
      <w:pPr>
        <w:pStyle w:val="BodyText"/>
        <w:numPr>
          <w:ilvl w:val="0"/>
          <w:numId w:val="54"/>
        </w:numPr>
        <w:tabs>
          <w:tab w:val="left" w:pos="720"/>
        </w:tabs>
        <w:spacing w:before="120" w:after="120"/>
        <w:rPr>
          <w:iCs/>
        </w:rPr>
      </w:pPr>
      <w:r w:rsidRPr="008E2ED4">
        <w:rPr>
          <w:iCs/>
          <w:lang w:val="en-US"/>
        </w:rPr>
        <w:t>Chi nhánh tại Cát Bi – Công ty Cổ phần nhiên liệu bay Petrolimex;</w:t>
      </w:r>
    </w:p>
    <w:p w:rsidR="0003040C" w:rsidRPr="008E2ED4" w:rsidRDefault="0003040C" w:rsidP="00DC137E">
      <w:pPr>
        <w:pStyle w:val="BodyTextIndent3"/>
        <w:numPr>
          <w:ilvl w:val="0"/>
          <w:numId w:val="54"/>
        </w:numPr>
        <w:tabs>
          <w:tab w:val="left" w:pos="720"/>
        </w:tabs>
        <w:spacing w:before="120" w:after="120" w:line="240" w:lineRule="auto"/>
        <w:rPr>
          <w:rFonts w:ascii="Times New Roman" w:hAnsi="Times New Roman"/>
          <w:sz w:val="28"/>
          <w:szCs w:val="28"/>
        </w:rPr>
      </w:pPr>
      <w:r w:rsidRPr="008E2ED4">
        <w:rPr>
          <w:rFonts w:ascii="Times New Roman" w:hAnsi="Times New Roman"/>
          <w:sz w:val="28"/>
          <w:szCs w:val="28"/>
        </w:rPr>
        <w:t xml:space="preserve">Hải quan tại </w:t>
      </w:r>
      <w:r w:rsidR="00B81595" w:rsidRPr="008E2ED4">
        <w:rPr>
          <w:rFonts w:ascii="Times New Roman" w:hAnsi="Times New Roman"/>
          <w:sz w:val="28"/>
          <w:szCs w:val="28"/>
        </w:rPr>
        <w:t>Cảng HK</w:t>
      </w:r>
      <w:r w:rsidR="00B54179" w:rsidRPr="008E2ED4">
        <w:rPr>
          <w:rFonts w:ascii="Times New Roman" w:hAnsi="Times New Roman"/>
          <w:sz w:val="28"/>
          <w:szCs w:val="28"/>
        </w:rPr>
        <w:t>QT</w:t>
      </w:r>
      <w:r w:rsidR="00B81595" w:rsidRPr="008E2ED4">
        <w:rPr>
          <w:rFonts w:ascii="Times New Roman" w:hAnsi="Times New Roman"/>
          <w:sz w:val="28"/>
          <w:szCs w:val="28"/>
        </w:rPr>
        <w:t xml:space="preserve"> Cát Bi</w:t>
      </w:r>
      <w:r w:rsidR="00D7015D" w:rsidRPr="008E2ED4">
        <w:rPr>
          <w:rFonts w:ascii="Times New Roman" w:hAnsi="Times New Roman"/>
          <w:sz w:val="28"/>
          <w:szCs w:val="28"/>
        </w:rPr>
        <w:t>;</w:t>
      </w:r>
    </w:p>
    <w:p w:rsidR="0003040C" w:rsidRPr="00C92A0F" w:rsidRDefault="00C92A0F" w:rsidP="00C92A0F">
      <w:pPr>
        <w:tabs>
          <w:tab w:val="left" w:pos="720"/>
        </w:tabs>
        <w:spacing w:before="120" w:after="120"/>
        <w:jc w:val="both"/>
        <w:rPr>
          <w:b/>
          <w:bCs/>
          <w:iCs/>
          <w:lang w:val="it-IT"/>
        </w:rPr>
      </w:pPr>
      <w:r>
        <w:rPr>
          <w:b/>
          <w:bCs/>
          <w:iCs/>
          <w:lang w:val="it-IT"/>
        </w:rPr>
        <w:tab/>
      </w:r>
      <w:r w:rsidR="0003040C" w:rsidRPr="00C92A0F">
        <w:rPr>
          <w:b/>
          <w:bCs/>
          <w:iCs/>
          <w:lang w:val="it-IT"/>
        </w:rPr>
        <w:t>Phương tiện</w:t>
      </w:r>
      <w:r w:rsidR="005F62B6">
        <w:rPr>
          <w:b/>
          <w:bCs/>
          <w:iCs/>
          <w:lang w:val="it-IT"/>
        </w:rPr>
        <w:t>:</w:t>
      </w:r>
    </w:p>
    <w:p w:rsidR="0003040C" w:rsidRPr="007D76A7" w:rsidRDefault="0003040C" w:rsidP="00DC137E">
      <w:pPr>
        <w:pStyle w:val="BodyTextIndent3"/>
        <w:numPr>
          <w:ilvl w:val="0"/>
          <w:numId w:val="54"/>
        </w:numPr>
        <w:tabs>
          <w:tab w:val="left" w:pos="720"/>
        </w:tabs>
        <w:spacing w:before="120" w:after="120" w:line="240" w:lineRule="auto"/>
        <w:rPr>
          <w:rFonts w:ascii="Times New Roman" w:hAnsi="Times New Roman"/>
          <w:sz w:val="28"/>
          <w:szCs w:val="28"/>
        </w:rPr>
      </w:pPr>
      <w:r w:rsidRPr="007D76A7">
        <w:rPr>
          <w:rFonts w:ascii="Times New Roman" w:hAnsi="Times New Roman"/>
          <w:sz w:val="28"/>
          <w:szCs w:val="28"/>
        </w:rPr>
        <w:t xml:space="preserve">Cảng </w:t>
      </w:r>
      <w:r w:rsidR="00141835" w:rsidRPr="007D76A7">
        <w:rPr>
          <w:rFonts w:ascii="Times New Roman" w:hAnsi="Times New Roman"/>
          <w:sz w:val="28"/>
          <w:szCs w:val="28"/>
        </w:rPr>
        <w:t>HKQT</w:t>
      </w:r>
      <w:r w:rsidRPr="007D76A7">
        <w:rPr>
          <w:rFonts w:ascii="Times New Roman" w:hAnsi="Times New Roman"/>
          <w:sz w:val="28"/>
          <w:szCs w:val="28"/>
        </w:rPr>
        <w:t xml:space="preserve"> Cát Bi</w:t>
      </w:r>
      <w:r w:rsidR="00375AC4">
        <w:rPr>
          <w:rFonts w:ascii="Times New Roman" w:hAnsi="Times New Roman"/>
          <w:sz w:val="28"/>
          <w:szCs w:val="28"/>
        </w:rPr>
        <w:t xml:space="preserve"> </w:t>
      </w:r>
      <w:r w:rsidR="00FA3210" w:rsidRPr="00FA3210">
        <w:rPr>
          <w:rFonts w:ascii="Times New Roman" w:hAnsi="Times New Roman"/>
          <w:sz w:val="28"/>
          <w:szCs w:val="28"/>
        </w:rPr>
        <w:t xml:space="preserve">(Các phương tiện do Tổng công ty Cảng hàng không Việt Nam điều </w:t>
      </w:r>
      <w:r w:rsidR="00FA3210">
        <w:rPr>
          <w:rFonts w:ascii="Times New Roman" w:hAnsi="Times New Roman"/>
          <w:sz w:val="28"/>
          <w:szCs w:val="28"/>
        </w:rPr>
        <w:t>động, cung cấp)</w:t>
      </w:r>
      <w:r w:rsidRPr="007D76A7">
        <w:rPr>
          <w:rFonts w:ascii="Times New Roman" w:hAnsi="Times New Roman"/>
          <w:sz w:val="28"/>
          <w:szCs w:val="28"/>
        </w:rPr>
        <w:t>:</w:t>
      </w:r>
    </w:p>
    <w:p w:rsidR="0003040C" w:rsidRPr="007D76A7" w:rsidRDefault="0003040C" w:rsidP="00DC137E">
      <w:pPr>
        <w:pStyle w:val="BodyText"/>
        <w:numPr>
          <w:ilvl w:val="0"/>
          <w:numId w:val="58"/>
        </w:numPr>
        <w:tabs>
          <w:tab w:val="left" w:pos="720"/>
        </w:tabs>
        <w:spacing w:before="120" w:after="120"/>
        <w:rPr>
          <w:iCs/>
        </w:rPr>
      </w:pPr>
      <w:r w:rsidRPr="007D76A7">
        <w:rPr>
          <w:iCs/>
        </w:rPr>
        <w:t>Xe cứu hoả</w:t>
      </w:r>
      <w:r w:rsidR="00141835" w:rsidRPr="007D76A7">
        <w:rPr>
          <w:iCs/>
          <w:lang w:val="en-US"/>
        </w:rPr>
        <w:t>;</w:t>
      </w:r>
    </w:p>
    <w:p w:rsidR="0003040C" w:rsidRPr="007D76A7" w:rsidRDefault="0003040C" w:rsidP="00DC137E">
      <w:pPr>
        <w:pStyle w:val="BodyText"/>
        <w:numPr>
          <w:ilvl w:val="0"/>
          <w:numId w:val="58"/>
        </w:numPr>
        <w:tabs>
          <w:tab w:val="left" w:pos="720"/>
        </w:tabs>
        <w:spacing w:before="120" w:after="120"/>
        <w:rPr>
          <w:iCs/>
        </w:rPr>
      </w:pPr>
      <w:r w:rsidRPr="007D76A7">
        <w:rPr>
          <w:iCs/>
        </w:rPr>
        <w:t>Xe cứu thương</w:t>
      </w:r>
      <w:r w:rsidR="00141835" w:rsidRPr="007D76A7">
        <w:rPr>
          <w:iCs/>
          <w:lang w:val="en-US"/>
        </w:rPr>
        <w:t>;</w:t>
      </w:r>
    </w:p>
    <w:p w:rsidR="0003040C" w:rsidRPr="007D76A7" w:rsidRDefault="0003040C" w:rsidP="00DC137E">
      <w:pPr>
        <w:pStyle w:val="BodyText"/>
        <w:numPr>
          <w:ilvl w:val="0"/>
          <w:numId w:val="58"/>
        </w:numPr>
        <w:tabs>
          <w:tab w:val="left" w:pos="720"/>
        </w:tabs>
        <w:spacing w:before="120" w:after="120"/>
        <w:rPr>
          <w:iCs/>
        </w:rPr>
      </w:pPr>
      <w:r w:rsidRPr="007D76A7">
        <w:rPr>
          <w:iCs/>
        </w:rPr>
        <w:t>Xe chỉ huy</w:t>
      </w:r>
      <w:r w:rsidR="00141835" w:rsidRPr="007D76A7">
        <w:rPr>
          <w:iCs/>
          <w:lang w:val="en-US"/>
        </w:rPr>
        <w:t>;</w:t>
      </w:r>
    </w:p>
    <w:p w:rsidR="0003040C" w:rsidRPr="007D76A7" w:rsidRDefault="0003040C" w:rsidP="00DC137E">
      <w:pPr>
        <w:pStyle w:val="BodyText"/>
        <w:numPr>
          <w:ilvl w:val="0"/>
          <w:numId w:val="58"/>
        </w:numPr>
        <w:tabs>
          <w:tab w:val="left" w:pos="720"/>
        </w:tabs>
        <w:spacing w:before="120" w:after="120"/>
        <w:rPr>
          <w:iCs/>
        </w:rPr>
      </w:pPr>
      <w:r w:rsidRPr="007D76A7">
        <w:rPr>
          <w:iCs/>
        </w:rPr>
        <w:t>Máy phát điện, dây điện, đèn chiếu sáng</w:t>
      </w:r>
      <w:r w:rsidR="00141835" w:rsidRPr="007D76A7">
        <w:rPr>
          <w:iCs/>
          <w:lang w:val="en-US"/>
        </w:rPr>
        <w:t>;</w:t>
      </w:r>
    </w:p>
    <w:p w:rsidR="0003040C" w:rsidRPr="007D76A7" w:rsidRDefault="0003040C" w:rsidP="00DC137E">
      <w:pPr>
        <w:pStyle w:val="BodyText"/>
        <w:numPr>
          <w:ilvl w:val="0"/>
          <w:numId w:val="58"/>
        </w:numPr>
        <w:tabs>
          <w:tab w:val="left" w:pos="720"/>
        </w:tabs>
        <w:spacing w:before="120" w:after="120"/>
        <w:rPr>
          <w:iCs/>
        </w:rPr>
      </w:pPr>
      <w:r w:rsidRPr="007D76A7">
        <w:rPr>
          <w:iCs/>
        </w:rPr>
        <w:t>Dụng cụ thô sơ: Cuốc, xẻng, xà beng</w:t>
      </w:r>
      <w:r w:rsidR="00141835" w:rsidRPr="007D76A7">
        <w:rPr>
          <w:iCs/>
          <w:lang w:val="en-US"/>
        </w:rPr>
        <w:t>;</w:t>
      </w:r>
    </w:p>
    <w:p w:rsidR="0003040C" w:rsidRPr="007D76A7" w:rsidRDefault="0003040C" w:rsidP="00DC137E">
      <w:pPr>
        <w:pStyle w:val="BodyText"/>
        <w:numPr>
          <w:ilvl w:val="0"/>
          <w:numId w:val="58"/>
        </w:numPr>
        <w:tabs>
          <w:tab w:val="left" w:pos="720"/>
        </w:tabs>
        <w:spacing w:before="120" w:after="120"/>
        <w:rPr>
          <w:iCs/>
        </w:rPr>
      </w:pPr>
      <w:r w:rsidRPr="007D76A7">
        <w:rPr>
          <w:iCs/>
        </w:rPr>
        <w:t>Xe thang</w:t>
      </w:r>
      <w:r w:rsidR="00141835" w:rsidRPr="007D76A7">
        <w:rPr>
          <w:iCs/>
          <w:lang w:val="en-US"/>
        </w:rPr>
        <w:t>;</w:t>
      </w:r>
    </w:p>
    <w:p w:rsidR="0003040C" w:rsidRPr="007D76A7" w:rsidRDefault="0003040C" w:rsidP="00DC137E">
      <w:pPr>
        <w:pStyle w:val="BodyText"/>
        <w:numPr>
          <w:ilvl w:val="0"/>
          <w:numId w:val="58"/>
        </w:numPr>
        <w:tabs>
          <w:tab w:val="left" w:pos="720"/>
        </w:tabs>
        <w:spacing w:before="120" w:after="120"/>
        <w:rPr>
          <w:iCs/>
        </w:rPr>
      </w:pPr>
      <w:r w:rsidRPr="007D76A7">
        <w:rPr>
          <w:iCs/>
        </w:rPr>
        <w:t>Xe kéo dolly + pallet</w:t>
      </w:r>
      <w:r w:rsidR="00141835" w:rsidRPr="007D76A7">
        <w:rPr>
          <w:iCs/>
          <w:lang w:val="en-US"/>
        </w:rPr>
        <w:t>;</w:t>
      </w:r>
    </w:p>
    <w:p w:rsidR="0003040C" w:rsidRPr="00C101B5" w:rsidRDefault="0003040C" w:rsidP="00DC137E">
      <w:pPr>
        <w:pStyle w:val="BodyText"/>
        <w:numPr>
          <w:ilvl w:val="0"/>
          <w:numId w:val="58"/>
        </w:numPr>
        <w:tabs>
          <w:tab w:val="left" w:pos="720"/>
        </w:tabs>
        <w:spacing w:before="120" w:after="120"/>
        <w:rPr>
          <w:iCs/>
        </w:rPr>
      </w:pPr>
      <w:r w:rsidRPr="007D76A7">
        <w:rPr>
          <w:iCs/>
        </w:rPr>
        <w:t>Xe nâng</w:t>
      </w:r>
      <w:r w:rsidR="00141835" w:rsidRPr="007D76A7">
        <w:rPr>
          <w:iCs/>
          <w:lang w:val="en-US"/>
        </w:rPr>
        <w:t>.</w:t>
      </w:r>
    </w:p>
    <w:p w:rsidR="00C101B5" w:rsidRPr="007D76A7" w:rsidRDefault="00C101B5" w:rsidP="00DC137E">
      <w:pPr>
        <w:pStyle w:val="BodyText"/>
        <w:numPr>
          <w:ilvl w:val="0"/>
          <w:numId w:val="54"/>
        </w:numPr>
        <w:tabs>
          <w:tab w:val="left" w:pos="720"/>
        </w:tabs>
        <w:spacing w:before="120" w:after="120"/>
        <w:rPr>
          <w:iCs/>
        </w:rPr>
      </w:pPr>
      <w:r w:rsidRPr="00C101B5">
        <w:rPr>
          <w:lang w:val="en-US" w:eastAsia="en-US"/>
        </w:rPr>
        <w:t>Phương tiện của các đơn vị trong và ngoài ngành hàng không được huy động khi có yêu cầu.</w:t>
      </w:r>
    </w:p>
    <w:p w:rsidR="00141835" w:rsidRPr="00BD188E" w:rsidRDefault="00141835" w:rsidP="00DC137E">
      <w:pPr>
        <w:pStyle w:val="BodyTextIndent3"/>
        <w:numPr>
          <w:ilvl w:val="0"/>
          <w:numId w:val="54"/>
        </w:numPr>
        <w:tabs>
          <w:tab w:val="left" w:pos="720"/>
        </w:tabs>
        <w:spacing w:before="120" w:after="120" w:line="240" w:lineRule="auto"/>
        <w:rPr>
          <w:rFonts w:ascii="Times New Roman" w:hAnsi="Times New Roman"/>
          <w:strike/>
          <w:sz w:val="28"/>
          <w:szCs w:val="28"/>
        </w:rPr>
      </w:pPr>
      <w:r w:rsidRPr="00BD188E">
        <w:rPr>
          <w:rFonts w:ascii="Times New Roman" w:hAnsi="Times New Roman"/>
          <w:strike/>
          <w:sz w:val="28"/>
          <w:szCs w:val="28"/>
        </w:rPr>
        <w:t>Chi nhánh Công ty TNHH MTV nhiên liệu hàng không Việt Nam tại Hải Phòng</w:t>
      </w:r>
      <w:r w:rsidR="00DA5A19" w:rsidRPr="00BD188E">
        <w:rPr>
          <w:rFonts w:ascii="Times New Roman" w:hAnsi="Times New Roman"/>
          <w:strike/>
          <w:sz w:val="28"/>
          <w:szCs w:val="28"/>
        </w:rPr>
        <w:t xml:space="preserve"> và Chi nhánh tại Cát Bi – Công ty Cổ phần nhiên liệu bay Petrolimex</w:t>
      </w:r>
      <w:r w:rsidRPr="00BD188E">
        <w:rPr>
          <w:rFonts w:ascii="Times New Roman" w:hAnsi="Times New Roman"/>
          <w:strike/>
          <w:sz w:val="28"/>
          <w:szCs w:val="28"/>
        </w:rPr>
        <w:t>:</w:t>
      </w:r>
    </w:p>
    <w:p w:rsidR="0003040C" w:rsidRPr="00BD188E" w:rsidRDefault="0003040C" w:rsidP="00DC137E">
      <w:pPr>
        <w:pStyle w:val="BodyText"/>
        <w:numPr>
          <w:ilvl w:val="0"/>
          <w:numId w:val="58"/>
        </w:numPr>
        <w:tabs>
          <w:tab w:val="left" w:pos="720"/>
        </w:tabs>
        <w:spacing w:before="120" w:after="120"/>
        <w:rPr>
          <w:iCs/>
          <w:strike/>
        </w:rPr>
      </w:pPr>
      <w:r w:rsidRPr="00BD188E">
        <w:rPr>
          <w:iCs/>
          <w:strike/>
        </w:rPr>
        <w:t>Xe tra nạp xăng dầu</w:t>
      </w:r>
      <w:r w:rsidR="00141835" w:rsidRPr="00BD188E">
        <w:rPr>
          <w:iCs/>
          <w:strike/>
          <w:lang w:val="pt-BR"/>
        </w:rPr>
        <w:t>;</w:t>
      </w:r>
    </w:p>
    <w:p w:rsidR="0003040C" w:rsidRPr="00BD188E" w:rsidRDefault="0003040C" w:rsidP="00DC137E">
      <w:pPr>
        <w:pStyle w:val="BodyText"/>
        <w:numPr>
          <w:ilvl w:val="0"/>
          <w:numId w:val="58"/>
        </w:numPr>
        <w:tabs>
          <w:tab w:val="left" w:pos="720"/>
        </w:tabs>
        <w:spacing w:before="120" w:after="120"/>
        <w:rPr>
          <w:iCs/>
          <w:strike/>
        </w:rPr>
      </w:pPr>
      <w:r w:rsidRPr="00BD188E">
        <w:rPr>
          <w:iCs/>
          <w:strike/>
        </w:rPr>
        <w:t>Máy bơm hút dầu</w:t>
      </w:r>
      <w:r w:rsidR="00141835" w:rsidRPr="00BD188E">
        <w:rPr>
          <w:iCs/>
          <w:strike/>
          <w:lang w:val="en-US"/>
        </w:rPr>
        <w:t>.</w:t>
      </w:r>
    </w:p>
    <w:p w:rsidR="0003040C" w:rsidRPr="00BD188E" w:rsidRDefault="0003040C" w:rsidP="00DC137E">
      <w:pPr>
        <w:pStyle w:val="BodyTextIndent3"/>
        <w:numPr>
          <w:ilvl w:val="0"/>
          <w:numId w:val="54"/>
        </w:numPr>
        <w:tabs>
          <w:tab w:val="left" w:pos="720"/>
        </w:tabs>
        <w:spacing w:before="120" w:after="120" w:line="240" w:lineRule="auto"/>
        <w:rPr>
          <w:rFonts w:ascii="Times New Roman" w:hAnsi="Times New Roman"/>
          <w:strike/>
          <w:sz w:val="28"/>
          <w:szCs w:val="28"/>
        </w:rPr>
      </w:pPr>
      <w:r w:rsidRPr="00BD188E">
        <w:rPr>
          <w:rFonts w:ascii="Times New Roman" w:hAnsi="Times New Roman"/>
          <w:strike/>
          <w:sz w:val="28"/>
          <w:szCs w:val="28"/>
        </w:rPr>
        <w:t>Tổ thợ máy – Công ty VAECO</w:t>
      </w:r>
      <w:r w:rsidR="00854C79" w:rsidRPr="00BD188E">
        <w:rPr>
          <w:rFonts w:ascii="Times New Roman" w:hAnsi="Times New Roman"/>
          <w:strike/>
          <w:sz w:val="28"/>
          <w:szCs w:val="28"/>
        </w:rPr>
        <w:t>:</w:t>
      </w:r>
    </w:p>
    <w:p w:rsidR="0099240E" w:rsidRPr="00BD188E" w:rsidRDefault="0003040C" w:rsidP="00DC137E">
      <w:pPr>
        <w:pStyle w:val="BodyText"/>
        <w:numPr>
          <w:ilvl w:val="0"/>
          <w:numId w:val="58"/>
        </w:numPr>
        <w:tabs>
          <w:tab w:val="left" w:pos="720"/>
        </w:tabs>
        <w:spacing w:before="120" w:after="120"/>
        <w:rPr>
          <w:iCs/>
          <w:strike/>
        </w:rPr>
      </w:pPr>
      <w:r w:rsidRPr="00BD188E">
        <w:rPr>
          <w:iCs/>
          <w:strike/>
        </w:rPr>
        <w:t>Kích các loại cho tàu bay</w:t>
      </w:r>
      <w:r w:rsidR="00B54179" w:rsidRPr="00BD188E">
        <w:rPr>
          <w:iCs/>
          <w:strike/>
        </w:rPr>
        <w:t xml:space="preserve"> B777,</w:t>
      </w:r>
      <w:r w:rsidRPr="00BD188E">
        <w:rPr>
          <w:iCs/>
          <w:strike/>
        </w:rPr>
        <w:t xml:space="preserve"> A320, A321, Foker70, ATR72...</w:t>
      </w:r>
    </w:p>
    <w:p w:rsidR="002B56BC" w:rsidRPr="00BD188E" w:rsidRDefault="002B56BC" w:rsidP="00DC137E">
      <w:pPr>
        <w:pStyle w:val="BodyTextIndent3"/>
        <w:numPr>
          <w:ilvl w:val="0"/>
          <w:numId w:val="54"/>
        </w:numPr>
        <w:tabs>
          <w:tab w:val="left" w:pos="720"/>
        </w:tabs>
        <w:spacing w:before="120" w:after="120" w:line="240" w:lineRule="auto"/>
        <w:rPr>
          <w:rFonts w:ascii="Times New Roman" w:hAnsi="Times New Roman"/>
          <w:strike/>
          <w:color w:val="FF0000"/>
          <w:sz w:val="28"/>
          <w:szCs w:val="28"/>
        </w:rPr>
      </w:pPr>
      <w:r w:rsidRPr="00BD188E">
        <w:rPr>
          <w:rFonts w:ascii="Times New Roman" w:hAnsi="Times New Roman"/>
          <w:strike/>
          <w:color w:val="FF0000"/>
          <w:sz w:val="28"/>
          <w:szCs w:val="28"/>
        </w:rPr>
        <w:t xml:space="preserve">Tổ bảo dưỡng kỹ thuật ngoại trường VietJet Air: </w:t>
      </w:r>
      <w:r w:rsidRPr="00BD188E">
        <w:rPr>
          <w:rFonts w:ascii="Times New Roman" w:hAnsi="Times New Roman"/>
          <w:strike/>
          <w:color w:val="FF0000"/>
          <w:sz w:val="28"/>
          <w:szCs w:val="28"/>
          <w:highlight w:val="yellow"/>
        </w:rPr>
        <w:t>Bổ sung</w:t>
      </w:r>
    </w:p>
    <w:p w:rsidR="00214E5C" w:rsidRDefault="00214E5C" w:rsidP="00214E5C">
      <w:pPr>
        <w:pStyle w:val="BodyText"/>
        <w:tabs>
          <w:tab w:val="left" w:pos="720"/>
        </w:tabs>
        <w:spacing w:before="120" w:after="120"/>
        <w:rPr>
          <w:iCs/>
        </w:rPr>
      </w:pPr>
    </w:p>
    <w:p w:rsidR="00854C79" w:rsidRDefault="0003040C" w:rsidP="00786600">
      <w:pPr>
        <w:numPr>
          <w:ilvl w:val="1"/>
          <w:numId w:val="4"/>
        </w:numPr>
        <w:tabs>
          <w:tab w:val="clear" w:pos="690"/>
          <w:tab w:val="left" w:pos="720"/>
        </w:tabs>
        <w:spacing w:before="120" w:after="120"/>
        <w:ind w:left="709" w:hanging="709"/>
        <w:jc w:val="both"/>
        <w:rPr>
          <w:lang w:val="it-IT"/>
        </w:rPr>
      </w:pPr>
      <w:r w:rsidRPr="00496FF4">
        <w:rPr>
          <w:lang w:val="it-IT"/>
        </w:rPr>
        <w:t>Quy trìn</w:t>
      </w:r>
      <w:r w:rsidR="00141835" w:rsidRPr="00496FF4">
        <w:rPr>
          <w:lang w:val="it-IT"/>
        </w:rPr>
        <w:t>h di chuyển t</w:t>
      </w:r>
      <w:r w:rsidR="00854C79" w:rsidRPr="00496FF4">
        <w:rPr>
          <w:lang w:val="it-IT"/>
        </w:rPr>
        <w:t>à</w:t>
      </w:r>
      <w:r w:rsidR="00141835" w:rsidRPr="00496FF4">
        <w:rPr>
          <w:lang w:val="it-IT"/>
        </w:rPr>
        <w:t xml:space="preserve">u bay </w:t>
      </w:r>
      <w:r w:rsidR="006509D9">
        <w:rPr>
          <w:lang w:val="it-IT"/>
        </w:rPr>
        <w:t>không có khả năng di chuyển</w:t>
      </w:r>
    </w:p>
    <w:p w:rsidR="006509D9" w:rsidRDefault="00685FB0" w:rsidP="00685FB0">
      <w:pPr>
        <w:tabs>
          <w:tab w:val="left" w:pos="720"/>
        </w:tabs>
        <w:spacing w:before="120" w:after="120"/>
      </w:pPr>
      <w:r>
        <w:tab/>
      </w:r>
      <w:r w:rsidR="006509D9" w:rsidRPr="00685FB0">
        <w:t>Tùy trường hợp cụ thể, quy trình chung đối với công tác di chuyển tàu bay không có khả năng di chuyển gồm các bước chính như sau</w:t>
      </w:r>
      <w:r w:rsidR="006509D9" w:rsidRPr="00A2504C">
        <w:t>:</w:t>
      </w:r>
    </w:p>
    <w:p w:rsidR="006509D9" w:rsidRPr="00496FF4" w:rsidRDefault="006509D9" w:rsidP="006509D9">
      <w:pPr>
        <w:tabs>
          <w:tab w:val="left" w:pos="720"/>
        </w:tabs>
        <w:spacing w:before="120" w:after="120"/>
        <w:ind w:left="709"/>
        <w:jc w:val="both"/>
        <w:rPr>
          <w:lang w:val="it-IT"/>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3969"/>
      </w:tblGrid>
      <w:tr w:rsidR="00E26650" w:rsidRPr="007D76A7">
        <w:trPr>
          <w:trHeight w:val="256"/>
        </w:trPr>
        <w:tc>
          <w:tcPr>
            <w:tcW w:w="5387" w:type="dxa"/>
            <w:vAlign w:val="center"/>
          </w:tcPr>
          <w:p w:rsidR="00E26650" w:rsidRPr="007D76A7" w:rsidRDefault="00E26650" w:rsidP="0099240E">
            <w:pPr>
              <w:tabs>
                <w:tab w:val="left" w:pos="720"/>
              </w:tabs>
              <w:ind w:right="-108"/>
              <w:jc w:val="center"/>
              <w:rPr>
                <w:b/>
              </w:rPr>
            </w:pPr>
            <w:r w:rsidRPr="007D76A7">
              <w:rPr>
                <w:b/>
              </w:rPr>
              <w:t>Lưu đồ</w:t>
            </w:r>
          </w:p>
        </w:tc>
        <w:tc>
          <w:tcPr>
            <w:tcW w:w="3969" w:type="dxa"/>
            <w:vAlign w:val="center"/>
          </w:tcPr>
          <w:p w:rsidR="00E26650" w:rsidRPr="007D76A7" w:rsidRDefault="00E26650" w:rsidP="0099240E">
            <w:pPr>
              <w:tabs>
                <w:tab w:val="left" w:pos="720"/>
              </w:tabs>
              <w:ind w:firstLine="34"/>
              <w:jc w:val="center"/>
              <w:rPr>
                <w:b/>
              </w:rPr>
            </w:pPr>
            <w:r w:rsidRPr="007D76A7">
              <w:rPr>
                <w:b/>
              </w:rPr>
              <w:t>Trách nhiệm và hoạt động</w:t>
            </w:r>
          </w:p>
        </w:tc>
      </w:tr>
      <w:tr w:rsidR="00E26650" w:rsidRPr="007D76A7">
        <w:trPr>
          <w:trHeight w:val="913"/>
        </w:trPr>
        <w:tc>
          <w:tcPr>
            <w:tcW w:w="5387" w:type="dxa"/>
            <w:vMerge w:val="restart"/>
            <w:vAlign w:val="center"/>
          </w:tcPr>
          <w:p w:rsidR="00E26650" w:rsidRPr="007D76A7" w:rsidRDefault="00E26650" w:rsidP="0099240E">
            <w:pPr>
              <w:tabs>
                <w:tab w:val="left" w:pos="720"/>
              </w:tabs>
              <w:jc w:val="center"/>
            </w:pPr>
            <w:r w:rsidRPr="007D76A7">
              <w:rPr>
                <w:noProof/>
              </w:rPr>
              <w:pict>
                <v:line id="_x0000_s1501" style="position:absolute;left:0;text-align:left;z-index:251655680;mso-position-horizontal-relative:text;mso-position-vertical-relative:text" from="6.6pt,151.6pt" to="6.6pt,151.6pt"/>
              </w:pict>
            </w:r>
            <w:r w:rsidR="008B5D1B">
              <w:rPr>
                <w:noProof/>
              </w:rPr>
              <w:drawing>
                <wp:inline distT="0" distB="0" distL="0" distR="0">
                  <wp:extent cx="3257550" cy="40290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3257550" cy="4029075"/>
                          </a:xfrm>
                          <a:prstGeom prst="rect">
                            <a:avLst/>
                          </a:prstGeom>
                          <a:noFill/>
                          <a:ln w="9525">
                            <a:noFill/>
                            <a:miter lim="800000"/>
                            <a:headEnd/>
                            <a:tailEnd/>
                          </a:ln>
                        </pic:spPr>
                      </pic:pic>
                    </a:graphicData>
                  </a:graphic>
                </wp:inline>
              </w:drawing>
            </w:r>
          </w:p>
        </w:tc>
        <w:tc>
          <w:tcPr>
            <w:tcW w:w="3969" w:type="dxa"/>
            <w:vAlign w:val="center"/>
          </w:tcPr>
          <w:p w:rsidR="00E26650" w:rsidRPr="007D76A7" w:rsidRDefault="00E26650" w:rsidP="0099240E">
            <w:pPr>
              <w:tabs>
                <w:tab w:val="left" w:pos="720"/>
              </w:tabs>
              <w:ind w:firstLine="34"/>
              <w:jc w:val="center"/>
            </w:pPr>
          </w:p>
          <w:p w:rsidR="00E26650" w:rsidRPr="007D76A7" w:rsidRDefault="00E26650" w:rsidP="0099240E">
            <w:pPr>
              <w:tabs>
                <w:tab w:val="left" w:pos="720"/>
              </w:tabs>
              <w:jc w:val="both"/>
            </w:pPr>
            <w:r w:rsidRPr="007D76A7">
              <w:t xml:space="preserve">Giám đốc Cảng </w:t>
            </w:r>
            <w:r w:rsidR="007B42A7" w:rsidRPr="007D76A7">
              <w:t>HKQT Cát Bi</w:t>
            </w:r>
          </w:p>
        </w:tc>
      </w:tr>
      <w:tr w:rsidR="00E26650" w:rsidRPr="007D76A7">
        <w:trPr>
          <w:trHeight w:val="1323"/>
        </w:trPr>
        <w:tc>
          <w:tcPr>
            <w:tcW w:w="5387" w:type="dxa"/>
            <w:vMerge/>
            <w:vAlign w:val="center"/>
          </w:tcPr>
          <w:p w:rsidR="00E26650" w:rsidRPr="007D76A7" w:rsidRDefault="00E26650" w:rsidP="0099240E">
            <w:pPr>
              <w:tabs>
                <w:tab w:val="left" w:pos="720"/>
              </w:tabs>
              <w:jc w:val="center"/>
            </w:pPr>
          </w:p>
        </w:tc>
        <w:tc>
          <w:tcPr>
            <w:tcW w:w="3969" w:type="dxa"/>
            <w:vAlign w:val="center"/>
          </w:tcPr>
          <w:p w:rsidR="00E26650" w:rsidRPr="007D76A7" w:rsidRDefault="00E26650" w:rsidP="0099240E">
            <w:pPr>
              <w:tabs>
                <w:tab w:val="left" w:pos="720"/>
              </w:tabs>
              <w:jc w:val="both"/>
            </w:pPr>
            <w:r w:rsidRPr="007D76A7">
              <w:t>Ban Chỉ huy hiện trường chỉ định thành phần chuyên gia</w:t>
            </w:r>
          </w:p>
        </w:tc>
      </w:tr>
      <w:tr w:rsidR="00E26650" w:rsidRPr="007D76A7">
        <w:trPr>
          <w:trHeight w:val="1376"/>
        </w:trPr>
        <w:tc>
          <w:tcPr>
            <w:tcW w:w="5387" w:type="dxa"/>
            <w:vMerge/>
            <w:vAlign w:val="center"/>
          </w:tcPr>
          <w:p w:rsidR="00E26650" w:rsidRPr="007D76A7" w:rsidRDefault="00E26650" w:rsidP="0099240E">
            <w:pPr>
              <w:tabs>
                <w:tab w:val="left" w:pos="720"/>
              </w:tabs>
              <w:jc w:val="center"/>
            </w:pPr>
          </w:p>
        </w:tc>
        <w:tc>
          <w:tcPr>
            <w:tcW w:w="3969" w:type="dxa"/>
            <w:vAlign w:val="center"/>
          </w:tcPr>
          <w:p w:rsidR="00E26650" w:rsidRPr="007D76A7" w:rsidRDefault="00F54AFE" w:rsidP="0099240E">
            <w:pPr>
              <w:tabs>
                <w:tab w:val="left" w:pos="720"/>
              </w:tabs>
              <w:ind w:firstLine="34"/>
              <w:jc w:val="both"/>
              <w:rPr>
                <w:rFonts w:eastAsia="SimSun"/>
                <w:lang w:eastAsia="zh-CN"/>
              </w:rPr>
            </w:pPr>
            <w:r w:rsidRPr="007D76A7">
              <w:rPr>
                <w:rFonts w:eastAsia="SimSun"/>
                <w:lang w:eastAsia="zh-CN"/>
              </w:rPr>
              <w:t>Ban chỉ</w:t>
            </w:r>
            <w:r w:rsidR="00E26650" w:rsidRPr="007D76A7">
              <w:rPr>
                <w:rFonts w:eastAsia="SimSun"/>
                <w:lang w:eastAsia="zh-CN"/>
              </w:rPr>
              <w:t xml:space="preserve"> huy hiện trường xem xét phương án di dời</w:t>
            </w:r>
          </w:p>
        </w:tc>
      </w:tr>
      <w:tr w:rsidR="00E26650" w:rsidRPr="007D76A7">
        <w:trPr>
          <w:trHeight w:val="1447"/>
        </w:trPr>
        <w:tc>
          <w:tcPr>
            <w:tcW w:w="5387" w:type="dxa"/>
            <w:vMerge/>
            <w:vAlign w:val="center"/>
          </w:tcPr>
          <w:p w:rsidR="00E26650" w:rsidRPr="007D76A7" w:rsidRDefault="00E26650" w:rsidP="0099240E">
            <w:pPr>
              <w:tabs>
                <w:tab w:val="left" w:pos="720"/>
              </w:tabs>
              <w:jc w:val="center"/>
            </w:pPr>
          </w:p>
        </w:tc>
        <w:tc>
          <w:tcPr>
            <w:tcW w:w="3969" w:type="dxa"/>
            <w:vAlign w:val="center"/>
          </w:tcPr>
          <w:p w:rsidR="00E26650" w:rsidRPr="007D76A7" w:rsidRDefault="00E26650" w:rsidP="0099240E">
            <w:pPr>
              <w:tabs>
                <w:tab w:val="left" w:pos="720"/>
              </w:tabs>
              <w:ind w:firstLine="34"/>
              <w:jc w:val="both"/>
              <w:rPr>
                <w:rFonts w:eastAsia="SimSun"/>
                <w:lang w:eastAsia="zh-CN"/>
              </w:rPr>
            </w:pPr>
            <w:r w:rsidRPr="007D76A7">
              <w:rPr>
                <w:rFonts w:eastAsia="SimSun"/>
                <w:lang w:eastAsia="zh-CN"/>
              </w:rPr>
              <w:t>Ban chỉ huy hiện trường điều phối lực lượng, phương tiện thực hiện phương án di dời</w:t>
            </w:r>
          </w:p>
        </w:tc>
      </w:tr>
      <w:tr w:rsidR="00E26650" w:rsidRPr="007D76A7">
        <w:trPr>
          <w:trHeight w:val="1555"/>
        </w:trPr>
        <w:tc>
          <w:tcPr>
            <w:tcW w:w="5387" w:type="dxa"/>
            <w:vMerge/>
            <w:vAlign w:val="center"/>
          </w:tcPr>
          <w:p w:rsidR="00E26650" w:rsidRPr="007D76A7" w:rsidRDefault="00E26650" w:rsidP="0099240E">
            <w:pPr>
              <w:tabs>
                <w:tab w:val="left" w:pos="720"/>
              </w:tabs>
              <w:jc w:val="center"/>
            </w:pPr>
          </w:p>
        </w:tc>
        <w:tc>
          <w:tcPr>
            <w:tcW w:w="3969" w:type="dxa"/>
            <w:vAlign w:val="center"/>
          </w:tcPr>
          <w:p w:rsidR="00E26650" w:rsidRPr="007D76A7" w:rsidRDefault="00E26650" w:rsidP="0099240E">
            <w:pPr>
              <w:tabs>
                <w:tab w:val="left" w:pos="720"/>
              </w:tabs>
              <w:ind w:firstLine="34"/>
              <w:jc w:val="both"/>
            </w:pPr>
            <w:r w:rsidRPr="007D76A7">
              <w:t xml:space="preserve">Ban Chỉ huy hiện trường báo cáo Cục </w:t>
            </w:r>
            <w:r w:rsidR="00716C50" w:rsidRPr="007D76A7">
              <w:t>Hàng không</w:t>
            </w:r>
            <w:r w:rsidRPr="007D76A7">
              <w:t xml:space="preserve"> Việt </w:t>
            </w:r>
            <w:smartTag w:uri="urn:schemas-microsoft-com:office:smarttags" w:element="place">
              <w:smartTag w:uri="urn:schemas-microsoft-com:office:smarttags" w:element="country-region">
                <w:r w:rsidRPr="007D76A7">
                  <w:t>Nam</w:t>
                </w:r>
              </w:smartTag>
            </w:smartTag>
          </w:p>
          <w:p w:rsidR="00E26650" w:rsidRPr="007D76A7" w:rsidRDefault="00E26650" w:rsidP="0099240E">
            <w:pPr>
              <w:tabs>
                <w:tab w:val="left" w:pos="720"/>
              </w:tabs>
              <w:ind w:firstLine="34"/>
              <w:jc w:val="both"/>
            </w:pPr>
            <w:r w:rsidRPr="007D76A7">
              <w:t>Cảng HK</w:t>
            </w:r>
            <w:r w:rsidR="00F54AFE" w:rsidRPr="007D76A7">
              <w:t>QT</w:t>
            </w:r>
            <w:r w:rsidRPr="007D76A7">
              <w:t xml:space="preserve"> </w:t>
            </w:r>
            <w:r w:rsidR="00F54AFE" w:rsidRPr="007D76A7">
              <w:t>Cát Bi</w:t>
            </w:r>
            <w:r w:rsidRPr="007D76A7">
              <w:t xml:space="preserve"> báo cáo </w:t>
            </w:r>
            <w:r w:rsidR="00AC7B01" w:rsidRPr="007D76A7">
              <w:t>TCT</w:t>
            </w:r>
            <w:r w:rsidRPr="007D76A7">
              <w:t xml:space="preserve"> Cảng </w:t>
            </w:r>
            <w:r w:rsidR="00AC7B01" w:rsidRPr="007D76A7">
              <w:t>hàng không</w:t>
            </w:r>
            <w:r w:rsidRPr="007D76A7">
              <w:t xml:space="preserve"> Việt </w:t>
            </w:r>
            <w:smartTag w:uri="urn:schemas-microsoft-com:office:smarttags" w:element="place">
              <w:smartTag w:uri="urn:schemas-microsoft-com:office:smarttags" w:element="country-region">
                <w:r w:rsidRPr="007D76A7">
                  <w:t>Nam</w:t>
                </w:r>
              </w:smartTag>
            </w:smartTag>
          </w:p>
        </w:tc>
      </w:tr>
    </w:tbl>
    <w:p w:rsidR="0003040C" w:rsidRPr="0099240E" w:rsidRDefault="0003040C" w:rsidP="00786600">
      <w:pPr>
        <w:numPr>
          <w:ilvl w:val="1"/>
          <w:numId w:val="4"/>
        </w:numPr>
        <w:tabs>
          <w:tab w:val="clear" w:pos="690"/>
          <w:tab w:val="left" w:pos="720"/>
        </w:tabs>
        <w:spacing w:before="120" w:after="120"/>
        <w:ind w:left="709" w:hanging="709"/>
        <w:jc w:val="both"/>
        <w:rPr>
          <w:lang w:val="it-IT"/>
        </w:rPr>
      </w:pPr>
      <w:r w:rsidRPr="0099240E">
        <w:rPr>
          <w:lang w:val="it-IT"/>
        </w:rPr>
        <w:t>Tên, chức vụ, số điện thoại của các cán bộ phụ trách việc sắp x</w:t>
      </w:r>
      <w:r w:rsidR="00110945" w:rsidRPr="0099240E">
        <w:rPr>
          <w:lang w:val="it-IT"/>
        </w:rPr>
        <w:t xml:space="preserve">ếp di chuyển tàu bay </w:t>
      </w:r>
      <w:r w:rsidR="006509D9">
        <w:rPr>
          <w:lang w:val="it-IT"/>
        </w:rPr>
        <w:t>không có khả năng di chuyển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801"/>
        <w:gridCol w:w="5973"/>
        <w:gridCol w:w="1919"/>
      </w:tblGrid>
      <w:tr w:rsidR="00F01793" w:rsidRPr="00496FF4" w:rsidTr="00F01793">
        <w:tc>
          <w:tcPr>
            <w:tcW w:w="321" w:type="pct"/>
          </w:tcPr>
          <w:p w:rsidR="00F01793" w:rsidRPr="00496FF4" w:rsidRDefault="00F01793" w:rsidP="008B519A">
            <w:pPr>
              <w:tabs>
                <w:tab w:val="left" w:pos="720"/>
              </w:tabs>
              <w:spacing w:before="20" w:after="20"/>
              <w:jc w:val="center"/>
              <w:rPr>
                <w:b/>
              </w:rPr>
            </w:pPr>
            <w:r w:rsidRPr="00496FF4">
              <w:rPr>
                <w:b/>
              </w:rPr>
              <w:t>TT</w:t>
            </w:r>
          </w:p>
        </w:tc>
        <w:tc>
          <w:tcPr>
            <w:tcW w:w="431" w:type="pct"/>
          </w:tcPr>
          <w:p w:rsidR="00F01793" w:rsidRPr="002C2D31" w:rsidRDefault="00F01793" w:rsidP="008B519A">
            <w:pPr>
              <w:tabs>
                <w:tab w:val="left" w:pos="720"/>
              </w:tabs>
              <w:spacing w:before="20" w:after="20"/>
              <w:jc w:val="center"/>
              <w:rPr>
                <w:b/>
                <w:color w:val="FF0000"/>
              </w:rPr>
            </w:pPr>
            <w:r w:rsidRPr="002C2D31">
              <w:rPr>
                <w:b/>
                <w:color w:val="FF0000"/>
              </w:rPr>
              <w:t>Tên</w:t>
            </w:r>
          </w:p>
        </w:tc>
        <w:tc>
          <w:tcPr>
            <w:tcW w:w="3215" w:type="pct"/>
          </w:tcPr>
          <w:p w:rsidR="00F01793" w:rsidRPr="00496FF4" w:rsidRDefault="002C2D31" w:rsidP="008B519A">
            <w:pPr>
              <w:tabs>
                <w:tab w:val="left" w:pos="720"/>
              </w:tabs>
              <w:spacing w:before="20" w:after="20"/>
              <w:jc w:val="center"/>
              <w:rPr>
                <w:b/>
              </w:rPr>
            </w:pPr>
            <w:r>
              <w:rPr>
                <w:b/>
              </w:rPr>
              <w:t>C</w:t>
            </w:r>
            <w:r w:rsidR="00F01793" w:rsidRPr="00496FF4">
              <w:rPr>
                <w:b/>
              </w:rPr>
              <w:t>hức vụ</w:t>
            </w:r>
          </w:p>
        </w:tc>
        <w:tc>
          <w:tcPr>
            <w:tcW w:w="1033" w:type="pct"/>
          </w:tcPr>
          <w:p w:rsidR="00F01793" w:rsidRPr="00781842" w:rsidRDefault="00F01793" w:rsidP="008B519A">
            <w:pPr>
              <w:tabs>
                <w:tab w:val="left" w:pos="720"/>
              </w:tabs>
              <w:spacing w:before="20" w:after="20"/>
              <w:jc w:val="center"/>
              <w:rPr>
                <w:b/>
                <w:color w:val="FF0000"/>
              </w:rPr>
            </w:pPr>
            <w:r w:rsidRPr="00781842">
              <w:rPr>
                <w:b/>
                <w:color w:val="FF0000"/>
              </w:rPr>
              <w:t>Số điện thoại</w:t>
            </w:r>
          </w:p>
        </w:tc>
      </w:tr>
      <w:tr w:rsidR="00F01793" w:rsidRPr="00496FF4" w:rsidTr="00F01793">
        <w:tc>
          <w:tcPr>
            <w:tcW w:w="321" w:type="pct"/>
          </w:tcPr>
          <w:p w:rsidR="00F01793" w:rsidRPr="00496FF4" w:rsidRDefault="00F01793" w:rsidP="008B519A">
            <w:pPr>
              <w:tabs>
                <w:tab w:val="left" w:pos="720"/>
              </w:tabs>
              <w:spacing w:before="20" w:after="20"/>
              <w:jc w:val="center"/>
            </w:pPr>
            <w:r w:rsidRPr="00496FF4">
              <w:t>1</w:t>
            </w:r>
          </w:p>
        </w:tc>
        <w:tc>
          <w:tcPr>
            <w:tcW w:w="431" w:type="pct"/>
          </w:tcPr>
          <w:p w:rsidR="00F01793" w:rsidRPr="00496FF4" w:rsidRDefault="00F01793" w:rsidP="008B519A">
            <w:pPr>
              <w:tabs>
                <w:tab w:val="left" w:pos="720"/>
              </w:tabs>
              <w:spacing w:before="20" w:after="20"/>
            </w:pPr>
          </w:p>
        </w:tc>
        <w:tc>
          <w:tcPr>
            <w:tcW w:w="3215" w:type="pct"/>
          </w:tcPr>
          <w:p w:rsidR="00F01793" w:rsidRPr="00496FF4" w:rsidRDefault="00F01793" w:rsidP="008B519A">
            <w:pPr>
              <w:tabs>
                <w:tab w:val="left" w:pos="720"/>
              </w:tabs>
              <w:spacing w:before="20" w:after="20"/>
            </w:pPr>
            <w:r w:rsidRPr="00496FF4">
              <w:t xml:space="preserve">Giám đốc </w:t>
            </w:r>
            <w:r w:rsidRPr="00496FF4">
              <w:rPr>
                <w:lang w:val="es-ES"/>
              </w:rPr>
              <w:t>Cảng HKQT Cát Bi</w:t>
            </w:r>
          </w:p>
        </w:tc>
        <w:tc>
          <w:tcPr>
            <w:tcW w:w="1033" w:type="pct"/>
            <w:vAlign w:val="center"/>
          </w:tcPr>
          <w:p w:rsidR="00F01793" w:rsidRPr="00496FF4" w:rsidRDefault="00F01793" w:rsidP="008B519A">
            <w:pPr>
              <w:tabs>
                <w:tab w:val="left" w:pos="720"/>
              </w:tabs>
              <w:spacing w:before="20" w:after="20"/>
              <w:ind w:left="284" w:hanging="284"/>
              <w:jc w:val="center"/>
            </w:pPr>
            <w:r w:rsidRPr="00496FF4">
              <w:t>0225.3725.616</w:t>
            </w:r>
          </w:p>
        </w:tc>
      </w:tr>
      <w:tr w:rsidR="00F01793" w:rsidRPr="00496FF4" w:rsidTr="00F01793">
        <w:tc>
          <w:tcPr>
            <w:tcW w:w="321" w:type="pct"/>
          </w:tcPr>
          <w:p w:rsidR="00F01793" w:rsidRPr="00496FF4" w:rsidRDefault="00F01793" w:rsidP="008B519A">
            <w:pPr>
              <w:tabs>
                <w:tab w:val="left" w:pos="720"/>
              </w:tabs>
              <w:spacing w:before="20" w:after="20"/>
              <w:jc w:val="center"/>
            </w:pPr>
            <w:r w:rsidRPr="00496FF4">
              <w:t>2</w:t>
            </w:r>
          </w:p>
        </w:tc>
        <w:tc>
          <w:tcPr>
            <w:tcW w:w="431" w:type="pct"/>
          </w:tcPr>
          <w:p w:rsidR="00F01793" w:rsidRPr="00496FF4" w:rsidRDefault="00F01793" w:rsidP="008B519A">
            <w:pPr>
              <w:tabs>
                <w:tab w:val="left" w:pos="720"/>
              </w:tabs>
              <w:spacing w:before="20" w:after="20"/>
            </w:pPr>
          </w:p>
        </w:tc>
        <w:tc>
          <w:tcPr>
            <w:tcW w:w="3215" w:type="pct"/>
          </w:tcPr>
          <w:p w:rsidR="00F01793" w:rsidRPr="00496FF4" w:rsidRDefault="00F01793" w:rsidP="008B519A">
            <w:pPr>
              <w:tabs>
                <w:tab w:val="left" w:pos="720"/>
              </w:tabs>
              <w:spacing w:before="20" w:after="20"/>
            </w:pPr>
            <w:r w:rsidRPr="00496FF4">
              <w:t xml:space="preserve">Đại diện Cảng vụ hàng không </w:t>
            </w:r>
            <w:r>
              <w:t xml:space="preserve">miền Bắc </w:t>
            </w:r>
            <w:r w:rsidRPr="00496FF4">
              <w:t>tại Cát Bi</w:t>
            </w:r>
          </w:p>
        </w:tc>
        <w:tc>
          <w:tcPr>
            <w:tcW w:w="1033" w:type="pct"/>
            <w:vAlign w:val="center"/>
          </w:tcPr>
          <w:p w:rsidR="00F01793" w:rsidRPr="00496FF4" w:rsidRDefault="00F01793" w:rsidP="008B519A">
            <w:pPr>
              <w:tabs>
                <w:tab w:val="left" w:pos="720"/>
              </w:tabs>
              <w:spacing w:before="20" w:after="20"/>
              <w:ind w:left="284" w:hanging="284"/>
              <w:jc w:val="center"/>
            </w:pPr>
            <w:r w:rsidRPr="00496FF4">
              <w:t>0225.3</w:t>
            </w:r>
            <w:r>
              <w:t>558.734</w:t>
            </w:r>
          </w:p>
        </w:tc>
      </w:tr>
      <w:tr w:rsidR="00F01793" w:rsidRPr="00496FF4" w:rsidTr="00F01793">
        <w:tc>
          <w:tcPr>
            <w:tcW w:w="321" w:type="pct"/>
          </w:tcPr>
          <w:p w:rsidR="00F01793" w:rsidRPr="00496FF4" w:rsidRDefault="00F01793" w:rsidP="008B519A">
            <w:pPr>
              <w:tabs>
                <w:tab w:val="left" w:pos="720"/>
              </w:tabs>
              <w:spacing w:before="20" w:after="20"/>
              <w:jc w:val="center"/>
            </w:pPr>
            <w:r w:rsidRPr="00496FF4">
              <w:t>3</w:t>
            </w:r>
          </w:p>
        </w:tc>
        <w:tc>
          <w:tcPr>
            <w:tcW w:w="431" w:type="pct"/>
          </w:tcPr>
          <w:p w:rsidR="00F01793" w:rsidRPr="00496FF4" w:rsidRDefault="00F01793" w:rsidP="008B519A">
            <w:pPr>
              <w:tabs>
                <w:tab w:val="left" w:pos="720"/>
              </w:tabs>
              <w:spacing w:before="20" w:after="20"/>
            </w:pPr>
          </w:p>
        </w:tc>
        <w:tc>
          <w:tcPr>
            <w:tcW w:w="3215" w:type="pct"/>
          </w:tcPr>
          <w:p w:rsidR="00F01793" w:rsidRPr="00496FF4" w:rsidRDefault="00F01793" w:rsidP="008B519A">
            <w:pPr>
              <w:tabs>
                <w:tab w:val="left" w:pos="720"/>
              </w:tabs>
              <w:spacing w:before="20" w:after="20"/>
            </w:pPr>
            <w:r w:rsidRPr="00496FF4">
              <w:t xml:space="preserve">Phó giám đốc </w:t>
            </w:r>
            <w:r w:rsidRPr="00496FF4">
              <w:rPr>
                <w:lang w:val="es-ES"/>
              </w:rPr>
              <w:t>Cảng HKQT Cát Bi</w:t>
            </w:r>
          </w:p>
        </w:tc>
        <w:tc>
          <w:tcPr>
            <w:tcW w:w="1033" w:type="pct"/>
            <w:vAlign w:val="center"/>
          </w:tcPr>
          <w:p w:rsidR="00F01793" w:rsidRPr="00496FF4" w:rsidRDefault="00F01793" w:rsidP="008B519A">
            <w:pPr>
              <w:tabs>
                <w:tab w:val="left" w:pos="720"/>
              </w:tabs>
              <w:spacing w:before="20" w:after="20"/>
              <w:ind w:left="284" w:hanging="284"/>
              <w:jc w:val="center"/>
            </w:pPr>
            <w:r w:rsidRPr="00496FF4">
              <w:t>0225.3976.209</w:t>
            </w:r>
          </w:p>
        </w:tc>
      </w:tr>
      <w:tr w:rsidR="00F01793" w:rsidRPr="00496FF4" w:rsidTr="00F01793">
        <w:tc>
          <w:tcPr>
            <w:tcW w:w="321" w:type="pct"/>
          </w:tcPr>
          <w:p w:rsidR="00F01793" w:rsidRPr="00496FF4" w:rsidRDefault="00F01793" w:rsidP="008B519A">
            <w:pPr>
              <w:tabs>
                <w:tab w:val="left" w:pos="720"/>
              </w:tabs>
              <w:spacing w:before="20" w:after="20"/>
              <w:jc w:val="center"/>
            </w:pPr>
            <w:r w:rsidRPr="00496FF4">
              <w:t>4</w:t>
            </w:r>
          </w:p>
        </w:tc>
        <w:tc>
          <w:tcPr>
            <w:tcW w:w="431" w:type="pct"/>
          </w:tcPr>
          <w:p w:rsidR="00F01793" w:rsidRPr="00496FF4" w:rsidRDefault="00F01793" w:rsidP="008B519A">
            <w:pPr>
              <w:tabs>
                <w:tab w:val="left" w:pos="720"/>
              </w:tabs>
              <w:spacing w:before="20" w:after="20"/>
            </w:pPr>
          </w:p>
        </w:tc>
        <w:tc>
          <w:tcPr>
            <w:tcW w:w="3215" w:type="pct"/>
          </w:tcPr>
          <w:p w:rsidR="00F01793" w:rsidRPr="00496FF4" w:rsidRDefault="00F01793" w:rsidP="008B519A">
            <w:pPr>
              <w:tabs>
                <w:tab w:val="left" w:pos="720"/>
              </w:tabs>
              <w:spacing w:before="20" w:after="20"/>
            </w:pPr>
            <w:r w:rsidRPr="00496FF4">
              <w:t xml:space="preserve">Văn phòng </w:t>
            </w:r>
            <w:r w:rsidRPr="00496FF4">
              <w:rPr>
                <w:lang w:val="es-ES"/>
              </w:rPr>
              <w:t>Cảng HKQT Cát Bi</w:t>
            </w:r>
          </w:p>
        </w:tc>
        <w:tc>
          <w:tcPr>
            <w:tcW w:w="1033" w:type="pct"/>
            <w:vAlign w:val="center"/>
          </w:tcPr>
          <w:p w:rsidR="00F01793" w:rsidRPr="00496FF4" w:rsidRDefault="00F01793" w:rsidP="008B519A">
            <w:pPr>
              <w:tabs>
                <w:tab w:val="left" w:pos="720"/>
              </w:tabs>
              <w:spacing w:before="20" w:after="20"/>
              <w:ind w:left="284" w:hanging="284"/>
              <w:jc w:val="center"/>
            </w:pPr>
            <w:r w:rsidRPr="00496FF4">
              <w:t>0225.3976.408</w:t>
            </w:r>
          </w:p>
        </w:tc>
      </w:tr>
      <w:tr w:rsidR="00F01793" w:rsidRPr="00496FF4" w:rsidTr="00F01793">
        <w:tc>
          <w:tcPr>
            <w:tcW w:w="321" w:type="pct"/>
          </w:tcPr>
          <w:p w:rsidR="00F01793" w:rsidRPr="00496FF4" w:rsidRDefault="00F01793" w:rsidP="008B519A">
            <w:pPr>
              <w:tabs>
                <w:tab w:val="left" w:pos="720"/>
              </w:tabs>
              <w:spacing w:before="20" w:after="20"/>
              <w:jc w:val="center"/>
            </w:pPr>
            <w:r w:rsidRPr="00496FF4">
              <w:t>5</w:t>
            </w:r>
          </w:p>
        </w:tc>
        <w:tc>
          <w:tcPr>
            <w:tcW w:w="431" w:type="pct"/>
          </w:tcPr>
          <w:p w:rsidR="00F01793" w:rsidRPr="00496FF4" w:rsidRDefault="00F01793" w:rsidP="008B519A">
            <w:pPr>
              <w:tabs>
                <w:tab w:val="left" w:pos="720"/>
              </w:tabs>
              <w:spacing w:before="20" w:after="20"/>
            </w:pPr>
          </w:p>
        </w:tc>
        <w:tc>
          <w:tcPr>
            <w:tcW w:w="3215" w:type="pct"/>
          </w:tcPr>
          <w:p w:rsidR="00F01793" w:rsidRPr="00496FF4" w:rsidRDefault="00F01793" w:rsidP="008B519A">
            <w:pPr>
              <w:tabs>
                <w:tab w:val="left" w:pos="720"/>
              </w:tabs>
              <w:spacing w:before="20" w:after="20"/>
            </w:pPr>
            <w:r w:rsidRPr="00496FF4">
              <w:t xml:space="preserve">Phòng An ninh hàng không - </w:t>
            </w:r>
            <w:r w:rsidRPr="00496FF4">
              <w:rPr>
                <w:lang w:val="es-ES"/>
              </w:rPr>
              <w:t>Cảng HKQT Cát Bi</w:t>
            </w:r>
          </w:p>
        </w:tc>
        <w:tc>
          <w:tcPr>
            <w:tcW w:w="1033" w:type="pct"/>
            <w:vAlign w:val="center"/>
          </w:tcPr>
          <w:p w:rsidR="00F01793" w:rsidRPr="00496FF4" w:rsidRDefault="00F01793" w:rsidP="008B519A">
            <w:pPr>
              <w:tabs>
                <w:tab w:val="left" w:pos="720"/>
              </w:tabs>
              <w:spacing w:before="20" w:after="20"/>
              <w:ind w:left="284" w:hanging="284"/>
              <w:jc w:val="center"/>
            </w:pPr>
            <w:r w:rsidRPr="00496FF4">
              <w:t>0225.3976.282</w:t>
            </w:r>
          </w:p>
        </w:tc>
      </w:tr>
      <w:tr w:rsidR="00F01793" w:rsidRPr="00496FF4" w:rsidTr="00F01793">
        <w:tc>
          <w:tcPr>
            <w:tcW w:w="321" w:type="pct"/>
          </w:tcPr>
          <w:p w:rsidR="00F01793" w:rsidRPr="00496FF4" w:rsidRDefault="00F01793" w:rsidP="008B519A">
            <w:pPr>
              <w:tabs>
                <w:tab w:val="left" w:pos="720"/>
              </w:tabs>
              <w:spacing w:before="20" w:after="20"/>
              <w:jc w:val="center"/>
            </w:pPr>
            <w:r w:rsidRPr="00496FF4">
              <w:t>6</w:t>
            </w:r>
          </w:p>
        </w:tc>
        <w:tc>
          <w:tcPr>
            <w:tcW w:w="431" w:type="pct"/>
          </w:tcPr>
          <w:p w:rsidR="00F01793" w:rsidRPr="00496FF4" w:rsidRDefault="00F01793" w:rsidP="002B56BC">
            <w:pPr>
              <w:tabs>
                <w:tab w:val="left" w:pos="720"/>
              </w:tabs>
              <w:spacing w:before="20" w:after="20"/>
            </w:pPr>
          </w:p>
        </w:tc>
        <w:tc>
          <w:tcPr>
            <w:tcW w:w="3215" w:type="pct"/>
          </w:tcPr>
          <w:p w:rsidR="00F01793" w:rsidRPr="00496FF4" w:rsidRDefault="00F01793" w:rsidP="002B56BC">
            <w:pPr>
              <w:tabs>
                <w:tab w:val="left" w:pos="720"/>
              </w:tabs>
              <w:spacing w:before="20" w:after="20"/>
              <w:rPr>
                <w:b/>
              </w:rPr>
            </w:pPr>
            <w:r w:rsidRPr="00496FF4">
              <w:t xml:space="preserve">Phòng Phục vụ bay - </w:t>
            </w:r>
            <w:r w:rsidRPr="00496FF4">
              <w:rPr>
                <w:lang w:val="es-ES"/>
              </w:rPr>
              <w:t>Cảng HKQ</w:t>
            </w:r>
            <w:r>
              <w:rPr>
                <w:lang w:val="es-ES"/>
              </w:rPr>
              <w:t>T</w:t>
            </w:r>
            <w:r w:rsidRPr="00496FF4">
              <w:rPr>
                <w:lang w:val="es-ES"/>
              </w:rPr>
              <w:t xml:space="preserve"> Cát Bi</w:t>
            </w:r>
          </w:p>
        </w:tc>
        <w:tc>
          <w:tcPr>
            <w:tcW w:w="1033" w:type="pct"/>
            <w:vAlign w:val="center"/>
          </w:tcPr>
          <w:p w:rsidR="00F01793" w:rsidRPr="00496FF4" w:rsidRDefault="00F01793" w:rsidP="008B519A">
            <w:pPr>
              <w:tabs>
                <w:tab w:val="left" w:pos="720"/>
              </w:tabs>
              <w:spacing w:before="20" w:after="20"/>
              <w:ind w:left="284" w:hanging="284"/>
              <w:jc w:val="center"/>
            </w:pPr>
            <w:r w:rsidRPr="00496FF4">
              <w:t>0225.3976.911</w:t>
            </w:r>
          </w:p>
        </w:tc>
      </w:tr>
      <w:tr w:rsidR="00F01793" w:rsidRPr="00496FF4" w:rsidTr="00F01793">
        <w:tblPrEx>
          <w:tblBorders>
            <w:insideH w:val="none" w:sz="0" w:space="0" w:color="auto"/>
            <w:insideV w:val="none" w:sz="0" w:space="0" w:color="auto"/>
          </w:tblBorders>
        </w:tblPrEx>
        <w:tc>
          <w:tcPr>
            <w:tcW w:w="321" w:type="pct"/>
            <w:tcBorders>
              <w:top w:val="single" w:sz="4" w:space="0" w:color="auto"/>
              <w:left w:val="single" w:sz="4" w:space="0" w:color="auto"/>
              <w:bottom w:val="single" w:sz="4" w:space="0" w:color="auto"/>
              <w:right w:val="single" w:sz="4" w:space="0" w:color="auto"/>
            </w:tcBorders>
          </w:tcPr>
          <w:p w:rsidR="00F01793" w:rsidRPr="00496FF4" w:rsidRDefault="00F01793" w:rsidP="008B519A">
            <w:pPr>
              <w:tabs>
                <w:tab w:val="left" w:pos="720"/>
              </w:tabs>
              <w:spacing w:before="20" w:after="20"/>
              <w:jc w:val="center"/>
            </w:pPr>
            <w:r w:rsidRPr="00496FF4">
              <w:t>6</w:t>
            </w:r>
          </w:p>
        </w:tc>
        <w:tc>
          <w:tcPr>
            <w:tcW w:w="431" w:type="pct"/>
            <w:tcBorders>
              <w:top w:val="single" w:sz="4" w:space="0" w:color="auto"/>
              <w:left w:val="single" w:sz="4" w:space="0" w:color="auto"/>
              <w:bottom w:val="single" w:sz="4" w:space="0" w:color="auto"/>
              <w:right w:val="single" w:sz="4" w:space="0" w:color="auto"/>
            </w:tcBorders>
          </w:tcPr>
          <w:p w:rsidR="00F01793" w:rsidRPr="00496FF4" w:rsidRDefault="00F01793" w:rsidP="008B519A">
            <w:pPr>
              <w:tabs>
                <w:tab w:val="left" w:pos="720"/>
              </w:tabs>
              <w:spacing w:before="20" w:after="20"/>
            </w:pPr>
          </w:p>
        </w:tc>
        <w:tc>
          <w:tcPr>
            <w:tcW w:w="3215" w:type="pct"/>
            <w:tcBorders>
              <w:top w:val="single" w:sz="4" w:space="0" w:color="auto"/>
              <w:left w:val="single" w:sz="4" w:space="0" w:color="auto"/>
              <w:bottom w:val="single" w:sz="4" w:space="0" w:color="auto"/>
              <w:right w:val="single" w:sz="4" w:space="0" w:color="auto"/>
            </w:tcBorders>
          </w:tcPr>
          <w:p w:rsidR="00F01793" w:rsidRPr="00496FF4" w:rsidRDefault="00F01793" w:rsidP="008B519A">
            <w:pPr>
              <w:tabs>
                <w:tab w:val="left" w:pos="720"/>
              </w:tabs>
              <w:spacing w:before="20" w:after="20"/>
            </w:pPr>
            <w:r w:rsidRPr="00496FF4">
              <w:t xml:space="preserve">Phòng Kỹ thuật - </w:t>
            </w:r>
            <w:r w:rsidRPr="00496FF4">
              <w:rPr>
                <w:lang w:val="es-ES"/>
              </w:rPr>
              <w:t>Cảng HKQT Cát Bi</w:t>
            </w:r>
          </w:p>
        </w:tc>
        <w:tc>
          <w:tcPr>
            <w:tcW w:w="1033" w:type="pct"/>
            <w:tcBorders>
              <w:top w:val="single" w:sz="4" w:space="0" w:color="auto"/>
              <w:left w:val="single" w:sz="4" w:space="0" w:color="auto"/>
              <w:bottom w:val="single" w:sz="4" w:space="0" w:color="auto"/>
              <w:right w:val="single" w:sz="4" w:space="0" w:color="auto"/>
            </w:tcBorders>
            <w:vAlign w:val="center"/>
          </w:tcPr>
          <w:p w:rsidR="00F01793" w:rsidRPr="00496FF4" w:rsidRDefault="00F01793" w:rsidP="008B519A">
            <w:pPr>
              <w:tabs>
                <w:tab w:val="left" w:pos="720"/>
              </w:tabs>
              <w:spacing w:before="20" w:after="20"/>
              <w:ind w:left="284" w:hanging="284"/>
              <w:jc w:val="center"/>
            </w:pPr>
            <w:r w:rsidRPr="00496FF4">
              <w:t>0225.3976.216</w:t>
            </w:r>
          </w:p>
        </w:tc>
      </w:tr>
      <w:tr w:rsidR="00F01793" w:rsidRPr="00496FF4" w:rsidTr="00F01793">
        <w:tblPrEx>
          <w:tblBorders>
            <w:insideH w:val="none" w:sz="0" w:space="0" w:color="auto"/>
            <w:insideV w:val="none" w:sz="0" w:space="0" w:color="auto"/>
          </w:tblBorders>
        </w:tblPrEx>
        <w:tc>
          <w:tcPr>
            <w:tcW w:w="321" w:type="pct"/>
            <w:tcBorders>
              <w:top w:val="single" w:sz="4" w:space="0" w:color="auto"/>
              <w:left w:val="single" w:sz="4" w:space="0" w:color="auto"/>
              <w:bottom w:val="single" w:sz="4" w:space="0" w:color="auto"/>
              <w:right w:val="single" w:sz="4" w:space="0" w:color="auto"/>
            </w:tcBorders>
          </w:tcPr>
          <w:p w:rsidR="00F01793" w:rsidRPr="00496FF4" w:rsidRDefault="00F01793" w:rsidP="008B519A">
            <w:pPr>
              <w:tabs>
                <w:tab w:val="left" w:pos="720"/>
              </w:tabs>
              <w:spacing w:before="20" w:after="20"/>
              <w:jc w:val="center"/>
            </w:pPr>
            <w:r w:rsidRPr="00496FF4">
              <w:t>7</w:t>
            </w:r>
          </w:p>
        </w:tc>
        <w:tc>
          <w:tcPr>
            <w:tcW w:w="431" w:type="pct"/>
            <w:tcBorders>
              <w:top w:val="single" w:sz="4" w:space="0" w:color="auto"/>
              <w:left w:val="single" w:sz="4" w:space="0" w:color="auto"/>
              <w:bottom w:val="single" w:sz="4" w:space="0" w:color="auto"/>
              <w:right w:val="single" w:sz="4" w:space="0" w:color="auto"/>
            </w:tcBorders>
          </w:tcPr>
          <w:p w:rsidR="00F01793" w:rsidRPr="00496FF4" w:rsidRDefault="00F01793" w:rsidP="008B519A">
            <w:pPr>
              <w:tabs>
                <w:tab w:val="left" w:pos="720"/>
              </w:tabs>
              <w:spacing w:before="20" w:after="20"/>
            </w:pPr>
          </w:p>
        </w:tc>
        <w:tc>
          <w:tcPr>
            <w:tcW w:w="3215" w:type="pct"/>
            <w:tcBorders>
              <w:top w:val="single" w:sz="4" w:space="0" w:color="auto"/>
              <w:left w:val="single" w:sz="4" w:space="0" w:color="auto"/>
              <w:bottom w:val="single" w:sz="4" w:space="0" w:color="auto"/>
              <w:right w:val="single" w:sz="4" w:space="0" w:color="auto"/>
            </w:tcBorders>
          </w:tcPr>
          <w:p w:rsidR="00F01793" w:rsidRPr="00496FF4" w:rsidRDefault="00F01793" w:rsidP="008B519A">
            <w:pPr>
              <w:tabs>
                <w:tab w:val="left" w:pos="720"/>
              </w:tabs>
              <w:spacing w:before="20" w:after="20"/>
            </w:pPr>
            <w:r w:rsidRPr="00496FF4">
              <w:t xml:space="preserve">Tổ thợ máy – Công ty VAECO           </w:t>
            </w:r>
          </w:p>
        </w:tc>
        <w:tc>
          <w:tcPr>
            <w:tcW w:w="1033" w:type="pct"/>
            <w:tcBorders>
              <w:top w:val="single" w:sz="4" w:space="0" w:color="auto"/>
              <w:left w:val="single" w:sz="4" w:space="0" w:color="auto"/>
              <w:bottom w:val="single" w:sz="4" w:space="0" w:color="auto"/>
              <w:right w:val="single" w:sz="4" w:space="0" w:color="auto"/>
            </w:tcBorders>
            <w:vAlign w:val="center"/>
          </w:tcPr>
          <w:p w:rsidR="00F01793" w:rsidRPr="00496FF4" w:rsidRDefault="00F01793" w:rsidP="008B519A">
            <w:pPr>
              <w:tabs>
                <w:tab w:val="left" w:pos="720"/>
              </w:tabs>
              <w:spacing w:before="20" w:after="20"/>
              <w:jc w:val="center"/>
            </w:pPr>
            <w:r w:rsidRPr="00496FF4">
              <w:t>0225.3976.451</w:t>
            </w:r>
          </w:p>
        </w:tc>
      </w:tr>
      <w:tr w:rsidR="00F01793" w:rsidRPr="00496FF4" w:rsidTr="00F01793">
        <w:tblPrEx>
          <w:tblBorders>
            <w:insideH w:val="none" w:sz="0" w:space="0" w:color="auto"/>
            <w:insideV w:val="none" w:sz="0" w:space="0" w:color="auto"/>
          </w:tblBorders>
        </w:tblPrEx>
        <w:tc>
          <w:tcPr>
            <w:tcW w:w="321" w:type="pct"/>
            <w:tcBorders>
              <w:top w:val="single" w:sz="4" w:space="0" w:color="auto"/>
              <w:left w:val="single" w:sz="4" w:space="0" w:color="auto"/>
              <w:bottom w:val="single" w:sz="4" w:space="0" w:color="auto"/>
              <w:right w:val="single" w:sz="4" w:space="0" w:color="auto"/>
            </w:tcBorders>
          </w:tcPr>
          <w:p w:rsidR="00F01793" w:rsidRPr="00496FF4" w:rsidRDefault="00F01793" w:rsidP="008B519A">
            <w:pPr>
              <w:tabs>
                <w:tab w:val="left" w:pos="720"/>
              </w:tabs>
              <w:spacing w:before="20" w:after="20"/>
              <w:jc w:val="center"/>
            </w:pPr>
            <w:r w:rsidRPr="00496FF4">
              <w:lastRenderedPageBreak/>
              <w:t>8</w:t>
            </w:r>
          </w:p>
        </w:tc>
        <w:tc>
          <w:tcPr>
            <w:tcW w:w="431" w:type="pct"/>
            <w:tcBorders>
              <w:top w:val="single" w:sz="4" w:space="0" w:color="auto"/>
              <w:left w:val="single" w:sz="4" w:space="0" w:color="auto"/>
              <w:bottom w:val="single" w:sz="4" w:space="0" w:color="auto"/>
              <w:right w:val="single" w:sz="4" w:space="0" w:color="auto"/>
            </w:tcBorders>
          </w:tcPr>
          <w:p w:rsidR="00F01793" w:rsidRPr="00496FF4" w:rsidRDefault="00F01793" w:rsidP="008B519A">
            <w:pPr>
              <w:tabs>
                <w:tab w:val="left" w:pos="720"/>
              </w:tabs>
              <w:spacing w:before="20" w:after="20"/>
            </w:pPr>
          </w:p>
        </w:tc>
        <w:tc>
          <w:tcPr>
            <w:tcW w:w="3215" w:type="pct"/>
            <w:tcBorders>
              <w:top w:val="single" w:sz="4" w:space="0" w:color="auto"/>
              <w:left w:val="single" w:sz="4" w:space="0" w:color="auto"/>
              <w:bottom w:val="single" w:sz="4" w:space="0" w:color="auto"/>
              <w:right w:val="single" w:sz="4" w:space="0" w:color="auto"/>
            </w:tcBorders>
          </w:tcPr>
          <w:p w:rsidR="00F01793" w:rsidRPr="00496FF4" w:rsidRDefault="00F01793" w:rsidP="008B519A">
            <w:pPr>
              <w:tabs>
                <w:tab w:val="left" w:pos="720"/>
              </w:tabs>
              <w:spacing w:before="20" w:after="20"/>
            </w:pPr>
            <w:r w:rsidRPr="00496FF4">
              <w:t xml:space="preserve">Chi nhánh Công ty TNHH MTV nhiên liệu hàng không Việt </w:t>
            </w:r>
            <w:smartTag w:uri="urn:schemas-microsoft-com:office:smarttags" w:element="country-region">
              <w:smartTag w:uri="urn:schemas-microsoft-com:office:smarttags" w:element="place">
                <w:r w:rsidRPr="00496FF4">
                  <w:t>Nam</w:t>
                </w:r>
              </w:smartTag>
            </w:smartTag>
            <w:r w:rsidRPr="00496FF4">
              <w:t xml:space="preserve"> tại Hải Phòng</w:t>
            </w:r>
          </w:p>
        </w:tc>
        <w:tc>
          <w:tcPr>
            <w:tcW w:w="1033" w:type="pct"/>
            <w:tcBorders>
              <w:top w:val="single" w:sz="4" w:space="0" w:color="auto"/>
              <w:left w:val="single" w:sz="4" w:space="0" w:color="auto"/>
              <w:bottom w:val="single" w:sz="4" w:space="0" w:color="auto"/>
              <w:right w:val="single" w:sz="4" w:space="0" w:color="auto"/>
            </w:tcBorders>
            <w:vAlign w:val="center"/>
          </w:tcPr>
          <w:p w:rsidR="00F01793" w:rsidRPr="00496FF4" w:rsidRDefault="00F01793" w:rsidP="008B519A">
            <w:pPr>
              <w:tabs>
                <w:tab w:val="left" w:pos="720"/>
              </w:tabs>
              <w:spacing w:before="20" w:after="20"/>
              <w:ind w:left="284" w:hanging="284"/>
              <w:jc w:val="center"/>
            </w:pPr>
            <w:r w:rsidRPr="00496FF4">
              <w:t>0225.3976.255</w:t>
            </w:r>
          </w:p>
        </w:tc>
      </w:tr>
      <w:tr w:rsidR="00F01793" w:rsidRPr="00496FF4" w:rsidTr="00F01793">
        <w:tblPrEx>
          <w:tblBorders>
            <w:insideH w:val="none" w:sz="0" w:space="0" w:color="auto"/>
            <w:insideV w:val="none" w:sz="0" w:space="0" w:color="auto"/>
          </w:tblBorders>
        </w:tblPrEx>
        <w:tc>
          <w:tcPr>
            <w:tcW w:w="321" w:type="pct"/>
            <w:tcBorders>
              <w:top w:val="single" w:sz="4" w:space="0" w:color="auto"/>
              <w:left w:val="single" w:sz="4" w:space="0" w:color="auto"/>
              <w:bottom w:val="single" w:sz="4" w:space="0" w:color="auto"/>
              <w:right w:val="single" w:sz="4" w:space="0" w:color="auto"/>
            </w:tcBorders>
          </w:tcPr>
          <w:p w:rsidR="00F01793" w:rsidRPr="00496FF4" w:rsidRDefault="00F01793" w:rsidP="008B519A">
            <w:pPr>
              <w:tabs>
                <w:tab w:val="left" w:pos="720"/>
              </w:tabs>
              <w:spacing w:before="20" w:after="20"/>
              <w:jc w:val="center"/>
            </w:pPr>
            <w:r w:rsidRPr="00496FF4">
              <w:t>9</w:t>
            </w:r>
          </w:p>
        </w:tc>
        <w:tc>
          <w:tcPr>
            <w:tcW w:w="431" w:type="pct"/>
            <w:tcBorders>
              <w:top w:val="single" w:sz="4" w:space="0" w:color="auto"/>
              <w:left w:val="single" w:sz="4" w:space="0" w:color="auto"/>
              <w:bottom w:val="single" w:sz="4" w:space="0" w:color="auto"/>
              <w:right w:val="single" w:sz="4" w:space="0" w:color="auto"/>
            </w:tcBorders>
          </w:tcPr>
          <w:p w:rsidR="00F01793" w:rsidRPr="00496FF4" w:rsidRDefault="00F01793" w:rsidP="008B519A">
            <w:pPr>
              <w:tabs>
                <w:tab w:val="left" w:pos="720"/>
              </w:tabs>
              <w:spacing w:before="20" w:after="20"/>
            </w:pPr>
          </w:p>
        </w:tc>
        <w:tc>
          <w:tcPr>
            <w:tcW w:w="3215" w:type="pct"/>
            <w:tcBorders>
              <w:top w:val="single" w:sz="4" w:space="0" w:color="auto"/>
              <w:left w:val="single" w:sz="4" w:space="0" w:color="auto"/>
              <w:bottom w:val="single" w:sz="4" w:space="0" w:color="auto"/>
              <w:right w:val="single" w:sz="4" w:space="0" w:color="auto"/>
            </w:tcBorders>
          </w:tcPr>
          <w:p w:rsidR="00F01793" w:rsidRPr="00496FF4" w:rsidRDefault="00F01793" w:rsidP="008B519A">
            <w:pPr>
              <w:tabs>
                <w:tab w:val="left" w:pos="720"/>
              </w:tabs>
              <w:spacing w:before="20" w:after="20"/>
            </w:pPr>
            <w:r w:rsidRPr="00496FF4">
              <w:t>Chi nhánh tại Cát Bi – Công ty Cổ phần nhiên liệu bay Petrolimex</w:t>
            </w:r>
          </w:p>
        </w:tc>
        <w:tc>
          <w:tcPr>
            <w:tcW w:w="1033" w:type="pct"/>
            <w:tcBorders>
              <w:top w:val="single" w:sz="4" w:space="0" w:color="auto"/>
              <w:left w:val="single" w:sz="4" w:space="0" w:color="auto"/>
              <w:bottom w:val="single" w:sz="4" w:space="0" w:color="auto"/>
              <w:right w:val="single" w:sz="4" w:space="0" w:color="auto"/>
            </w:tcBorders>
            <w:vAlign w:val="center"/>
          </w:tcPr>
          <w:p w:rsidR="00F01793" w:rsidRPr="00496FF4" w:rsidRDefault="00F01793" w:rsidP="008B519A">
            <w:pPr>
              <w:tabs>
                <w:tab w:val="left" w:pos="720"/>
              </w:tabs>
              <w:spacing w:before="20" w:after="20"/>
              <w:ind w:left="284" w:hanging="284"/>
              <w:jc w:val="center"/>
            </w:pPr>
            <w:r w:rsidRPr="00496FF4">
              <w:t>0225.3899.582</w:t>
            </w:r>
          </w:p>
        </w:tc>
      </w:tr>
      <w:tr w:rsidR="00F01793" w:rsidRPr="002B56BC" w:rsidTr="00F01793">
        <w:tblPrEx>
          <w:tblBorders>
            <w:insideH w:val="none" w:sz="0" w:space="0" w:color="auto"/>
            <w:insideV w:val="none" w:sz="0" w:space="0" w:color="auto"/>
          </w:tblBorders>
        </w:tblPrEx>
        <w:tc>
          <w:tcPr>
            <w:tcW w:w="321" w:type="pct"/>
            <w:tcBorders>
              <w:top w:val="single" w:sz="4" w:space="0" w:color="auto"/>
              <w:left w:val="single" w:sz="4" w:space="0" w:color="auto"/>
              <w:bottom w:val="single" w:sz="4" w:space="0" w:color="auto"/>
              <w:right w:val="single" w:sz="4" w:space="0" w:color="auto"/>
            </w:tcBorders>
          </w:tcPr>
          <w:p w:rsidR="00F01793" w:rsidRPr="002B56BC" w:rsidRDefault="00F01793" w:rsidP="008B519A">
            <w:pPr>
              <w:tabs>
                <w:tab w:val="left" w:pos="720"/>
              </w:tabs>
              <w:spacing w:before="20" w:after="20"/>
              <w:jc w:val="center"/>
              <w:rPr>
                <w:color w:val="FF0000"/>
              </w:rPr>
            </w:pPr>
            <w:r w:rsidRPr="002B56BC">
              <w:rPr>
                <w:color w:val="FF0000"/>
              </w:rPr>
              <w:t>10</w:t>
            </w:r>
          </w:p>
        </w:tc>
        <w:tc>
          <w:tcPr>
            <w:tcW w:w="431" w:type="pct"/>
            <w:tcBorders>
              <w:top w:val="single" w:sz="4" w:space="0" w:color="auto"/>
              <w:left w:val="single" w:sz="4" w:space="0" w:color="auto"/>
              <w:bottom w:val="single" w:sz="4" w:space="0" w:color="auto"/>
              <w:right w:val="single" w:sz="4" w:space="0" w:color="auto"/>
            </w:tcBorders>
          </w:tcPr>
          <w:p w:rsidR="00F01793" w:rsidRPr="002B56BC" w:rsidRDefault="00F01793" w:rsidP="008B519A">
            <w:pPr>
              <w:tabs>
                <w:tab w:val="left" w:pos="720"/>
              </w:tabs>
              <w:spacing w:before="20" w:after="20"/>
              <w:rPr>
                <w:iCs/>
                <w:color w:val="FF0000"/>
                <w:lang/>
              </w:rPr>
            </w:pPr>
          </w:p>
        </w:tc>
        <w:tc>
          <w:tcPr>
            <w:tcW w:w="3215" w:type="pct"/>
            <w:tcBorders>
              <w:top w:val="single" w:sz="4" w:space="0" w:color="auto"/>
              <w:left w:val="single" w:sz="4" w:space="0" w:color="auto"/>
              <w:bottom w:val="single" w:sz="4" w:space="0" w:color="auto"/>
              <w:right w:val="single" w:sz="4" w:space="0" w:color="auto"/>
            </w:tcBorders>
          </w:tcPr>
          <w:p w:rsidR="00F01793" w:rsidRPr="002B56BC" w:rsidRDefault="00F01793" w:rsidP="008B519A">
            <w:pPr>
              <w:tabs>
                <w:tab w:val="left" w:pos="720"/>
              </w:tabs>
              <w:spacing w:before="20" w:after="20"/>
              <w:rPr>
                <w:iCs/>
                <w:color w:val="FF0000"/>
                <w:lang/>
              </w:rPr>
            </w:pPr>
            <w:r w:rsidRPr="002B56BC">
              <w:rPr>
                <w:iCs/>
                <w:color w:val="FF0000"/>
                <w:lang/>
              </w:rPr>
              <w:t>Tổ bảo dưỡng kỹ thuật ngoại trường VietJet Air</w:t>
            </w:r>
          </w:p>
        </w:tc>
        <w:tc>
          <w:tcPr>
            <w:tcW w:w="1033" w:type="pct"/>
            <w:tcBorders>
              <w:top w:val="single" w:sz="4" w:space="0" w:color="auto"/>
              <w:left w:val="single" w:sz="4" w:space="0" w:color="auto"/>
              <w:bottom w:val="single" w:sz="4" w:space="0" w:color="auto"/>
              <w:right w:val="single" w:sz="4" w:space="0" w:color="auto"/>
            </w:tcBorders>
            <w:vAlign w:val="center"/>
          </w:tcPr>
          <w:p w:rsidR="00F01793" w:rsidRPr="002B56BC" w:rsidRDefault="00F01793" w:rsidP="008B519A">
            <w:pPr>
              <w:tabs>
                <w:tab w:val="left" w:pos="720"/>
              </w:tabs>
              <w:spacing w:before="20" w:after="20"/>
              <w:ind w:left="284" w:hanging="284"/>
              <w:jc w:val="center"/>
              <w:rPr>
                <w:color w:val="FF0000"/>
              </w:rPr>
            </w:pPr>
            <w:r w:rsidRPr="002B56BC">
              <w:rPr>
                <w:color w:val="FF0000"/>
                <w:highlight w:val="yellow"/>
              </w:rPr>
              <w:t>Bổ sung</w:t>
            </w:r>
          </w:p>
        </w:tc>
      </w:tr>
      <w:tr w:rsidR="00421965" w:rsidRPr="002B56BC" w:rsidTr="00F01793">
        <w:tblPrEx>
          <w:tblBorders>
            <w:insideH w:val="none" w:sz="0" w:space="0" w:color="auto"/>
            <w:insideV w:val="none" w:sz="0" w:space="0" w:color="auto"/>
          </w:tblBorders>
        </w:tblPrEx>
        <w:tc>
          <w:tcPr>
            <w:tcW w:w="321" w:type="pct"/>
            <w:tcBorders>
              <w:top w:val="single" w:sz="4" w:space="0" w:color="auto"/>
              <w:left w:val="single" w:sz="4" w:space="0" w:color="auto"/>
              <w:bottom w:val="single" w:sz="4" w:space="0" w:color="auto"/>
              <w:right w:val="single" w:sz="4" w:space="0" w:color="auto"/>
            </w:tcBorders>
          </w:tcPr>
          <w:p w:rsidR="00421965" w:rsidRPr="002B56BC" w:rsidRDefault="00421965" w:rsidP="008B519A">
            <w:pPr>
              <w:tabs>
                <w:tab w:val="left" w:pos="720"/>
              </w:tabs>
              <w:spacing w:before="20" w:after="20"/>
              <w:jc w:val="center"/>
              <w:rPr>
                <w:color w:val="FF0000"/>
              </w:rPr>
            </w:pPr>
          </w:p>
        </w:tc>
        <w:tc>
          <w:tcPr>
            <w:tcW w:w="431" w:type="pct"/>
            <w:tcBorders>
              <w:top w:val="single" w:sz="4" w:space="0" w:color="auto"/>
              <w:left w:val="single" w:sz="4" w:space="0" w:color="auto"/>
              <w:bottom w:val="single" w:sz="4" w:space="0" w:color="auto"/>
              <w:right w:val="single" w:sz="4" w:space="0" w:color="auto"/>
            </w:tcBorders>
          </w:tcPr>
          <w:p w:rsidR="00421965" w:rsidRPr="002B56BC" w:rsidRDefault="00421965" w:rsidP="008B519A">
            <w:pPr>
              <w:tabs>
                <w:tab w:val="left" w:pos="720"/>
              </w:tabs>
              <w:spacing w:before="20" w:after="20"/>
              <w:rPr>
                <w:iCs/>
                <w:color w:val="FF0000"/>
                <w:lang/>
              </w:rPr>
            </w:pPr>
          </w:p>
        </w:tc>
        <w:tc>
          <w:tcPr>
            <w:tcW w:w="3215" w:type="pct"/>
            <w:tcBorders>
              <w:top w:val="single" w:sz="4" w:space="0" w:color="auto"/>
              <w:left w:val="single" w:sz="4" w:space="0" w:color="auto"/>
              <w:bottom w:val="single" w:sz="4" w:space="0" w:color="auto"/>
              <w:right w:val="single" w:sz="4" w:space="0" w:color="auto"/>
            </w:tcBorders>
          </w:tcPr>
          <w:p w:rsidR="00421965" w:rsidRPr="002B56BC" w:rsidRDefault="00421965" w:rsidP="008B519A">
            <w:pPr>
              <w:tabs>
                <w:tab w:val="left" w:pos="720"/>
              </w:tabs>
              <w:spacing w:before="20" w:after="20"/>
              <w:rPr>
                <w:iCs/>
                <w:color w:val="FF0000"/>
                <w:lang/>
              </w:rPr>
            </w:pPr>
            <w:r w:rsidRPr="00E16689">
              <w:rPr>
                <w:sz w:val="26"/>
                <w:szCs w:val="26"/>
              </w:rPr>
              <w:t>Chủ sở hữu tàu bay (Trường hợp tàu bay thuê chuyến hoặc hạ cánh khẩn cấp</w:t>
            </w:r>
            <w:r w:rsidR="00DF6000">
              <w:rPr>
                <w:sz w:val="26"/>
                <w:szCs w:val="26"/>
              </w:rPr>
              <w:t>)</w:t>
            </w:r>
          </w:p>
        </w:tc>
        <w:tc>
          <w:tcPr>
            <w:tcW w:w="1033" w:type="pct"/>
            <w:tcBorders>
              <w:top w:val="single" w:sz="4" w:space="0" w:color="auto"/>
              <w:left w:val="single" w:sz="4" w:space="0" w:color="auto"/>
              <w:bottom w:val="single" w:sz="4" w:space="0" w:color="auto"/>
              <w:right w:val="single" w:sz="4" w:space="0" w:color="auto"/>
            </w:tcBorders>
            <w:vAlign w:val="center"/>
          </w:tcPr>
          <w:p w:rsidR="00421965" w:rsidRPr="002B56BC" w:rsidRDefault="00421965" w:rsidP="008B519A">
            <w:pPr>
              <w:tabs>
                <w:tab w:val="left" w:pos="720"/>
              </w:tabs>
              <w:spacing w:before="20" w:after="20"/>
              <w:ind w:left="284" w:hanging="284"/>
              <w:jc w:val="center"/>
              <w:rPr>
                <w:color w:val="FF0000"/>
                <w:highlight w:val="yellow"/>
              </w:rPr>
            </w:pPr>
          </w:p>
        </w:tc>
      </w:tr>
    </w:tbl>
    <w:p w:rsidR="002B56BC" w:rsidRPr="002B56BC" w:rsidRDefault="002B56BC" w:rsidP="002B56BC">
      <w:pPr>
        <w:spacing w:before="120" w:after="120"/>
        <w:jc w:val="both"/>
      </w:pPr>
      <w:bookmarkStart w:id="364" w:name="_Toc406763251"/>
      <w:bookmarkStart w:id="365" w:name="_Toc406764532"/>
      <w:bookmarkStart w:id="366" w:name="_Toc414890096"/>
      <w:bookmarkStart w:id="367" w:name="_Toc489892524"/>
    </w:p>
    <w:p w:rsidR="00B85BC5" w:rsidRPr="00AE3232" w:rsidRDefault="00B85BC5" w:rsidP="00DC137E">
      <w:pPr>
        <w:pStyle w:val="Heading2"/>
        <w:numPr>
          <w:ilvl w:val="0"/>
          <w:numId w:val="87"/>
        </w:numPr>
        <w:tabs>
          <w:tab w:val="left" w:pos="720"/>
        </w:tabs>
        <w:spacing w:before="120" w:after="120"/>
        <w:ind w:left="709" w:hanging="709"/>
        <w:jc w:val="both"/>
      </w:pPr>
      <w:bookmarkStart w:id="368" w:name="_Toc3868768"/>
      <w:r w:rsidRPr="00AE3232">
        <w:t>Quản lý vật phẩm nguy hiểm</w:t>
      </w:r>
      <w:bookmarkEnd w:id="364"/>
      <w:bookmarkEnd w:id="365"/>
      <w:bookmarkEnd w:id="366"/>
      <w:bookmarkEnd w:id="367"/>
      <w:bookmarkEnd w:id="368"/>
    </w:p>
    <w:p w:rsidR="00AE3232" w:rsidRPr="000264D8" w:rsidRDefault="000264D8" w:rsidP="000264D8">
      <w:pPr>
        <w:tabs>
          <w:tab w:val="left" w:pos="720"/>
        </w:tabs>
        <w:spacing w:before="120" w:after="120"/>
        <w:jc w:val="both"/>
      </w:pPr>
      <w:r>
        <w:tab/>
      </w:r>
      <w:r w:rsidR="00AE3232" w:rsidRPr="000264D8">
        <w:t>Thực hiện theo</w:t>
      </w:r>
      <w:r w:rsidR="00C2343A" w:rsidRPr="000264D8">
        <w:t xml:space="preserve"> các quy định bảo đảm an ninh tại</w:t>
      </w:r>
      <w:r w:rsidR="00AE3232" w:rsidRPr="000264D8">
        <w:t xml:space="preserve"> Chương trình An ninh hàng không </w:t>
      </w:r>
      <w:r w:rsidR="00C2343A" w:rsidRPr="000264D8">
        <w:t xml:space="preserve">Cảng HKQT Cát Bi đã được Cục Hàng không Việt Nam phê duyệt tại Quyết định số 1370/QĐ-CHK ngày </w:t>
      </w:r>
      <w:r w:rsidR="004C6CD5" w:rsidRPr="000264D8">
        <w:t>08</w:t>
      </w:r>
      <w:r w:rsidR="00C2343A" w:rsidRPr="000264D8">
        <w:t>/8/2018.</w:t>
      </w:r>
    </w:p>
    <w:p w:rsidR="0014436C" w:rsidRPr="007D76A7" w:rsidRDefault="0014436C" w:rsidP="008B519A"/>
    <w:p w:rsidR="00195268" w:rsidRPr="00C2343A" w:rsidRDefault="007432E3" w:rsidP="00DC137E">
      <w:pPr>
        <w:pStyle w:val="Heading2"/>
        <w:numPr>
          <w:ilvl w:val="0"/>
          <w:numId w:val="87"/>
        </w:numPr>
        <w:tabs>
          <w:tab w:val="left" w:pos="720"/>
        </w:tabs>
        <w:spacing w:before="120" w:after="120"/>
        <w:ind w:left="709" w:hanging="709"/>
        <w:jc w:val="both"/>
        <w:rPr>
          <w:lang w:val="en-US"/>
        </w:rPr>
      </w:pPr>
      <w:bookmarkStart w:id="369" w:name="_Toc406763252"/>
      <w:bookmarkStart w:id="370" w:name="_Toc406764533"/>
      <w:bookmarkStart w:id="371" w:name="_Toc414890097"/>
      <w:bookmarkStart w:id="372" w:name="_Toc489892525"/>
      <w:bookmarkStart w:id="373" w:name="_Toc3868769"/>
      <w:r w:rsidRPr="00C2343A">
        <w:t>Khai thác trong điều kiện tầm nhìn hạn chế</w:t>
      </w:r>
      <w:bookmarkEnd w:id="369"/>
      <w:bookmarkEnd w:id="370"/>
      <w:bookmarkEnd w:id="371"/>
      <w:bookmarkEnd w:id="372"/>
      <w:bookmarkEnd w:id="373"/>
    </w:p>
    <w:p w:rsidR="00115285" w:rsidRPr="00115285" w:rsidRDefault="00115285" w:rsidP="00115285">
      <w:pPr>
        <w:tabs>
          <w:tab w:val="left" w:pos="900"/>
        </w:tabs>
        <w:ind w:firstLine="540"/>
        <w:jc w:val="both"/>
        <w:rPr>
          <w:lang w:val="nl-NL"/>
        </w:rPr>
      </w:pPr>
      <w:r w:rsidRPr="00C63D51">
        <w:rPr>
          <w:lang w:val="nl-NL"/>
        </w:rPr>
        <w:t xml:space="preserve">Theo tiêu chuẩn thời tiết tối thiểu áp dụng cho các phương thức bay tại sân bay </w:t>
      </w:r>
      <w:r>
        <w:rPr>
          <w:lang w:val="nl-NL"/>
        </w:rPr>
        <w:t>Cát Bi</w:t>
      </w:r>
      <w:r w:rsidRPr="00C63D51">
        <w:rPr>
          <w:lang w:val="nl-NL"/>
        </w:rPr>
        <w:t xml:space="preserve"> được Cục Hàng không Việt Nam phê chuẩn số </w:t>
      </w:r>
      <w:r w:rsidRPr="00115285">
        <w:rPr>
          <w:color w:val="FF0000"/>
          <w:lang w:val="nl-NL"/>
        </w:rPr>
        <w:t>... ngày ...</w:t>
      </w:r>
      <w:r>
        <w:rPr>
          <w:lang w:val="nl-NL"/>
        </w:rPr>
        <w:t xml:space="preserve"> </w:t>
      </w:r>
      <w:r w:rsidRPr="00C63D51">
        <w:rPr>
          <w:lang w:val="nl-NL"/>
        </w:rPr>
        <w:t xml:space="preserve">ban hành “Quy chế bay trong khu vực sân bay </w:t>
      </w:r>
      <w:r>
        <w:rPr>
          <w:lang w:val="nl-NL"/>
        </w:rPr>
        <w:t>Cát Bi</w:t>
      </w:r>
      <w:r w:rsidRPr="00C63D51">
        <w:rPr>
          <w:lang w:val="nl-NL"/>
        </w:rPr>
        <w:t>”.</w:t>
      </w:r>
    </w:p>
    <w:p w:rsidR="00A32387" w:rsidRPr="007D76A7" w:rsidRDefault="00A32387" w:rsidP="00D47C57">
      <w:pPr>
        <w:tabs>
          <w:tab w:val="left" w:pos="720"/>
        </w:tabs>
        <w:spacing w:before="120" w:after="120"/>
        <w:rPr>
          <w:lang w:val="vi-VN"/>
        </w:rPr>
      </w:pPr>
    </w:p>
    <w:p w:rsidR="00A535D5" w:rsidRPr="0040009B" w:rsidRDefault="001F2563" w:rsidP="00DC137E">
      <w:pPr>
        <w:pStyle w:val="Heading2"/>
        <w:numPr>
          <w:ilvl w:val="0"/>
          <w:numId w:val="87"/>
        </w:numPr>
        <w:tabs>
          <w:tab w:val="left" w:pos="720"/>
        </w:tabs>
        <w:spacing w:before="120" w:after="120"/>
        <w:ind w:left="709" w:hanging="709"/>
        <w:jc w:val="both"/>
      </w:pPr>
      <w:bookmarkStart w:id="374" w:name="_Toc489892526"/>
      <w:bookmarkStart w:id="375" w:name="_Toc3868770"/>
      <w:r w:rsidRPr="0040009B">
        <w:t>Đảm bảo hoạt động của</w:t>
      </w:r>
      <w:r w:rsidR="00A535D5" w:rsidRPr="0040009B">
        <w:t xml:space="preserve"> các thiết bị dẫn đường</w:t>
      </w:r>
      <w:bookmarkEnd w:id="374"/>
      <w:bookmarkEnd w:id="375"/>
      <w:r w:rsidR="00A535D5" w:rsidRPr="0040009B">
        <w:t xml:space="preserve"> </w:t>
      </w:r>
    </w:p>
    <w:p w:rsidR="00DD4BE6" w:rsidRPr="00DD4BE6" w:rsidRDefault="00DD4BE6" w:rsidP="00DD4BE6">
      <w:pPr>
        <w:tabs>
          <w:tab w:val="left" w:pos="900"/>
        </w:tabs>
        <w:spacing w:before="120" w:after="120"/>
        <w:jc w:val="both"/>
      </w:pPr>
      <w:r>
        <w:tab/>
      </w:r>
      <w:r w:rsidRPr="00C63D51">
        <w:t>Các quy trình bảo vệ vị trí rada và phương tiện dẫn đường vô tuyến tại cảng hàng không, sân bay để không gây cản trở hoạt động chính xác của các thiết bị đó, bao gồm:</w:t>
      </w:r>
    </w:p>
    <w:p w:rsidR="00A535D5" w:rsidRPr="007D6540" w:rsidRDefault="00A535D5" w:rsidP="00DC137E">
      <w:pPr>
        <w:numPr>
          <w:ilvl w:val="1"/>
          <w:numId w:val="87"/>
        </w:numPr>
        <w:spacing w:before="120" w:after="120"/>
        <w:ind w:left="709" w:hanging="709"/>
        <w:jc w:val="both"/>
        <w:rPr>
          <w:lang w:val="vi-VN"/>
        </w:rPr>
      </w:pPr>
      <w:r w:rsidRPr="007D6540">
        <w:rPr>
          <w:lang w:val="vi-VN"/>
        </w:rPr>
        <w:t>Kiểm soát các hoạt động xung quanh vị trí các</w:t>
      </w:r>
      <w:r w:rsidR="00133226" w:rsidRPr="007D6540">
        <w:rPr>
          <w:lang w:val="vi-VN"/>
        </w:rPr>
        <w:t xml:space="preserve"> phương tiện dẫn đường vô tuyế</w:t>
      </w:r>
      <w:r w:rsidR="00133226" w:rsidRPr="007D6540">
        <w:t>n</w:t>
      </w:r>
    </w:p>
    <w:p w:rsidR="00A535D5" w:rsidRPr="007D76A7" w:rsidRDefault="00A535D5" w:rsidP="00DC137E">
      <w:pPr>
        <w:numPr>
          <w:ilvl w:val="0"/>
          <w:numId w:val="54"/>
        </w:numPr>
        <w:tabs>
          <w:tab w:val="left" w:pos="720"/>
        </w:tabs>
        <w:spacing w:before="120" w:after="120"/>
        <w:jc w:val="both"/>
        <w:rPr>
          <w:b/>
          <w:bCs/>
          <w:i/>
          <w:iCs/>
          <w:lang w:val="vi-VN"/>
        </w:rPr>
      </w:pPr>
      <w:r w:rsidRPr="007D76A7">
        <w:rPr>
          <w:lang w:val="vi-VN"/>
        </w:rPr>
        <w:t xml:space="preserve">Tất cả các hoạt động quanh vị trí các phương tiện vô tuyến dẫn đường được quy định cụ thể nhằm tránh những can nhiễu gây sai lệch tín hiệu </w:t>
      </w:r>
      <w:r w:rsidR="00133226" w:rsidRPr="007D76A7">
        <w:rPr>
          <w:lang w:val="vi-VN"/>
        </w:rPr>
        <w:t>làm ảnh hưởng đến hoạt động bay.</w:t>
      </w:r>
    </w:p>
    <w:p w:rsidR="00A535D5" w:rsidRPr="007D76A7" w:rsidRDefault="00A535D5" w:rsidP="00DC137E">
      <w:pPr>
        <w:numPr>
          <w:ilvl w:val="0"/>
          <w:numId w:val="54"/>
        </w:numPr>
        <w:tabs>
          <w:tab w:val="left" w:pos="720"/>
        </w:tabs>
        <w:spacing w:before="120" w:after="120"/>
        <w:jc w:val="both"/>
        <w:rPr>
          <w:lang w:val="vi-VN"/>
        </w:rPr>
      </w:pPr>
      <w:r w:rsidRPr="007D76A7">
        <w:rPr>
          <w:lang w:val="vi-VN"/>
        </w:rPr>
        <w:t xml:space="preserve">Bề mặt phản xạ của đài dẫn đường phải thường xuyên kiểm tra và </w:t>
      </w:r>
      <w:r w:rsidR="00133226" w:rsidRPr="007D76A7">
        <w:rPr>
          <w:lang w:val="vi-VN"/>
        </w:rPr>
        <w:t>bảo dưỡng để đảm bảo tiêu chuẩn.</w:t>
      </w:r>
    </w:p>
    <w:p w:rsidR="00A535D5" w:rsidRPr="007D76A7" w:rsidRDefault="00A535D5" w:rsidP="00DC137E">
      <w:pPr>
        <w:numPr>
          <w:ilvl w:val="0"/>
          <w:numId w:val="54"/>
        </w:numPr>
        <w:tabs>
          <w:tab w:val="left" w:pos="720"/>
        </w:tabs>
        <w:spacing w:before="120" w:after="120"/>
        <w:jc w:val="both"/>
        <w:rPr>
          <w:lang w:val="vi-VN"/>
        </w:rPr>
      </w:pPr>
      <w:r w:rsidRPr="007D76A7">
        <w:rPr>
          <w:lang w:val="vi-VN"/>
        </w:rPr>
        <w:t>Trong thời gian phục vụ bay, cấm mọi phương tiện đi lại và thi công trong phạm vi hoạt động của các thiết bị dẫn đường theo quy định.</w:t>
      </w:r>
    </w:p>
    <w:p w:rsidR="00A535D5" w:rsidRPr="007D6540" w:rsidRDefault="00A535D5" w:rsidP="00DC137E">
      <w:pPr>
        <w:numPr>
          <w:ilvl w:val="1"/>
          <w:numId w:val="87"/>
        </w:numPr>
        <w:spacing w:before="120" w:after="120"/>
        <w:ind w:left="709" w:hanging="709"/>
        <w:jc w:val="both"/>
        <w:rPr>
          <w:lang w:val="vi-VN"/>
        </w:rPr>
      </w:pPr>
      <w:r w:rsidRPr="007D6540">
        <w:rPr>
          <w:lang w:val="vi-VN"/>
        </w:rPr>
        <w:t>Các quy định bảo trì mặt đất xung quanh các thiết bị:</w:t>
      </w:r>
    </w:p>
    <w:p w:rsidR="00A535D5" w:rsidRPr="007D6540" w:rsidRDefault="00A535D5" w:rsidP="00DC137E">
      <w:pPr>
        <w:numPr>
          <w:ilvl w:val="0"/>
          <w:numId w:val="54"/>
        </w:numPr>
        <w:tabs>
          <w:tab w:val="left" w:pos="720"/>
        </w:tabs>
        <w:spacing w:before="120" w:after="120"/>
        <w:jc w:val="both"/>
        <w:rPr>
          <w:lang w:val="vi-VN"/>
        </w:rPr>
      </w:pPr>
      <w:r w:rsidRPr="007D6540">
        <w:rPr>
          <w:lang w:val="vi-VN"/>
        </w:rPr>
        <w:t xml:space="preserve">Phòng Kỹ thuật - Cảng HKQT Cát Bi đảm bảo khai thác, bảo dưỡng các thiết bị liên lạc, dẫn đường do Cảng HKQT Cát Bi quản lý. </w:t>
      </w:r>
    </w:p>
    <w:p w:rsidR="00A535D5" w:rsidRPr="00530506" w:rsidRDefault="00A535D5" w:rsidP="00DC137E">
      <w:pPr>
        <w:numPr>
          <w:ilvl w:val="0"/>
          <w:numId w:val="54"/>
        </w:numPr>
        <w:tabs>
          <w:tab w:val="left" w:pos="720"/>
        </w:tabs>
        <w:spacing w:before="120" w:after="120"/>
        <w:jc w:val="both"/>
        <w:rPr>
          <w:lang w:val="vi-VN"/>
        </w:rPr>
      </w:pPr>
      <w:r w:rsidRPr="007D6540">
        <w:rPr>
          <w:lang w:val="vi-VN"/>
        </w:rPr>
        <w:lastRenderedPageBreak/>
        <w:t>Việc cắt cỏ định kỳ, bảo đảm thoát nước và sửa chữa thiết bị nếu có do Phòng kỹ thuật đảm nhận.</w:t>
      </w:r>
    </w:p>
    <w:p w:rsidR="00530506" w:rsidRPr="007D6540" w:rsidRDefault="00530506" w:rsidP="00DC137E">
      <w:pPr>
        <w:numPr>
          <w:ilvl w:val="1"/>
          <w:numId w:val="87"/>
        </w:numPr>
        <w:spacing w:before="120" w:after="120"/>
        <w:ind w:left="709" w:hanging="709"/>
        <w:jc w:val="both"/>
        <w:rPr>
          <w:lang w:val="vi-VN"/>
        </w:rPr>
      </w:pPr>
      <w:r w:rsidRPr="007A4EC7">
        <w:rPr>
          <w:lang w:val="vi-VN"/>
        </w:rPr>
        <w:t>Quy định về lắp đặt các bàng báo hiệu về bức xạ sóng cực ngắn nguy hiểm: Không</w:t>
      </w:r>
      <w:r w:rsidR="00197026">
        <w:t xml:space="preserve"> có</w:t>
      </w:r>
      <w:r w:rsidRPr="007A4EC7">
        <w:rPr>
          <w:lang w:val="vi-VN"/>
        </w:rPr>
        <w:t>.</w:t>
      </w:r>
    </w:p>
    <w:p w:rsidR="009832DE" w:rsidRPr="007D6540" w:rsidRDefault="00A535D5" w:rsidP="00DC137E">
      <w:pPr>
        <w:numPr>
          <w:ilvl w:val="1"/>
          <w:numId w:val="87"/>
        </w:numPr>
        <w:spacing w:before="120" w:after="120"/>
        <w:ind w:left="709" w:hanging="709"/>
        <w:jc w:val="both"/>
        <w:rPr>
          <w:lang w:val="vi-VN"/>
        </w:rPr>
      </w:pPr>
      <w:r w:rsidRPr="007D6540">
        <w:rPr>
          <w:lang w:val="vi-VN"/>
        </w:rPr>
        <w:t xml:space="preserve">Sơ đồ các bề mặt giới hạn chướng ngại vật đảm bảo hoạt động bình thường của các thiết bị </w:t>
      </w:r>
      <w:r w:rsidR="00EA6FF7" w:rsidRPr="007D6540">
        <w:rPr>
          <w:lang w:val="vi-VN"/>
        </w:rPr>
        <w:t>thông tin, dẫn đường, giám sát</w:t>
      </w:r>
    </w:p>
    <w:p w:rsidR="00ED3E5C" w:rsidRPr="007D6540" w:rsidRDefault="00ED3E5C" w:rsidP="00DC137E">
      <w:pPr>
        <w:pStyle w:val="BodyText"/>
        <w:numPr>
          <w:ilvl w:val="0"/>
          <w:numId w:val="54"/>
        </w:numPr>
        <w:tabs>
          <w:tab w:val="left" w:pos="720"/>
        </w:tabs>
        <w:spacing w:before="120" w:after="120"/>
        <w:jc w:val="left"/>
      </w:pPr>
      <w:r w:rsidRPr="007D6540">
        <w:t>Khu vực giới hạn mặt phản xạ đài GP</w:t>
      </w:r>
      <w:r w:rsidRPr="007D6540">
        <w:rPr>
          <w:lang w:val="vi-VN"/>
        </w:rPr>
        <w:t xml:space="preserve"> 07</w:t>
      </w:r>
      <w:r w:rsidR="006B4051">
        <w:rPr>
          <w:lang w:val="en-US"/>
        </w:rPr>
        <w:t xml:space="preserve"> (Phụ lục …)</w:t>
      </w:r>
      <w:r w:rsidRPr="007D6540">
        <w:rPr>
          <w:lang w:val="vi-VN"/>
        </w:rPr>
        <w:t>:</w:t>
      </w:r>
    </w:p>
    <w:p w:rsidR="00A535D5" w:rsidRPr="007D6540" w:rsidRDefault="00ED3E5C" w:rsidP="00DC137E">
      <w:pPr>
        <w:pStyle w:val="BodyText"/>
        <w:numPr>
          <w:ilvl w:val="0"/>
          <w:numId w:val="54"/>
        </w:numPr>
        <w:tabs>
          <w:tab w:val="left" w:pos="720"/>
        </w:tabs>
        <w:spacing w:before="120" w:after="120"/>
        <w:jc w:val="left"/>
      </w:pPr>
      <w:r w:rsidRPr="007D6540">
        <w:t>Khu vực giới hạn mặt phản xạ đài LLZ 25</w:t>
      </w:r>
      <w:r w:rsidR="006B4051">
        <w:rPr>
          <w:lang w:val="en-US"/>
        </w:rPr>
        <w:t xml:space="preserve"> (Phụ lục …)</w:t>
      </w:r>
      <w:r w:rsidRPr="007D6540">
        <w:rPr>
          <w:lang w:val="en-US"/>
        </w:rPr>
        <w:t>:</w:t>
      </w:r>
      <w:r w:rsidR="009832DE" w:rsidRPr="007D6540">
        <w:rPr>
          <w:lang w:val="vi-VN"/>
        </w:rPr>
        <w:br w:type="page"/>
      </w:r>
    </w:p>
    <w:p w:rsidR="0014436C" w:rsidRPr="004515B5" w:rsidRDefault="007F531E" w:rsidP="00DC137E">
      <w:pPr>
        <w:pStyle w:val="Heading2"/>
        <w:numPr>
          <w:ilvl w:val="0"/>
          <w:numId w:val="87"/>
        </w:numPr>
        <w:tabs>
          <w:tab w:val="left" w:pos="720"/>
        </w:tabs>
        <w:spacing w:before="120" w:after="120"/>
        <w:ind w:left="709" w:hanging="709"/>
        <w:jc w:val="both"/>
      </w:pPr>
      <w:bookmarkStart w:id="376" w:name="_Toc406763254"/>
      <w:bookmarkStart w:id="377" w:name="_Toc406764535"/>
      <w:bookmarkStart w:id="378" w:name="_Toc414890099"/>
      <w:bookmarkStart w:id="379" w:name="_Toc489892527"/>
      <w:bookmarkStart w:id="380" w:name="_Toc3868771"/>
      <w:r w:rsidRPr="004515B5">
        <w:t>Khí tượng hàng không</w:t>
      </w:r>
      <w:bookmarkEnd w:id="376"/>
      <w:bookmarkEnd w:id="377"/>
      <w:bookmarkEnd w:id="378"/>
      <w:bookmarkEnd w:id="379"/>
      <w:bookmarkEnd w:id="380"/>
    </w:p>
    <w:p w:rsidR="003F6D8A" w:rsidRPr="0078420F" w:rsidRDefault="003F6D8A" w:rsidP="00DC137E">
      <w:pPr>
        <w:pStyle w:val="BodyText"/>
        <w:numPr>
          <w:ilvl w:val="0"/>
          <w:numId w:val="54"/>
        </w:numPr>
        <w:tabs>
          <w:tab w:val="left" w:pos="720"/>
        </w:tabs>
        <w:spacing w:before="120" w:after="120"/>
        <w:rPr>
          <w:color w:val="FF0000"/>
          <w:highlight w:val="yellow"/>
        </w:rPr>
      </w:pPr>
      <w:bookmarkStart w:id="381" w:name="_Toc449013110"/>
      <w:r w:rsidRPr="0078420F">
        <w:rPr>
          <w:highlight w:val="yellow"/>
          <w:lang w:val="nl-NL"/>
        </w:rPr>
        <w:t>Thực hiện theo Thông tư số 19/2017/TT-BGTVT ngày 6 tháng 6 năm 2017 Quy định về quản lý và bảo đảm hoạt động bay của Bộ Giao thông Vận tải.</w:t>
      </w:r>
    </w:p>
    <w:p w:rsidR="0000352A" w:rsidRPr="0078420F" w:rsidRDefault="0000352A" w:rsidP="00DC137E">
      <w:pPr>
        <w:pStyle w:val="BodyText"/>
        <w:numPr>
          <w:ilvl w:val="0"/>
          <w:numId w:val="54"/>
        </w:numPr>
        <w:tabs>
          <w:tab w:val="left" w:pos="720"/>
        </w:tabs>
        <w:spacing w:before="120" w:after="120"/>
        <w:rPr>
          <w:color w:val="FF0000"/>
          <w:highlight w:val="yellow"/>
        </w:rPr>
      </w:pPr>
      <w:r w:rsidRPr="0078420F">
        <w:rPr>
          <w:color w:val="FF0000"/>
          <w:highlight w:val="yellow"/>
          <w:lang w:val="en-US"/>
        </w:rPr>
        <w:t>Thực hiện theo Quyết định số .../QĐ-CHK ngày .../.../... của Cục Hàng không Việt Nam về việc phê duyệt Tài liệu hướng dẫn khai thác dịch vụ khí tượng hàng không Cát Bi.</w:t>
      </w:r>
    </w:p>
    <w:p w:rsidR="00B3159A" w:rsidRPr="0078420F" w:rsidRDefault="00B3159A" w:rsidP="00DC137E">
      <w:pPr>
        <w:pStyle w:val="BodyText"/>
        <w:numPr>
          <w:ilvl w:val="0"/>
          <w:numId w:val="54"/>
        </w:numPr>
        <w:tabs>
          <w:tab w:val="left" w:pos="720"/>
        </w:tabs>
        <w:spacing w:before="120" w:after="120"/>
        <w:rPr>
          <w:color w:val="FF0000"/>
          <w:highlight w:val="yellow"/>
        </w:rPr>
      </w:pPr>
      <w:r w:rsidRPr="0078420F">
        <w:rPr>
          <w:color w:val="FF0000"/>
          <w:highlight w:val="yellow"/>
        </w:rPr>
        <w:t xml:space="preserve">Thực hiện </w:t>
      </w:r>
      <w:r w:rsidR="00E462CF" w:rsidRPr="0078420F">
        <w:rPr>
          <w:color w:val="FF0000"/>
          <w:highlight w:val="yellow"/>
        </w:rPr>
        <w:t xml:space="preserve">theo </w:t>
      </w:r>
      <w:r w:rsidRPr="0078420F">
        <w:rPr>
          <w:color w:val="FF0000"/>
          <w:highlight w:val="yellow"/>
        </w:rPr>
        <w:t>Văn bản hiệp đồng</w:t>
      </w:r>
      <w:r w:rsidR="00E462CF" w:rsidRPr="0078420F">
        <w:rPr>
          <w:color w:val="FF0000"/>
          <w:highlight w:val="yellow"/>
        </w:rPr>
        <w:t xml:space="preserve"> </w:t>
      </w:r>
      <w:r w:rsidR="004E0931" w:rsidRPr="0078420F">
        <w:rPr>
          <w:color w:val="FF0000"/>
          <w:highlight w:val="yellow"/>
        </w:rPr>
        <w:t>bảo đảm dịch vụ khí tượng hàng không giữa Công ty Quản lý bay miền Bắc - Tổng công ty Quản lý bay Việt Nam và Cảng HKQT Cát Bi - Tổng công ty Cảng hàng không Việt Nam - CTCP có hiệu lực từ  ngày ... tháng ... năm 2018.</w:t>
      </w:r>
    </w:p>
    <w:bookmarkEnd w:id="381"/>
    <w:p w:rsidR="00F80264" w:rsidRPr="007D76A7" w:rsidRDefault="00F80264" w:rsidP="00786600">
      <w:pPr>
        <w:tabs>
          <w:tab w:val="left" w:pos="720"/>
        </w:tabs>
        <w:spacing w:before="120" w:after="120"/>
        <w:jc w:val="both"/>
        <w:rPr>
          <w:color w:val="0000FF"/>
          <w:lang w:val="es-ES_tradnl"/>
        </w:rPr>
      </w:pPr>
    </w:p>
    <w:p w:rsidR="004E3652" w:rsidRPr="00DC7BC8" w:rsidRDefault="004E3652" w:rsidP="00DC137E">
      <w:pPr>
        <w:pStyle w:val="Heading2"/>
        <w:numPr>
          <w:ilvl w:val="0"/>
          <w:numId w:val="87"/>
        </w:numPr>
        <w:tabs>
          <w:tab w:val="left" w:pos="720"/>
        </w:tabs>
        <w:ind w:left="709" w:hanging="709"/>
        <w:rPr>
          <w:highlight w:val="yellow"/>
        </w:rPr>
      </w:pPr>
      <w:bookmarkStart w:id="382" w:name="_Toc382829224"/>
      <w:bookmarkStart w:id="383" w:name="_Toc392423667"/>
      <w:bookmarkStart w:id="384" w:name="_Toc406763255"/>
      <w:bookmarkStart w:id="385" w:name="_Toc406764536"/>
      <w:bookmarkStart w:id="386" w:name="_Toc414890100"/>
      <w:bookmarkStart w:id="387" w:name="_Toc489892528"/>
      <w:bookmarkStart w:id="388" w:name="_Toc3868772"/>
      <w:r w:rsidRPr="00DC7BC8">
        <w:rPr>
          <w:highlight w:val="yellow"/>
        </w:rPr>
        <w:t xml:space="preserve">Quản lý môi trường tại </w:t>
      </w:r>
      <w:bookmarkEnd w:id="382"/>
      <w:bookmarkEnd w:id="383"/>
      <w:bookmarkEnd w:id="384"/>
      <w:bookmarkEnd w:id="385"/>
      <w:bookmarkEnd w:id="386"/>
      <w:r w:rsidR="00190853" w:rsidRPr="00DC7BC8">
        <w:rPr>
          <w:highlight w:val="yellow"/>
          <w:lang w:val="es-ES_tradnl"/>
        </w:rPr>
        <w:t>Cảng HKQT Cát Bi</w:t>
      </w:r>
      <w:bookmarkEnd w:id="387"/>
      <w:bookmarkEnd w:id="388"/>
    </w:p>
    <w:p w:rsidR="00656350" w:rsidRPr="000B1DDA" w:rsidRDefault="000A2F4E" w:rsidP="00DC137E">
      <w:pPr>
        <w:numPr>
          <w:ilvl w:val="1"/>
          <w:numId w:val="27"/>
        </w:numPr>
        <w:tabs>
          <w:tab w:val="left" w:pos="720"/>
        </w:tabs>
        <w:spacing w:before="120" w:after="120"/>
        <w:ind w:left="709" w:hanging="709"/>
        <w:jc w:val="both"/>
      </w:pPr>
      <w:r w:rsidRPr="000B1DDA">
        <w:t>Các nguồn thải gây ô nhiễm và biện pháp giảm thiểu:</w:t>
      </w:r>
    </w:p>
    <w:p w:rsidR="000A2F4E" w:rsidRDefault="000A2F4E" w:rsidP="00DC137E">
      <w:pPr>
        <w:numPr>
          <w:ilvl w:val="2"/>
          <w:numId w:val="27"/>
        </w:numPr>
        <w:spacing w:before="120" w:after="120"/>
        <w:ind w:left="851" w:hanging="851"/>
        <w:jc w:val="both"/>
      </w:pPr>
      <w:r w:rsidRPr="000B1DDA">
        <w:t>Khí thải, tiếng ồn, độ rung:</w:t>
      </w:r>
    </w:p>
    <w:p w:rsidR="00BD2C09" w:rsidRPr="00BD2C09" w:rsidRDefault="00BD2C09" w:rsidP="00BD2C09">
      <w:pPr>
        <w:spacing w:before="120" w:after="120"/>
        <w:ind w:firstLine="720"/>
        <w:jc w:val="both"/>
      </w:pPr>
      <w:r w:rsidRPr="00BD2C09">
        <w:t>Chủ yếu phát sinh từ hoạt động của các phương tiện</w:t>
      </w:r>
      <w:r>
        <w:t>, trang thiết bị khu bay.</w:t>
      </w:r>
    </w:p>
    <w:p w:rsidR="000A2F4E" w:rsidRPr="007A4EC7" w:rsidRDefault="000A2F4E" w:rsidP="00DC137E">
      <w:pPr>
        <w:numPr>
          <w:ilvl w:val="2"/>
          <w:numId w:val="27"/>
        </w:numPr>
        <w:spacing w:before="120" w:after="120"/>
        <w:ind w:left="851" w:hanging="851"/>
        <w:jc w:val="both"/>
        <w:rPr>
          <w:lang w:val="es-ES"/>
        </w:rPr>
      </w:pPr>
      <w:r w:rsidRPr="007A4EC7">
        <w:rPr>
          <w:lang w:val="es-ES"/>
        </w:rPr>
        <w:t>Nước thải, lượng nước xả thải (m</w:t>
      </w:r>
      <w:r w:rsidRPr="007A4EC7">
        <w:rPr>
          <w:vertAlign w:val="superscript"/>
          <w:lang w:val="es-ES"/>
        </w:rPr>
        <w:t>3</w:t>
      </w:r>
      <w:r w:rsidRPr="007A4EC7">
        <w:rPr>
          <w:lang w:val="es-ES"/>
        </w:rPr>
        <w:t>/ngày đêm)</w:t>
      </w:r>
      <w:r w:rsidR="00487CB3" w:rsidRPr="007A4EC7">
        <w:rPr>
          <w:lang w:val="es-ES"/>
        </w:rPr>
        <w:t>:</w:t>
      </w:r>
    </w:p>
    <w:p w:rsidR="00B35196" w:rsidRPr="000B1DDA" w:rsidRDefault="008E424D" w:rsidP="00DC137E">
      <w:pPr>
        <w:numPr>
          <w:ilvl w:val="0"/>
          <w:numId w:val="73"/>
        </w:numPr>
        <w:spacing w:before="120" w:after="120"/>
        <w:jc w:val="both"/>
        <w:rPr>
          <w:lang w:val="es-ES"/>
        </w:rPr>
      </w:pPr>
      <w:r w:rsidRPr="000B1DDA">
        <w:rPr>
          <w:lang w:val="es-ES"/>
        </w:rPr>
        <w:t>Nguồn thải:</w:t>
      </w:r>
    </w:p>
    <w:p w:rsidR="00682CEA" w:rsidRPr="000B1DDA" w:rsidRDefault="00682CEA" w:rsidP="00DC137E">
      <w:pPr>
        <w:numPr>
          <w:ilvl w:val="0"/>
          <w:numId w:val="91"/>
        </w:numPr>
        <w:spacing w:before="120" w:after="120"/>
        <w:jc w:val="both"/>
        <w:rPr>
          <w:lang w:val="es-ES"/>
        </w:rPr>
      </w:pPr>
      <w:r w:rsidRPr="000B1DDA">
        <w:rPr>
          <w:lang w:val="es-ES"/>
        </w:rPr>
        <w:t>Nước dùng cho sinh hoạt và vệ sinh của cán bộ công nhân viên;</w:t>
      </w:r>
    </w:p>
    <w:p w:rsidR="00682CEA" w:rsidRPr="000B1DDA" w:rsidRDefault="00682CEA" w:rsidP="00DC137E">
      <w:pPr>
        <w:numPr>
          <w:ilvl w:val="0"/>
          <w:numId w:val="91"/>
        </w:numPr>
        <w:spacing w:before="120" w:after="120"/>
        <w:jc w:val="both"/>
        <w:rPr>
          <w:lang w:val="es-ES"/>
        </w:rPr>
      </w:pPr>
      <w:r w:rsidRPr="000B1DDA">
        <w:rPr>
          <w:lang w:val="es-ES"/>
        </w:rPr>
        <w:t>Nước dùng cho hoạt động vệ sinh của hành khách;</w:t>
      </w:r>
    </w:p>
    <w:p w:rsidR="00682CEA" w:rsidRPr="000B1DDA" w:rsidRDefault="00682CEA" w:rsidP="00DC137E">
      <w:pPr>
        <w:numPr>
          <w:ilvl w:val="0"/>
          <w:numId w:val="91"/>
        </w:numPr>
        <w:spacing w:before="120" w:after="120"/>
        <w:jc w:val="both"/>
        <w:rPr>
          <w:lang w:val="es-ES"/>
        </w:rPr>
      </w:pPr>
      <w:r w:rsidRPr="000B1DDA">
        <w:rPr>
          <w:lang w:val="es-ES"/>
        </w:rPr>
        <w:t>Nước dùng cho hoạt động kinh doanh dịch vụ phi hàng không (căn tin, nhà hàng, …);</w:t>
      </w:r>
    </w:p>
    <w:p w:rsidR="00682CEA" w:rsidRPr="000B1DDA" w:rsidRDefault="00682CEA" w:rsidP="00DC137E">
      <w:pPr>
        <w:numPr>
          <w:ilvl w:val="0"/>
          <w:numId w:val="91"/>
        </w:numPr>
        <w:spacing w:before="120" w:after="120"/>
        <w:jc w:val="both"/>
        <w:rPr>
          <w:lang w:val="es-ES"/>
        </w:rPr>
      </w:pPr>
      <w:r w:rsidRPr="000B1DDA">
        <w:rPr>
          <w:lang w:val="es-ES"/>
        </w:rPr>
        <w:t>Nước dùng cho tưới cây, rửa phun đường nội bộ;</w:t>
      </w:r>
    </w:p>
    <w:p w:rsidR="008E424D" w:rsidRPr="000B1DDA" w:rsidRDefault="008E424D" w:rsidP="00DC137E">
      <w:pPr>
        <w:numPr>
          <w:ilvl w:val="0"/>
          <w:numId w:val="73"/>
        </w:numPr>
        <w:spacing w:before="120" w:after="120"/>
        <w:jc w:val="both"/>
        <w:rPr>
          <w:lang w:val="es-ES"/>
        </w:rPr>
      </w:pPr>
      <w:r w:rsidRPr="000B1DDA">
        <w:rPr>
          <w:lang w:val="es-ES"/>
        </w:rPr>
        <w:t>Lưu lượng xả thải:</w:t>
      </w:r>
      <w:r w:rsidR="00373D79" w:rsidRPr="000B1DDA">
        <w:rPr>
          <w:lang w:val="es-ES"/>
        </w:rPr>
        <w:t xml:space="preserve"> ≈ 200m</w:t>
      </w:r>
      <w:r w:rsidR="00373D79" w:rsidRPr="000B1DDA">
        <w:rPr>
          <w:vertAlign w:val="superscript"/>
          <w:lang w:val="es-ES"/>
        </w:rPr>
        <w:t>3</w:t>
      </w:r>
      <w:r w:rsidR="00373D79" w:rsidRPr="000B1DDA">
        <w:rPr>
          <w:lang w:val="es-ES"/>
        </w:rPr>
        <w:t>/ ngày đêm;</w:t>
      </w:r>
    </w:p>
    <w:p w:rsidR="008767DF" w:rsidRDefault="008E424D" w:rsidP="00DC137E">
      <w:pPr>
        <w:numPr>
          <w:ilvl w:val="0"/>
          <w:numId w:val="73"/>
        </w:numPr>
        <w:spacing w:before="120" w:after="120"/>
        <w:jc w:val="both"/>
        <w:rPr>
          <w:lang w:val="es-ES"/>
        </w:rPr>
      </w:pPr>
      <w:r w:rsidRPr="000B1DDA">
        <w:rPr>
          <w:lang w:val="es-ES"/>
        </w:rPr>
        <w:t>Lượng nước tiêu thụ (m</w:t>
      </w:r>
      <w:r w:rsidRPr="000B1DDA">
        <w:rPr>
          <w:vertAlign w:val="superscript"/>
          <w:lang w:val="es-ES"/>
        </w:rPr>
        <w:t>3</w:t>
      </w:r>
      <w:r w:rsidRPr="000B1DDA">
        <w:rPr>
          <w:lang w:val="es-ES"/>
        </w:rPr>
        <w:t>/ngày đêm):</w:t>
      </w:r>
      <w:r w:rsidR="00373D79" w:rsidRPr="000B1DDA">
        <w:rPr>
          <w:lang w:val="es-ES"/>
        </w:rPr>
        <w:t xml:space="preserve"> 58,6 m</w:t>
      </w:r>
      <w:r w:rsidR="00373D79" w:rsidRPr="000B1DDA">
        <w:rPr>
          <w:vertAlign w:val="superscript"/>
          <w:lang w:val="es-ES"/>
        </w:rPr>
        <w:t>3</w:t>
      </w:r>
      <w:r w:rsidR="00373D79" w:rsidRPr="000B1DDA">
        <w:rPr>
          <w:lang w:val="es-ES"/>
        </w:rPr>
        <w:t>/ ngày đêm;</w:t>
      </w:r>
    </w:p>
    <w:p w:rsidR="008E424D" w:rsidRPr="000B1DDA" w:rsidRDefault="008767DF" w:rsidP="008767DF">
      <w:pPr>
        <w:spacing w:before="120" w:after="120"/>
        <w:ind w:left="360"/>
        <w:jc w:val="both"/>
        <w:rPr>
          <w:lang w:val="es-ES"/>
        </w:rPr>
      </w:pPr>
      <w:r>
        <w:rPr>
          <w:lang w:val="es-ES"/>
        </w:rPr>
        <w:br w:type="page"/>
      </w:r>
    </w:p>
    <w:p w:rsidR="00487CB3" w:rsidRPr="007A4EC7" w:rsidRDefault="00487CB3" w:rsidP="00DC137E">
      <w:pPr>
        <w:numPr>
          <w:ilvl w:val="2"/>
          <w:numId w:val="27"/>
        </w:numPr>
        <w:spacing w:before="120" w:after="120"/>
        <w:ind w:left="851" w:hanging="851"/>
        <w:jc w:val="both"/>
        <w:rPr>
          <w:lang w:val="es-ES"/>
        </w:rPr>
      </w:pPr>
      <w:r w:rsidRPr="007A4EC7">
        <w:rPr>
          <w:lang w:val="es-ES"/>
        </w:rPr>
        <w:t>Chất thải rắn</w:t>
      </w:r>
      <w:r w:rsidR="00EF7EF7">
        <w:rPr>
          <w:lang w:val="es-ES"/>
        </w:rPr>
        <w:t>:</w:t>
      </w:r>
    </w:p>
    <w:p w:rsidR="001F6B5B" w:rsidRPr="007A4EC7" w:rsidRDefault="00782D0E" w:rsidP="00DC137E">
      <w:pPr>
        <w:numPr>
          <w:ilvl w:val="0"/>
          <w:numId w:val="77"/>
        </w:numPr>
        <w:spacing w:before="120" w:after="120"/>
        <w:jc w:val="both"/>
        <w:rPr>
          <w:lang w:val="es-ES"/>
        </w:rPr>
      </w:pPr>
      <w:r w:rsidRPr="000B1DDA">
        <w:rPr>
          <w:noProof/>
        </w:rPr>
        <w:pict>
          <v:group id="_x0000_s1523" editas="canvas" style="position:absolute;margin-left:-38pt;margin-top:21pt;width:455pt;height:353.2pt;z-index:251656704;mso-position-horizontal-relative:char;mso-position-vertical-relative:line" coordorigin="1218,7529" coordsize="9100,7064">
            <o:lock v:ext="edit" aspectratio="t"/>
            <v:shape id="_x0000_s1524" type="#_x0000_t75" style="position:absolute;left:1218;top:7529;width:9100;height:7064" o:preferrelative="f">
              <v:fill o:detectmouseclick="t"/>
              <v:path o:extrusionok="t" o:connecttype="none"/>
              <o:lock v:ext="edit" text="t"/>
            </v:shape>
            <v:shape id="_x0000_s1526" type="#_x0000_t202" style="position:absolute;left:2751;top:7529;width:6300;height:947">
              <v:textbox style="mso-next-textbox:#_x0000_s1526">
                <w:txbxContent>
                  <w:p w:rsidR="004C795F" w:rsidRPr="00A96979" w:rsidRDefault="004C795F" w:rsidP="008767DF">
                    <w:pPr>
                      <w:spacing w:before="120"/>
                      <w:jc w:val="center"/>
                    </w:pPr>
                    <w:r w:rsidRPr="000730D4">
                      <w:t>Chất thải rắn (từ vệ sinh máy bay, rác sinh hoạt từ nhà ga, sửa chữa, bảo trì MMTB, PTVT)</w:t>
                    </w:r>
                  </w:p>
                </w:txbxContent>
              </v:textbox>
            </v:shape>
            <v:shape id="_x0000_s1527" type="#_x0000_t202" style="position:absolute;left:4881;top:8789;width:2040;height:900">
              <v:textbox style="mso-next-textbox:#_x0000_s1527">
                <w:txbxContent>
                  <w:p w:rsidR="004C795F" w:rsidRPr="00A96979" w:rsidRDefault="004C795F" w:rsidP="008767DF">
                    <w:pPr>
                      <w:jc w:val="center"/>
                    </w:pPr>
                    <w:r>
                      <w:t xml:space="preserve">Phân loại </w:t>
                    </w:r>
                    <w:r w:rsidRPr="00A96979">
                      <w:t>tại nguồn</w:t>
                    </w:r>
                  </w:p>
                </w:txbxContent>
              </v:textbox>
            </v:shape>
            <v:shape id="_x0000_s1528" type="#_x0000_t202" style="position:absolute;left:4606;top:10836;width:2604;height:1080">
              <v:textbox style="mso-next-textbox:#_x0000_s1528">
                <w:txbxContent>
                  <w:p w:rsidR="004C795F" w:rsidRPr="00A96979" w:rsidRDefault="004C795F" w:rsidP="008767DF">
                    <w:pPr>
                      <w:jc w:val="center"/>
                    </w:pPr>
                    <w:r w:rsidRPr="00A96979">
                      <w:t>Chất thải rắn không nguy hại</w:t>
                    </w:r>
                    <w:r w:rsidR="008767DF">
                      <w:t>, CTR sinh hoạt</w:t>
                    </w:r>
                  </w:p>
                </w:txbxContent>
              </v:textbox>
            </v:shape>
            <v:shape id="_x0000_s1538" type="#_x0000_t202" style="position:absolute;left:4802;top:13009;width:2240;height:1484">
              <v:textbox style="mso-next-textbox:#_x0000_s1538">
                <w:txbxContent>
                  <w:p w:rsidR="004C795F" w:rsidRPr="00A261D7" w:rsidRDefault="004C795F" w:rsidP="008767DF">
                    <w:pPr>
                      <w:jc w:val="center"/>
                    </w:pPr>
                    <w:r>
                      <w:t>Thuê đơn vị có chức năng thu gom vận chuyển và xử lý</w:t>
                    </w:r>
                  </w:p>
                </w:txbxContent>
              </v:textbox>
            </v:shape>
            <v:shapetype id="_x0000_t32" coordsize="21600,21600" o:spt="32" o:oned="t" path="m,l21600,21600e" filled="f">
              <v:path arrowok="t" fillok="f" o:connecttype="none"/>
              <o:lock v:ext="edit" shapetype="t"/>
            </v:shapetype>
            <v:shape id="_x0000_s1659" type="#_x0000_t32" style="position:absolute;left:5901;top:9689;width:7;height:1147" o:connectortype="straight">
              <v:stroke endarrow="block"/>
            </v:shape>
            <v:shape id="_x0000_s1660" type="#_x0000_t32" style="position:absolute;left:5908;top:11916;width:14;height:1093" o:connectortype="straight">
              <v:stroke endarrow="block"/>
            </v:shape>
            <v:shape id="_x0000_s1661" type="#_x0000_t32" style="position:absolute;left:5901;top:8476;width:1;height:313" o:connectortype="straight">
              <v:stroke endarrow="block"/>
            </v:shape>
          </v:group>
        </w:pict>
      </w:r>
      <w:r w:rsidR="00946BE1" w:rsidRPr="007A4EC7">
        <w:rPr>
          <w:lang w:val="es-ES"/>
        </w:rPr>
        <w:t>Quy trình thu gom, vận chuyển:</w:t>
      </w:r>
    </w:p>
    <w:p w:rsidR="00175AD1" w:rsidRPr="007A4EC7" w:rsidRDefault="00175AD1" w:rsidP="00175AD1">
      <w:pPr>
        <w:spacing w:before="120" w:after="120"/>
        <w:jc w:val="both"/>
        <w:rPr>
          <w:color w:val="FF0000"/>
          <w:lang w:val="es-ES"/>
        </w:rPr>
      </w:pPr>
    </w:p>
    <w:p w:rsidR="00175AD1" w:rsidRPr="007A4EC7" w:rsidRDefault="00175AD1" w:rsidP="00175AD1">
      <w:pPr>
        <w:spacing w:before="120" w:after="120"/>
        <w:jc w:val="both"/>
        <w:rPr>
          <w:color w:val="FF0000"/>
          <w:lang w:val="es-ES"/>
        </w:rPr>
      </w:pPr>
    </w:p>
    <w:p w:rsidR="00175AD1" w:rsidRPr="007A4EC7" w:rsidRDefault="00175AD1" w:rsidP="00175AD1">
      <w:pPr>
        <w:spacing w:before="120" w:after="120"/>
        <w:jc w:val="both"/>
        <w:rPr>
          <w:color w:val="FF0000"/>
          <w:lang w:val="es-ES"/>
        </w:rPr>
      </w:pPr>
    </w:p>
    <w:p w:rsidR="00B37C1B" w:rsidRPr="007A4EC7" w:rsidRDefault="00B37C1B" w:rsidP="001F6B5B">
      <w:pPr>
        <w:rPr>
          <w:lang w:val="es-ES"/>
        </w:rPr>
      </w:pPr>
    </w:p>
    <w:p w:rsidR="00B37C1B" w:rsidRPr="007A4EC7" w:rsidRDefault="00B37C1B" w:rsidP="00B37C1B">
      <w:pPr>
        <w:rPr>
          <w:lang w:val="es-ES"/>
        </w:rPr>
      </w:pPr>
    </w:p>
    <w:p w:rsidR="00B37C1B" w:rsidRPr="007A4EC7" w:rsidRDefault="00B37C1B" w:rsidP="00B37C1B">
      <w:pPr>
        <w:rPr>
          <w:lang w:val="es-ES"/>
        </w:rPr>
      </w:pPr>
    </w:p>
    <w:p w:rsidR="00B37C1B" w:rsidRPr="007A4EC7" w:rsidRDefault="00B37C1B" w:rsidP="00B37C1B">
      <w:pPr>
        <w:rPr>
          <w:lang w:val="es-ES"/>
        </w:rPr>
      </w:pPr>
    </w:p>
    <w:p w:rsidR="00B37C1B" w:rsidRPr="007A4EC7" w:rsidRDefault="00B37C1B" w:rsidP="00B37C1B">
      <w:pPr>
        <w:rPr>
          <w:lang w:val="es-ES"/>
        </w:rPr>
      </w:pPr>
    </w:p>
    <w:p w:rsidR="00B37C1B" w:rsidRPr="007A4EC7" w:rsidRDefault="00B37C1B" w:rsidP="00B37C1B">
      <w:pPr>
        <w:rPr>
          <w:lang w:val="es-ES"/>
        </w:rPr>
      </w:pPr>
    </w:p>
    <w:p w:rsidR="00B37C1B" w:rsidRPr="007A4EC7" w:rsidRDefault="00B37C1B" w:rsidP="00B37C1B">
      <w:pPr>
        <w:rPr>
          <w:lang w:val="es-ES"/>
        </w:rPr>
      </w:pPr>
    </w:p>
    <w:p w:rsidR="00B37C1B" w:rsidRPr="007A4EC7" w:rsidRDefault="00B37C1B" w:rsidP="00B37C1B">
      <w:pPr>
        <w:rPr>
          <w:lang w:val="es-ES"/>
        </w:rPr>
      </w:pPr>
    </w:p>
    <w:p w:rsidR="00B37C1B" w:rsidRPr="007A4EC7" w:rsidRDefault="00B37C1B" w:rsidP="00B37C1B">
      <w:pPr>
        <w:rPr>
          <w:lang w:val="es-ES"/>
        </w:rPr>
      </w:pPr>
    </w:p>
    <w:p w:rsidR="00B37C1B" w:rsidRPr="007A4EC7" w:rsidRDefault="00B37C1B" w:rsidP="00B37C1B">
      <w:pPr>
        <w:rPr>
          <w:lang w:val="es-ES"/>
        </w:rPr>
      </w:pPr>
    </w:p>
    <w:p w:rsidR="00B37C1B" w:rsidRPr="007A4EC7" w:rsidRDefault="00B37C1B" w:rsidP="00B37C1B">
      <w:pPr>
        <w:rPr>
          <w:lang w:val="es-ES"/>
        </w:rPr>
      </w:pPr>
    </w:p>
    <w:p w:rsidR="00B37C1B" w:rsidRPr="007A4EC7" w:rsidRDefault="00B37C1B" w:rsidP="00B37C1B">
      <w:pPr>
        <w:rPr>
          <w:lang w:val="es-ES"/>
        </w:rPr>
      </w:pPr>
    </w:p>
    <w:p w:rsidR="00B37C1B" w:rsidRPr="007A4EC7" w:rsidRDefault="00B37C1B" w:rsidP="00B37C1B">
      <w:pPr>
        <w:rPr>
          <w:lang w:val="es-ES"/>
        </w:rPr>
      </w:pPr>
    </w:p>
    <w:p w:rsidR="00B37C1B" w:rsidRPr="007A4EC7" w:rsidRDefault="00B37C1B" w:rsidP="00B37C1B">
      <w:pPr>
        <w:rPr>
          <w:lang w:val="es-ES"/>
        </w:rPr>
      </w:pPr>
    </w:p>
    <w:p w:rsidR="00B37C1B" w:rsidRPr="007A4EC7" w:rsidRDefault="00B37C1B" w:rsidP="00B37C1B">
      <w:pPr>
        <w:rPr>
          <w:lang w:val="es-ES"/>
        </w:rPr>
      </w:pPr>
    </w:p>
    <w:p w:rsidR="00B37C1B" w:rsidRPr="007A4EC7" w:rsidRDefault="00B37C1B" w:rsidP="00B37C1B">
      <w:pPr>
        <w:rPr>
          <w:lang w:val="es-ES"/>
        </w:rPr>
      </w:pPr>
    </w:p>
    <w:p w:rsidR="00B37C1B" w:rsidRPr="007A4EC7" w:rsidRDefault="00B37C1B" w:rsidP="00B37C1B">
      <w:pPr>
        <w:rPr>
          <w:lang w:val="es-ES"/>
        </w:rPr>
      </w:pPr>
    </w:p>
    <w:p w:rsidR="00B37C1B" w:rsidRPr="007A4EC7" w:rsidRDefault="00B37C1B" w:rsidP="00B37C1B">
      <w:pPr>
        <w:rPr>
          <w:lang w:val="es-ES"/>
        </w:rPr>
      </w:pPr>
    </w:p>
    <w:p w:rsidR="00946BE1" w:rsidRPr="007A4EC7" w:rsidRDefault="00946BE1" w:rsidP="00DC137E">
      <w:pPr>
        <w:numPr>
          <w:ilvl w:val="0"/>
          <w:numId w:val="77"/>
        </w:numPr>
        <w:spacing w:before="120" w:after="120"/>
        <w:jc w:val="both"/>
        <w:rPr>
          <w:lang w:val="es-ES"/>
        </w:rPr>
      </w:pPr>
      <w:r w:rsidRPr="007A4EC7">
        <w:rPr>
          <w:lang w:val="es-ES"/>
        </w:rPr>
        <w:t>Biện pháp giảm thiểu ô nhiễm:</w:t>
      </w:r>
    </w:p>
    <w:p w:rsidR="00175AD1" w:rsidRPr="000B1DDA" w:rsidRDefault="00175AD1" w:rsidP="00DC137E">
      <w:pPr>
        <w:numPr>
          <w:ilvl w:val="0"/>
          <w:numId w:val="76"/>
        </w:numPr>
        <w:spacing w:before="120" w:after="120"/>
        <w:jc w:val="both"/>
        <w:rPr>
          <w:lang w:val="es-ES"/>
        </w:rPr>
      </w:pPr>
      <w:r w:rsidRPr="000B1DDA">
        <w:rPr>
          <w:lang w:val="es-ES"/>
        </w:rPr>
        <w:t>Giáo dục ý thức giữ gìn vệ sinh chung.</w:t>
      </w:r>
    </w:p>
    <w:p w:rsidR="002D3393" w:rsidRPr="000B1DDA" w:rsidRDefault="00E15202" w:rsidP="00DC137E">
      <w:pPr>
        <w:numPr>
          <w:ilvl w:val="0"/>
          <w:numId w:val="76"/>
        </w:numPr>
        <w:spacing w:before="120" w:after="120"/>
        <w:jc w:val="both"/>
        <w:rPr>
          <w:lang w:val="es-ES"/>
        </w:rPr>
      </w:pPr>
      <w:r w:rsidRPr="007A4EC7">
        <w:rPr>
          <w:lang w:val="es-ES"/>
        </w:rPr>
        <w:t>C</w:t>
      </w:r>
      <w:r w:rsidR="002D3393" w:rsidRPr="007A4EC7">
        <w:rPr>
          <w:lang w:val="es-ES"/>
        </w:rPr>
        <w:t>hất thải rắn sinh hoạt được thu gom thông qua hệ thống thùng chứa rác được bố trí tại các khu vực sau đó tập kết tại ga rác sân bay.</w:t>
      </w:r>
    </w:p>
    <w:p w:rsidR="00175AD1" w:rsidRPr="000B1DDA" w:rsidRDefault="00175AD1" w:rsidP="00DC137E">
      <w:pPr>
        <w:numPr>
          <w:ilvl w:val="0"/>
          <w:numId w:val="76"/>
        </w:numPr>
        <w:spacing w:before="120" w:after="120"/>
        <w:jc w:val="both"/>
        <w:rPr>
          <w:lang w:val="es-ES"/>
        </w:rPr>
      </w:pPr>
      <w:r w:rsidRPr="000B1DDA">
        <w:rPr>
          <w:lang w:val="es-ES"/>
        </w:rPr>
        <w:t xml:space="preserve">CTNH được thu gom, phân loại riêng, đựng trong thùng kín hoặc bao kín, lưu chứa trong khu vực chứa </w:t>
      </w:r>
      <w:r w:rsidR="002833C8" w:rsidRPr="000B1DDA">
        <w:rPr>
          <w:lang w:val="es-ES"/>
        </w:rPr>
        <w:t>CTNH</w:t>
      </w:r>
      <w:r w:rsidRPr="000B1DDA">
        <w:rPr>
          <w:lang w:val="es-ES"/>
        </w:rPr>
        <w:t>.</w:t>
      </w:r>
    </w:p>
    <w:p w:rsidR="008767DF" w:rsidRDefault="00175AD1" w:rsidP="00DC137E">
      <w:pPr>
        <w:numPr>
          <w:ilvl w:val="0"/>
          <w:numId w:val="76"/>
        </w:numPr>
        <w:spacing w:before="120" w:after="120"/>
        <w:jc w:val="both"/>
        <w:rPr>
          <w:lang w:val="es-ES"/>
        </w:rPr>
      </w:pPr>
      <w:r w:rsidRPr="000B1DDA">
        <w:rPr>
          <w:lang w:val="es-ES"/>
        </w:rPr>
        <w:t>Ký hợp đồng thu gom rác và CTNH với đơn vị có chức năng thu gom, vận chuyển</w:t>
      </w:r>
      <w:r w:rsidR="004F6A68" w:rsidRPr="000B1DDA">
        <w:rPr>
          <w:lang w:val="es-ES"/>
        </w:rPr>
        <w:t>,</w:t>
      </w:r>
      <w:r w:rsidRPr="000B1DDA">
        <w:rPr>
          <w:lang w:val="es-ES"/>
        </w:rPr>
        <w:t xml:space="preserve"> xử lý</w:t>
      </w:r>
      <w:r w:rsidR="004F6A68" w:rsidRPr="000B1DDA">
        <w:rPr>
          <w:lang w:val="es-ES"/>
        </w:rPr>
        <w:t xml:space="preserve"> theo quy định</w:t>
      </w:r>
      <w:r w:rsidRPr="000B1DDA">
        <w:rPr>
          <w:lang w:val="es-ES"/>
        </w:rPr>
        <w:t>.</w:t>
      </w:r>
    </w:p>
    <w:p w:rsidR="006824E4" w:rsidRDefault="008767DF" w:rsidP="008767DF">
      <w:pPr>
        <w:spacing w:before="120" w:after="120"/>
        <w:jc w:val="both"/>
        <w:rPr>
          <w:lang w:val="es-ES"/>
        </w:rPr>
      </w:pPr>
      <w:r>
        <w:rPr>
          <w:lang w:val="es-ES"/>
        </w:rPr>
        <w:br w:type="page"/>
      </w:r>
    </w:p>
    <w:p w:rsidR="00EF7EF7" w:rsidRDefault="00EF7EF7" w:rsidP="00DC137E">
      <w:pPr>
        <w:numPr>
          <w:ilvl w:val="2"/>
          <w:numId w:val="27"/>
        </w:numPr>
        <w:spacing w:before="120" w:after="120"/>
        <w:ind w:left="851" w:hanging="851"/>
        <w:jc w:val="both"/>
        <w:rPr>
          <w:lang w:val="es-ES"/>
        </w:rPr>
      </w:pPr>
      <w:r>
        <w:rPr>
          <w:lang w:val="es-ES"/>
        </w:rPr>
        <w:t xml:space="preserve"> C</w:t>
      </w:r>
      <w:r w:rsidRPr="007A4EC7">
        <w:rPr>
          <w:lang w:val="es-ES"/>
        </w:rPr>
        <w:t xml:space="preserve">hất </w:t>
      </w:r>
      <w:r>
        <w:rPr>
          <w:lang w:val="es-ES"/>
        </w:rPr>
        <w:t>thải nguy hại</w:t>
      </w:r>
      <w:r w:rsidRPr="007A4EC7">
        <w:rPr>
          <w:lang w:val="es-ES"/>
        </w:rPr>
        <w:t>:</w:t>
      </w:r>
    </w:p>
    <w:p w:rsidR="008767DF" w:rsidRDefault="008767DF" w:rsidP="008767DF">
      <w:pPr>
        <w:spacing w:before="120" w:after="120"/>
        <w:jc w:val="both"/>
        <w:rPr>
          <w:lang w:val="es-ES"/>
        </w:rPr>
      </w:pPr>
      <w:r>
        <w:rPr>
          <w:lang w:val="es-ES"/>
        </w:rPr>
        <w:t xml:space="preserve">a) </w:t>
      </w:r>
      <w:r w:rsidRPr="007A4EC7">
        <w:rPr>
          <w:lang w:val="es-ES"/>
        </w:rPr>
        <w:t>Quy trình thu gom, vận chuyển</w:t>
      </w:r>
    </w:p>
    <w:p w:rsidR="00EF7EF7" w:rsidRDefault="008767DF" w:rsidP="00EF7EF7">
      <w:pPr>
        <w:spacing w:before="120" w:after="120"/>
        <w:jc w:val="both"/>
        <w:rPr>
          <w:lang w:val="es-ES"/>
        </w:rPr>
      </w:pPr>
      <w:r>
        <w:rPr>
          <w:noProof/>
        </w:rPr>
      </w:r>
      <w:r>
        <w:rPr>
          <w:lang w:val="es-ES"/>
        </w:rPr>
        <w:pict>
          <v:group id="_x0000_s1637" editas="canvas" style="width:455pt;height:353.2pt;mso-position-horizontal-relative:char;mso-position-vertical-relative:line" coordorigin="1218,7529" coordsize="9100,7064">
            <o:lock v:ext="edit" aspectratio="t"/>
            <v:shape id="_x0000_s1638" type="#_x0000_t75" style="position:absolute;left:1218;top:7529;width:9100;height:7064" o:preferrelative="f">
              <v:fill o:detectmouseclick="t"/>
              <v:path o:extrusionok="t" o:connecttype="none"/>
              <o:lock v:ext="edit" text="t"/>
            </v:shape>
            <v:shape id="_x0000_s1640" type="#_x0000_t202" style="position:absolute;left:2836;top:7529;width:6300;height:947">
              <v:textbox style="mso-next-textbox:#_x0000_s1640">
                <w:txbxContent>
                  <w:p w:rsidR="008767DF" w:rsidRPr="00A96979" w:rsidRDefault="008767DF" w:rsidP="0019443B">
                    <w:pPr>
                      <w:spacing w:before="120"/>
                      <w:jc w:val="center"/>
                    </w:pPr>
                    <w:r w:rsidRPr="000730D4">
                      <w:t>Chất thải rắn (từ vệ sinh máy bay, rác sinh hoạt từ nhà ga, sửa chữa, bảo trì MMTB, PTVT)</w:t>
                    </w:r>
                  </w:p>
                </w:txbxContent>
              </v:textbox>
            </v:shape>
            <v:shape id="_x0000_s1641" type="#_x0000_t202" style="position:absolute;left:4998;top:8789;width:2040;height:900">
              <v:textbox style="mso-next-textbox:#_x0000_s1641">
                <w:txbxContent>
                  <w:p w:rsidR="008767DF" w:rsidRPr="00A96979" w:rsidRDefault="008767DF" w:rsidP="0019443B">
                    <w:pPr>
                      <w:jc w:val="center"/>
                    </w:pPr>
                    <w:r>
                      <w:t xml:space="preserve">Phân loại </w:t>
                    </w:r>
                    <w:r w:rsidRPr="00A96979">
                      <w:t>tại nguồn</w:t>
                    </w:r>
                  </w:p>
                </w:txbxContent>
              </v:textbox>
            </v:shape>
            <v:shape id="_x0000_s1643" type="#_x0000_t202" style="position:absolute;left:4971;top:10172;width:2067;height:1238">
              <v:textbox style="mso-next-textbox:#_x0000_s1643">
                <w:txbxContent>
                  <w:p w:rsidR="008767DF" w:rsidRPr="000D1E6C" w:rsidRDefault="008767DF" w:rsidP="0019443B">
                    <w:pPr>
                      <w:spacing w:before="120"/>
                      <w:jc w:val="center"/>
                    </w:pPr>
                    <w:r w:rsidRPr="00A96979">
                      <w:t>Chất thải rắn nguy hại</w:t>
                    </w:r>
                    <w:r>
                      <w:t xml:space="preserve"> (CTNH)</w:t>
                    </w:r>
                  </w:p>
                </w:txbxContent>
              </v:textbox>
            </v:shape>
            <v:shape id="_x0000_s1644" type="#_x0000_t32" style="position:absolute;left:5986;top:8476;width:13;height:391" o:connectortype="straight">
              <v:stroke endarrow="block"/>
            </v:shape>
            <v:shape id="_x0000_s1646" type="#_x0000_t202" style="position:absolute;left:4971;top:11950;width:2040;height:835">
              <v:textbox style="mso-next-textbox:#_x0000_s1646">
                <w:txbxContent>
                  <w:p w:rsidR="008767DF" w:rsidRPr="00A96979" w:rsidRDefault="008767DF" w:rsidP="0019443B">
                    <w:pPr>
                      <w:jc w:val="center"/>
                    </w:pPr>
                    <w:r>
                      <w:t>Lưu giữ vào thùng chứa riêng</w:t>
                    </w:r>
                  </w:p>
                </w:txbxContent>
              </v:textbox>
            </v:shape>
            <v:shape id="_x0000_s1647" type="#_x0000_t202" style="position:absolute;left:4971;top:13210;width:2040;height:902">
              <v:textbox style="mso-next-textbox:#_x0000_s1647">
                <w:txbxContent>
                  <w:p w:rsidR="008767DF" w:rsidRPr="00A96979" w:rsidRDefault="008767DF" w:rsidP="0019443B">
                    <w:pPr>
                      <w:jc w:val="center"/>
                    </w:pPr>
                    <w:r>
                      <w:t>Chứa tại kho chứa CTNH</w:t>
                    </w:r>
                  </w:p>
                </w:txbxContent>
              </v:textbox>
            </v:shape>
            <v:shape id="_x0000_s1648" type="#_x0000_t32" style="position:absolute;left:5991;top:11410;width:14;height:540;flip:x" o:connectortype="straight">
              <v:stroke endarrow="block"/>
            </v:shape>
            <v:shape id="_x0000_s1649" type="#_x0000_t32" style="position:absolute;left:5991;top:12785;width:1;height:425" o:connectortype="straight">
              <v:stroke endarrow="block"/>
            </v:shape>
            <v:shape id="_x0000_s1662" type="#_x0000_t32" style="position:absolute;left:5978;top:9742;width:14;height:540;flip:x" o:connectortype="straight">
              <v:stroke endarrow="block"/>
            </v:shape>
            <w10:anchorlock/>
          </v:group>
        </w:pict>
      </w:r>
    </w:p>
    <w:p w:rsidR="008767DF" w:rsidRPr="00311F17" w:rsidRDefault="008767DF" w:rsidP="00EF7EF7">
      <w:pPr>
        <w:spacing w:before="120" w:after="120"/>
        <w:jc w:val="both"/>
        <w:rPr>
          <w:color w:val="FF0000"/>
          <w:lang w:val="es-ES"/>
        </w:rPr>
      </w:pPr>
      <w:r w:rsidRPr="00311F17">
        <w:rPr>
          <w:color w:val="FF0000"/>
          <w:highlight w:val="yellow"/>
          <w:lang w:val="es-ES"/>
        </w:rPr>
        <w:t>b) Biện pháp giảm thiểu ô nhiễm:</w:t>
      </w:r>
    </w:p>
    <w:p w:rsidR="000F2B98" w:rsidRPr="00A04D3A" w:rsidRDefault="000F2B98" w:rsidP="00DC137E">
      <w:pPr>
        <w:numPr>
          <w:ilvl w:val="0"/>
          <w:numId w:val="128"/>
        </w:numPr>
        <w:spacing w:before="120" w:after="120"/>
        <w:jc w:val="both"/>
        <w:rPr>
          <w:color w:val="FF0000"/>
          <w:highlight w:val="yellow"/>
        </w:rPr>
      </w:pPr>
      <w:r w:rsidRPr="00A04D3A">
        <w:rPr>
          <w:color w:val="FF0000"/>
          <w:highlight w:val="yellow"/>
        </w:rPr>
        <w:t>Các hộp mực máy in, bình acquy khi thay thế sẽ được nhà cung cấp thu hồi lại, không thải ra môi trường.</w:t>
      </w:r>
    </w:p>
    <w:p w:rsidR="00325BB6" w:rsidRPr="00A04D3A" w:rsidRDefault="000F2B98" w:rsidP="00DC137E">
      <w:pPr>
        <w:numPr>
          <w:ilvl w:val="0"/>
          <w:numId w:val="128"/>
        </w:numPr>
        <w:spacing w:before="120" w:after="120"/>
        <w:jc w:val="both"/>
        <w:rPr>
          <w:color w:val="FF0000"/>
          <w:highlight w:val="yellow"/>
        </w:rPr>
      </w:pPr>
      <w:r w:rsidRPr="00A04D3A">
        <w:rPr>
          <w:color w:val="FF0000"/>
          <w:highlight w:val="yellow"/>
        </w:rPr>
        <w:t>Các loại chất thải khác như: bóng đèn huỳnh quang thải, board mạch điện tử, giẻ lau dính dầu, dầu mỡ thải,… được thu gom và phân loại riêng sau đó lưu trữ trong nhà kho để chờ xử lý theo quy định.</w:t>
      </w:r>
    </w:p>
    <w:p w:rsidR="008767DF" w:rsidRPr="00325BB6" w:rsidRDefault="00325BB6" w:rsidP="00DC137E">
      <w:pPr>
        <w:numPr>
          <w:ilvl w:val="0"/>
          <w:numId w:val="128"/>
        </w:numPr>
        <w:spacing w:before="120" w:after="120"/>
        <w:jc w:val="both"/>
        <w:rPr>
          <w:color w:val="FF0000"/>
          <w:lang w:val="es-ES"/>
        </w:rPr>
      </w:pPr>
      <w:r w:rsidRPr="00A04D3A">
        <w:rPr>
          <w:color w:val="FF0000"/>
          <w:highlight w:val="yellow"/>
        </w:rPr>
        <w:t>Hợp đồng với đơn vị có chức năng để thu gom, vận chuyển và xử lý</w:t>
      </w:r>
      <w:r w:rsidRPr="00325BB6">
        <w:rPr>
          <w:color w:val="FF0000"/>
          <w:highlight w:val="yellow"/>
        </w:rPr>
        <w:t>.</w:t>
      </w:r>
    </w:p>
    <w:p w:rsidR="00487CB3" w:rsidRPr="007A4EC7" w:rsidRDefault="00EF7EF7" w:rsidP="00DC137E">
      <w:pPr>
        <w:numPr>
          <w:ilvl w:val="2"/>
          <w:numId w:val="27"/>
        </w:numPr>
        <w:spacing w:before="120" w:after="120"/>
        <w:ind w:left="851" w:hanging="851"/>
        <w:jc w:val="both"/>
        <w:rPr>
          <w:lang w:val="es-ES"/>
        </w:rPr>
      </w:pPr>
      <w:r>
        <w:rPr>
          <w:lang w:val="es-ES"/>
        </w:rPr>
        <w:t xml:space="preserve"> </w:t>
      </w:r>
      <w:r w:rsidR="00487CB3" w:rsidRPr="007A4EC7">
        <w:rPr>
          <w:lang w:val="es-ES"/>
        </w:rPr>
        <w:t>Chất thải rắn, lỏng từ tàu bay tại Cảng HKQT Cát Bi</w:t>
      </w:r>
      <w:r w:rsidR="00EF6ADE" w:rsidRPr="007A4EC7">
        <w:rPr>
          <w:lang w:val="es-ES"/>
        </w:rPr>
        <w:t>:</w:t>
      </w:r>
    </w:p>
    <w:p w:rsidR="00C81F08" w:rsidRPr="000B1DDA" w:rsidRDefault="00C138B7" w:rsidP="00DC137E">
      <w:pPr>
        <w:numPr>
          <w:ilvl w:val="0"/>
          <w:numId w:val="76"/>
        </w:numPr>
        <w:spacing w:before="120" w:after="120"/>
        <w:jc w:val="both"/>
        <w:rPr>
          <w:lang w:val="es-ES"/>
        </w:rPr>
      </w:pPr>
      <w:r w:rsidRPr="000B1DDA">
        <w:rPr>
          <w:lang w:val="es-ES"/>
        </w:rPr>
        <w:t>Chất thải rắn:</w:t>
      </w:r>
    </w:p>
    <w:p w:rsidR="004E75A9" w:rsidRPr="00042659" w:rsidRDefault="004E75A9" w:rsidP="00DC137E">
      <w:pPr>
        <w:numPr>
          <w:ilvl w:val="0"/>
          <w:numId w:val="78"/>
        </w:numPr>
        <w:spacing w:before="120" w:after="120"/>
        <w:jc w:val="both"/>
        <w:rPr>
          <w:color w:val="FF0000"/>
          <w:lang w:val="es-ES"/>
        </w:rPr>
      </w:pPr>
      <w:r w:rsidRPr="007A4EC7">
        <w:rPr>
          <w:lang w:val="es-ES"/>
        </w:rPr>
        <w:t xml:space="preserve">Các hãng hàng không hoạt động tại sân bay thuê đơn vị có chức năng thu gom và xử lý chất thải rắn tùy vào nhu cầu và thực tế phát sinh của </w:t>
      </w:r>
      <w:r w:rsidR="002833C8" w:rsidRPr="007A4EC7">
        <w:rPr>
          <w:lang w:val="es-ES"/>
        </w:rPr>
        <w:lastRenderedPageBreak/>
        <w:t>đơn vị</w:t>
      </w:r>
      <w:r w:rsidRPr="007A4EC7">
        <w:rPr>
          <w:lang w:val="es-ES"/>
        </w:rPr>
        <w:t>. Hiện nay, việc thu gom chất thải rắn do tổ vệ sinh phòng Phục vụ bay đảm nhiệm;</w:t>
      </w:r>
    </w:p>
    <w:p w:rsidR="009B7C50" w:rsidRDefault="00C138B7" w:rsidP="00DC137E">
      <w:pPr>
        <w:numPr>
          <w:ilvl w:val="0"/>
          <w:numId w:val="76"/>
        </w:numPr>
        <w:spacing w:before="120" w:after="120"/>
        <w:ind w:left="714" w:hanging="357"/>
        <w:jc w:val="both"/>
        <w:rPr>
          <w:lang w:val="es-ES"/>
        </w:rPr>
      </w:pPr>
      <w:r w:rsidRPr="00C15195">
        <w:rPr>
          <w:lang w:val="es-ES"/>
        </w:rPr>
        <w:t xml:space="preserve">Chất thải lỏng: </w:t>
      </w:r>
    </w:p>
    <w:p w:rsidR="00C138B7" w:rsidRPr="00C15195" w:rsidRDefault="009B7C50" w:rsidP="009B7C50">
      <w:pPr>
        <w:spacing w:before="120" w:after="120"/>
        <w:ind w:left="357"/>
        <w:jc w:val="both"/>
        <w:rPr>
          <w:lang w:val="es-ES"/>
        </w:rPr>
      </w:pPr>
      <w:r>
        <w:rPr>
          <w:lang w:val="es-ES"/>
        </w:rPr>
        <w:br w:type="page"/>
      </w:r>
    </w:p>
    <w:p w:rsidR="00226C6D" w:rsidRPr="007A4EC7" w:rsidRDefault="00534C3B" w:rsidP="00534C3B">
      <w:pPr>
        <w:spacing w:before="120" w:after="120"/>
        <w:ind w:left="709"/>
        <w:jc w:val="both"/>
        <w:rPr>
          <w:lang w:val="es-ES"/>
        </w:rPr>
      </w:pPr>
      <w:r w:rsidRPr="007A4EC7">
        <w:rPr>
          <w:lang w:val="es-ES"/>
        </w:rPr>
        <w:t>Quy trình thu gom, vận chuyển:</w:t>
      </w:r>
    </w:p>
    <w:p w:rsidR="00534C3B" w:rsidRPr="007A4EC7" w:rsidRDefault="001934A1" w:rsidP="00534C3B">
      <w:pPr>
        <w:spacing w:before="120" w:after="120"/>
        <w:ind w:left="709"/>
        <w:jc w:val="both"/>
        <w:rPr>
          <w:color w:val="FF0000"/>
          <w:lang w:val="es-ES"/>
        </w:rPr>
      </w:pPr>
      <w:r>
        <w:rPr>
          <w:noProof/>
          <w:color w:val="FF0000"/>
        </w:rPr>
        <w:pict>
          <v:group id="_x0000_s1582" editas="canvas" style="position:absolute;margin-left:-30.15pt;margin-top:15.35pt;width:455pt;height:247.15pt;z-index:251657728;mso-position-horizontal-relative:char;mso-position-vertical-relative:line" coordorigin="1218,7340" coordsize="9100,4943">
            <o:lock v:ext="edit" aspectratio="t"/>
            <v:shape id="_x0000_s1583" type="#_x0000_t75" style="position:absolute;left:1218;top:7340;width:9100;height:4943" o:preferrelative="f">
              <v:fill o:detectmouseclick="t"/>
              <v:path o:extrusionok="t" o:connecttype="none"/>
              <o:lock v:ext="edit" text="t"/>
            </v:shape>
            <v:shape id="_x0000_s1585" type="#_x0000_t202" style="position:absolute;left:4292;top:7529;width:3366;height:947">
              <v:textbox style="mso-next-textbox:#_x0000_s1585">
                <w:txbxContent>
                  <w:p w:rsidR="004C795F" w:rsidRPr="00A96979" w:rsidRDefault="004C795F" w:rsidP="001934A1">
                    <w:pPr>
                      <w:spacing w:before="120" w:after="120"/>
                      <w:jc w:val="center"/>
                    </w:pPr>
                    <w:r w:rsidRPr="000730D4">
                      <w:t xml:space="preserve">Chất thải </w:t>
                    </w:r>
                    <w:r>
                      <w:t>lỏng</w:t>
                    </w:r>
                    <w:r w:rsidRPr="000730D4">
                      <w:t xml:space="preserve"> từ </w:t>
                    </w:r>
                    <w:r>
                      <w:t>tàu</w:t>
                    </w:r>
                    <w:r w:rsidRPr="000730D4">
                      <w:t xml:space="preserve"> bay</w:t>
                    </w:r>
                  </w:p>
                </w:txbxContent>
              </v:textbox>
            </v:shape>
            <v:shape id="_x0000_s1586" type="#_x0000_t202" style="position:absolute;left:4292;top:8789;width:3366;height:900">
              <v:textbox style="mso-next-textbox:#_x0000_s1586">
                <w:txbxContent>
                  <w:p w:rsidR="004C795F" w:rsidRDefault="004C795F" w:rsidP="001934A1">
                    <w:pPr>
                      <w:jc w:val="center"/>
                    </w:pPr>
                    <w:r>
                      <w:t>Trang thiết bị,</w:t>
                    </w:r>
                  </w:p>
                  <w:p w:rsidR="004C795F" w:rsidRPr="00A96979" w:rsidRDefault="004C795F" w:rsidP="001934A1">
                    <w:pPr>
                      <w:jc w:val="center"/>
                    </w:pPr>
                    <w:r>
                      <w:t>phương tiện chuyên dùng</w:t>
                    </w:r>
                  </w:p>
                </w:txbxContent>
              </v:textbox>
            </v:shape>
            <v:shape id="_x0000_s1588" type="#_x0000_t202" style="position:absolute;left:4292;top:10071;width:3366;height:604">
              <v:textbox style="mso-next-textbox:#_x0000_s1588">
                <w:txbxContent>
                  <w:p w:rsidR="004C795F" w:rsidRPr="000D1E6C" w:rsidRDefault="004C795F" w:rsidP="00493251">
                    <w:pPr>
                      <w:spacing w:before="120" w:after="120"/>
                      <w:jc w:val="center"/>
                    </w:pPr>
                    <w:r>
                      <w:t>Bể chứa</w:t>
                    </w:r>
                  </w:p>
                </w:txbxContent>
              </v:textbox>
            </v:shape>
            <v:shape id="_x0000_s1589" type="#_x0000_t32" style="position:absolute;left:5975;top:8476;width:1;height:313" o:connectortype="straight">
              <v:stroke endarrow="block"/>
            </v:shape>
            <v:shape id="_x0000_s1591" type="#_x0000_t202" style="position:absolute;left:4292;top:11014;width:3366;height:1110">
              <v:textbox style="mso-next-textbox:#_x0000_s1591">
                <w:txbxContent>
                  <w:p w:rsidR="004C795F" w:rsidRPr="00A96979" w:rsidRDefault="004C795F" w:rsidP="001934A1">
                    <w:pPr>
                      <w:jc w:val="center"/>
                    </w:pPr>
                    <w:r>
                      <w:t>Thuê đơn vị có chức năng thu gom, vận chuyển và xử lý theo quy định</w:t>
                    </w:r>
                  </w:p>
                </w:txbxContent>
              </v:textbox>
            </v:shape>
            <v:shape id="_x0000_s1593" type="#_x0000_t32" style="position:absolute;left:5975;top:10675;width:1;height:339" o:connectortype="straight">
              <v:stroke endarrow="block"/>
            </v:shape>
            <v:shape id="_x0000_s1595" type="#_x0000_t32" style="position:absolute;left:5785;top:9879;width:382;height:1;rotation:90" o:connectortype="elbow" adj="-371158,-1,-371158">
              <v:stroke endarrow="block"/>
            </v:shape>
          </v:group>
        </w:pict>
      </w:r>
    </w:p>
    <w:p w:rsidR="00FB601D" w:rsidRPr="007A4EC7" w:rsidRDefault="00FB601D" w:rsidP="00534C3B">
      <w:pPr>
        <w:spacing w:before="120" w:after="120"/>
        <w:ind w:left="709"/>
        <w:jc w:val="both"/>
        <w:rPr>
          <w:color w:val="FF0000"/>
          <w:lang w:val="es-ES"/>
        </w:rPr>
      </w:pPr>
    </w:p>
    <w:p w:rsidR="00FB601D" w:rsidRPr="007A4EC7" w:rsidRDefault="00FB601D" w:rsidP="00534C3B">
      <w:pPr>
        <w:spacing w:before="120" w:after="120"/>
        <w:ind w:left="709"/>
        <w:jc w:val="both"/>
        <w:rPr>
          <w:color w:val="FF0000"/>
          <w:lang w:val="es-ES"/>
        </w:rPr>
      </w:pPr>
    </w:p>
    <w:p w:rsidR="00FB601D" w:rsidRPr="007A4EC7" w:rsidRDefault="00FB601D" w:rsidP="00534C3B">
      <w:pPr>
        <w:spacing w:before="120" w:after="120"/>
        <w:ind w:left="709"/>
        <w:jc w:val="both"/>
        <w:rPr>
          <w:color w:val="FF0000"/>
          <w:lang w:val="es-ES"/>
        </w:rPr>
      </w:pPr>
    </w:p>
    <w:p w:rsidR="00FB601D" w:rsidRPr="007A4EC7" w:rsidRDefault="00FB601D" w:rsidP="00534C3B">
      <w:pPr>
        <w:spacing w:before="120" w:after="120"/>
        <w:ind w:left="709"/>
        <w:jc w:val="both"/>
        <w:rPr>
          <w:color w:val="FF0000"/>
          <w:lang w:val="es-ES"/>
        </w:rPr>
      </w:pPr>
    </w:p>
    <w:p w:rsidR="00FB601D" w:rsidRPr="007A4EC7" w:rsidRDefault="00FB601D" w:rsidP="00534C3B">
      <w:pPr>
        <w:spacing w:before="120" w:after="120"/>
        <w:ind w:left="709"/>
        <w:jc w:val="both"/>
        <w:rPr>
          <w:color w:val="FF0000"/>
          <w:lang w:val="es-ES"/>
        </w:rPr>
      </w:pPr>
    </w:p>
    <w:p w:rsidR="00FB601D" w:rsidRPr="007A4EC7" w:rsidRDefault="00FB601D" w:rsidP="00534C3B">
      <w:pPr>
        <w:spacing w:before="120" w:after="120"/>
        <w:ind w:left="709"/>
        <w:jc w:val="both"/>
        <w:rPr>
          <w:color w:val="FF0000"/>
          <w:lang w:val="es-ES"/>
        </w:rPr>
      </w:pPr>
    </w:p>
    <w:p w:rsidR="00FB601D" w:rsidRPr="007A4EC7" w:rsidRDefault="00FB601D" w:rsidP="00534C3B">
      <w:pPr>
        <w:spacing w:before="120" w:after="120"/>
        <w:ind w:left="709"/>
        <w:jc w:val="both"/>
        <w:rPr>
          <w:color w:val="FF0000"/>
          <w:lang w:val="es-ES"/>
        </w:rPr>
      </w:pPr>
    </w:p>
    <w:p w:rsidR="00FB601D" w:rsidRPr="007A4EC7" w:rsidRDefault="00FB601D" w:rsidP="00534C3B">
      <w:pPr>
        <w:spacing w:before="120" w:after="120"/>
        <w:ind w:left="709"/>
        <w:jc w:val="both"/>
        <w:rPr>
          <w:color w:val="FF0000"/>
          <w:lang w:val="es-ES"/>
        </w:rPr>
      </w:pPr>
    </w:p>
    <w:p w:rsidR="00FB601D" w:rsidRPr="007A4EC7" w:rsidRDefault="00FB601D" w:rsidP="00534C3B">
      <w:pPr>
        <w:spacing w:before="120" w:after="120"/>
        <w:ind w:left="709"/>
        <w:jc w:val="both"/>
        <w:rPr>
          <w:color w:val="FF0000"/>
          <w:lang w:val="es-ES"/>
        </w:rPr>
      </w:pPr>
    </w:p>
    <w:p w:rsidR="00FB601D" w:rsidRPr="007A4EC7" w:rsidRDefault="00FB601D" w:rsidP="00534C3B">
      <w:pPr>
        <w:spacing w:before="120" w:after="120"/>
        <w:ind w:left="709"/>
        <w:jc w:val="both"/>
        <w:rPr>
          <w:color w:val="FF0000"/>
          <w:lang w:val="es-ES"/>
        </w:rPr>
      </w:pPr>
    </w:p>
    <w:p w:rsidR="00C138B7" w:rsidRPr="00C138B7" w:rsidRDefault="00C138B7" w:rsidP="00534C3B">
      <w:pPr>
        <w:spacing w:before="120" w:after="120"/>
        <w:ind w:left="720"/>
        <w:jc w:val="both"/>
        <w:rPr>
          <w:color w:val="FF0000"/>
          <w:lang w:val="es-ES"/>
        </w:rPr>
      </w:pPr>
    </w:p>
    <w:p w:rsidR="00BA60D1" w:rsidRPr="007A4EC7" w:rsidRDefault="00BA60D1" w:rsidP="00BA60D1">
      <w:pPr>
        <w:tabs>
          <w:tab w:val="left" w:pos="720"/>
        </w:tabs>
        <w:spacing w:before="120" w:after="120"/>
        <w:jc w:val="both"/>
        <w:rPr>
          <w:color w:val="FF0000"/>
          <w:lang w:val="es-ES"/>
        </w:rPr>
      </w:pPr>
    </w:p>
    <w:p w:rsidR="000A2F4E" w:rsidRPr="007A4EC7" w:rsidRDefault="000A2F4E" w:rsidP="00DC137E">
      <w:pPr>
        <w:numPr>
          <w:ilvl w:val="1"/>
          <w:numId w:val="27"/>
        </w:numPr>
        <w:tabs>
          <w:tab w:val="left" w:pos="720"/>
        </w:tabs>
        <w:spacing w:before="120" w:after="120"/>
        <w:ind w:left="709" w:hanging="709"/>
        <w:jc w:val="both"/>
        <w:rPr>
          <w:lang w:val="es-ES"/>
        </w:rPr>
      </w:pPr>
      <w:r w:rsidRPr="007A4EC7">
        <w:rPr>
          <w:lang w:val="es-ES"/>
        </w:rPr>
        <w:t>Trách nhiệm quản lý môi trường của Người khai thác Cảng HKQT Cát Bi</w:t>
      </w:r>
    </w:p>
    <w:p w:rsidR="00EF6ADE" w:rsidRPr="007A4EC7" w:rsidRDefault="00EF6ADE" w:rsidP="00DC137E">
      <w:pPr>
        <w:numPr>
          <w:ilvl w:val="0"/>
          <w:numId w:val="129"/>
        </w:numPr>
        <w:tabs>
          <w:tab w:val="left" w:pos="851"/>
        </w:tabs>
        <w:spacing w:before="120" w:after="120"/>
        <w:jc w:val="both"/>
        <w:rPr>
          <w:lang w:val="es-ES"/>
        </w:rPr>
      </w:pPr>
      <w:r w:rsidRPr="007A4EC7">
        <w:rPr>
          <w:lang w:val="es-ES"/>
        </w:rPr>
        <w:t>Chịu trách nhiệm trước phát luật Việt Nam nếu vi phạm các quy định về bảo vệ môi trường;</w:t>
      </w:r>
    </w:p>
    <w:p w:rsidR="00EF6ADE" w:rsidRPr="007A4EC7" w:rsidRDefault="00EF6ADE" w:rsidP="00DC137E">
      <w:pPr>
        <w:numPr>
          <w:ilvl w:val="0"/>
          <w:numId w:val="129"/>
        </w:numPr>
        <w:tabs>
          <w:tab w:val="left" w:pos="851"/>
        </w:tabs>
        <w:spacing w:before="120" w:after="120"/>
        <w:jc w:val="both"/>
        <w:rPr>
          <w:lang w:val="es-ES"/>
        </w:rPr>
      </w:pPr>
      <w:r w:rsidRPr="007A4EC7">
        <w:rPr>
          <w:lang w:val="es-ES"/>
        </w:rPr>
        <w:t>Thực hiện quản lý môi trường theo các nội dung trong báo cáo đánh giá tác động môi trường/đề án bảo vệ môi trường/cam kết bảo vệ môi trường được cơ quan có thẩm quyền phê duyệt;</w:t>
      </w:r>
    </w:p>
    <w:p w:rsidR="004466E3" w:rsidRPr="007A4EC7" w:rsidRDefault="0051049A" w:rsidP="00DC137E">
      <w:pPr>
        <w:numPr>
          <w:ilvl w:val="0"/>
          <w:numId w:val="129"/>
        </w:numPr>
        <w:tabs>
          <w:tab w:val="left" w:pos="851"/>
        </w:tabs>
        <w:spacing w:before="120" w:after="120"/>
        <w:jc w:val="both"/>
        <w:rPr>
          <w:lang w:val="es-ES"/>
        </w:rPr>
      </w:pPr>
      <w:r w:rsidRPr="007A4EC7">
        <w:rPr>
          <w:lang w:val="es-ES"/>
        </w:rPr>
        <w:t>X</w:t>
      </w:r>
      <w:r w:rsidR="00C1591D" w:rsidRPr="007A4EC7">
        <w:rPr>
          <w:lang w:val="es-ES"/>
        </w:rPr>
        <w:t>ây dựng bản đồ tiếng ồn:</w:t>
      </w:r>
    </w:p>
    <w:p w:rsidR="00C1591D" w:rsidRPr="00DC7BC8" w:rsidRDefault="00C1591D" w:rsidP="00DC137E">
      <w:pPr>
        <w:numPr>
          <w:ilvl w:val="0"/>
          <w:numId w:val="129"/>
        </w:numPr>
        <w:spacing w:before="120" w:after="120"/>
        <w:jc w:val="both"/>
        <w:rPr>
          <w:lang w:val="es-ES"/>
        </w:rPr>
      </w:pPr>
      <w:r w:rsidRPr="00DC7BC8">
        <w:rPr>
          <w:lang w:val="es-ES"/>
        </w:rPr>
        <w:t xml:space="preserve">Thực hiện theo Quyết định số </w:t>
      </w:r>
      <w:r w:rsidR="004A0EF3" w:rsidRPr="00DC7BC8">
        <w:rPr>
          <w:lang w:val="es-ES"/>
        </w:rPr>
        <w:t>1312</w:t>
      </w:r>
      <w:r w:rsidRPr="00DC7BC8">
        <w:rPr>
          <w:lang w:val="es-ES"/>
        </w:rPr>
        <w:t xml:space="preserve">/QĐ-CHK ngày </w:t>
      </w:r>
      <w:r w:rsidR="004A0EF3" w:rsidRPr="00DC7BC8">
        <w:rPr>
          <w:lang w:val="es-ES"/>
        </w:rPr>
        <w:t>27/7/2018</w:t>
      </w:r>
      <w:r w:rsidRPr="00DC7BC8">
        <w:rPr>
          <w:lang w:val="es-ES"/>
        </w:rPr>
        <w:t xml:space="preserve"> của Cục trưởng Cục Hàng không Việt Nam </w:t>
      </w:r>
      <w:r w:rsidR="004A0EF3" w:rsidRPr="00DC7BC8">
        <w:rPr>
          <w:lang w:val="es-ES"/>
        </w:rPr>
        <w:t>ban hành Quy trình kỹ thuật xây dựng bản đồ tiếng ồn cho cảng hàng không, sân bay.</w:t>
      </w:r>
    </w:p>
    <w:p w:rsidR="00EF6ADE" w:rsidRPr="00DC7BC8" w:rsidRDefault="00EF6ADE" w:rsidP="00DC137E">
      <w:pPr>
        <w:numPr>
          <w:ilvl w:val="0"/>
          <w:numId w:val="129"/>
        </w:numPr>
        <w:tabs>
          <w:tab w:val="left" w:pos="851"/>
        </w:tabs>
        <w:spacing w:before="120" w:after="120"/>
        <w:jc w:val="both"/>
        <w:rPr>
          <w:lang w:val="es-ES"/>
        </w:rPr>
      </w:pPr>
      <w:r w:rsidRPr="00DC7BC8">
        <w:rPr>
          <w:lang w:val="es-ES"/>
        </w:rPr>
        <w:t>Hệ thống quản lý môi trường</w:t>
      </w:r>
      <w:r w:rsidR="0051049A" w:rsidRPr="00DC7BC8">
        <w:rPr>
          <w:lang w:val="es-ES"/>
        </w:rPr>
        <w:t>:</w:t>
      </w:r>
    </w:p>
    <w:p w:rsidR="00023750" w:rsidRPr="007A4EC7" w:rsidRDefault="004A659D" w:rsidP="00DC137E">
      <w:pPr>
        <w:numPr>
          <w:ilvl w:val="0"/>
          <w:numId w:val="79"/>
        </w:numPr>
        <w:spacing w:before="120" w:after="120"/>
        <w:jc w:val="both"/>
        <w:rPr>
          <w:lang w:val="es-ES"/>
        </w:rPr>
      </w:pPr>
      <w:r w:rsidRPr="007A4EC7">
        <w:rPr>
          <w:lang w:val="es-ES"/>
        </w:rPr>
        <w:t>Quản lý hồ sơ, tài liệu liên quan đến công tác bảo vệ môi trường:</w:t>
      </w:r>
    </w:p>
    <w:p w:rsidR="00536DA9" w:rsidRPr="007A4EC7" w:rsidRDefault="00536DA9" w:rsidP="00536DA9">
      <w:pPr>
        <w:tabs>
          <w:tab w:val="left" w:pos="720"/>
        </w:tabs>
        <w:spacing w:before="120" w:after="120"/>
        <w:ind w:left="709"/>
        <w:jc w:val="both"/>
        <w:rPr>
          <w:lang w:val="es-ES"/>
        </w:rPr>
      </w:pPr>
      <w:r w:rsidRPr="007A4EC7">
        <w:rPr>
          <w:lang w:val="es-ES"/>
        </w:rPr>
        <w:t>(Theo Điều 20 Thông tư 53/2012/TT-BGTVT ngày 25/12/2013)</w:t>
      </w:r>
    </w:p>
    <w:p w:rsidR="00536DA9" w:rsidRPr="007A4EC7" w:rsidRDefault="00536DA9" w:rsidP="00DC137E">
      <w:pPr>
        <w:numPr>
          <w:ilvl w:val="0"/>
          <w:numId w:val="79"/>
        </w:numPr>
        <w:tabs>
          <w:tab w:val="left" w:pos="720"/>
        </w:tabs>
        <w:spacing w:before="120" w:after="120"/>
        <w:jc w:val="both"/>
        <w:rPr>
          <w:lang w:val="es-ES"/>
        </w:rPr>
      </w:pPr>
      <w:r w:rsidRPr="007A4EC7">
        <w:rPr>
          <w:lang w:val="es-ES"/>
        </w:rPr>
        <w:t>Danh mục hồ sơ, tài liệu liên quan đến công tác bảo vệ môi trường:</w:t>
      </w:r>
    </w:p>
    <w:p w:rsidR="00536DA9" w:rsidRPr="007A4EC7" w:rsidRDefault="00536DA9" w:rsidP="00DC137E">
      <w:pPr>
        <w:numPr>
          <w:ilvl w:val="0"/>
          <w:numId w:val="76"/>
        </w:numPr>
        <w:tabs>
          <w:tab w:val="left" w:pos="720"/>
        </w:tabs>
        <w:spacing w:before="120" w:after="120"/>
        <w:jc w:val="both"/>
        <w:rPr>
          <w:lang w:val="es-ES"/>
        </w:rPr>
      </w:pPr>
      <w:r w:rsidRPr="007A4EC7">
        <w:rPr>
          <w:lang w:val="es-ES"/>
        </w:rPr>
        <w:t>Đề án bảo vệ môi trường Cảng hàng không Cát Bi quận Hải An, thành phố Hải Phòng đã được phê duyệt;</w:t>
      </w:r>
    </w:p>
    <w:p w:rsidR="00536DA9" w:rsidRPr="007A4EC7" w:rsidRDefault="00536DA9" w:rsidP="00DC137E">
      <w:pPr>
        <w:numPr>
          <w:ilvl w:val="0"/>
          <w:numId w:val="76"/>
        </w:numPr>
        <w:tabs>
          <w:tab w:val="left" w:pos="720"/>
        </w:tabs>
        <w:spacing w:before="120" w:after="120"/>
        <w:jc w:val="both"/>
        <w:rPr>
          <w:lang w:val="es-ES"/>
        </w:rPr>
      </w:pPr>
      <w:r w:rsidRPr="007A4EC7">
        <w:rPr>
          <w:lang w:val="es-ES"/>
        </w:rPr>
        <w:lastRenderedPageBreak/>
        <w:t>Giấy phép xả nước thải vào hệ thống công trình thủy lợi đã được UBND Thành phố Hải Phòng cấp phép ngày 07/11/2016;</w:t>
      </w:r>
    </w:p>
    <w:p w:rsidR="00536DA9" w:rsidRPr="007A4EC7" w:rsidRDefault="00536DA9" w:rsidP="00DC137E">
      <w:pPr>
        <w:numPr>
          <w:ilvl w:val="0"/>
          <w:numId w:val="76"/>
        </w:numPr>
        <w:tabs>
          <w:tab w:val="left" w:pos="720"/>
        </w:tabs>
        <w:spacing w:before="120" w:after="120"/>
        <w:jc w:val="both"/>
        <w:rPr>
          <w:lang w:val="es-ES"/>
        </w:rPr>
      </w:pPr>
      <w:r w:rsidRPr="007A4EC7">
        <w:rPr>
          <w:lang w:val="es-ES"/>
        </w:rPr>
        <w:t>Hợp đồng thu gom, vận chuyển, tái chế, xử lý chất thải rắn, chất thải nguy hại, chất thải lỏng;</w:t>
      </w:r>
    </w:p>
    <w:p w:rsidR="00536DA9" w:rsidRPr="007A4EC7" w:rsidRDefault="00536DA9" w:rsidP="00DC137E">
      <w:pPr>
        <w:numPr>
          <w:ilvl w:val="0"/>
          <w:numId w:val="76"/>
        </w:numPr>
        <w:tabs>
          <w:tab w:val="left" w:pos="720"/>
        </w:tabs>
        <w:spacing w:before="120" w:after="120"/>
        <w:jc w:val="both"/>
        <w:rPr>
          <w:lang w:val="es-ES"/>
        </w:rPr>
      </w:pPr>
      <w:r w:rsidRPr="007A4EC7">
        <w:rPr>
          <w:lang w:val="es-ES"/>
        </w:rPr>
        <w:t>Kết quả quan trắc môi trường định kỳ theo báo cáo đánh giá tác động môi trường, bản cam kết bảo vệ môi trường, đề án bảo vệ môi trường chi tiết, đề án bảo vệ môi trường đơn giản đã được phê duyệt và kết quả quan trắc khác theo quy định của pháp luật;</w:t>
      </w:r>
    </w:p>
    <w:p w:rsidR="004A659D" w:rsidRPr="007A4EC7" w:rsidRDefault="00536DA9" w:rsidP="00DC137E">
      <w:pPr>
        <w:numPr>
          <w:ilvl w:val="0"/>
          <w:numId w:val="76"/>
        </w:numPr>
        <w:tabs>
          <w:tab w:val="left" w:pos="720"/>
        </w:tabs>
        <w:spacing w:before="120" w:after="120"/>
        <w:jc w:val="both"/>
        <w:rPr>
          <w:lang w:val="es-ES"/>
        </w:rPr>
      </w:pPr>
      <w:r w:rsidRPr="007A4EC7">
        <w:rPr>
          <w:lang w:val="es-ES"/>
        </w:rPr>
        <w:t>Các kết quả kiểm tra về công tác bảo vệ môi trường của cơ quan có thẩm quyền (nếu có).</w:t>
      </w:r>
    </w:p>
    <w:p w:rsidR="0033719D" w:rsidRPr="007A4EC7" w:rsidRDefault="0051049A" w:rsidP="00DC137E">
      <w:pPr>
        <w:numPr>
          <w:ilvl w:val="2"/>
          <w:numId w:val="27"/>
        </w:numPr>
        <w:tabs>
          <w:tab w:val="left" w:pos="851"/>
        </w:tabs>
        <w:spacing w:before="120" w:after="120"/>
        <w:ind w:left="851" w:hanging="851"/>
        <w:jc w:val="both"/>
        <w:rPr>
          <w:lang w:val="es-ES"/>
        </w:rPr>
      </w:pPr>
      <w:r w:rsidRPr="007A4EC7">
        <w:rPr>
          <w:lang w:val="es-ES"/>
        </w:rPr>
        <w:t>K</w:t>
      </w:r>
      <w:r w:rsidR="00EF6ADE" w:rsidRPr="007A4EC7">
        <w:rPr>
          <w:lang w:val="es-ES"/>
        </w:rPr>
        <w:t>ế hoạch phòng ngừa, ứng phó sự cố môi trường</w:t>
      </w:r>
      <w:r w:rsidR="00C1591D" w:rsidRPr="007A4EC7">
        <w:rPr>
          <w:lang w:val="es-ES"/>
        </w:rPr>
        <w:t>:</w:t>
      </w:r>
    </w:p>
    <w:p w:rsidR="0033719D" w:rsidRPr="007A4EC7" w:rsidRDefault="0033719D" w:rsidP="00CB334F">
      <w:pPr>
        <w:tabs>
          <w:tab w:val="left" w:pos="851"/>
        </w:tabs>
        <w:spacing w:before="120" w:after="120"/>
        <w:ind w:left="720"/>
        <w:jc w:val="both"/>
        <w:rPr>
          <w:lang w:val="es-ES"/>
        </w:rPr>
      </w:pPr>
      <w:r w:rsidRPr="007A4EC7">
        <w:rPr>
          <w:lang w:val="es-ES"/>
        </w:rPr>
        <w:t>Giám đốc Cảng HKQT Cát Bi ban hành Quyết định số 29/QĐ-CHKCB ngày 28</w:t>
      </w:r>
      <w:r w:rsidR="002B2EBF" w:rsidRPr="007A4EC7">
        <w:rPr>
          <w:lang w:val="es-ES"/>
        </w:rPr>
        <w:t>/1</w:t>
      </w:r>
      <w:r w:rsidRPr="007A4EC7">
        <w:rPr>
          <w:lang w:val="es-ES"/>
        </w:rPr>
        <w:t>0</w:t>
      </w:r>
      <w:r w:rsidR="002B2EBF" w:rsidRPr="007A4EC7">
        <w:rPr>
          <w:lang w:val="es-ES"/>
        </w:rPr>
        <w:t>/</w:t>
      </w:r>
      <w:r w:rsidRPr="007A4EC7">
        <w:rPr>
          <w:lang w:val="es-ES"/>
        </w:rPr>
        <w:t>2014 về việc Quyết định ban hành Kế hoạch ứng phó sự cố môi trường tại Cảng HKQT Cát Bi.</w:t>
      </w:r>
    </w:p>
    <w:p w:rsidR="00EF6ADE" w:rsidRPr="007A4EC7" w:rsidRDefault="00EF6ADE" w:rsidP="00DC137E">
      <w:pPr>
        <w:numPr>
          <w:ilvl w:val="2"/>
          <w:numId w:val="27"/>
        </w:numPr>
        <w:tabs>
          <w:tab w:val="left" w:pos="851"/>
        </w:tabs>
        <w:spacing w:before="120" w:after="120"/>
        <w:ind w:left="851" w:hanging="851"/>
        <w:jc w:val="both"/>
        <w:rPr>
          <w:lang w:val="es-ES"/>
        </w:rPr>
      </w:pPr>
      <w:r w:rsidRPr="007A4EC7">
        <w:rPr>
          <w:lang w:val="es-ES"/>
        </w:rPr>
        <w:t xml:space="preserve">Phê duyệt quy trình thu gom, phân loại, xử lý nước thải, chất thải rắn, chất thải nguy hại, chất thải rắn, lỏng từ tàu bay của </w:t>
      </w:r>
      <w:r w:rsidR="00A276ED" w:rsidRPr="007A4EC7">
        <w:rPr>
          <w:lang w:val="es-ES"/>
        </w:rPr>
        <w:t>C</w:t>
      </w:r>
      <w:r w:rsidRPr="007A4EC7">
        <w:rPr>
          <w:lang w:val="es-ES"/>
        </w:rPr>
        <w:t xml:space="preserve">ảng </w:t>
      </w:r>
      <w:r w:rsidR="00A276ED" w:rsidRPr="007A4EC7">
        <w:rPr>
          <w:lang w:val="es-ES"/>
        </w:rPr>
        <w:t>HKQT Cát Bi</w:t>
      </w:r>
      <w:r w:rsidRPr="007A4EC7">
        <w:rPr>
          <w:lang w:val="es-ES"/>
        </w:rPr>
        <w:t>;</w:t>
      </w:r>
    </w:p>
    <w:p w:rsidR="00DD2D7D" w:rsidRPr="007A4EC7" w:rsidRDefault="00473F90" w:rsidP="00F424D4">
      <w:pPr>
        <w:tabs>
          <w:tab w:val="left" w:pos="851"/>
        </w:tabs>
        <w:spacing w:before="120" w:after="120"/>
        <w:ind w:left="851"/>
        <w:jc w:val="both"/>
        <w:rPr>
          <w:lang w:val="es-ES"/>
        </w:rPr>
      </w:pPr>
      <w:r w:rsidRPr="007A4EC7">
        <w:rPr>
          <w:lang w:val="es-ES"/>
        </w:rPr>
        <w:t xml:space="preserve">Theo </w:t>
      </w:r>
      <w:r w:rsidR="00F33E3A" w:rsidRPr="007A4EC7">
        <w:rPr>
          <w:lang w:val="es-ES"/>
        </w:rPr>
        <w:t xml:space="preserve">Báo cáo số </w:t>
      </w:r>
      <w:r w:rsidR="00F424D4" w:rsidRPr="007A4EC7">
        <w:rPr>
          <w:lang w:val="es-ES"/>
        </w:rPr>
        <w:t>623</w:t>
      </w:r>
      <w:r w:rsidR="00F33E3A" w:rsidRPr="007A4EC7">
        <w:rPr>
          <w:lang w:val="es-ES"/>
        </w:rPr>
        <w:t xml:space="preserve">/BC-CHKQTCB ngày </w:t>
      </w:r>
      <w:r w:rsidR="00F424D4" w:rsidRPr="007A4EC7">
        <w:rPr>
          <w:lang w:val="es-ES"/>
        </w:rPr>
        <w:t>29</w:t>
      </w:r>
      <w:r w:rsidR="00F33E3A" w:rsidRPr="007A4EC7">
        <w:rPr>
          <w:lang w:val="es-ES"/>
        </w:rPr>
        <w:t>/</w:t>
      </w:r>
      <w:r w:rsidR="00F424D4" w:rsidRPr="007A4EC7">
        <w:rPr>
          <w:lang w:val="es-ES"/>
        </w:rPr>
        <w:t>11</w:t>
      </w:r>
      <w:r w:rsidR="00F33E3A" w:rsidRPr="007A4EC7">
        <w:rPr>
          <w:lang w:val="es-ES"/>
        </w:rPr>
        <w:t xml:space="preserve">/2016 của Cảng HKQT Cát Bi về </w:t>
      </w:r>
      <w:r w:rsidR="00F424D4" w:rsidRPr="007A4EC7">
        <w:rPr>
          <w:lang w:val="es-ES"/>
        </w:rPr>
        <w:t>công tác bảo vệ môi trường theo Thông tư số 53/2012/TT-BGTVT</w:t>
      </w:r>
      <w:r w:rsidR="009718B3" w:rsidRPr="007A4EC7">
        <w:rPr>
          <w:lang w:val="es-ES"/>
        </w:rPr>
        <w:t>.</w:t>
      </w:r>
    </w:p>
    <w:p w:rsidR="00EF6ADE" w:rsidRPr="007A4EC7" w:rsidRDefault="00826F3E" w:rsidP="00DC137E">
      <w:pPr>
        <w:numPr>
          <w:ilvl w:val="2"/>
          <w:numId w:val="27"/>
        </w:numPr>
        <w:tabs>
          <w:tab w:val="left" w:pos="851"/>
        </w:tabs>
        <w:spacing w:before="120" w:after="120"/>
        <w:ind w:left="851" w:hanging="851"/>
        <w:jc w:val="both"/>
        <w:rPr>
          <w:lang w:val="es-ES"/>
        </w:rPr>
      </w:pPr>
      <w:r w:rsidRPr="007A4EC7">
        <w:rPr>
          <w:lang w:val="es-ES"/>
        </w:rPr>
        <w:t xml:space="preserve">Thông tin liên lạc của </w:t>
      </w:r>
      <w:r w:rsidR="00EF6ADE" w:rsidRPr="007A4EC7">
        <w:rPr>
          <w:lang w:val="es-ES"/>
        </w:rPr>
        <w:t xml:space="preserve">bộ phận </w:t>
      </w:r>
      <w:r w:rsidRPr="007A4EC7">
        <w:rPr>
          <w:lang w:val="es-ES"/>
        </w:rPr>
        <w:t>môi trường tại Cảng HKQT Cát Bi</w:t>
      </w:r>
    </w:p>
    <w:p w:rsidR="00BA137B" w:rsidRPr="007A4EC7" w:rsidRDefault="00DA6BC7" w:rsidP="00DC137E">
      <w:pPr>
        <w:numPr>
          <w:ilvl w:val="0"/>
          <w:numId w:val="76"/>
        </w:numPr>
        <w:tabs>
          <w:tab w:val="left" w:pos="720"/>
        </w:tabs>
        <w:spacing w:before="120" w:after="120"/>
        <w:jc w:val="both"/>
        <w:rPr>
          <w:lang w:val="es-ES"/>
        </w:rPr>
      </w:pPr>
      <w:r w:rsidRPr="007A4EC7">
        <w:rPr>
          <w:lang w:val="es-ES"/>
        </w:rPr>
        <w:t>Tên bộ phận: Tổ Kế hoạch – Tài chính thuộc Văn phòng;</w:t>
      </w:r>
    </w:p>
    <w:p w:rsidR="00DA6BC7" w:rsidRPr="00826F3E" w:rsidRDefault="00DA6BC7" w:rsidP="00DC137E">
      <w:pPr>
        <w:numPr>
          <w:ilvl w:val="0"/>
          <w:numId w:val="76"/>
        </w:numPr>
        <w:tabs>
          <w:tab w:val="left" w:pos="720"/>
        </w:tabs>
        <w:spacing w:before="120" w:after="120"/>
        <w:jc w:val="both"/>
      </w:pPr>
      <w:r>
        <w:t>Điện thoại: 0225.3273.189</w:t>
      </w:r>
      <w:r>
        <w:tab/>
        <w:t>Fax: 0225.3976.217.</w:t>
      </w:r>
    </w:p>
    <w:p w:rsidR="006A3E66" w:rsidRPr="006A3E66" w:rsidRDefault="00EA028F" w:rsidP="006A3E66">
      <w:pPr>
        <w:pStyle w:val="ListParagraph"/>
        <w:tabs>
          <w:tab w:val="left" w:pos="900"/>
        </w:tabs>
        <w:spacing w:before="120" w:after="120"/>
        <w:ind w:left="0"/>
        <w:contextualSpacing w:val="0"/>
        <w:jc w:val="both"/>
        <w:rPr>
          <w:sz w:val="28"/>
          <w:szCs w:val="28"/>
          <w:lang w:val="en-US"/>
        </w:rPr>
      </w:pPr>
      <w:r>
        <w:t xml:space="preserve"> </w:t>
      </w:r>
      <w:r w:rsidR="006A3E66" w:rsidRPr="00C63D51">
        <w:rPr>
          <w:sz w:val="28"/>
          <w:szCs w:val="28"/>
        </w:rPr>
        <w:t>18.3 Trách nhiệm quản lý môi trường của doanh nghiệp khai thá</w:t>
      </w:r>
      <w:r w:rsidR="006A3E66">
        <w:rPr>
          <w:sz w:val="28"/>
          <w:szCs w:val="28"/>
        </w:rPr>
        <w:t>c công trình tại cảng HKQT Cát Bi</w:t>
      </w:r>
      <w:r w:rsidR="006A3E66">
        <w:rPr>
          <w:sz w:val="28"/>
          <w:szCs w:val="28"/>
          <w:lang w:val="en-US"/>
        </w:rPr>
        <w:t>:</w:t>
      </w:r>
    </w:p>
    <w:p w:rsidR="00330392" w:rsidRPr="00330392" w:rsidRDefault="00330392" w:rsidP="00DC137E">
      <w:pPr>
        <w:pStyle w:val="ListParagraph"/>
        <w:numPr>
          <w:ilvl w:val="0"/>
          <w:numId w:val="130"/>
        </w:numPr>
        <w:spacing w:before="120" w:after="120"/>
        <w:contextualSpacing w:val="0"/>
        <w:jc w:val="both"/>
        <w:rPr>
          <w:sz w:val="28"/>
          <w:szCs w:val="28"/>
          <w:lang w:val="vi-VN"/>
        </w:rPr>
      </w:pPr>
      <w:r w:rsidRPr="00330392">
        <w:rPr>
          <w:sz w:val="28"/>
          <w:szCs w:val="28"/>
          <w:lang w:val="vi-VN"/>
        </w:rPr>
        <w:t>Chịu trách nhiệm trước phát luật Việt Nam nếu vi phạm các quy định về bảo vệ môi trường.</w:t>
      </w:r>
    </w:p>
    <w:p w:rsidR="00330392" w:rsidRPr="00330392" w:rsidRDefault="00330392" w:rsidP="00DC137E">
      <w:pPr>
        <w:pStyle w:val="ListParagraph"/>
        <w:numPr>
          <w:ilvl w:val="0"/>
          <w:numId w:val="130"/>
        </w:numPr>
        <w:spacing w:before="120" w:after="120"/>
        <w:contextualSpacing w:val="0"/>
        <w:jc w:val="both"/>
        <w:rPr>
          <w:sz w:val="28"/>
          <w:szCs w:val="28"/>
          <w:lang w:val="vi-VN"/>
        </w:rPr>
      </w:pPr>
      <w:r w:rsidRPr="00330392">
        <w:rPr>
          <w:sz w:val="28"/>
          <w:szCs w:val="28"/>
          <w:lang w:val="vi-VN"/>
        </w:rPr>
        <w:t>Thực hiện quản lý môi trường theo các nội dung trong báo cáo đánh giá tác động môi trường/đề án bảo vệ môi trường (chi tiết, đơn giản)/cam kết bảo vệ môi trường được cơ quan có thẩm quyền phê duyệt.</w:t>
      </w:r>
    </w:p>
    <w:p w:rsidR="00330392" w:rsidRPr="00330392" w:rsidRDefault="00330392" w:rsidP="00DC137E">
      <w:pPr>
        <w:pStyle w:val="ListParagraph"/>
        <w:numPr>
          <w:ilvl w:val="0"/>
          <w:numId w:val="130"/>
        </w:numPr>
        <w:spacing w:before="120" w:after="120"/>
        <w:contextualSpacing w:val="0"/>
        <w:jc w:val="both"/>
        <w:rPr>
          <w:sz w:val="28"/>
          <w:szCs w:val="28"/>
          <w:lang w:val="vi-VN"/>
        </w:rPr>
      </w:pPr>
      <w:r w:rsidRPr="00330392">
        <w:rPr>
          <w:sz w:val="28"/>
          <w:szCs w:val="28"/>
          <w:lang w:val="vi-VN"/>
        </w:rPr>
        <w:t>Ban hành kế hoạch phòng ngừa, ứng phó sự cố môi trường</w:t>
      </w:r>
    </w:p>
    <w:p w:rsidR="006A3E66" w:rsidRPr="00F07E9F" w:rsidRDefault="00330392" w:rsidP="00DC137E">
      <w:pPr>
        <w:pStyle w:val="ListParagraph"/>
        <w:numPr>
          <w:ilvl w:val="0"/>
          <w:numId w:val="130"/>
        </w:numPr>
        <w:spacing w:before="120" w:after="120"/>
        <w:contextualSpacing w:val="0"/>
        <w:jc w:val="both"/>
        <w:rPr>
          <w:sz w:val="28"/>
          <w:szCs w:val="28"/>
          <w:lang w:eastAsia="zh-CN"/>
        </w:rPr>
      </w:pPr>
      <w:r w:rsidRPr="00330392">
        <w:rPr>
          <w:sz w:val="28"/>
          <w:szCs w:val="28"/>
          <w:lang w:val="vi-VN"/>
        </w:rPr>
        <w:t>Ban hành Quy định chức năng, nhiệm vụ của bộ phận môi trường.</w:t>
      </w:r>
    </w:p>
    <w:p w:rsidR="006A3E66" w:rsidRPr="005D55DC" w:rsidRDefault="006A3E66" w:rsidP="006A3E66">
      <w:pPr>
        <w:pStyle w:val="ListParagraph"/>
        <w:tabs>
          <w:tab w:val="left" w:pos="900"/>
        </w:tabs>
        <w:spacing w:before="120" w:after="120"/>
        <w:ind w:left="0"/>
        <w:contextualSpacing w:val="0"/>
        <w:jc w:val="both"/>
        <w:rPr>
          <w:color w:val="FF0000"/>
          <w:sz w:val="28"/>
          <w:szCs w:val="28"/>
          <w:lang w:val="en-US"/>
        </w:rPr>
      </w:pPr>
      <w:r w:rsidRPr="0019121A">
        <w:rPr>
          <w:sz w:val="28"/>
          <w:szCs w:val="28"/>
          <w:highlight w:val="yellow"/>
        </w:rPr>
        <w:t xml:space="preserve">18.4 </w:t>
      </w:r>
      <w:r w:rsidRPr="0019121A">
        <w:rPr>
          <w:color w:val="FF0000"/>
          <w:sz w:val="28"/>
          <w:szCs w:val="28"/>
          <w:highlight w:val="yellow"/>
          <w:lang w:val="en-US"/>
        </w:rPr>
        <w:t xml:space="preserve">Văn </w:t>
      </w:r>
      <w:r w:rsidRPr="0019121A">
        <w:rPr>
          <w:color w:val="FF0000"/>
          <w:sz w:val="28"/>
          <w:szCs w:val="28"/>
          <w:highlight w:val="yellow"/>
        </w:rPr>
        <w:t>bản pháp luật liên quan đến việc</w:t>
      </w:r>
      <w:r w:rsidRPr="0019121A">
        <w:rPr>
          <w:color w:val="FF0000"/>
          <w:sz w:val="28"/>
          <w:szCs w:val="28"/>
          <w:highlight w:val="yellow"/>
          <w:lang w:val="en-US"/>
        </w:rPr>
        <w:t xml:space="preserve"> </w:t>
      </w:r>
      <w:r w:rsidRPr="0019121A">
        <w:rPr>
          <w:color w:val="FF0000"/>
          <w:sz w:val="28"/>
          <w:szCs w:val="28"/>
          <w:highlight w:val="yellow"/>
        </w:rPr>
        <w:t>quản lý, bảo vệ môi trường tại Cảng:</w:t>
      </w:r>
      <w:r w:rsidR="005D55DC">
        <w:rPr>
          <w:color w:val="FF0000"/>
          <w:sz w:val="28"/>
          <w:szCs w:val="28"/>
          <w:lang w:val="en-US"/>
        </w:rPr>
        <w:t xml:space="preserve"> (liệt kê các văn bản</w:t>
      </w:r>
      <w:r w:rsidR="00CD02F6">
        <w:rPr>
          <w:color w:val="FF0000"/>
          <w:sz w:val="28"/>
          <w:szCs w:val="28"/>
          <w:lang w:val="en-US"/>
        </w:rPr>
        <w:t xml:space="preserve"> pháp luật tại đơn vị, địa phương</w:t>
      </w:r>
      <w:r w:rsidR="005D55DC">
        <w:rPr>
          <w:color w:val="FF0000"/>
          <w:sz w:val="28"/>
          <w:szCs w:val="28"/>
          <w:lang w:val="en-US"/>
        </w:rPr>
        <w:t>)</w:t>
      </w:r>
    </w:p>
    <w:p w:rsidR="006F7FE5" w:rsidRPr="007D76A7" w:rsidRDefault="006F7FE5" w:rsidP="00786600">
      <w:pPr>
        <w:tabs>
          <w:tab w:val="left" w:pos="720"/>
        </w:tabs>
        <w:spacing w:before="120" w:after="120"/>
        <w:ind w:left="360"/>
        <w:jc w:val="both"/>
      </w:pPr>
    </w:p>
    <w:p w:rsidR="00B85BC5" w:rsidRPr="00AE5CB0" w:rsidRDefault="00661131" w:rsidP="00DC137E">
      <w:pPr>
        <w:pStyle w:val="Heading2"/>
        <w:numPr>
          <w:ilvl w:val="0"/>
          <w:numId w:val="87"/>
        </w:numPr>
        <w:tabs>
          <w:tab w:val="left" w:pos="720"/>
        </w:tabs>
        <w:spacing w:before="120" w:after="120"/>
        <w:ind w:left="709" w:hanging="709"/>
        <w:jc w:val="both"/>
      </w:pPr>
      <w:bookmarkStart w:id="389" w:name="_Toc406763256"/>
      <w:bookmarkStart w:id="390" w:name="_Toc406764537"/>
      <w:bookmarkStart w:id="391" w:name="_Toc414890101"/>
      <w:bookmarkStart w:id="392" w:name="_Toc489892529"/>
      <w:bookmarkStart w:id="393" w:name="_Toc3868773"/>
      <w:r w:rsidRPr="00AE5CB0">
        <w:lastRenderedPageBreak/>
        <w:t xml:space="preserve">Báo cáo </w:t>
      </w:r>
      <w:r w:rsidR="00D31C74" w:rsidRPr="00AE5CB0">
        <w:rPr>
          <w:lang w:val="en-US"/>
        </w:rPr>
        <w:t xml:space="preserve">tai nạn, sự cố, vụ việc </w:t>
      </w:r>
      <w:r w:rsidRPr="00AE5CB0">
        <w:t xml:space="preserve">an toàn </w:t>
      </w:r>
      <w:r w:rsidR="00D31C74" w:rsidRPr="00AE5CB0">
        <w:rPr>
          <w:lang w:val="en-US"/>
        </w:rPr>
        <w:t xml:space="preserve">khai thác Cảng </w:t>
      </w:r>
      <w:bookmarkEnd w:id="389"/>
      <w:bookmarkEnd w:id="390"/>
      <w:bookmarkEnd w:id="391"/>
      <w:r w:rsidR="00D31C74" w:rsidRPr="00AE5CB0">
        <w:rPr>
          <w:lang w:val="en-US"/>
        </w:rPr>
        <w:t>HKQT Cát Bi</w:t>
      </w:r>
      <w:bookmarkEnd w:id="392"/>
      <w:bookmarkEnd w:id="393"/>
    </w:p>
    <w:p w:rsidR="00EA028F" w:rsidRDefault="00EA028F" w:rsidP="001A37ED">
      <w:pPr>
        <w:tabs>
          <w:tab w:val="left" w:pos="720"/>
        </w:tabs>
        <w:spacing w:before="120" w:after="120"/>
        <w:ind w:left="720"/>
        <w:jc w:val="both"/>
      </w:pPr>
      <w:r>
        <w:t>Thực hiện theo quy định tại:</w:t>
      </w:r>
    </w:p>
    <w:p w:rsidR="00BF3CC4" w:rsidRDefault="009F2D3D" w:rsidP="00DC137E">
      <w:pPr>
        <w:numPr>
          <w:ilvl w:val="0"/>
          <w:numId w:val="76"/>
        </w:numPr>
        <w:tabs>
          <w:tab w:val="left" w:pos="720"/>
        </w:tabs>
        <w:spacing w:before="120" w:after="120"/>
        <w:jc w:val="both"/>
        <w:rPr>
          <w:lang w:val="es-ES"/>
        </w:rPr>
      </w:pPr>
      <w:r w:rsidRPr="00EA028F">
        <w:rPr>
          <w:lang w:val="es-ES"/>
        </w:rPr>
        <w:t xml:space="preserve">Điều 35 của Thông tư số 17/2016/TT-BGTVT ngày 30/06/2016 </w:t>
      </w:r>
      <w:r w:rsidR="00BF3CC4" w:rsidRPr="00BF3CC4">
        <w:rPr>
          <w:color w:val="FF0000"/>
          <w:lang w:val="es-ES"/>
        </w:rPr>
        <w:t>của Bộ Giao thông vận tải quy định chi tiết về quản lý, khai thác cảng hàng không, sân bay</w:t>
      </w:r>
    </w:p>
    <w:p w:rsidR="001A37ED" w:rsidRDefault="009F2D3D" w:rsidP="00DC137E">
      <w:pPr>
        <w:numPr>
          <w:ilvl w:val="0"/>
          <w:numId w:val="76"/>
        </w:numPr>
        <w:tabs>
          <w:tab w:val="left" w:pos="720"/>
        </w:tabs>
        <w:spacing w:before="120" w:after="120"/>
        <w:jc w:val="both"/>
        <w:rPr>
          <w:lang w:val="es-ES"/>
        </w:rPr>
      </w:pPr>
      <w:r w:rsidRPr="00EA028F">
        <w:rPr>
          <w:lang w:val="es-ES"/>
        </w:rPr>
        <w:t xml:space="preserve">Quyết định số 399/QĐ-CHK ngày 25/02/2015 của </w:t>
      </w:r>
      <w:r w:rsidR="00B85BC5" w:rsidRPr="00EA028F">
        <w:rPr>
          <w:lang w:val="es-ES"/>
        </w:rPr>
        <w:t xml:space="preserve">Cục </w:t>
      </w:r>
      <w:r w:rsidR="00BF2EA6" w:rsidRPr="00EA028F">
        <w:rPr>
          <w:lang w:val="es-ES"/>
        </w:rPr>
        <w:t>H</w:t>
      </w:r>
      <w:r w:rsidR="00B85BC5" w:rsidRPr="00EA028F">
        <w:rPr>
          <w:lang w:val="es-ES"/>
        </w:rPr>
        <w:t xml:space="preserve">àng không Việt Nam về việc ban hành Quy chế báo cáo an toàn hàng không. </w:t>
      </w:r>
    </w:p>
    <w:p w:rsidR="00BF3CC4" w:rsidRPr="00BF3CC4" w:rsidRDefault="00BF3CC4" w:rsidP="00DC137E">
      <w:pPr>
        <w:numPr>
          <w:ilvl w:val="0"/>
          <w:numId w:val="76"/>
        </w:numPr>
        <w:tabs>
          <w:tab w:val="left" w:pos="720"/>
        </w:tabs>
        <w:spacing w:before="120" w:after="120"/>
        <w:jc w:val="both"/>
        <w:rPr>
          <w:color w:val="FF0000"/>
          <w:lang w:val="es-ES"/>
        </w:rPr>
      </w:pPr>
      <w:r w:rsidRPr="00BF3CC4">
        <w:rPr>
          <w:color w:val="FF0000"/>
        </w:rPr>
        <w:t>Quyết định số 5637/QĐ-TCTCHKVN ngày 29/12/2017 và Quyết định số 183/QĐ-TCTCHKVN ngày 18/01/2018 của Tổng Giám đốc Tổng công ty Cảng HKVN về việc điều chỉnh một số nội dung của “ Quy định báo cáo an toàn hàng không”.</w:t>
      </w:r>
    </w:p>
    <w:p w:rsidR="00BF3CC4" w:rsidRPr="00BF3CC4" w:rsidRDefault="00BF3CC4" w:rsidP="00DC137E">
      <w:pPr>
        <w:numPr>
          <w:ilvl w:val="0"/>
          <w:numId w:val="76"/>
        </w:numPr>
        <w:tabs>
          <w:tab w:val="left" w:pos="720"/>
        </w:tabs>
        <w:spacing w:before="120" w:after="120"/>
        <w:jc w:val="both"/>
        <w:rPr>
          <w:lang w:val="es-ES"/>
        </w:rPr>
        <w:sectPr w:rsidR="00BF3CC4" w:rsidRPr="00BF3CC4" w:rsidSect="00465B33">
          <w:headerReference w:type="default" r:id="rId23"/>
          <w:pgSz w:w="11909" w:h="16834" w:code="9"/>
          <w:pgMar w:top="1134" w:right="1134" w:bottom="1134" w:left="1701" w:header="720" w:footer="144" w:gutter="0"/>
          <w:cols w:space="720"/>
          <w:docGrid w:linePitch="381"/>
        </w:sectPr>
      </w:pPr>
    </w:p>
    <w:p w:rsidR="004E3652" w:rsidRPr="004C6D2B" w:rsidRDefault="006267B9" w:rsidP="00A07304">
      <w:pPr>
        <w:pStyle w:val="Heading1"/>
        <w:numPr>
          <w:ilvl w:val="0"/>
          <w:numId w:val="0"/>
        </w:numPr>
        <w:tabs>
          <w:tab w:val="left" w:pos="720"/>
        </w:tabs>
        <w:spacing w:before="120" w:after="120"/>
        <w:rPr>
          <w:highlight w:val="yellow"/>
        </w:rPr>
      </w:pPr>
      <w:bookmarkStart w:id="394" w:name="_Toc489892531"/>
      <w:bookmarkStart w:id="395" w:name="_Toc3868774"/>
      <w:r w:rsidRPr="004C6D2B">
        <w:rPr>
          <w:highlight w:val="yellow"/>
        </w:rPr>
        <w:lastRenderedPageBreak/>
        <w:t>CHƯƠNG V</w:t>
      </w:r>
      <w:bookmarkEnd w:id="394"/>
      <w:bookmarkEnd w:id="395"/>
    </w:p>
    <w:p w:rsidR="004E3652" w:rsidRPr="00E55FA9" w:rsidRDefault="004E3652" w:rsidP="00A07304">
      <w:pPr>
        <w:pStyle w:val="Heading1"/>
        <w:numPr>
          <w:ilvl w:val="0"/>
          <w:numId w:val="0"/>
        </w:numPr>
        <w:tabs>
          <w:tab w:val="left" w:pos="720"/>
        </w:tabs>
        <w:spacing w:before="120" w:after="120"/>
      </w:pPr>
      <w:bookmarkStart w:id="396" w:name="_Toc366828319"/>
      <w:bookmarkStart w:id="397" w:name="_Toc382829233"/>
      <w:bookmarkStart w:id="398" w:name="_Toc392423676"/>
      <w:bookmarkStart w:id="399" w:name="_Toc406763259"/>
      <w:bookmarkStart w:id="400" w:name="_Toc406764540"/>
      <w:bookmarkStart w:id="401" w:name="_Toc414890104"/>
      <w:bookmarkStart w:id="402" w:name="_Toc489892532"/>
      <w:bookmarkStart w:id="403" w:name="_Toc3868775"/>
      <w:r w:rsidRPr="004C6D2B">
        <w:rPr>
          <w:highlight w:val="yellow"/>
        </w:rPr>
        <w:t xml:space="preserve">TỔ CHỨC HÀNH CHÍNH VÀ HỆ THỐNG QUẢN LÝ AN TOÀN CỦA </w:t>
      </w:r>
      <w:bookmarkEnd w:id="396"/>
      <w:bookmarkEnd w:id="397"/>
      <w:r w:rsidR="00017B6E" w:rsidRPr="004C6D2B">
        <w:rPr>
          <w:highlight w:val="yellow"/>
        </w:rPr>
        <w:t xml:space="preserve">NGƯỜI KHAI THÁC </w:t>
      </w:r>
      <w:r w:rsidR="002C6F4F" w:rsidRPr="004C6D2B">
        <w:rPr>
          <w:highlight w:val="yellow"/>
        </w:rPr>
        <w:t xml:space="preserve">CẢNG HÀNG KHÔNG </w:t>
      </w:r>
      <w:r w:rsidR="00616A3C" w:rsidRPr="004C6D2B">
        <w:rPr>
          <w:highlight w:val="yellow"/>
        </w:rPr>
        <w:t xml:space="preserve">QUỐC TẾ </w:t>
      </w:r>
      <w:r w:rsidR="002C6F4F" w:rsidRPr="004C6D2B">
        <w:rPr>
          <w:highlight w:val="yellow"/>
        </w:rPr>
        <w:t>CÁT BI</w:t>
      </w:r>
      <w:bookmarkEnd w:id="398"/>
      <w:bookmarkEnd w:id="399"/>
      <w:bookmarkEnd w:id="400"/>
      <w:bookmarkEnd w:id="401"/>
      <w:bookmarkEnd w:id="402"/>
      <w:bookmarkEnd w:id="403"/>
    </w:p>
    <w:p w:rsidR="00616A3C" w:rsidRPr="00E55FA9" w:rsidRDefault="00616A3C" w:rsidP="00017B6E">
      <w:pPr>
        <w:tabs>
          <w:tab w:val="left" w:pos="720"/>
        </w:tabs>
        <w:spacing w:before="120" w:after="120"/>
        <w:rPr>
          <w:rFonts w:eastAsia="Arial Unicode MS"/>
          <w:lang w:val="nl-NL"/>
        </w:rPr>
      </w:pPr>
    </w:p>
    <w:p w:rsidR="004E3652" w:rsidRPr="00E55FA9" w:rsidRDefault="00616A3C" w:rsidP="00017B6E">
      <w:pPr>
        <w:pStyle w:val="Heading2"/>
        <w:numPr>
          <w:ilvl w:val="0"/>
          <w:numId w:val="2"/>
        </w:numPr>
        <w:tabs>
          <w:tab w:val="left" w:pos="720"/>
        </w:tabs>
        <w:spacing w:before="120" w:after="120"/>
        <w:ind w:left="709" w:hanging="709"/>
      </w:pPr>
      <w:bookmarkStart w:id="404" w:name="_Toc382829234"/>
      <w:bookmarkStart w:id="405" w:name="_Toc392423677"/>
      <w:bookmarkStart w:id="406" w:name="_Toc406763260"/>
      <w:bookmarkStart w:id="407" w:name="_Toc406764541"/>
      <w:bookmarkStart w:id="408" w:name="_Toc414890105"/>
      <w:bookmarkStart w:id="409" w:name="_Toc489892533"/>
      <w:bookmarkStart w:id="410" w:name="_Toc3868776"/>
      <w:r w:rsidRPr="00E55FA9">
        <w:t xml:space="preserve">Tổ chức hành chính của </w:t>
      </w:r>
      <w:r w:rsidR="00017B6E" w:rsidRPr="00E55FA9">
        <w:rPr>
          <w:lang w:val="nl-NL"/>
        </w:rPr>
        <w:t xml:space="preserve">Người khai thác </w:t>
      </w:r>
      <w:r w:rsidRPr="00E55FA9">
        <w:rPr>
          <w:lang w:val="nl-NL"/>
        </w:rPr>
        <w:t>Cảng</w:t>
      </w:r>
      <w:r w:rsidR="004E3652" w:rsidRPr="00E55FA9">
        <w:t xml:space="preserve"> </w:t>
      </w:r>
      <w:bookmarkEnd w:id="404"/>
      <w:bookmarkEnd w:id="405"/>
      <w:bookmarkEnd w:id="406"/>
      <w:bookmarkEnd w:id="407"/>
      <w:bookmarkEnd w:id="408"/>
      <w:r w:rsidRPr="00E55FA9">
        <w:rPr>
          <w:lang w:val="nl-NL"/>
        </w:rPr>
        <w:t>HKQT Cát Bi</w:t>
      </w:r>
      <w:bookmarkEnd w:id="409"/>
      <w:bookmarkEnd w:id="410"/>
    </w:p>
    <w:p w:rsidR="004E3652" w:rsidRPr="00E55FA9" w:rsidRDefault="00715843" w:rsidP="00DC137E">
      <w:pPr>
        <w:numPr>
          <w:ilvl w:val="1"/>
          <w:numId w:val="56"/>
        </w:numPr>
        <w:tabs>
          <w:tab w:val="left" w:pos="720"/>
        </w:tabs>
        <w:ind w:left="709" w:hanging="709"/>
      </w:pPr>
      <w:bookmarkStart w:id="411" w:name="_Toc382829235"/>
      <w:bookmarkStart w:id="412" w:name="_Toc392423678"/>
      <w:r w:rsidRPr="00E55FA9">
        <w:t xml:space="preserve">Sơ đồ tổ chức của </w:t>
      </w:r>
      <w:r w:rsidR="00BE2A0D" w:rsidRPr="00E55FA9">
        <w:t>Cảng HKQT Cát Bi</w:t>
      </w:r>
      <w:bookmarkEnd w:id="411"/>
      <w:bookmarkEnd w:id="412"/>
    </w:p>
    <w:p w:rsidR="004E3652" w:rsidRPr="007D76A7" w:rsidRDefault="008B5D1B" w:rsidP="00786600">
      <w:pPr>
        <w:tabs>
          <w:tab w:val="left" w:pos="720"/>
        </w:tabs>
        <w:spacing w:before="120" w:after="120"/>
        <w:ind w:left="706" w:hanging="706"/>
        <w:jc w:val="both"/>
        <w:rPr>
          <w:color w:val="0000FF"/>
        </w:rPr>
      </w:pPr>
      <w:r>
        <w:rPr>
          <w:noProof/>
        </w:rPr>
        <w:drawing>
          <wp:inline distT="0" distB="0" distL="0" distR="0">
            <wp:extent cx="5753100" cy="38290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5753100" cy="3829050"/>
                    </a:xfrm>
                    <a:prstGeom prst="rect">
                      <a:avLst/>
                    </a:prstGeom>
                    <a:noFill/>
                    <a:ln w="9525">
                      <a:noFill/>
                      <a:miter lim="800000"/>
                      <a:headEnd/>
                      <a:tailEnd/>
                    </a:ln>
                  </pic:spPr>
                </pic:pic>
              </a:graphicData>
            </a:graphic>
          </wp:inline>
        </w:drawing>
      </w:r>
    </w:p>
    <w:p w:rsidR="004E3652" w:rsidRPr="00BE57C9" w:rsidRDefault="004E3652" w:rsidP="00DC137E">
      <w:pPr>
        <w:numPr>
          <w:ilvl w:val="1"/>
          <w:numId w:val="56"/>
        </w:numPr>
        <w:tabs>
          <w:tab w:val="left" w:pos="720"/>
        </w:tabs>
        <w:spacing w:before="120" w:after="120"/>
        <w:ind w:left="709" w:hanging="709"/>
        <w:jc w:val="both"/>
      </w:pPr>
      <w:bookmarkStart w:id="413" w:name="_Toc382829236"/>
      <w:bookmarkStart w:id="414" w:name="_Toc392423679"/>
      <w:r w:rsidRPr="00BE57C9">
        <w:t xml:space="preserve">Tên, chức vụ và số điện thoại của người chịu trách nhiệm chung về an toàn của </w:t>
      </w:r>
      <w:bookmarkEnd w:id="413"/>
      <w:r w:rsidR="00BE2A0D" w:rsidRPr="00BE57C9">
        <w:t>Cảng HKQT Cát Bi</w:t>
      </w:r>
      <w:bookmarkEnd w:id="414"/>
    </w:p>
    <w:p w:rsidR="00F75FB0" w:rsidRDefault="004E3652" w:rsidP="00DC137E">
      <w:pPr>
        <w:numPr>
          <w:ilvl w:val="0"/>
          <w:numId w:val="54"/>
        </w:numPr>
        <w:tabs>
          <w:tab w:val="left" w:pos="720"/>
        </w:tabs>
        <w:spacing w:before="120" w:after="120"/>
        <w:jc w:val="both"/>
      </w:pPr>
      <w:r w:rsidRPr="007D76A7">
        <w:t xml:space="preserve">Giám đốc Cảng là người lãnh đạo chung tất cả các mặt của Cảng </w:t>
      </w:r>
      <w:r w:rsidR="008B484B" w:rsidRPr="007D76A7">
        <w:t>HKQT Cát Bi;</w:t>
      </w:r>
    </w:p>
    <w:p w:rsidR="00892CC5" w:rsidRPr="007D76A7" w:rsidRDefault="00892CC5" w:rsidP="00DC137E">
      <w:pPr>
        <w:numPr>
          <w:ilvl w:val="1"/>
          <w:numId w:val="56"/>
        </w:numPr>
        <w:tabs>
          <w:tab w:val="left" w:pos="720"/>
        </w:tabs>
        <w:spacing w:before="120" w:after="120"/>
        <w:ind w:left="709" w:hanging="709"/>
        <w:jc w:val="both"/>
      </w:pPr>
      <w:r w:rsidRPr="002F3BC9">
        <w:t xml:space="preserve">Tên, chức vụ và số điện thoại của người phụ trách an ninh hàng không tại </w:t>
      </w:r>
      <w:r w:rsidRPr="00BE57C9">
        <w:t>Cảng HKQT Cát Bi</w:t>
      </w:r>
    </w:p>
    <w:p w:rsidR="00892CC5" w:rsidRPr="007D76A7" w:rsidRDefault="00F75FB0" w:rsidP="00DC137E">
      <w:pPr>
        <w:numPr>
          <w:ilvl w:val="0"/>
          <w:numId w:val="54"/>
        </w:numPr>
        <w:tabs>
          <w:tab w:val="left" w:pos="720"/>
        </w:tabs>
        <w:spacing w:before="120" w:after="120"/>
        <w:jc w:val="both"/>
      </w:pPr>
      <w:r w:rsidRPr="007D76A7">
        <w:t xml:space="preserve">Ông Nguyễn Quốc Tuấn - Phó Giám đốc Cảng HKQT Cát Bi phụ trách công tác an ninh an toàn; </w:t>
      </w:r>
      <w:r w:rsidR="002F1E0C" w:rsidRPr="007D76A7">
        <w:t>Điện thoại d</w:t>
      </w:r>
      <w:r w:rsidR="004E3652" w:rsidRPr="007D76A7">
        <w:t>i động: 0913</w:t>
      </w:r>
      <w:r w:rsidR="00220A61" w:rsidRPr="007D76A7">
        <w:t>.</w:t>
      </w:r>
      <w:r w:rsidR="004E3652" w:rsidRPr="007D76A7">
        <w:t>378</w:t>
      </w:r>
      <w:r w:rsidR="00220A61" w:rsidRPr="007D76A7">
        <w:t>.</w:t>
      </w:r>
      <w:r w:rsidR="004E3652" w:rsidRPr="007D76A7">
        <w:t>752.</w:t>
      </w:r>
    </w:p>
    <w:p w:rsidR="004E3652" w:rsidRPr="00892CC5" w:rsidRDefault="00892CC5" w:rsidP="00DC137E">
      <w:pPr>
        <w:numPr>
          <w:ilvl w:val="1"/>
          <w:numId w:val="56"/>
        </w:numPr>
        <w:tabs>
          <w:tab w:val="left" w:pos="720"/>
        </w:tabs>
        <w:spacing w:before="120" w:after="120"/>
        <w:ind w:left="709" w:hanging="709"/>
        <w:jc w:val="both"/>
        <w:rPr>
          <w:color w:val="FF0000"/>
          <w:highlight w:val="yellow"/>
        </w:rPr>
      </w:pPr>
      <w:r w:rsidRPr="00892CC5">
        <w:rPr>
          <w:color w:val="FF0000"/>
          <w:highlight w:val="yellow"/>
        </w:rPr>
        <w:t>Tên, chức vụ và số điện thoại của người phụ trách khai thác sân bay tại Cảng HKQT Cát Bi</w:t>
      </w:r>
    </w:p>
    <w:p w:rsidR="00892CC5" w:rsidRDefault="00892CC5" w:rsidP="00892CC5">
      <w:pPr>
        <w:tabs>
          <w:tab w:val="left" w:pos="720"/>
        </w:tabs>
        <w:spacing w:before="120" w:after="120"/>
        <w:jc w:val="both"/>
      </w:pPr>
    </w:p>
    <w:p w:rsidR="00892CC5" w:rsidRDefault="00892CC5" w:rsidP="00DC137E">
      <w:pPr>
        <w:numPr>
          <w:ilvl w:val="1"/>
          <w:numId w:val="56"/>
        </w:numPr>
        <w:tabs>
          <w:tab w:val="left" w:pos="720"/>
        </w:tabs>
        <w:spacing w:before="120" w:after="120"/>
        <w:ind w:left="709" w:hanging="709"/>
        <w:jc w:val="both"/>
      </w:pPr>
      <w:r>
        <w:t xml:space="preserve">Các phòng ban tại </w:t>
      </w:r>
      <w:r w:rsidRPr="00BE57C9">
        <w:t>Cảng HKQT Cát Bi</w:t>
      </w:r>
    </w:p>
    <w:p w:rsidR="00892CC5" w:rsidRDefault="00892CC5" w:rsidP="00404B68">
      <w:pPr>
        <w:tabs>
          <w:tab w:val="left" w:pos="720"/>
        </w:tabs>
        <w:spacing w:before="120" w:after="120"/>
        <w:ind w:left="142"/>
        <w:jc w:val="both"/>
      </w:pPr>
      <w:r>
        <w:lastRenderedPageBreak/>
        <w:t xml:space="preserve">Cảng </w:t>
      </w:r>
      <w:r w:rsidR="00404B68">
        <w:t>HKQT Cát Bi</w:t>
      </w:r>
      <w:r>
        <w:t xml:space="preserve"> do Tổng công ty Cảng hàng không Việt Nam-CTCP quản lý, hệ thống hành chính được tổ chức như sau:</w:t>
      </w:r>
    </w:p>
    <w:p w:rsidR="00892CC5" w:rsidRDefault="00892CC5" w:rsidP="00DC137E">
      <w:pPr>
        <w:numPr>
          <w:ilvl w:val="0"/>
          <w:numId w:val="131"/>
        </w:numPr>
        <w:tabs>
          <w:tab w:val="left" w:pos="720"/>
        </w:tabs>
        <w:spacing w:before="120" w:after="120"/>
        <w:jc w:val="both"/>
      </w:pPr>
      <w:r>
        <w:t>Văn phòng</w:t>
      </w:r>
    </w:p>
    <w:p w:rsidR="00892CC5" w:rsidRDefault="00A42B84" w:rsidP="00DC137E">
      <w:pPr>
        <w:numPr>
          <w:ilvl w:val="0"/>
          <w:numId w:val="131"/>
        </w:numPr>
        <w:tabs>
          <w:tab w:val="left" w:pos="720"/>
        </w:tabs>
        <w:spacing w:before="120" w:after="120"/>
        <w:jc w:val="both"/>
      </w:pPr>
      <w:r>
        <w:t>Phòng</w:t>
      </w:r>
      <w:r w:rsidR="00892CC5">
        <w:t xml:space="preserve"> An ninh hàng không</w:t>
      </w:r>
    </w:p>
    <w:p w:rsidR="00892CC5" w:rsidRDefault="00A42B84" w:rsidP="00DC137E">
      <w:pPr>
        <w:numPr>
          <w:ilvl w:val="0"/>
          <w:numId w:val="131"/>
        </w:numPr>
        <w:tabs>
          <w:tab w:val="left" w:pos="720"/>
        </w:tabs>
        <w:spacing w:before="120" w:after="120"/>
        <w:jc w:val="both"/>
      </w:pPr>
      <w:r>
        <w:t>Phòng</w:t>
      </w:r>
      <w:r w:rsidR="00892CC5">
        <w:t xml:space="preserve"> Phục vụ </w:t>
      </w:r>
      <w:r>
        <w:t>mặt đất</w:t>
      </w:r>
    </w:p>
    <w:p w:rsidR="00892CC5" w:rsidRDefault="00A42B84" w:rsidP="00DC137E">
      <w:pPr>
        <w:numPr>
          <w:ilvl w:val="0"/>
          <w:numId w:val="131"/>
        </w:numPr>
        <w:tabs>
          <w:tab w:val="left" w:pos="720"/>
        </w:tabs>
        <w:spacing w:before="120" w:after="120"/>
        <w:jc w:val="both"/>
      </w:pPr>
      <w:r>
        <w:t>Phòng</w:t>
      </w:r>
      <w:r w:rsidR="00892CC5">
        <w:t xml:space="preserve"> Kỹ thuật</w:t>
      </w:r>
    </w:p>
    <w:p w:rsidR="00A42B84" w:rsidRDefault="00A42B84" w:rsidP="00DC137E">
      <w:pPr>
        <w:numPr>
          <w:ilvl w:val="0"/>
          <w:numId w:val="131"/>
        </w:numPr>
        <w:tabs>
          <w:tab w:val="left" w:pos="720"/>
        </w:tabs>
        <w:spacing w:before="120" w:after="120"/>
        <w:jc w:val="both"/>
      </w:pPr>
      <w:r>
        <w:t>Phòng Điều hành sân bay</w:t>
      </w:r>
    </w:p>
    <w:p w:rsidR="00A42B84" w:rsidRDefault="00A42B84" w:rsidP="00892CC5">
      <w:pPr>
        <w:tabs>
          <w:tab w:val="left" w:pos="720"/>
        </w:tabs>
        <w:spacing w:before="120" w:after="120"/>
        <w:ind w:left="142"/>
        <w:jc w:val="both"/>
      </w:pPr>
    </w:p>
    <w:p w:rsidR="004E3652" w:rsidRPr="00A42B84" w:rsidRDefault="004E3652" w:rsidP="00DC137E">
      <w:pPr>
        <w:numPr>
          <w:ilvl w:val="6"/>
          <w:numId w:val="52"/>
        </w:numPr>
        <w:tabs>
          <w:tab w:val="left" w:pos="720"/>
        </w:tabs>
        <w:spacing w:before="120" w:after="120"/>
        <w:ind w:left="709" w:hanging="283"/>
        <w:jc w:val="both"/>
        <w:rPr>
          <w:bCs/>
          <w:strike/>
        </w:rPr>
      </w:pPr>
      <w:r w:rsidRPr="00A42B84">
        <w:rPr>
          <w:bCs/>
          <w:strike/>
        </w:rPr>
        <w:t>Chức năng:</w:t>
      </w:r>
    </w:p>
    <w:p w:rsidR="000B1A14" w:rsidRPr="00A42B84" w:rsidRDefault="000B1A14" w:rsidP="00DC137E">
      <w:pPr>
        <w:numPr>
          <w:ilvl w:val="0"/>
          <w:numId w:val="54"/>
        </w:numPr>
        <w:tabs>
          <w:tab w:val="left" w:pos="720"/>
        </w:tabs>
        <w:spacing w:before="120" w:after="120"/>
        <w:jc w:val="both"/>
        <w:rPr>
          <w:strike/>
        </w:rPr>
      </w:pPr>
      <w:r w:rsidRPr="00A42B84">
        <w:rPr>
          <w:strike/>
        </w:rPr>
        <w:t>Tham mưu, giúp việc cho Giám đốc Cảng hàng không quốc tế Cát Bi trong công tác điều hành phối hợp hoạt động; xác định chiến lược phát triển Cảng hàng không; công tác Kế hoạch sản xuất kinh doanh; Tài chính - Kế toán; Đầu tư - xây dựng; quản lý nhân sự, tiền lương; an toàn vệ sinh lao động; đào tạo huấn luyện; công tác văn thư lưu trữ, tổ chức hành chính; Công tác Đảng - Đoàn thể; Công tác lễ tân, đối ngoại.</w:t>
      </w:r>
    </w:p>
    <w:p w:rsidR="000B1A14" w:rsidRPr="00A42B84" w:rsidRDefault="000B1A14" w:rsidP="00DC137E">
      <w:pPr>
        <w:numPr>
          <w:ilvl w:val="0"/>
          <w:numId w:val="54"/>
        </w:numPr>
        <w:tabs>
          <w:tab w:val="left" w:pos="720"/>
        </w:tabs>
        <w:spacing w:before="120" w:after="120"/>
        <w:jc w:val="both"/>
        <w:rPr>
          <w:strike/>
        </w:rPr>
      </w:pPr>
      <w:r w:rsidRPr="00A42B84">
        <w:rPr>
          <w:strike/>
        </w:rPr>
        <w:t>Xây dựng, triển khai và theo dõi kết quả thực hiện kế hoạch sản xuất, kinh doanh, tham gia quản lý theo dõi xây dựng cơ bản, hệ thống cơ sở hạ tầng của Cảng HKQT Cát Bi.</w:t>
      </w:r>
    </w:p>
    <w:p w:rsidR="000B1A14" w:rsidRPr="00A42B84" w:rsidRDefault="000B1A14" w:rsidP="00DC137E">
      <w:pPr>
        <w:numPr>
          <w:ilvl w:val="6"/>
          <w:numId w:val="52"/>
        </w:numPr>
        <w:tabs>
          <w:tab w:val="left" w:pos="720"/>
        </w:tabs>
        <w:spacing w:before="120" w:after="120"/>
        <w:ind w:left="709" w:hanging="283"/>
        <w:jc w:val="both"/>
        <w:rPr>
          <w:bCs/>
          <w:strike/>
        </w:rPr>
      </w:pPr>
      <w:r w:rsidRPr="00A42B84">
        <w:rPr>
          <w:bCs/>
          <w:strike/>
        </w:rPr>
        <w:t>Nhiệm vụ và quyền hạn:</w:t>
      </w:r>
    </w:p>
    <w:p w:rsidR="000B1A14" w:rsidRPr="00A42B84" w:rsidRDefault="000B1A14" w:rsidP="00DC137E">
      <w:pPr>
        <w:numPr>
          <w:ilvl w:val="0"/>
          <w:numId w:val="54"/>
        </w:numPr>
        <w:tabs>
          <w:tab w:val="left" w:pos="720"/>
        </w:tabs>
        <w:spacing w:before="120" w:after="120"/>
        <w:jc w:val="both"/>
        <w:rPr>
          <w:strike/>
        </w:rPr>
      </w:pPr>
      <w:r w:rsidRPr="00A42B84">
        <w:rPr>
          <w:strike/>
        </w:rPr>
        <w:t>Tổ chức thực hiện công tác quản lý tài chính, kế toán trong sản xuất kinh doanh, dịch vụ; quản lý tài sản theo quy định của Nhà nước và của Tổng công ty.</w:t>
      </w:r>
    </w:p>
    <w:p w:rsidR="000B1A14" w:rsidRPr="00A42B84" w:rsidRDefault="000B1A14" w:rsidP="00DC137E">
      <w:pPr>
        <w:numPr>
          <w:ilvl w:val="0"/>
          <w:numId w:val="54"/>
        </w:numPr>
        <w:tabs>
          <w:tab w:val="left" w:pos="720"/>
        </w:tabs>
        <w:spacing w:before="120" w:after="120"/>
        <w:jc w:val="both"/>
        <w:rPr>
          <w:strike/>
        </w:rPr>
      </w:pPr>
      <w:r w:rsidRPr="00A42B84">
        <w:rPr>
          <w:strike/>
        </w:rPr>
        <w:t>Lập các dự án đầu tư của Cảng HKQT Cát Bi, xây dựng kế hoạch mua sắm, đầu tư trang thiết bị, vật tư, công cụ, theo đúng quy chế phân cấp của Tổng công ty và quy định của Nhà nước.</w:t>
      </w:r>
    </w:p>
    <w:p w:rsidR="000B1A14" w:rsidRPr="00A42B84" w:rsidRDefault="000B1A14" w:rsidP="00DC137E">
      <w:pPr>
        <w:numPr>
          <w:ilvl w:val="0"/>
          <w:numId w:val="54"/>
        </w:numPr>
        <w:tabs>
          <w:tab w:val="left" w:pos="720"/>
        </w:tabs>
        <w:spacing w:before="120" w:after="120"/>
        <w:jc w:val="both"/>
        <w:rPr>
          <w:strike/>
        </w:rPr>
      </w:pPr>
      <w:r w:rsidRPr="00A42B84">
        <w:rPr>
          <w:strike/>
        </w:rPr>
        <w:t>Tổ chức thực hiện công tác văn thư, lưu trữ, bảo mật theo đúng quy định của Tổng công ty và Pháp luật của Nhà nước.</w:t>
      </w:r>
    </w:p>
    <w:p w:rsidR="000B1A14" w:rsidRPr="00A42B84" w:rsidRDefault="000B1A14" w:rsidP="00DC137E">
      <w:pPr>
        <w:numPr>
          <w:ilvl w:val="0"/>
          <w:numId w:val="54"/>
        </w:numPr>
        <w:tabs>
          <w:tab w:val="left" w:pos="720"/>
        </w:tabs>
        <w:spacing w:before="120" w:after="120"/>
        <w:jc w:val="both"/>
        <w:rPr>
          <w:strike/>
        </w:rPr>
      </w:pPr>
      <w:r w:rsidRPr="00A42B84">
        <w:rPr>
          <w:strike/>
        </w:rPr>
        <w:t>Xây dựng các văn bản pháp quy hành chính phục vụ công tác quản lý điều hành của Cảng HKQT Cát Bi, ban hành các văn bản thông báo, ý kiến chỉ đạo của Giám đốc Cảng.</w:t>
      </w:r>
    </w:p>
    <w:p w:rsidR="000B1A14" w:rsidRPr="00A42B84" w:rsidRDefault="000B1A14" w:rsidP="00DC137E">
      <w:pPr>
        <w:numPr>
          <w:ilvl w:val="0"/>
          <w:numId w:val="54"/>
        </w:numPr>
        <w:tabs>
          <w:tab w:val="left" w:pos="720"/>
        </w:tabs>
        <w:spacing w:before="120" w:after="120"/>
        <w:jc w:val="both"/>
        <w:rPr>
          <w:strike/>
        </w:rPr>
      </w:pPr>
      <w:r w:rsidRPr="00A42B84">
        <w:rPr>
          <w:strike/>
        </w:rPr>
        <w:t>Thu thập, tổng hợp thông tin các kết quả hoạt động từ các Phòng, Đội, Tổ và các đơn vị liên quan để phục vụ giao ban định kỳ hoặc báo cáo đột xuất theo yêu cầu của Giám đốc Cảng và Tổng công ty.</w:t>
      </w:r>
    </w:p>
    <w:p w:rsidR="000B1A14" w:rsidRPr="00A42B84" w:rsidRDefault="000B1A14" w:rsidP="00DC137E">
      <w:pPr>
        <w:numPr>
          <w:ilvl w:val="0"/>
          <w:numId w:val="54"/>
        </w:numPr>
        <w:tabs>
          <w:tab w:val="left" w:pos="720"/>
        </w:tabs>
        <w:spacing w:before="120" w:after="120"/>
        <w:jc w:val="both"/>
        <w:rPr>
          <w:strike/>
        </w:rPr>
      </w:pPr>
      <w:r w:rsidRPr="00A42B84">
        <w:rPr>
          <w:strike/>
        </w:rPr>
        <w:t>Thực hiện chế độ chính sách cho người lao động theo quy định của Pháp luật và của Tổng công ty.</w:t>
      </w:r>
    </w:p>
    <w:p w:rsidR="000B1A14" w:rsidRPr="00A42B84" w:rsidRDefault="000B1A14" w:rsidP="00DC137E">
      <w:pPr>
        <w:numPr>
          <w:ilvl w:val="0"/>
          <w:numId w:val="54"/>
        </w:numPr>
        <w:tabs>
          <w:tab w:val="left" w:pos="720"/>
        </w:tabs>
        <w:spacing w:before="120" w:after="120"/>
        <w:jc w:val="both"/>
        <w:rPr>
          <w:strike/>
        </w:rPr>
      </w:pPr>
      <w:r w:rsidRPr="00A42B84">
        <w:rPr>
          <w:strike/>
        </w:rPr>
        <w:lastRenderedPageBreak/>
        <w:t>Thực hiện công tác kinh doanh dịch vụ, thu bến bãi, trông giữ xe đạp xe máy của hành khách.</w:t>
      </w:r>
    </w:p>
    <w:p w:rsidR="000B1A14" w:rsidRPr="00A42B84" w:rsidRDefault="000B1A14" w:rsidP="00DC137E">
      <w:pPr>
        <w:numPr>
          <w:ilvl w:val="0"/>
          <w:numId w:val="54"/>
        </w:numPr>
        <w:tabs>
          <w:tab w:val="left" w:pos="720"/>
        </w:tabs>
        <w:spacing w:before="120" w:after="120"/>
        <w:jc w:val="both"/>
        <w:rPr>
          <w:strike/>
        </w:rPr>
      </w:pPr>
      <w:r w:rsidRPr="00A42B84">
        <w:rPr>
          <w:strike/>
        </w:rPr>
        <w:t>Chủ trì phối hợp với các Phòng trong đơn vị xây dựng định mức lao động, định biên lao động hàng năm đảm bảo hiệu quả và đáp ứng yêu cầu nhiệm vụ của đơn vị.</w:t>
      </w:r>
    </w:p>
    <w:p w:rsidR="000B1A14" w:rsidRPr="00A42B84" w:rsidRDefault="000B1A14" w:rsidP="00DC137E">
      <w:pPr>
        <w:numPr>
          <w:ilvl w:val="0"/>
          <w:numId w:val="54"/>
        </w:numPr>
        <w:tabs>
          <w:tab w:val="left" w:pos="720"/>
        </w:tabs>
        <w:spacing w:before="120" w:after="120"/>
        <w:jc w:val="both"/>
        <w:rPr>
          <w:strike/>
        </w:rPr>
      </w:pPr>
      <w:r w:rsidRPr="00A42B84">
        <w:rPr>
          <w:strike/>
        </w:rPr>
        <w:t>Xây dựng kế hoạch đào tạo - huấn luyện và tổ chức thực hiện theo đúng quy chế của Tổng công ty.</w:t>
      </w:r>
    </w:p>
    <w:p w:rsidR="000B1A14" w:rsidRPr="00A42B84" w:rsidRDefault="000B1A14" w:rsidP="00DC137E">
      <w:pPr>
        <w:numPr>
          <w:ilvl w:val="0"/>
          <w:numId w:val="54"/>
        </w:numPr>
        <w:tabs>
          <w:tab w:val="left" w:pos="720"/>
        </w:tabs>
        <w:spacing w:before="120" w:after="120"/>
        <w:jc w:val="both"/>
        <w:rPr>
          <w:strike/>
        </w:rPr>
      </w:pPr>
      <w:r w:rsidRPr="00A42B84">
        <w:rPr>
          <w:strike/>
        </w:rPr>
        <w:t>Thực hiện công tác thi đua, khen thưởng, kỷ luật theo quy định.</w:t>
      </w:r>
    </w:p>
    <w:p w:rsidR="000B1A14" w:rsidRPr="00A42B84" w:rsidRDefault="000B1A14" w:rsidP="00DC137E">
      <w:pPr>
        <w:numPr>
          <w:ilvl w:val="0"/>
          <w:numId w:val="54"/>
        </w:numPr>
        <w:tabs>
          <w:tab w:val="left" w:pos="720"/>
        </w:tabs>
        <w:spacing w:before="120" w:after="120"/>
        <w:jc w:val="both"/>
        <w:rPr>
          <w:strike/>
        </w:rPr>
      </w:pPr>
      <w:r w:rsidRPr="00A42B84">
        <w:rPr>
          <w:strike/>
        </w:rPr>
        <w:t>Đảm bảo các điều kiện vật chất, phương tiện, kỹ thuật, công tác hậu cần phục vụ hoạt động của Ban Giám đốc.</w:t>
      </w:r>
    </w:p>
    <w:p w:rsidR="000B1A14" w:rsidRPr="00A42B84" w:rsidRDefault="000B1A14" w:rsidP="00DC137E">
      <w:pPr>
        <w:numPr>
          <w:ilvl w:val="0"/>
          <w:numId w:val="54"/>
        </w:numPr>
        <w:tabs>
          <w:tab w:val="left" w:pos="720"/>
        </w:tabs>
        <w:spacing w:before="120" w:after="120"/>
        <w:jc w:val="both"/>
        <w:rPr>
          <w:strike/>
        </w:rPr>
      </w:pPr>
      <w:r w:rsidRPr="00A42B84">
        <w:rPr>
          <w:strike/>
        </w:rPr>
        <w:t>Thực hiện chế độ báo cáo (tuần, tháng, quý, năm) theo quy định và đột xuất.</w:t>
      </w:r>
    </w:p>
    <w:p w:rsidR="000B1A14" w:rsidRPr="00A42B84" w:rsidRDefault="000B1A14" w:rsidP="00DC137E">
      <w:pPr>
        <w:numPr>
          <w:ilvl w:val="0"/>
          <w:numId w:val="54"/>
        </w:numPr>
        <w:tabs>
          <w:tab w:val="left" w:pos="720"/>
        </w:tabs>
        <w:spacing w:before="120" w:after="120"/>
        <w:jc w:val="both"/>
        <w:rPr>
          <w:strike/>
        </w:rPr>
      </w:pPr>
      <w:r w:rsidRPr="00A42B84">
        <w:rPr>
          <w:strike/>
        </w:rPr>
        <w:t>Thực hiện các nhiệm vụ khác do Giám đốc Cảng phân công.</w:t>
      </w:r>
    </w:p>
    <w:p w:rsidR="005B2DD8" w:rsidRPr="00A42B84" w:rsidRDefault="005B2DD8" w:rsidP="00DC137E">
      <w:pPr>
        <w:numPr>
          <w:ilvl w:val="2"/>
          <w:numId w:val="56"/>
        </w:numPr>
        <w:tabs>
          <w:tab w:val="left" w:pos="720"/>
        </w:tabs>
        <w:spacing w:before="120" w:after="120"/>
        <w:jc w:val="both"/>
        <w:rPr>
          <w:strike/>
        </w:rPr>
      </w:pPr>
      <w:r w:rsidRPr="00A42B84">
        <w:rPr>
          <w:strike/>
        </w:rPr>
        <w:t>Chức năng, nh</w:t>
      </w:r>
      <w:r w:rsidR="00F75FB0" w:rsidRPr="00A42B84">
        <w:rPr>
          <w:strike/>
        </w:rPr>
        <w:t>iệm vụ của Phòng An ninh hàng không</w:t>
      </w:r>
    </w:p>
    <w:p w:rsidR="005B2DD8" w:rsidRPr="00A42B84" w:rsidRDefault="005B2DD8" w:rsidP="00DC137E">
      <w:pPr>
        <w:numPr>
          <w:ilvl w:val="0"/>
          <w:numId w:val="54"/>
        </w:numPr>
        <w:tabs>
          <w:tab w:val="left" w:pos="720"/>
        </w:tabs>
        <w:spacing w:before="120" w:after="120"/>
        <w:jc w:val="both"/>
        <w:rPr>
          <w:strike/>
        </w:rPr>
      </w:pPr>
      <w:r w:rsidRPr="00A42B84">
        <w:rPr>
          <w:strike/>
        </w:rPr>
        <w:t xml:space="preserve">Bảo đảm cung ứng các dịch vụ an ninh, an toàn hàng không; khẩn nguy cứu nạn hàng không; phòng chống cháy nổ trên địa bàn </w:t>
      </w:r>
      <w:r w:rsidR="00B81595" w:rsidRPr="00A42B84">
        <w:rPr>
          <w:strike/>
        </w:rPr>
        <w:t>Cảng HK</w:t>
      </w:r>
      <w:r w:rsidR="00F75FB0" w:rsidRPr="00A42B84">
        <w:rPr>
          <w:strike/>
        </w:rPr>
        <w:t>QT</w:t>
      </w:r>
      <w:r w:rsidR="00B81595" w:rsidRPr="00A42B84">
        <w:rPr>
          <w:strike/>
        </w:rPr>
        <w:t xml:space="preserve"> Cát Bi</w:t>
      </w:r>
      <w:r w:rsidRPr="00A42B84">
        <w:rPr>
          <w:strike/>
        </w:rPr>
        <w:t>;</w:t>
      </w:r>
    </w:p>
    <w:p w:rsidR="005B2DD8" w:rsidRPr="00A42B84" w:rsidRDefault="005B2DD8" w:rsidP="00DC137E">
      <w:pPr>
        <w:numPr>
          <w:ilvl w:val="0"/>
          <w:numId w:val="54"/>
        </w:numPr>
        <w:tabs>
          <w:tab w:val="left" w:pos="720"/>
        </w:tabs>
        <w:spacing w:before="120" w:after="120"/>
        <w:jc w:val="both"/>
        <w:rPr>
          <w:strike/>
        </w:rPr>
      </w:pPr>
      <w:r w:rsidRPr="00A42B84">
        <w:rPr>
          <w:strike/>
        </w:rPr>
        <w:t xml:space="preserve">Kiểm tra, giám sát người, phương tiện được phép ra, vào và hoạt động trong khu vực hạn chế, khu vực cách ly theo quy định; bảo đảm tuyệt đối an ninh, an toàn cho hoạt động bay và các hoạt động khác tại </w:t>
      </w:r>
      <w:r w:rsidR="00B81595" w:rsidRPr="00A42B84">
        <w:rPr>
          <w:strike/>
        </w:rPr>
        <w:t>Cảng HK</w:t>
      </w:r>
      <w:r w:rsidR="00F75FB0" w:rsidRPr="00A42B84">
        <w:rPr>
          <w:strike/>
        </w:rPr>
        <w:t>QT</w:t>
      </w:r>
      <w:r w:rsidR="00B81595" w:rsidRPr="00A42B84">
        <w:rPr>
          <w:strike/>
        </w:rPr>
        <w:t xml:space="preserve"> Cát Bi</w:t>
      </w:r>
      <w:r w:rsidR="00244789" w:rsidRPr="00A42B84">
        <w:rPr>
          <w:strike/>
        </w:rPr>
        <w:t>;</w:t>
      </w:r>
    </w:p>
    <w:p w:rsidR="005B2DD8" w:rsidRPr="00A42B84" w:rsidRDefault="005B2DD8" w:rsidP="00DC137E">
      <w:pPr>
        <w:numPr>
          <w:ilvl w:val="0"/>
          <w:numId w:val="54"/>
        </w:numPr>
        <w:tabs>
          <w:tab w:val="left" w:pos="720"/>
        </w:tabs>
        <w:spacing w:before="120" w:after="120"/>
        <w:jc w:val="both"/>
        <w:rPr>
          <w:strike/>
        </w:rPr>
      </w:pPr>
      <w:r w:rsidRPr="00A42B84">
        <w:rPr>
          <w:strike/>
        </w:rPr>
        <w:t xml:space="preserve">Tổ chức công tác phòng cháy, chữa cháy trong khu vực </w:t>
      </w:r>
      <w:r w:rsidR="00B81595" w:rsidRPr="00A42B84">
        <w:rPr>
          <w:strike/>
        </w:rPr>
        <w:t>Cảng HK</w:t>
      </w:r>
      <w:r w:rsidR="00F75FB0" w:rsidRPr="00A42B84">
        <w:rPr>
          <w:strike/>
        </w:rPr>
        <w:t>QT</w:t>
      </w:r>
      <w:r w:rsidR="00B81595" w:rsidRPr="00A42B84">
        <w:rPr>
          <w:strike/>
        </w:rPr>
        <w:t xml:space="preserve"> Cát Bi</w:t>
      </w:r>
      <w:r w:rsidRPr="00A42B84">
        <w:rPr>
          <w:strike/>
        </w:rPr>
        <w:t>; kiểm tra, đôn đốc các bộ phận thực hiện tốt công tác phòng cháy, chữa cháy; tham mưu cho lãnh đạo các biện pháp phòng cháy, chữa cháy; triển khai các dịch vụ cứu nạn theo phương án khẩn nguy và giải quyết hậu quả khi có sự cố xảy ra;</w:t>
      </w:r>
    </w:p>
    <w:p w:rsidR="005B2DD8" w:rsidRPr="00A42B84" w:rsidRDefault="005B2DD8" w:rsidP="00DC137E">
      <w:pPr>
        <w:numPr>
          <w:ilvl w:val="0"/>
          <w:numId w:val="54"/>
        </w:numPr>
        <w:tabs>
          <w:tab w:val="left" w:pos="720"/>
        </w:tabs>
        <w:spacing w:before="120" w:after="120"/>
        <w:jc w:val="both"/>
        <w:rPr>
          <w:strike/>
        </w:rPr>
      </w:pPr>
      <w:r w:rsidRPr="00A42B84">
        <w:rPr>
          <w:strike/>
        </w:rPr>
        <w:t xml:space="preserve">Kiểm tra, giám sát việc thực hiện các quy định nhằm bảo đảm an ninh, an toàn, vận chuyển thương mại hàng không; báo cáo Giám đốc Cảng </w:t>
      </w:r>
      <w:r w:rsidR="00244789" w:rsidRPr="00A42B84">
        <w:rPr>
          <w:strike/>
        </w:rPr>
        <w:t>HKQT Cát Bi</w:t>
      </w:r>
      <w:r w:rsidRPr="00A42B84">
        <w:rPr>
          <w:strike/>
        </w:rPr>
        <w:t xml:space="preserve">, đề nghị các cấp có thẩm quyền quyết định đình chỉ việc xây dựng các công trình, lắp đặt các trang thiết bị, trồng cây, </w:t>
      </w:r>
      <w:r w:rsidR="00244789" w:rsidRPr="00A42B84">
        <w:rPr>
          <w:strike/>
        </w:rPr>
        <w:t xml:space="preserve">chăn thả gia súc trong Sân bay </w:t>
      </w:r>
      <w:r w:rsidRPr="00A42B84">
        <w:rPr>
          <w:strike/>
        </w:rPr>
        <w:t>và các khu vực lân cận có khả năng gây mất an toàn đến hoạt động bay;</w:t>
      </w:r>
    </w:p>
    <w:p w:rsidR="005B2DD8" w:rsidRPr="00A42B84" w:rsidRDefault="005B2DD8" w:rsidP="00DC137E">
      <w:pPr>
        <w:numPr>
          <w:ilvl w:val="0"/>
          <w:numId w:val="54"/>
        </w:numPr>
        <w:tabs>
          <w:tab w:val="left" w:pos="720"/>
        </w:tabs>
        <w:spacing w:before="120" w:after="120"/>
        <w:jc w:val="both"/>
        <w:rPr>
          <w:strike/>
        </w:rPr>
      </w:pPr>
      <w:r w:rsidRPr="00A42B84">
        <w:rPr>
          <w:strike/>
        </w:rPr>
        <w:t>Kiểm tra giám sát an ninh hàng không đối với hành khách, hành lý, hàng hóa, thư, bưu phẩm, bưu kiện… phục vụ các chuyến bay thường lệ và không thường lệ tại Sân bay</w:t>
      </w:r>
      <w:r w:rsidR="00244789" w:rsidRPr="00A42B84">
        <w:rPr>
          <w:strike/>
        </w:rPr>
        <w:t>;</w:t>
      </w:r>
    </w:p>
    <w:p w:rsidR="005B2DD8" w:rsidRPr="00A42B84" w:rsidRDefault="005B2DD8" w:rsidP="00DC137E">
      <w:pPr>
        <w:numPr>
          <w:ilvl w:val="0"/>
          <w:numId w:val="54"/>
        </w:numPr>
        <w:tabs>
          <w:tab w:val="left" w:pos="720"/>
        </w:tabs>
        <w:spacing w:before="120" w:after="120"/>
        <w:jc w:val="both"/>
        <w:rPr>
          <w:strike/>
        </w:rPr>
      </w:pPr>
      <w:r w:rsidRPr="00A42B84">
        <w:rPr>
          <w:strike/>
        </w:rPr>
        <w:lastRenderedPageBreak/>
        <w:t xml:space="preserve">Kiểm soát an ninh đặc biệt đối với khách VIP, hành lý, hàng hoá, thư, bưu phẩm, bưu kiện của các đối tượng trên tại </w:t>
      </w:r>
      <w:r w:rsidR="00B81595" w:rsidRPr="00A42B84">
        <w:rPr>
          <w:strike/>
        </w:rPr>
        <w:t>Cảng HK</w:t>
      </w:r>
      <w:r w:rsidR="00F75FB0" w:rsidRPr="00A42B84">
        <w:rPr>
          <w:strike/>
        </w:rPr>
        <w:t>QT</w:t>
      </w:r>
      <w:r w:rsidR="00B81595" w:rsidRPr="00A42B84">
        <w:rPr>
          <w:strike/>
        </w:rPr>
        <w:t xml:space="preserve"> Cát Bi</w:t>
      </w:r>
      <w:r w:rsidRPr="00A42B84">
        <w:rPr>
          <w:strike/>
        </w:rPr>
        <w:t>;</w:t>
      </w:r>
    </w:p>
    <w:p w:rsidR="005B2DD8" w:rsidRPr="00A42B84" w:rsidRDefault="005B2DD8" w:rsidP="00DC137E">
      <w:pPr>
        <w:numPr>
          <w:ilvl w:val="0"/>
          <w:numId w:val="54"/>
        </w:numPr>
        <w:tabs>
          <w:tab w:val="left" w:pos="720"/>
        </w:tabs>
        <w:spacing w:before="120" w:after="120"/>
        <w:jc w:val="both"/>
        <w:rPr>
          <w:strike/>
        </w:rPr>
      </w:pPr>
      <w:r w:rsidRPr="00A42B84">
        <w:rPr>
          <w:strike/>
        </w:rPr>
        <w:t>Phối hợp với các cơ quan chức năng thực hiện và giám sát việc tuân thủ các quy định pháp luật của nhà nước và các điều ước quốc tế về lĩnh vực an ninh hàng không mà Việt Nam ký kết hoặc gia nhập và phòng ngừa tai nạ</w:t>
      </w:r>
      <w:r w:rsidR="00244789" w:rsidRPr="00A42B84">
        <w:rPr>
          <w:strike/>
        </w:rPr>
        <w:t>n tàu bay trong phạm vi Sân bay</w:t>
      </w:r>
      <w:r w:rsidRPr="00A42B84">
        <w:rPr>
          <w:strike/>
        </w:rPr>
        <w:t>;</w:t>
      </w:r>
    </w:p>
    <w:p w:rsidR="005B2DD8" w:rsidRPr="00A42B84" w:rsidRDefault="005B2DD8" w:rsidP="00DC137E">
      <w:pPr>
        <w:numPr>
          <w:ilvl w:val="0"/>
          <w:numId w:val="54"/>
        </w:numPr>
        <w:tabs>
          <w:tab w:val="left" w:pos="720"/>
        </w:tabs>
        <w:spacing w:before="120" w:after="120"/>
        <w:jc w:val="both"/>
        <w:rPr>
          <w:strike/>
        </w:rPr>
      </w:pPr>
      <w:r w:rsidRPr="00A42B84">
        <w:rPr>
          <w:strike/>
        </w:rPr>
        <w:t>Tham gia nghiên cứu đánh giá mối đe dọa an ninh hàng không, đề xuất các biện pháp phòng ngừa;</w:t>
      </w:r>
    </w:p>
    <w:p w:rsidR="005B2DD8" w:rsidRPr="00A42B84" w:rsidRDefault="005B2DD8" w:rsidP="00DC137E">
      <w:pPr>
        <w:numPr>
          <w:ilvl w:val="0"/>
          <w:numId w:val="54"/>
        </w:numPr>
        <w:tabs>
          <w:tab w:val="left" w:pos="720"/>
        </w:tabs>
        <w:spacing w:before="120" w:after="120"/>
        <w:jc w:val="both"/>
        <w:rPr>
          <w:strike/>
        </w:rPr>
      </w:pPr>
      <w:r w:rsidRPr="00A42B84">
        <w:rPr>
          <w:strike/>
        </w:rPr>
        <w:t>Tham gia công tác khẩn nguy sân bay khi có đe dọa uy hiếp an ninh, an toàn;</w:t>
      </w:r>
    </w:p>
    <w:p w:rsidR="005B2DD8" w:rsidRPr="00A42B84" w:rsidRDefault="005B2DD8" w:rsidP="00DC137E">
      <w:pPr>
        <w:numPr>
          <w:ilvl w:val="0"/>
          <w:numId w:val="54"/>
        </w:numPr>
        <w:tabs>
          <w:tab w:val="left" w:pos="720"/>
        </w:tabs>
        <w:spacing w:before="120" w:after="120"/>
        <w:jc w:val="both"/>
        <w:rPr>
          <w:strike/>
        </w:rPr>
      </w:pPr>
      <w:r w:rsidRPr="00A42B84">
        <w:rPr>
          <w:strike/>
        </w:rPr>
        <w:t>Phối hợp với các cơ quan chức năng liên quan trong công tác bảo đảm an ninh khu vực và giải quyết các vụ việc liên quan đến an ninh tại Sân bay;</w:t>
      </w:r>
    </w:p>
    <w:p w:rsidR="005B2DD8" w:rsidRPr="00A42B84" w:rsidRDefault="005B2DD8" w:rsidP="00DC137E">
      <w:pPr>
        <w:numPr>
          <w:ilvl w:val="0"/>
          <w:numId w:val="54"/>
        </w:numPr>
        <w:tabs>
          <w:tab w:val="left" w:pos="720"/>
        </w:tabs>
        <w:spacing w:before="120" w:after="120"/>
        <w:jc w:val="both"/>
        <w:rPr>
          <w:strike/>
        </w:rPr>
      </w:pPr>
      <w:r w:rsidRPr="00A42B84">
        <w:rPr>
          <w:strike/>
        </w:rPr>
        <w:t>Tổ chức báo động, diễn tập các phương án khẩn nguy sân bay theo định kỳ và theo kế hoạch;</w:t>
      </w:r>
    </w:p>
    <w:p w:rsidR="005B2DD8" w:rsidRPr="00A42B84" w:rsidRDefault="005B2DD8" w:rsidP="00DC137E">
      <w:pPr>
        <w:numPr>
          <w:ilvl w:val="0"/>
          <w:numId w:val="54"/>
        </w:numPr>
        <w:tabs>
          <w:tab w:val="left" w:pos="720"/>
        </w:tabs>
        <w:spacing w:before="120" w:after="120"/>
        <w:jc w:val="both"/>
        <w:rPr>
          <w:strike/>
        </w:rPr>
      </w:pPr>
      <w:r w:rsidRPr="00A42B84">
        <w:rPr>
          <w:strike/>
        </w:rPr>
        <w:t>Quản lý vũ khí và công cụ hỗ trợ của đơn vị.</w:t>
      </w:r>
    </w:p>
    <w:p w:rsidR="005B2DD8" w:rsidRPr="00A42B84" w:rsidRDefault="005B2DD8" w:rsidP="00DC137E">
      <w:pPr>
        <w:numPr>
          <w:ilvl w:val="2"/>
          <w:numId w:val="56"/>
        </w:numPr>
        <w:tabs>
          <w:tab w:val="left" w:pos="720"/>
        </w:tabs>
        <w:spacing w:before="120" w:after="120"/>
        <w:jc w:val="both"/>
        <w:rPr>
          <w:strike/>
        </w:rPr>
      </w:pPr>
      <w:r w:rsidRPr="00A42B84">
        <w:rPr>
          <w:strike/>
        </w:rPr>
        <w:t>Chức năng, nhiệm vụ của Phòng Kỹ thuật</w:t>
      </w:r>
    </w:p>
    <w:p w:rsidR="00CF6318" w:rsidRPr="00A42B84" w:rsidRDefault="00CF6318" w:rsidP="00DC137E">
      <w:pPr>
        <w:numPr>
          <w:ilvl w:val="0"/>
          <w:numId w:val="104"/>
        </w:numPr>
        <w:tabs>
          <w:tab w:val="left" w:pos="720"/>
        </w:tabs>
        <w:spacing w:before="120" w:after="120"/>
        <w:ind w:left="709"/>
        <w:jc w:val="both"/>
        <w:rPr>
          <w:bCs/>
          <w:strike/>
        </w:rPr>
      </w:pPr>
      <w:r w:rsidRPr="00A42B84">
        <w:rPr>
          <w:bCs/>
          <w:strike/>
        </w:rPr>
        <w:t>Chức năng:</w:t>
      </w:r>
    </w:p>
    <w:p w:rsidR="00CF6318" w:rsidRPr="00A42B84" w:rsidRDefault="00581C59" w:rsidP="00581C59">
      <w:pPr>
        <w:tabs>
          <w:tab w:val="left" w:pos="720"/>
        </w:tabs>
        <w:spacing w:before="120" w:after="120"/>
        <w:ind w:left="709"/>
        <w:jc w:val="both"/>
        <w:rPr>
          <w:bCs/>
          <w:strike/>
        </w:rPr>
      </w:pPr>
      <w:r w:rsidRPr="00A42B84">
        <w:rPr>
          <w:bCs/>
          <w:strike/>
        </w:rPr>
        <w:t>Tham mưu, giúp việc cho Giám đốc Cảng HKQT Cát Bi trong lĩnh vực đảm bảo kỹ thuật, bảo trì, bảo dưỡng các trang thiết bị.</w:t>
      </w:r>
    </w:p>
    <w:p w:rsidR="00CF6318" w:rsidRPr="00A42B84" w:rsidRDefault="00CF6318" w:rsidP="00DC137E">
      <w:pPr>
        <w:numPr>
          <w:ilvl w:val="0"/>
          <w:numId w:val="104"/>
        </w:numPr>
        <w:tabs>
          <w:tab w:val="left" w:pos="720"/>
        </w:tabs>
        <w:spacing w:before="120" w:after="120"/>
        <w:ind w:left="709"/>
        <w:jc w:val="both"/>
        <w:rPr>
          <w:bCs/>
          <w:strike/>
        </w:rPr>
      </w:pPr>
      <w:r w:rsidRPr="00A42B84">
        <w:rPr>
          <w:bCs/>
          <w:strike/>
        </w:rPr>
        <w:t>Nhiệm vụ và quyền hạn:</w:t>
      </w:r>
    </w:p>
    <w:p w:rsidR="00581C59" w:rsidRPr="00A42B84" w:rsidRDefault="00581C59" w:rsidP="00DC137E">
      <w:pPr>
        <w:numPr>
          <w:ilvl w:val="0"/>
          <w:numId w:val="54"/>
        </w:numPr>
        <w:tabs>
          <w:tab w:val="left" w:pos="720"/>
        </w:tabs>
        <w:spacing w:before="120" w:after="120"/>
        <w:jc w:val="both"/>
        <w:rPr>
          <w:strike/>
        </w:rPr>
      </w:pPr>
      <w:r w:rsidRPr="00A42B84">
        <w:rPr>
          <w:strike/>
        </w:rPr>
        <w:t>Thực hiện công tác đảm bảo kỹ thuật, bảo trì, bảo dưỡng các trang thiết bị: Thiết bị điều hành bay, các phương tiện hoạt động trên khu bay, thiết bị nhà ga, thiết bị điện, nguồn điện dự phòng, thiết bị thông tin liên lạc và truyền dẫn, các trang thiết bị mặt đất, thiết bị khác liên quan đến dịch vụ kỹ thuật hàng không tại Cảng HKQT Cát Bi.</w:t>
      </w:r>
    </w:p>
    <w:p w:rsidR="00581C59" w:rsidRPr="00A42B84" w:rsidRDefault="00581C59" w:rsidP="00DC137E">
      <w:pPr>
        <w:numPr>
          <w:ilvl w:val="0"/>
          <w:numId w:val="54"/>
        </w:numPr>
        <w:tabs>
          <w:tab w:val="left" w:pos="720"/>
        </w:tabs>
        <w:spacing w:before="120" w:after="120"/>
        <w:jc w:val="both"/>
        <w:rPr>
          <w:strike/>
        </w:rPr>
      </w:pPr>
      <w:r w:rsidRPr="00A42B84">
        <w:rPr>
          <w:strike/>
        </w:rPr>
        <w:t>Thực hiện công tác bảo trì bảo dưỡng cơ sở hạ tầng khu bay và nhà ga hành khách.</w:t>
      </w:r>
    </w:p>
    <w:p w:rsidR="00581C59" w:rsidRPr="00A42B84" w:rsidRDefault="00581C59" w:rsidP="00DC137E">
      <w:pPr>
        <w:numPr>
          <w:ilvl w:val="0"/>
          <w:numId w:val="54"/>
        </w:numPr>
        <w:tabs>
          <w:tab w:val="left" w:pos="720"/>
        </w:tabs>
        <w:spacing w:before="120" w:after="120"/>
        <w:jc w:val="both"/>
        <w:rPr>
          <w:strike/>
        </w:rPr>
      </w:pPr>
      <w:r w:rsidRPr="00A42B84">
        <w:rPr>
          <w:strike/>
        </w:rPr>
        <w:t>Thực hiện cung ứng các dịch vụ: thông tin, dẫn đường, giám sát hàng không nguồn điện (nguồn điện chính, nguồn điện dự phòng) phục vụ công tác hoạt động bay 24/24 giờ của Cảng HKQT Cát Bi.</w:t>
      </w:r>
    </w:p>
    <w:p w:rsidR="00581C59" w:rsidRPr="00A42B84" w:rsidRDefault="00581C59" w:rsidP="00DC137E">
      <w:pPr>
        <w:numPr>
          <w:ilvl w:val="0"/>
          <w:numId w:val="54"/>
        </w:numPr>
        <w:tabs>
          <w:tab w:val="left" w:pos="720"/>
        </w:tabs>
        <w:spacing w:before="120" w:after="120"/>
        <w:jc w:val="both"/>
        <w:rPr>
          <w:strike/>
        </w:rPr>
      </w:pPr>
      <w:r w:rsidRPr="00A42B84">
        <w:rPr>
          <w:strike/>
        </w:rPr>
        <w:t>Tư vấn thiết kế kỹ thuật, hiệu chỉnh các công trình điện, điện tử, cơ khí và hệ thống thiết bị kỹ thuật chuyên ngành.</w:t>
      </w:r>
    </w:p>
    <w:p w:rsidR="00581C59" w:rsidRPr="00A42B84" w:rsidRDefault="00581C59" w:rsidP="00DC137E">
      <w:pPr>
        <w:numPr>
          <w:ilvl w:val="0"/>
          <w:numId w:val="54"/>
        </w:numPr>
        <w:tabs>
          <w:tab w:val="left" w:pos="720"/>
        </w:tabs>
        <w:spacing w:before="120" w:after="120"/>
        <w:jc w:val="both"/>
        <w:rPr>
          <w:strike/>
        </w:rPr>
      </w:pPr>
      <w:r w:rsidRPr="00A42B84">
        <w:rPr>
          <w:strike/>
        </w:rPr>
        <w:t>Thực hiện cung ứng các dịch vụ về trang thiết bị mặt đất cho các hãng hàng không đáp ứng yêu cầu thực tế.</w:t>
      </w:r>
    </w:p>
    <w:p w:rsidR="00581C59" w:rsidRPr="00A42B84" w:rsidRDefault="00581C59" w:rsidP="00DC137E">
      <w:pPr>
        <w:numPr>
          <w:ilvl w:val="0"/>
          <w:numId w:val="54"/>
        </w:numPr>
        <w:tabs>
          <w:tab w:val="left" w:pos="720"/>
        </w:tabs>
        <w:spacing w:before="120" w:after="120"/>
        <w:jc w:val="both"/>
        <w:rPr>
          <w:strike/>
        </w:rPr>
      </w:pPr>
      <w:r w:rsidRPr="00A42B84">
        <w:rPr>
          <w:strike/>
        </w:rPr>
        <w:lastRenderedPageBreak/>
        <w:t>Thực hiện việc quản lý giấy phép sử dụng tần số, thiết bị phát sóng vố tuyến điện tại Cảng hàng không quốc tế Cát Bi.</w:t>
      </w:r>
    </w:p>
    <w:p w:rsidR="00581C59" w:rsidRPr="00A42B84" w:rsidRDefault="00581C59" w:rsidP="00DC137E">
      <w:pPr>
        <w:numPr>
          <w:ilvl w:val="0"/>
          <w:numId w:val="54"/>
        </w:numPr>
        <w:tabs>
          <w:tab w:val="left" w:pos="720"/>
        </w:tabs>
        <w:spacing w:before="120" w:after="120"/>
        <w:jc w:val="both"/>
        <w:rPr>
          <w:strike/>
        </w:rPr>
      </w:pPr>
      <w:r w:rsidRPr="00A42B84">
        <w:rPr>
          <w:strike/>
        </w:rPr>
        <w:t>Xây dựng và tổ chức thực hiện kế hoạch bảo dưỡng định kỳ tất cả các trang thiết bị kỹ thuật nhà ga và khu bay theo phân cấp.</w:t>
      </w:r>
    </w:p>
    <w:p w:rsidR="00581C59" w:rsidRPr="00A42B84" w:rsidRDefault="00581C59" w:rsidP="00DC137E">
      <w:pPr>
        <w:numPr>
          <w:ilvl w:val="0"/>
          <w:numId w:val="54"/>
        </w:numPr>
        <w:tabs>
          <w:tab w:val="left" w:pos="720"/>
        </w:tabs>
        <w:spacing w:before="120" w:after="120"/>
        <w:jc w:val="both"/>
        <w:rPr>
          <w:strike/>
        </w:rPr>
      </w:pPr>
      <w:r w:rsidRPr="00A42B84">
        <w:rPr>
          <w:strike/>
        </w:rPr>
        <w:t>Bảo đảm vận hành các trang thiết bị hoạt động tại Cảng hàng không quốc tế Cát Bi, cung cấp các dịch vụ khai thác, bảo trì bảo dưỡng các trang thiết bị kỹ thuật hàng không, thiết bị Phục vụ mặt đất tại sân đỗ và nhà ga hành khách tại Cảng HKQT Cát Bi.</w:t>
      </w:r>
    </w:p>
    <w:p w:rsidR="00581C59" w:rsidRPr="00A42B84" w:rsidRDefault="00581C59" w:rsidP="00DC137E">
      <w:pPr>
        <w:numPr>
          <w:ilvl w:val="0"/>
          <w:numId w:val="54"/>
        </w:numPr>
        <w:tabs>
          <w:tab w:val="left" w:pos="720"/>
        </w:tabs>
        <w:spacing w:before="120" w:after="120"/>
        <w:jc w:val="both"/>
        <w:rPr>
          <w:strike/>
        </w:rPr>
      </w:pPr>
      <w:r w:rsidRPr="00A42B84">
        <w:rPr>
          <w:strike/>
        </w:rPr>
        <w:t>Cung ứng các dịch vụ thông tin dẫn đường, hệ thống dẫn đường ILS; hệ thống đèn tín hiệu đường cất hạ cánh PLS; hệ thống dẫn đường và các trang bị, thiết bị thông tin liên lạc đảm bảo phục vụ cho hoạt động bay, điều hành bay 24/24 giờ của Cảng HKQT Cát Bi.</w:t>
      </w:r>
    </w:p>
    <w:p w:rsidR="00581C59" w:rsidRPr="00A42B84" w:rsidRDefault="00581C59" w:rsidP="00DC137E">
      <w:pPr>
        <w:numPr>
          <w:ilvl w:val="0"/>
          <w:numId w:val="54"/>
        </w:numPr>
        <w:tabs>
          <w:tab w:val="left" w:pos="720"/>
        </w:tabs>
        <w:spacing w:before="120" w:after="120"/>
        <w:jc w:val="both"/>
        <w:rPr>
          <w:strike/>
        </w:rPr>
      </w:pPr>
      <w:r w:rsidRPr="00A42B84">
        <w:rPr>
          <w:strike/>
        </w:rPr>
        <w:t xml:space="preserve">Vận hành các trang thiết bị hàng không, thiết bị Phục vụ mặt đất hoạt động đúng quy trình, quy định hàng không, đáp ứng phục vụ tốt cho hoạt động bay tại Cảng hàng không quốc tế Cát Bi. </w:t>
      </w:r>
    </w:p>
    <w:p w:rsidR="00581C59" w:rsidRPr="00A42B84" w:rsidRDefault="00581C59" w:rsidP="00DC137E">
      <w:pPr>
        <w:numPr>
          <w:ilvl w:val="0"/>
          <w:numId w:val="54"/>
        </w:numPr>
        <w:tabs>
          <w:tab w:val="left" w:pos="720"/>
        </w:tabs>
        <w:spacing w:before="120" w:after="120"/>
        <w:jc w:val="both"/>
        <w:rPr>
          <w:strike/>
        </w:rPr>
      </w:pPr>
      <w:r w:rsidRPr="00A42B84">
        <w:rPr>
          <w:strike/>
        </w:rPr>
        <w:t>Cung ứng các dịch vụ vận chuyển hành khách đáp ứng nhu cầu sản xuất kinh doanh.</w:t>
      </w:r>
    </w:p>
    <w:p w:rsidR="00581C59" w:rsidRPr="00A42B84" w:rsidRDefault="00581C59" w:rsidP="00DC137E">
      <w:pPr>
        <w:numPr>
          <w:ilvl w:val="0"/>
          <w:numId w:val="54"/>
        </w:numPr>
        <w:tabs>
          <w:tab w:val="left" w:pos="720"/>
        </w:tabs>
        <w:spacing w:before="120" w:after="120"/>
        <w:jc w:val="both"/>
        <w:rPr>
          <w:strike/>
        </w:rPr>
      </w:pPr>
      <w:r w:rsidRPr="00A42B84">
        <w:rPr>
          <w:strike/>
        </w:rPr>
        <w:t>Thực hiện đúng các quy trình, quy định về vận hành các trang thiết bị phục vụ hàng không, thiết bị phòng cháy chữa cháy nhằm đảm bảo cho công tác an toàn - vệ sinh lao động - phòng chống cháy nổ.</w:t>
      </w:r>
    </w:p>
    <w:p w:rsidR="00581C59" w:rsidRPr="00A42B84" w:rsidRDefault="00581C59" w:rsidP="00DC137E">
      <w:pPr>
        <w:numPr>
          <w:ilvl w:val="0"/>
          <w:numId w:val="54"/>
        </w:numPr>
        <w:tabs>
          <w:tab w:val="left" w:pos="720"/>
        </w:tabs>
        <w:spacing w:before="120" w:after="120"/>
        <w:jc w:val="both"/>
        <w:rPr>
          <w:strike/>
        </w:rPr>
      </w:pPr>
      <w:r w:rsidRPr="00A42B84">
        <w:rPr>
          <w:strike/>
        </w:rPr>
        <w:t>Xây dựng và tổ chức thực hiện các quy trình duy tu, bảo trì, bảo dưỡng định kỳ, sửa chữa đột xuất nhằm bảo đảm cho các trang thiết bị đáp ứng yêu cầu hoạt động khai thác hàng không tại Cảng HKQT Cát Bi.</w:t>
      </w:r>
    </w:p>
    <w:p w:rsidR="00581C59" w:rsidRPr="00A42B84" w:rsidRDefault="00581C59" w:rsidP="00DC137E">
      <w:pPr>
        <w:numPr>
          <w:ilvl w:val="0"/>
          <w:numId w:val="54"/>
        </w:numPr>
        <w:tabs>
          <w:tab w:val="left" w:pos="720"/>
        </w:tabs>
        <w:spacing w:before="120" w:after="120"/>
        <w:jc w:val="both"/>
        <w:rPr>
          <w:strike/>
        </w:rPr>
      </w:pPr>
      <w:r w:rsidRPr="00A42B84">
        <w:rPr>
          <w:strike/>
        </w:rPr>
        <w:t>Tổ chức và quản lý bảo đảm hoạt động của các trang thiết bị phục vụ cho hoạt động bay tại khu bay, nhà ga, sân đỗ tàu bay.</w:t>
      </w:r>
    </w:p>
    <w:p w:rsidR="00581C59" w:rsidRPr="00A42B84" w:rsidRDefault="00581C59" w:rsidP="00DC137E">
      <w:pPr>
        <w:numPr>
          <w:ilvl w:val="0"/>
          <w:numId w:val="54"/>
        </w:numPr>
        <w:tabs>
          <w:tab w:val="left" w:pos="720"/>
        </w:tabs>
        <w:spacing w:before="120" w:after="120"/>
        <w:jc w:val="both"/>
        <w:rPr>
          <w:strike/>
        </w:rPr>
      </w:pPr>
      <w:r w:rsidRPr="00A42B84">
        <w:rPr>
          <w:strike/>
        </w:rPr>
        <w:t>Điều phối thiết bị, nhân lực trong phục vụ bay, phục vụ hành khách tại nhà ga và khu bay khi cần thiết.</w:t>
      </w:r>
    </w:p>
    <w:p w:rsidR="00581C59" w:rsidRPr="00A42B84" w:rsidRDefault="00581C59" w:rsidP="00DC137E">
      <w:pPr>
        <w:numPr>
          <w:ilvl w:val="0"/>
          <w:numId w:val="54"/>
        </w:numPr>
        <w:tabs>
          <w:tab w:val="left" w:pos="720"/>
        </w:tabs>
        <w:spacing w:before="120" w:after="120"/>
        <w:jc w:val="both"/>
        <w:rPr>
          <w:strike/>
        </w:rPr>
      </w:pPr>
      <w:r w:rsidRPr="00A42B84">
        <w:rPr>
          <w:strike/>
        </w:rPr>
        <w:t>Vận hành, bảo dưỡng, sửa chữa các hệ thống cung cấp điện, thiết bị điện và hệ thống điều hoà không khí Cảng hàng không quốc tế Cát Bi, hệ thống đèn tín hiệu, hệ thống ILS, hệ thống cấp nước, thoát nước, hệ thống xử lý nước thải.</w:t>
      </w:r>
    </w:p>
    <w:p w:rsidR="00581C59" w:rsidRPr="00A42B84" w:rsidRDefault="00581C59" w:rsidP="00DC137E">
      <w:pPr>
        <w:numPr>
          <w:ilvl w:val="0"/>
          <w:numId w:val="54"/>
        </w:numPr>
        <w:tabs>
          <w:tab w:val="left" w:pos="720"/>
        </w:tabs>
        <w:spacing w:before="120" w:after="120"/>
        <w:jc w:val="both"/>
        <w:rPr>
          <w:strike/>
        </w:rPr>
      </w:pPr>
      <w:r w:rsidRPr="00A42B84">
        <w:rPr>
          <w:strike/>
        </w:rPr>
        <w:t>Phối hợp bảo trì, sửa chữa thiết bị an ninh, máy soi chiếu, cổng từ.</w:t>
      </w:r>
    </w:p>
    <w:p w:rsidR="00581C59" w:rsidRPr="00A42B84" w:rsidRDefault="00581C59" w:rsidP="00DC137E">
      <w:pPr>
        <w:numPr>
          <w:ilvl w:val="0"/>
          <w:numId w:val="54"/>
        </w:numPr>
        <w:tabs>
          <w:tab w:val="left" w:pos="720"/>
        </w:tabs>
        <w:spacing w:before="120" w:after="120"/>
        <w:jc w:val="both"/>
        <w:rPr>
          <w:strike/>
        </w:rPr>
      </w:pPr>
      <w:r w:rsidRPr="00A42B84">
        <w:rPr>
          <w:strike/>
        </w:rPr>
        <w:t>Theo dõi tổng hợp kết quả thực hiện kế hoạch bảo trì, bảo dưỡng hệ thống trang thiết bị kỹ thuật. Quản lý, lưu trữ hồ sơ kỹ thuật của hệ thống trang thiết bị kỹ thuật Cảng HKQT Cát Bi.</w:t>
      </w:r>
    </w:p>
    <w:p w:rsidR="00581C59" w:rsidRPr="00A42B84" w:rsidRDefault="00581C59" w:rsidP="00DC137E">
      <w:pPr>
        <w:numPr>
          <w:ilvl w:val="0"/>
          <w:numId w:val="54"/>
        </w:numPr>
        <w:tabs>
          <w:tab w:val="left" w:pos="720"/>
        </w:tabs>
        <w:spacing w:before="120" w:after="120"/>
        <w:jc w:val="both"/>
        <w:rPr>
          <w:strike/>
        </w:rPr>
      </w:pPr>
      <w:r w:rsidRPr="00A42B84">
        <w:rPr>
          <w:strike/>
        </w:rPr>
        <w:lastRenderedPageBreak/>
        <w:t>Xây dựng kế hoạch hàng năm về đầu tư trang thiết bị kỹ thuật cho đơn vị. Xây dựng, phối hợp thực hiện phương án lựa chọn công nghệ, phối hợp lắp đặt hệ thống trang thiết bị kỹ thuật được đầu tư.</w:t>
      </w:r>
    </w:p>
    <w:p w:rsidR="00581C59" w:rsidRPr="00A42B84" w:rsidRDefault="00581C59" w:rsidP="00DC137E">
      <w:pPr>
        <w:numPr>
          <w:ilvl w:val="0"/>
          <w:numId w:val="54"/>
        </w:numPr>
        <w:tabs>
          <w:tab w:val="left" w:pos="720"/>
        </w:tabs>
        <w:spacing w:before="120" w:after="120"/>
        <w:jc w:val="both"/>
        <w:rPr>
          <w:strike/>
        </w:rPr>
      </w:pPr>
      <w:r w:rsidRPr="00A42B84">
        <w:rPr>
          <w:strike/>
        </w:rPr>
        <w:t>Thực hiện nhiệm vụ quản lý kỹ thuật đúng quy trình, quy phạm, định mức, tiêu chuẩn kỹ thuật, kỹ thuật an toàn lao động;</w:t>
      </w:r>
    </w:p>
    <w:p w:rsidR="00581C59" w:rsidRPr="00A42B84" w:rsidRDefault="00581C59" w:rsidP="00DC137E">
      <w:pPr>
        <w:numPr>
          <w:ilvl w:val="0"/>
          <w:numId w:val="54"/>
        </w:numPr>
        <w:tabs>
          <w:tab w:val="left" w:pos="720"/>
        </w:tabs>
        <w:spacing w:before="120" w:after="120"/>
        <w:jc w:val="both"/>
        <w:rPr>
          <w:strike/>
        </w:rPr>
      </w:pPr>
      <w:r w:rsidRPr="00A42B84">
        <w:rPr>
          <w:strike/>
        </w:rPr>
        <w:t>Lập kế hoạch đào tạo huấn luyện và phối hợp triển khai thực hiện theo quy chế.</w:t>
      </w:r>
    </w:p>
    <w:p w:rsidR="00581C59" w:rsidRPr="00A42B84" w:rsidRDefault="00581C59" w:rsidP="00DC137E">
      <w:pPr>
        <w:numPr>
          <w:ilvl w:val="0"/>
          <w:numId w:val="54"/>
        </w:numPr>
        <w:tabs>
          <w:tab w:val="left" w:pos="720"/>
        </w:tabs>
        <w:spacing w:before="120" w:after="120"/>
        <w:jc w:val="both"/>
        <w:rPr>
          <w:strike/>
        </w:rPr>
      </w:pPr>
      <w:r w:rsidRPr="00A42B84">
        <w:rPr>
          <w:strike/>
        </w:rPr>
        <w:t>Soạn thảo các quy chế, quy định về lĩnh vực cung cấp các dịch vụ khai thác các trang thiết bị kỹ thuật hàng không, thiết bị Phục vụ mặt đất tại sân đỗ và nhà ga hành khách tại Cảng HKQT Cát Bi.</w:t>
      </w:r>
    </w:p>
    <w:p w:rsidR="00581C59" w:rsidRPr="00A42B84" w:rsidRDefault="00581C59" w:rsidP="00DC137E">
      <w:pPr>
        <w:numPr>
          <w:ilvl w:val="0"/>
          <w:numId w:val="54"/>
        </w:numPr>
        <w:tabs>
          <w:tab w:val="left" w:pos="720"/>
        </w:tabs>
        <w:spacing w:before="120" w:after="120"/>
        <w:jc w:val="both"/>
        <w:rPr>
          <w:strike/>
        </w:rPr>
      </w:pPr>
      <w:r w:rsidRPr="00A42B84">
        <w:rPr>
          <w:strike/>
        </w:rPr>
        <w:t>Lập kế hoạch mua sắm vật tư, trang thiết bị, công cụ lao động phục vụ công tác của phòng.</w:t>
      </w:r>
    </w:p>
    <w:p w:rsidR="00581C59" w:rsidRPr="00A42B84" w:rsidRDefault="00581C59" w:rsidP="00DC137E">
      <w:pPr>
        <w:numPr>
          <w:ilvl w:val="0"/>
          <w:numId w:val="54"/>
        </w:numPr>
        <w:tabs>
          <w:tab w:val="left" w:pos="720"/>
        </w:tabs>
        <w:spacing w:before="120" w:after="120"/>
        <w:jc w:val="both"/>
        <w:rPr>
          <w:strike/>
        </w:rPr>
      </w:pPr>
      <w:r w:rsidRPr="00A42B84">
        <w:rPr>
          <w:strike/>
        </w:rPr>
        <w:t>Tham gia thực hiện công tác thi đua, khen thưởng, kỷ luật, văn hoá, văn nghệ, thể thao của đơn vị và công tác xã hội tại địa phương.</w:t>
      </w:r>
    </w:p>
    <w:p w:rsidR="00581C59" w:rsidRPr="00A42B84" w:rsidRDefault="00581C59" w:rsidP="00DC137E">
      <w:pPr>
        <w:numPr>
          <w:ilvl w:val="0"/>
          <w:numId w:val="54"/>
        </w:numPr>
        <w:tabs>
          <w:tab w:val="left" w:pos="720"/>
        </w:tabs>
        <w:spacing w:before="120" w:after="120"/>
        <w:jc w:val="both"/>
        <w:rPr>
          <w:strike/>
        </w:rPr>
      </w:pPr>
      <w:r w:rsidRPr="00A42B84">
        <w:rPr>
          <w:strike/>
        </w:rPr>
        <w:t>Tham gia công tác phòng chống lụt bão, phòng chống cháy nổ, tìm kiếm cứu nạn hàng không, phòng cháy chữa cháy và khẩn nguy sân bay.</w:t>
      </w:r>
    </w:p>
    <w:p w:rsidR="00581C59" w:rsidRPr="00A42B84" w:rsidRDefault="00581C59" w:rsidP="00DC137E">
      <w:pPr>
        <w:numPr>
          <w:ilvl w:val="0"/>
          <w:numId w:val="54"/>
        </w:numPr>
        <w:tabs>
          <w:tab w:val="left" w:pos="720"/>
        </w:tabs>
        <w:spacing w:before="120" w:after="120"/>
        <w:jc w:val="both"/>
        <w:rPr>
          <w:strike/>
        </w:rPr>
      </w:pPr>
      <w:r w:rsidRPr="00A42B84">
        <w:rPr>
          <w:strike/>
        </w:rPr>
        <w:t>Tham gia xây dựng, bổ sung, chỉnh sửa tài liệu quản lý chất lượng của Cảng hàng không theo tiêu chuẩn ISO; ứng dụng các tiến bộ khoa học kỹ thuật và nghiên cứu cải tiến chất lượng dịch vụ do Cảng HKQT Cát Bi cung ứng.</w:t>
      </w:r>
    </w:p>
    <w:p w:rsidR="00581C59" w:rsidRPr="00A42B84" w:rsidRDefault="00581C59" w:rsidP="00DC137E">
      <w:pPr>
        <w:numPr>
          <w:ilvl w:val="0"/>
          <w:numId w:val="54"/>
        </w:numPr>
        <w:tabs>
          <w:tab w:val="left" w:pos="720"/>
        </w:tabs>
        <w:spacing w:before="120" w:after="120"/>
        <w:jc w:val="both"/>
        <w:rPr>
          <w:strike/>
        </w:rPr>
      </w:pPr>
      <w:r w:rsidRPr="00A42B84">
        <w:rPr>
          <w:strike/>
        </w:rPr>
        <w:t>Quản lý tài sản, trang thiết bị được giao theo đúng quy định hiện hành của Nhà nước, Tổng công ty và đơn vị.</w:t>
      </w:r>
    </w:p>
    <w:p w:rsidR="00581C59" w:rsidRPr="00A42B84" w:rsidRDefault="00581C59" w:rsidP="00DC137E">
      <w:pPr>
        <w:numPr>
          <w:ilvl w:val="0"/>
          <w:numId w:val="54"/>
        </w:numPr>
        <w:tabs>
          <w:tab w:val="left" w:pos="720"/>
        </w:tabs>
        <w:spacing w:before="120" w:after="120"/>
        <w:jc w:val="both"/>
        <w:rPr>
          <w:strike/>
        </w:rPr>
      </w:pPr>
      <w:r w:rsidRPr="00A42B84">
        <w:rPr>
          <w:strike/>
        </w:rPr>
        <w:t>Thực hiện chế độ báo cáo theo quy định.</w:t>
      </w:r>
    </w:p>
    <w:p w:rsidR="005B2DD8" w:rsidRPr="00A42B84" w:rsidRDefault="005B2DD8" w:rsidP="00DC137E">
      <w:pPr>
        <w:numPr>
          <w:ilvl w:val="2"/>
          <w:numId w:val="56"/>
        </w:numPr>
        <w:tabs>
          <w:tab w:val="left" w:pos="720"/>
        </w:tabs>
        <w:spacing w:before="120" w:after="120"/>
        <w:jc w:val="both"/>
        <w:rPr>
          <w:strike/>
        </w:rPr>
      </w:pPr>
      <w:r w:rsidRPr="00A42B84">
        <w:rPr>
          <w:strike/>
        </w:rPr>
        <w:t xml:space="preserve">Chức năng, nhiệm vụ Phòng Phục vụ </w:t>
      </w:r>
      <w:r w:rsidR="00FF75A4" w:rsidRPr="00A42B84">
        <w:rPr>
          <w:strike/>
        </w:rPr>
        <w:t>mặt đất</w:t>
      </w:r>
    </w:p>
    <w:p w:rsidR="00FF75A4" w:rsidRPr="00A42B84" w:rsidRDefault="00FF75A4" w:rsidP="00DC137E">
      <w:pPr>
        <w:numPr>
          <w:ilvl w:val="0"/>
          <w:numId w:val="105"/>
        </w:numPr>
        <w:spacing w:before="120" w:after="120"/>
        <w:ind w:left="709"/>
        <w:jc w:val="both"/>
        <w:rPr>
          <w:bCs/>
          <w:strike/>
        </w:rPr>
      </w:pPr>
      <w:r w:rsidRPr="00A42B84">
        <w:rPr>
          <w:bCs/>
          <w:strike/>
        </w:rPr>
        <w:t>Chức năng</w:t>
      </w:r>
    </w:p>
    <w:p w:rsidR="00FF75A4" w:rsidRPr="00A42B84" w:rsidRDefault="00FF75A4" w:rsidP="00FF75A4">
      <w:pPr>
        <w:spacing w:before="120" w:after="120"/>
        <w:ind w:left="709"/>
        <w:jc w:val="both"/>
        <w:rPr>
          <w:bCs/>
          <w:strike/>
        </w:rPr>
      </w:pPr>
      <w:r w:rsidRPr="00A42B84">
        <w:rPr>
          <w:bCs/>
          <w:strike/>
        </w:rPr>
        <w:t>Tham mưu, giúp việc cho Giám đốc trong công tác cung cấp các dịch vụ thương mại phục vụ hành khác, hàng hóa, hành lý và các dịch vụ phát sinh khác tại Cảng hàng không quốc tế Cát Bi theo hợp đồng cung ứng dịch vụ vận chuyển giữa Tổng công ty với các hãng hàng không đối với các chuyến bay đi và đến Cảng HKQT Cát Bi.</w:t>
      </w:r>
    </w:p>
    <w:p w:rsidR="00FF75A4" w:rsidRPr="00A42B84" w:rsidRDefault="00FF75A4" w:rsidP="00DC137E">
      <w:pPr>
        <w:numPr>
          <w:ilvl w:val="0"/>
          <w:numId w:val="105"/>
        </w:numPr>
        <w:spacing w:before="120" w:after="120"/>
        <w:ind w:left="709"/>
        <w:jc w:val="both"/>
        <w:rPr>
          <w:bCs/>
          <w:strike/>
        </w:rPr>
      </w:pPr>
      <w:r w:rsidRPr="00A42B84">
        <w:rPr>
          <w:bCs/>
          <w:strike/>
        </w:rPr>
        <w:t>Nhiệm vụ và quyền hạn:</w:t>
      </w:r>
    </w:p>
    <w:p w:rsidR="00FF75A4" w:rsidRPr="00A42B84" w:rsidRDefault="00FF75A4" w:rsidP="00DC137E">
      <w:pPr>
        <w:numPr>
          <w:ilvl w:val="0"/>
          <w:numId w:val="54"/>
        </w:numPr>
        <w:tabs>
          <w:tab w:val="left" w:pos="720"/>
        </w:tabs>
        <w:spacing w:before="120" w:after="120"/>
        <w:jc w:val="both"/>
        <w:rPr>
          <w:strike/>
        </w:rPr>
      </w:pPr>
      <w:r w:rsidRPr="00A42B84">
        <w:rPr>
          <w:strike/>
        </w:rPr>
        <w:t>Thực hiện nhiệm vụ cung ứng dịch vụ Phục vụ mặt đất, phục vụ thương mại hành khách và hàng hóa.</w:t>
      </w:r>
    </w:p>
    <w:p w:rsidR="00FF75A4" w:rsidRPr="00A42B84" w:rsidRDefault="00FF75A4" w:rsidP="00DC137E">
      <w:pPr>
        <w:numPr>
          <w:ilvl w:val="0"/>
          <w:numId w:val="54"/>
        </w:numPr>
        <w:tabs>
          <w:tab w:val="left" w:pos="720"/>
        </w:tabs>
        <w:spacing w:before="120" w:after="120"/>
        <w:jc w:val="both"/>
        <w:rPr>
          <w:strike/>
        </w:rPr>
      </w:pPr>
      <w:r w:rsidRPr="00A42B84">
        <w:rPr>
          <w:strike/>
        </w:rPr>
        <w:t>Điều phối khai thác hoạt động cung ứng các dịch vụ đảm bảo hoạt động bay tại Cảng hàng không quốc tế Cát Bi theo nhiệm vụ được phân công.</w:t>
      </w:r>
    </w:p>
    <w:p w:rsidR="00FF75A4" w:rsidRPr="00A42B84" w:rsidRDefault="00FF75A4" w:rsidP="00DC137E">
      <w:pPr>
        <w:numPr>
          <w:ilvl w:val="0"/>
          <w:numId w:val="54"/>
        </w:numPr>
        <w:tabs>
          <w:tab w:val="left" w:pos="720"/>
        </w:tabs>
        <w:spacing w:before="120" w:after="120"/>
        <w:jc w:val="both"/>
        <w:rPr>
          <w:strike/>
        </w:rPr>
      </w:pPr>
      <w:r w:rsidRPr="00A42B84">
        <w:rPr>
          <w:strike/>
        </w:rPr>
        <w:lastRenderedPageBreak/>
        <w:t>Tổ chức trực ban điều hành phối hợp 24/24 để điều hành phối hợp xử lý các tình huống phát sinh trong khai thác Cảng hàng không, phục vụ bay hàng ngày, báo cáo lãnh đạo Cảng HKQT Cát Bi xin ý kiến chỉ đạo giải quyết điều phối hoạt động bay của Cảng.</w:t>
      </w:r>
    </w:p>
    <w:p w:rsidR="00FF75A4" w:rsidRPr="00A42B84" w:rsidRDefault="00FF75A4" w:rsidP="00DC137E">
      <w:pPr>
        <w:numPr>
          <w:ilvl w:val="0"/>
          <w:numId w:val="54"/>
        </w:numPr>
        <w:tabs>
          <w:tab w:val="left" w:pos="720"/>
        </w:tabs>
        <w:spacing w:before="120" w:after="120"/>
        <w:jc w:val="both"/>
        <w:rPr>
          <w:strike/>
        </w:rPr>
      </w:pPr>
      <w:r w:rsidRPr="00A42B84">
        <w:rPr>
          <w:strike/>
        </w:rPr>
        <w:t>Tham gia xây dựng, triển khai và giám sát các quy định, tiêu chuẩn, mục tiêu, giải pháp quản lý chất lượng các dịch vụ tại Cảng.</w:t>
      </w:r>
    </w:p>
    <w:p w:rsidR="00FF75A4" w:rsidRPr="00A42B84" w:rsidRDefault="00FF75A4" w:rsidP="00DC137E">
      <w:pPr>
        <w:numPr>
          <w:ilvl w:val="0"/>
          <w:numId w:val="54"/>
        </w:numPr>
        <w:tabs>
          <w:tab w:val="left" w:pos="720"/>
        </w:tabs>
        <w:spacing w:before="120" w:after="120"/>
        <w:jc w:val="both"/>
        <w:rPr>
          <w:strike/>
        </w:rPr>
      </w:pPr>
      <w:r w:rsidRPr="00A42B84">
        <w:rPr>
          <w:strike/>
        </w:rPr>
        <w:t>Thực hiện cung ứng các dịch vụ đã ký hợp đồng với các đơn vị liên quan, các hãng hàng không: Dịch vụ phục vụ hành khách, hành lý, hàng hóa, bưu kiện, tính toán cân bằng trọng tải, tài liệu, hướng dẫn chất xếp, công tác vệ sinh tàu bay cho các chuyến bay đi và đến Cảng hàng không quốc tế Cát Bi.</w:t>
      </w:r>
    </w:p>
    <w:p w:rsidR="00FF75A4" w:rsidRPr="00A42B84" w:rsidRDefault="00FF75A4" w:rsidP="00DC137E">
      <w:pPr>
        <w:numPr>
          <w:ilvl w:val="0"/>
          <w:numId w:val="54"/>
        </w:numPr>
        <w:tabs>
          <w:tab w:val="left" w:pos="720"/>
        </w:tabs>
        <w:spacing w:before="120" w:after="120"/>
        <w:jc w:val="both"/>
        <w:rPr>
          <w:strike/>
        </w:rPr>
      </w:pPr>
      <w:r w:rsidRPr="00A42B84">
        <w:rPr>
          <w:strike/>
        </w:rPr>
        <w:t>Thống kê sản lượng vận chuyển thương mại hàng không tại Cảng hàng không quốc tế Cát Bi báo cáo cơ quan chức năng theo quy định; theo dõi báo cáo cơ quan chức năng về tình hình chậm trễ chuyến, hủy chuyến của các hãng hàng không.</w:t>
      </w:r>
    </w:p>
    <w:p w:rsidR="00FF75A4" w:rsidRPr="00A42B84" w:rsidRDefault="00FF75A4" w:rsidP="00DC137E">
      <w:pPr>
        <w:numPr>
          <w:ilvl w:val="0"/>
          <w:numId w:val="54"/>
        </w:numPr>
        <w:tabs>
          <w:tab w:val="left" w:pos="720"/>
        </w:tabs>
        <w:spacing w:before="120" w:after="120"/>
        <w:jc w:val="both"/>
        <w:rPr>
          <w:strike/>
        </w:rPr>
      </w:pPr>
      <w:r w:rsidRPr="00A42B84">
        <w:rPr>
          <w:strike/>
        </w:rPr>
        <w:t>Phối hợp với đại diện hãng vận chuyển thực hiện thủ tục giao, nhận tìm kiếm, xử lý các thông tin đối với hành khách, hành lý, hàng hoá theo đúng quy trình.</w:t>
      </w:r>
    </w:p>
    <w:p w:rsidR="00FF75A4" w:rsidRPr="00A42B84" w:rsidRDefault="00FF75A4" w:rsidP="00DC137E">
      <w:pPr>
        <w:numPr>
          <w:ilvl w:val="0"/>
          <w:numId w:val="54"/>
        </w:numPr>
        <w:tabs>
          <w:tab w:val="left" w:pos="720"/>
        </w:tabs>
        <w:spacing w:before="120" w:after="120"/>
        <w:jc w:val="both"/>
        <w:rPr>
          <w:strike/>
        </w:rPr>
      </w:pPr>
      <w:r w:rsidRPr="00A42B84">
        <w:rPr>
          <w:strike/>
        </w:rPr>
        <w:t>Thực hiện công tác phục vụ khách C, VIP, GLP.</w:t>
      </w:r>
    </w:p>
    <w:p w:rsidR="00FF75A4" w:rsidRPr="00A42B84" w:rsidRDefault="00FF75A4" w:rsidP="00DC137E">
      <w:pPr>
        <w:numPr>
          <w:ilvl w:val="0"/>
          <w:numId w:val="54"/>
        </w:numPr>
        <w:tabs>
          <w:tab w:val="left" w:pos="720"/>
        </w:tabs>
        <w:spacing w:before="120" w:after="120"/>
        <w:jc w:val="both"/>
        <w:rPr>
          <w:strike/>
        </w:rPr>
      </w:pPr>
      <w:r w:rsidRPr="00A42B84">
        <w:rPr>
          <w:strike/>
        </w:rPr>
        <w:t>Phối hợp với Cảng vụ khu vực miền Bắc tại Cảng hàng không quốc tế Cát Bi và các phòng chức năng, các cơ quan đơn vị tham gia công tác lập biên bản xác định các sự cố hoạt động bay, biên bản xử lý các vi phạm về lĩnh vực hàng không đối với những dịch vụ do đơn vị cung ứng.</w:t>
      </w:r>
    </w:p>
    <w:p w:rsidR="00FF75A4" w:rsidRPr="00A42B84" w:rsidRDefault="00FF75A4" w:rsidP="00DC137E">
      <w:pPr>
        <w:numPr>
          <w:ilvl w:val="0"/>
          <w:numId w:val="54"/>
        </w:numPr>
        <w:tabs>
          <w:tab w:val="left" w:pos="720"/>
        </w:tabs>
        <w:spacing w:before="120" w:after="120"/>
        <w:jc w:val="both"/>
        <w:rPr>
          <w:strike/>
        </w:rPr>
      </w:pPr>
      <w:r w:rsidRPr="00A42B84">
        <w:rPr>
          <w:strike/>
        </w:rPr>
        <w:t>Tổ chức xây dựng và trình cấp có thẩm quyền ban hành các chương trình, quy chế quy định về hoạt động cung ứng dịch vụ phục vụ bay làm cơ sở cho các đơn vị liên quan thực hiện.</w:t>
      </w:r>
    </w:p>
    <w:p w:rsidR="00FF75A4" w:rsidRPr="00A42B84" w:rsidRDefault="00FF75A4" w:rsidP="00DC137E">
      <w:pPr>
        <w:numPr>
          <w:ilvl w:val="0"/>
          <w:numId w:val="54"/>
        </w:numPr>
        <w:tabs>
          <w:tab w:val="left" w:pos="720"/>
        </w:tabs>
        <w:spacing w:before="120" w:after="120"/>
        <w:jc w:val="both"/>
        <w:rPr>
          <w:strike/>
        </w:rPr>
      </w:pPr>
      <w:r w:rsidRPr="00A42B84">
        <w:rPr>
          <w:strike/>
        </w:rPr>
        <w:t>Thực hiện công tác lưu giữ hồ sơ, tài liệu về công tác, hồ sơ khai thác Cảng hàng không quốc tế Cát Bi; tài liệu khai thác cơ sở cung cấp dịch vụ bảo đảm hoạt động bay do đơn vị cung cấp theo quy định.</w:t>
      </w:r>
    </w:p>
    <w:p w:rsidR="00FF75A4" w:rsidRPr="00A42B84" w:rsidRDefault="00FF75A4" w:rsidP="00DC137E">
      <w:pPr>
        <w:numPr>
          <w:ilvl w:val="0"/>
          <w:numId w:val="54"/>
        </w:numPr>
        <w:tabs>
          <w:tab w:val="left" w:pos="720"/>
        </w:tabs>
        <w:spacing w:before="120" w:after="120"/>
        <w:jc w:val="both"/>
        <w:rPr>
          <w:strike/>
        </w:rPr>
      </w:pPr>
      <w:r w:rsidRPr="00A42B84">
        <w:rPr>
          <w:strike/>
        </w:rPr>
        <w:t>Xây dựng kế hoạch đào tạo huấn luyện và phối hợp triển khai thực hiện theo quy chế.</w:t>
      </w:r>
    </w:p>
    <w:p w:rsidR="00FF75A4" w:rsidRPr="00A42B84" w:rsidRDefault="00FF75A4" w:rsidP="00DC137E">
      <w:pPr>
        <w:numPr>
          <w:ilvl w:val="0"/>
          <w:numId w:val="54"/>
        </w:numPr>
        <w:tabs>
          <w:tab w:val="left" w:pos="720"/>
        </w:tabs>
        <w:spacing w:before="120" w:after="120"/>
        <w:jc w:val="both"/>
        <w:rPr>
          <w:strike/>
        </w:rPr>
      </w:pPr>
      <w:r w:rsidRPr="00A42B84">
        <w:rPr>
          <w:strike/>
        </w:rPr>
        <w:t>Xây dựng kế hoạch mua sắm vật tư, trang thiết bị, công cụ lao động phục vụ công tác của phòng.</w:t>
      </w:r>
    </w:p>
    <w:p w:rsidR="00FF75A4" w:rsidRPr="00A42B84" w:rsidRDefault="00FF75A4" w:rsidP="00DC137E">
      <w:pPr>
        <w:numPr>
          <w:ilvl w:val="0"/>
          <w:numId w:val="54"/>
        </w:numPr>
        <w:tabs>
          <w:tab w:val="left" w:pos="720"/>
        </w:tabs>
        <w:spacing w:before="120" w:after="120"/>
        <w:jc w:val="both"/>
        <w:rPr>
          <w:strike/>
        </w:rPr>
      </w:pPr>
      <w:r w:rsidRPr="00A42B84">
        <w:rPr>
          <w:strike/>
        </w:rPr>
        <w:t>Tham gia thực hiện công tác thi đua, khen thưởng, kỷ luật, văn hoá, văn nghệ, thể thao của đơn vị và công tác xã hội tại địa phương.</w:t>
      </w:r>
    </w:p>
    <w:p w:rsidR="00FF75A4" w:rsidRPr="00A42B84" w:rsidRDefault="00FF75A4" w:rsidP="00DC137E">
      <w:pPr>
        <w:numPr>
          <w:ilvl w:val="0"/>
          <w:numId w:val="54"/>
        </w:numPr>
        <w:tabs>
          <w:tab w:val="left" w:pos="720"/>
        </w:tabs>
        <w:spacing w:before="120" w:after="120"/>
        <w:jc w:val="both"/>
        <w:rPr>
          <w:strike/>
        </w:rPr>
      </w:pPr>
      <w:r w:rsidRPr="00A42B84">
        <w:rPr>
          <w:strike/>
        </w:rPr>
        <w:t>Tham gia công tác phòng chống lụt bão, phòng chống cháy nổ, tìm kiếm cứu nạn hàng không, phòng cháy chữa cháy và khẩn nguy sân bay.</w:t>
      </w:r>
    </w:p>
    <w:p w:rsidR="00FF75A4" w:rsidRPr="00A42B84" w:rsidRDefault="00FF75A4" w:rsidP="00DC137E">
      <w:pPr>
        <w:numPr>
          <w:ilvl w:val="0"/>
          <w:numId w:val="54"/>
        </w:numPr>
        <w:tabs>
          <w:tab w:val="left" w:pos="720"/>
        </w:tabs>
        <w:spacing w:before="120" w:after="120"/>
        <w:jc w:val="both"/>
        <w:rPr>
          <w:strike/>
        </w:rPr>
      </w:pPr>
      <w:r w:rsidRPr="00A42B84">
        <w:rPr>
          <w:strike/>
        </w:rPr>
        <w:lastRenderedPageBreak/>
        <w:t>Tham gia xây dựng, bổ sung, chỉnh sửa tài liệu quản lý chất lượng của Cảng hàng không theo tiêu chuẩn ISO; ứng dụng các tiến bộ khoa học kỹ thuật và nghiên cứu cải tiến chất lượng dịch vụ do Cảng hàng không quốc tế Cát Bi cung ứng.</w:t>
      </w:r>
    </w:p>
    <w:p w:rsidR="00FF75A4" w:rsidRPr="00A42B84" w:rsidRDefault="00FF75A4" w:rsidP="00DC137E">
      <w:pPr>
        <w:numPr>
          <w:ilvl w:val="0"/>
          <w:numId w:val="54"/>
        </w:numPr>
        <w:tabs>
          <w:tab w:val="left" w:pos="720"/>
        </w:tabs>
        <w:spacing w:before="120" w:after="120"/>
        <w:jc w:val="both"/>
        <w:rPr>
          <w:strike/>
        </w:rPr>
      </w:pPr>
      <w:r w:rsidRPr="00A42B84">
        <w:rPr>
          <w:strike/>
        </w:rPr>
        <w:t>Quản lý tài sản, trang thiết bị được giao theo đúng quy định hiện hành của Nhà nước, Tổng công ty và đơn vị.</w:t>
      </w:r>
    </w:p>
    <w:p w:rsidR="00FF75A4" w:rsidRPr="00A42B84" w:rsidRDefault="00FF75A4" w:rsidP="00DC137E">
      <w:pPr>
        <w:numPr>
          <w:ilvl w:val="0"/>
          <w:numId w:val="54"/>
        </w:numPr>
        <w:tabs>
          <w:tab w:val="left" w:pos="720"/>
        </w:tabs>
        <w:spacing w:before="120" w:after="120"/>
        <w:jc w:val="both"/>
        <w:rPr>
          <w:strike/>
        </w:rPr>
      </w:pPr>
      <w:r w:rsidRPr="00A42B84">
        <w:rPr>
          <w:strike/>
        </w:rPr>
        <w:t>Thực hiện chế độ báo cáo định kỳ và đột xuất theo quy định.</w:t>
      </w:r>
    </w:p>
    <w:p w:rsidR="00FF75A4" w:rsidRPr="00A42B84" w:rsidRDefault="00FF75A4" w:rsidP="00DC137E">
      <w:pPr>
        <w:numPr>
          <w:ilvl w:val="0"/>
          <w:numId w:val="54"/>
        </w:numPr>
        <w:tabs>
          <w:tab w:val="left" w:pos="720"/>
        </w:tabs>
        <w:spacing w:before="120" w:after="120"/>
        <w:jc w:val="both"/>
        <w:rPr>
          <w:strike/>
        </w:rPr>
      </w:pPr>
      <w:r w:rsidRPr="00A42B84">
        <w:rPr>
          <w:strike/>
        </w:rPr>
        <w:t>Thực hiện các nhiệm vụ khác do Giám đốc phân công.</w:t>
      </w:r>
    </w:p>
    <w:p w:rsidR="008362AA" w:rsidRPr="00A42B84" w:rsidRDefault="008362AA" w:rsidP="00DC137E">
      <w:pPr>
        <w:numPr>
          <w:ilvl w:val="2"/>
          <w:numId w:val="56"/>
        </w:numPr>
        <w:tabs>
          <w:tab w:val="left" w:pos="720"/>
        </w:tabs>
        <w:spacing w:before="120" w:after="120"/>
        <w:jc w:val="both"/>
        <w:rPr>
          <w:strike/>
        </w:rPr>
      </w:pPr>
      <w:r w:rsidRPr="00A42B84">
        <w:rPr>
          <w:strike/>
        </w:rPr>
        <w:t>Chức năng, nhiệm vụ Phòng Điều hành sân bay</w:t>
      </w:r>
    </w:p>
    <w:p w:rsidR="00F044AB" w:rsidRPr="00A42B84" w:rsidRDefault="00221C64" w:rsidP="00DC137E">
      <w:pPr>
        <w:numPr>
          <w:ilvl w:val="0"/>
          <w:numId w:val="106"/>
        </w:numPr>
        <w:spacing w:before="120" w:after="120"/>
        <w:jc w:val="both"/>
        <w:rPr>
          <w:bCs/>
          <w:strike/>
        </w:rPr>
      </w:pPr>
      <w:r w:rsidRPr="00A42B84">
        <w:rPr>
          <w:bCs/>
          <w:strike/>
        </w:rPr>
        <w:t>Chức năng:</w:t>
      </w:r>
    </w:p>
    <w:p w:rsidR="00221C64" w:rsidRPr="00A42B84" w:rsidRDefault="00221C64" w:rsidP="00DC137E">
      <w:pPr>
        <w:numPr>
          <w:ilvl w:val="0"/>
          <w:numId w:val="54"/>
        </w:numPr>
        <w:tabs>
          <w:tab w:val="left" w:pos="720"/>
        </w:tabs>
        <w:spacing w:before="120" w:after="120"/>
        <w:jc w:val="both"/>
        <w:rPr>
          <w:strike/>
        </w:rPr>
      </w:pPr>
      <w:r w:rsidRPr="00A42B84">
        <w:rPr>
          <w:strike/>
        </w:rPr>
        <w:t>Tham mưu giúp việc cho Giám đốc trong công tác điều hành hoạt động khai thác cảng; phối hợp bảo đảm hoạt động bay; bảo đảm an toàn hàng không; bảo đảm chất lượng cung ứng các dịch vụ; khẩn nguy cứu nạn hàng không; PCCC; phòng chống lụt bão, thiên tai; Y tế khẩn nguy, Y tế cơ quan, vệ sinh an toàn lao động; vệ sinh an toàn thực phẩm, phòng chống dịch bệnh trong phạm vi trách nhiệm của Cảng HKQT Cát Bi.</w:t>
      </w:r>
    </w:p>
    <w:p w:rsidR="00221C64" w:rsidRPr="00A42B84" w:rsidRDefault="00221C64" w:rsidP="00DC137E">
      <w:pPr>
        <w:numPr>
          <w:ilvl w:val="0"/>
          <w:numId w:val="54"/>
        </w:numPr>
        <w:tabs>
          <w:tab w:val="left" w:pos="720"/>
        </w:tabs>
        <w:spacing w:before="120" w:after="120"/>
        <w:jc w:val="both"/>
        <w:rPr>
          <w:strike/>
        </w:rPr>
      </w:pPr>
      <w:r w:rsidRPr="00A42B84">
        <w:rPr>
          <w:strike/>
        </w:rPr>
        <w:t>Tổ chức, phối hợp với các đơn vị có liên quan trong công tác khai thác cảng; bảo đảm hoạt động bay; bảo đảm an toàn hàng không; bảo đảm chất lượng cung ứng các dịch vụ; khẩn nguy cứu nạn hàng không; PCCC; phòng chống lụt bão, thiên tai; Y tế khẩn nguy, Y tế cơ quan; vệ sinh an toàn lao động; vệ sinh an toàn thực phẩm, phòng chống dịch bệnh trong phạm vi trách nhiệm của Cảng HKQT Cát Bi.</w:t>
      </w:r>
    </w:p>
    <w:p w:rsidR="00221C64" w:rsidRPr="00A42B84" w:rsidRDefault="00221C64" w:rsidP="00DC137E">
      <w:pPr>
        <w:numPr>
          <w:ilvl w:val="0"/>
          <w:numId w:val="54"/>
        </w:numPr>
        <w:tabs>
          <w:tab w:val="left" w:pos="720"/>
        </w:tabs>
        <w:spacing w:before="120" w:after="120"/>
        <w:jc w:val="both"/>
        <w:rPr>
          <w:bCs/>
          <w:strike/>
        </w:rPr>
      </w:pPr>
      <w:r w:rsidRPr="00A42B84">
        <w:rPr>
          <w:strike/>
        </w:rPr>
        <w:t xml:space="preserve">Chịu trách nhiệm trực tiếp trước Ban giám đốc về các lĩnh vực công tác </w:t>
      </w:r>
      <w:r w:rsidRPr="00A42B84">
        <w:rPr>
          <w:bCs/>
          <w:strike/>
        </w:rPr>
        <w:t>nêu trên.</w:t>
      </w:r>
    </w:p>
    <w:p w:rsidR="001901E2" w:rsidRPr="00A42B84" w:rsidRDefault="00221C64" w:rsidP="00DC137E">
      <w:pPr>
        <w:numPr>
          <w:ilvl w:val="0"/>
          <w:numId w:val="106"/>
        </w:numPr>
        <w:spacing w:before="120" w:after="120"/>
        <w:ind w:left="709"/>
        <w:jc w:val="both"/>
        <w:rPr>
          <w:bCs/>
          <w:strike/>
        </w:rPr>
      </w:pPr>
      <w:r w:rsidRPr="00A42B84">
        <w:rPr>
          <w:bCs/>
          <w:strike/>
        </w:rPr>
        <w:t>Nhiệm vụ và quyền hạn:</w:t>
      </w:r>
    </w:p>
    <w:p w:rsidR="00221C64" w:rsidRPr="00A42B84" w:rsidRDefault="00221C64" w:rsidP="00DC137E">
      <w:pPr>
        <w:numPr>
          <w:ilvl w:val="0"/>
          <w:numId w:val="54"/>
        </w:numPr>
        <w:tabs>
          <w:tab w:val="left" w:pos="720"/>
        </w:tabs>
        <w:spacing w:before="120" w:after="120"/>
        <w:jc w:val="both"/>
        <w:rPr>
          <w:strike/>
        </w:rPr>
      </w:pPr>
      <w:r w:rsidRPr="00A42B84">
        <w:rPr>
          <w:strike/>
        </w:rPr>
        <w:t>Giúp trực lãnh đạo Cảng HKQT Cát Bi thực hiện công tác quản lý, điều hành hoạt động khai thác cảng hàng không; công tác phối hợp đảm bảo hoạt động bay và cung ứng dịch vụ tại cảng hàng không; giải quyết các công việc hàng ngày liên quan đến công tác bảo đảm an ninh, an toàn hàng không và phục vụ bay; công tác điều hành phối hợp giữa các đơn vị thuộc Cảng hàng không quốc tế Cát Bi và giữa Cảng HKQT Cát Bi với các cơ quan, đơn vị, doanh nghiệp khác hoạt động tại cảng hàng không, sân bay.</w:t>
      </w:r>
    </w:p>
    <w:p w:rsidR="00221C64" w:rsidRPr="00A42B84" w:rsidRDefault="00221C64" w:rsidP="00DC137E">
      <w:pPr>
        <w:numPr>
          <w:ilvl w:val="0"/>
          <w:numId w:val="54"/>
        </w:numPr>
        <w:tabs>
          <w:tab w:val="left" w:pos="720"/>
        </w:tabs>
        <w:spacing w:before="120" w:after="120"/>
        <w:jc w:val="both"/>
        <w:rPr>
          <w:strike/>
        </w:rPr>
      </w:pPr>
      <w:r w:rsidRPr="00A42B84">
        <w:rPr>
          <w:strike/>
        </w:rPr>
        <w:t xml:space="preserve">Tổ chức trực ban 24/24 để điều hành phối hợp xử lý các tình huống phát sinh trong khai thác cảng hàng không, phục vụ bay hàng ngày. Tiếp nhận, xử lý các thông tin liên quan đến hoạt động bay, hoạt động khai thác cảng hàng không, cung ứng dịch vụ, kịp thời báo cáo Trực lãnh đạo cảng, Giám </w:t>
      </w:r>
      <w:r w:rsidRPr="00A42B84">
        <w:rPr>
          <w:strike/>
        </w:rPr>
        <w:lastRenderedPageBreak/>
        <w:t xml:space="preserve">đốc cảng và triển khai chỉ thị, mệnh lệnh của Giám đốc, Trực lãnh đạo đến các đơn vị liên quan để giải quyết, xử lý theo đúng chức năng, nhiệm vụ. </w:t>
      </w:r>
    </w:p>
    <w:p w:rsidR="00221C64" w:rsidRPr="00A42B84" w:rsidRDefault="00221C64" w:rsidP="00DC137E">
      <w:pPr>
        <w:numPr>
          <w:ilvl w:val="0"/>
          <w:numId w:val="54"/>
        </w:numPr>
        <w:tabs>
          <w:tab w:val="left" w:pos="720"/>
        </w:tabs>
        <w:spacing w:before="120" w:after="120"/>
        <w:jc w:val="both"/>
        <w:rPr>
          <w:strike/>
        </w:rPr>
      </w:pPr>
      <w:r w:rsidRPr="00A42B84">
        <w:rPr>
          <w:strike/>
        </w:rPr>
        <w:t>Là bộ phận thường trực của Trung tâm hiệp đồng khẩn nguy Cảng hàng không; tổ chức trực Trung tâm hiệp đồng khẩn nguy cảng hàng không 24/24 để tiếp nhận, xử lý các thông tin/báo cáo liên quan đến các tình huống khẩn nguy cứu nạn, khẩn nguy can thiệp bất hợp pháp, PCCC… kịp thời báo cáo lãnh đạo trực khẩn nguy, truyền thông tin đến các đầu mối liên quan để triển khai thực hiện các phương án đối phó ban đầu và thực hiện nhiệm vụ theo mệnh lệnh của lãnh đạo trực khẩn nguy/Thành viên ban chỉ huy khẩn nguy Cảng hàng không. Đề xuất đầu tư, mua sắm tài sản, trang thiết bị, công cụ dụng cụ trang bị cho trung tâm hiệp đồng khẩn nguy Cảng hàng không và tổ chức quản lý, duy trì đảm bảo hoạt động bình thường theo quy định.</w:t>
      </w:r>
    </w:p>
    <w:p w:rsidR="00221C64" w:rsidRPr="00A42B84" w:rsidRDefault="00221C64" w:rsidP="00DC137E">
      <w:pPr>
        <w:numPr>
          <w:ilvl w:val="0"/>
          <w:numId w:val="54"/>
        </w:numPr>
        <w:tabs>
          <w:tab w:val="left" w:pos="720"/>
        </w:tabs>
        <w:spacing w:before="120" w:after="120"/>
        <w:jc w:val="both"/>
        <w:rPr>
          <w:strike/>
        </w:rPr>
      </w:pPr>
      <w:r w:rsidRPr="00A42B84">
        <w:rPr>
          <w:strike/>
        </w:rPr>
        <w:t>Triển khai và tổ chức vận hành Hệ thống quản lý an toàn SMS theo quy định; thực hiện kiểm tra thường xuyên, định kỳ và đột xuất công tác bảo đảm an toàn hàng không đối với mọi tổ chức và cá nhân hoạt động trên địa bàn cảng, chủ động khắc phục hoặc đề xuất biện pháp khắc phục các khuyến cáo, khiếm khuyết về công tác an toàn sau kiểm tra.</w:t>
      </w:r>
    </w:p>
    <w:p w:rsidR="00221C64" w:rsidRPr="00A42B84" w:rsidRDefault="00221C64" w:rsidP="00DC137E">
      <w:pPr>
        <w:numPr>
          <w:ilvl w:val="0"/>
          <w:numId w:val="54"/>
        </w:numPr>
        <w:tabs>
          <w:tab w:val="left" w:pos="720"/>
        </w:tabs>
        <w:spacing w:before="120" w:after="120"/>
        <w:jc w:val="both"/>
        <w:rPr>
          <w:strike/>
        </w:rPr>
      </w:pPr>
      <w:r w:rsidRPr="00A42B84">
        <w:rPr>
          <w:strike/>
        </w:rPr>
        <w:t xml:space="preserve">Tổ chức kiểm tra, giám sát việc thực hiện các quy định của Pháp luật, của Tổng công ty và Cảng HKQT Cát Bi trong lĩnh vực bảo đảm khai thác, bảo đảm an toàn hàng không, bảo đảm chất lượng dịch vụ; khẩn nguy cứu nạn, phòng chống cháy nổ, thiên tai, lụt bão, dịch bệnh tại Cảng HKQT Cát Bi. </w:t>
      </w:r>
    </w:p>
    <w:p w:rsidR="00221C64" w:rsidRPr="00A42B84" w:rsidRDefault="00221C64" w:rsidP="00DC137E">
      <w:pPr>
        <w:numPr>
          <w:ilvl w:val="0"/>
          <w:numId w:val="54"/>
        </w:numPr>
        <w:tabs>
          <w:tab w:val="left" w:pos="720"/>
        </w:tabs>
        <w:spacing w:before="120" w:after="120"/>
        <w:jc w:val="both"/>
        <w:rPr>
          <w:strike/>
        </w:rPr>
      </w:pPr>
      <w:r w:rsidRPr="00A42B84">
        <w:rPr>
          <w:strike/>
        </w:rPr>
        <w:t>Phối hợp với các đơn vị liên quan kịp thời xử lý, ngăn chặn các hành vi vi phạm, hoặc đưa ra các khuyến cáo, yêu cầu xử lý nhằm đảm bảo an toàn hàng không, hoạt động khai thác cảng hàng không, chất lượng dịch vụ và hình ảnh, uy tín của Cảng HKQT Cát Bi.</w:t>
      </w:r>
    </w:p>
    <w:p w:rsidR="00221C64" w:rsidRPr="00A42B84" w:rsidRDefault="00221C64" w:rsidP="00DC137E">
      <w:pPr>
        <w:numPr>
          <w:ilvl w:val="0"/>
          <w:numId w:val="54"/>
        </w:numPr>
        <w:tabs>
          <w:tab w:val="left" w:pos="720"/>
        </w:tabs>
        <w:spacing w:before="120" w:after="120"/>
        <w:jc w:val="both"/>
        <w:rPr>
          <w:strike/>
        </w:rPr>
      </w:pPr>
      <w:r w:rsidRPr="00A42B84">
        <w:rPr>
          <w:strike/>
        </w:rPr>
        <w:t>Tham gia phối hợp với các đơn vị trực thuộc Cảng HKQT Cát Bi trong việc kiểm tra, đánh giá, xác định nguyên nhân ban đầu, xử lý ngay và tổ chức rút kinh nghiệm (nếu cần) đối với các sự cố, vụ việc xảy ra trên địa bàn cảng hàng không thuộc phạm vi trách nhiệm, quản lý của Cảng HKQT Cát Bi; báo cáo ngay cho Giám đốc.</w:t>
      </w:r>
    </w:p>
    <w:p w:rsidR="00221C64" w:rsidRPr="00A42B84" w:rsidRDefault="00221C64" w:rsidP="00DC137E">
      <w:pPr>
        <w:numPr>
          <w:ilvl w:val="0"/>
          <w:numId w:val="54"/>
        </w:numPr>
        <w:tabs>
          <w:tab w:val="left" w:pos="720"/>
        </w:tabs>
        <w:spacing w:before="120" w:after="120"/>
        <w:jc w:val="both"/>
        <w:rPr>
          <w:strike/>
        </w:rPr>
      </w:pPr>
      <w:r w:rsidRPr="00A42B84">
        <w:rPr>
          <w:strike/>
        </w:rPr>
        <w:t>Xây dựng, triển khai, tổ chức thực hiện các phương án khẩn nguy đối phó với hành vi can thiệp bất hợp pháp; khẩn nguy cứu nạn; PCCC, phòng chống lụt bão, thiên tai thuộc phạm vi trách nhiệm của Cảng HKQT Cát Bi;</w:t>
      </w:r>
    </w:p>
    <w:p w:rsidR="00221C64" w:rsidRPr="00A42B84" w:rsidRDefault="00221C64" w:rsidP="00DC137E">
      <w:pPr>
        <w:numPr>
          <w:ilvl w:val="0"/>
          <w:numId w:val="54"/>
        </w:numPr>
        <w:tabs>
          <w:tab w:val="left" w:pos="720"/>
        </w:tabs>
        <w:spacing w:before="120" w:after="120"/>
        <w:jc w:val="both"/>
        <w:rPr>
          <w:strike/>
        </w:rPr>
      </w:pPr>
      <w:r w:rsidRPr="00A42B84">
        <w:rPr>
          <w:strike/>
        </w:rPr>
        <w:lastRenderedPageBreak/>
        <w:t xml:space="preserve">Thực hiện nhiệm vụ y tế khẩn nguy theo kế hoạch khẩn nguy hàng không; cung cấp dịch vụ y tế cứu thương hàng không, vận chuyển cấp cứu. Phối hợp với các đơn vị y tế chức năng khi có yêu cầu. </w:t>
      </w:r>
    </w:p>
    <w:p w:rsidR="00221C64" w:rsidRPr="00A42B84" w:rsidRDefault="00221C64" w:rsidP="00DC137E">
      <w:pPr>
        <w:numPr>
          <w:ilvl w:val="0"/>
          <w:numId w:val="54"/>
        </w:numPr>
        <w:tabs>
          <w:tab w:val="left" w:pos="720"/>
        </w:tabs>
        <w:spacing w:before="120" w:after="120"/>
        <w:jc w:val="both"/>
        <w:rPr>
          <w:strike/>
        </w:rPr>
      </w:pPr>
      <w:r w:rsidRPr="00A42B84">
        <w:rPr>
          <w:strike/>
        </w:rPr>
        <w:t>Tham gia lập kế hoạch và tổ chức huấn luyện chuyên ngành y tế khẩn nguy. Tham gia phối hợp với các đơn vị liên quan tổ chức khám sức khỏe định kỳ hàng năm cho CB – CNV Cảng HKQT Cát Bi. Tham gia phối hợp với các đơn vị liên quan tổ chức diệt côn trùng, phòng chống dịch bệnh tại Cảng. Thực hiện nhiệm vụ kiểm tra, giám sát việc chấp hành các quy định về vệ sinh an toàn lao động; vệ sinh môi trường; vệ sinh an toàn thực phẩm và phòng chống dịch bệnh của mọi đơn vị, cá nhân hoạt động trên địa bàn Cảng.</w:t>
      </w:r>
    </w:p>
    <w:p w:rsidR="00221C64" w:rsidRPr="00A42B84" w:rsidRDefault="00221C64" w:rsidP="00DC137E">
      <w:pPr>
        <w:numPr>
          <w:ilvl w:val="0"/>
          <w:numId w:val="54"/>
        </w:numPr>
        <w:tabs>
          <w:tab w:val="left" w:pos="720"/>
        </w:tabs>
        <w:spacing w:before="120" w:after="120"/>
        <w:jc w:val="both"/>
        <w:rPr>
          <w:strike/>
        </w:rPr>
      </w:pPr>
      <w:r w:rsidRPr="00A42B84">
        <w:rPr>
          <w:strike/>
        </w:rPr>
        <w:t>Xây dựng, triển khai, tổ chức thực hiện các phương án chữa cháy khi có tình huống khẩn nguy cứu nạn, tàu bay lâm nạn, sự cố cháy nổ tại cảng hàng không, thuộc phạm vi trách nhiệm của Cảng HKQT Cát Bi. Tổ chức huấn luyện nghiệp vụ PCCC cho các đơn vị hoạt động tại Cảng hàng không quốc tế Cát Bi. Chỉ huy điều hành các lực lượng PCCC của các đơn vị hoạt động trên địa bàn cảng khi phối hợp tham gia chữa cháy. Thực hiện cung ứng các dịch vụ PCCC theo yêu cầu của các hãng hàng không. Chủ trì, phối hợp tổ chức công tác kiểm tra an toàn PCCC thường xuyên và định kỳ tại cảng theo quy định.</w:t>
      </w:r>
    </w:p>
    <w:p w:rsidR="00221C64" w:rsidRPr="00A42B84" w:rsidRDefault="00221C64" w:rsidP="00DC137E">
      <w:pPr>
        <w:numPr>
          <w:ilvl w:val="0"/>
          <w:numId w:val="54"/>
        </w:numPr>
        <w:tabs>
          <w:tab w:val="left" w:pos="720"/>
        </w:tabs>
        <w:spacing w:before="120" w:after="120"/>
        <w:jc w:val="both"/>
        <w:rPr>
          <w:strike/>
        </w:rPr>
      </w:pPr>
      <w:r w:rsidRPr="00A42B84">
        <w:rPr>
          <w:strike/>
        </w:rPr>
        <w:t>Chủ trì việc lập, kiểm soát, điều phối kế hoạch bay, vị trí đỗ tàu bay, bảo đảm phục vụ tốt các chuyến bay hàng ngày đi/đến qua Cảng HKQT Cát Bi.</w:t>
      </w:r>
    </w:p>
    <w:p w:rsidR="00221C64" w:rsidRPr="00A42B84" w:rsidRDefault="00221C64" w:rsidP="00DC137E">
      <w:pPr>
        <w:numPr>
          <w:ilvl w:val="0"/>
          <w:numId w:val="54"/>
        </w:numPr>
        <w:tabs>
          <w:tab w:val="left" w:pos="720"/>
        </w:tabs>
        <w:spacing w:before="120" w:after="120"/>
        <w:jc w:val="both"/>
        <w:rPr>
          <w:strike/>
        </w:rPr>
      </w:pPr>
      <w:r w:rsidRPr="00A42B84">
        <w:rPr>
          <w:strike/>
        </w:rPr>
        <w:t>Thực hiện thiết lập hệ thống hồ sơ, tài liệu, sổ sách ghi chép, lưu trữ thông tin, diễn biến sự cố, vụ việc về lĩnh vực bảo đảm an toàn hàng không; bảo đảm chất lượng dịch vụ; điều phối hoạt động cung ứng các dịch vụ đảm bảo hoạt động bay; phòng cháy chữa cháy và khẩn nguy cứu nạn; phòng chống thiên tai; Y tế cơ quan, Y tế khẩn nguy cứu nạn, vệ sinh an toàn lao động; vệ sinh an toàn thực phẩm, phòng chống dịch bệnh.</w:t>
      </w:r>
    </w:p>
    <w:p w:rsidR="00221C64" w:rsidRPr="00A42B84" w:rsidRDefault="00221C64" w:rsidP="00DC137E">
      <w:pPr>
        <w:numPr>
          <w:ilvl w:val="0"/>
          <w:numId w:val="54"/>
        </w:numPr>
        <w:tabs>
          <w:tab w:val="left" w:pos="720"/>
        </w:tabs>
        <w:spacing w:before="120" w:after="120"/>
        <w:jc w:val="both"/>
        <w:rPr>
          <w:strike/>
        </w:rPr>
      </w:pPr>
      <w:r w:rsidRPr="00A42B84">
        <w:rPr>
          <w:strike/>
        </w:rPr>
        <w:t>Trực tiếp phối hợp với Đại diện Cảng vụ hàng không miền Bắc tại Cảng HKQT Cát Bi trong việc lập hồ sơ ban đầu các vụ việc liên quan đến công tác bảo đảm an toàn hàng không; bảo đảm chất lượng dịch vụ….</w:t>
      </w:r>
    </w:p>
    <w:p w:rsidR="00221C64" w:rsidRPr="00A42B84" w:rsidRDefault="00221C64" w:rsidP="00DC137E">
      <w:pPr>
        <w:numPr>
          <w:ilvl w:val="0"/>
          <w:numId w:val="54"/>
        </w:numPr>
        <w:tabs>
          <w:tab w:val="left" w:pos="720"/>
        </w:tabs>
        <w:spacing w:before="120" w:after="120"/>
        <w:jc w:val="both"/>
        <w:rPr>
          <w:strike/>
        </w:rPr>
      </w:pPr>
      <w:r w:rsidRPr="00A42B84">
        <w:rPr>
          <w:strike/>
        </w:rPr>
        <w:t>Cập nhật; duy trì; triển khai; lưu trữ hệ thống các văn bản pháp luật, các văn bản, chỉ thị liên quan của Bộ Giao thông vận tải, Cục Hàng không Việt Nam, Tổng công ty và Cảng HKQT Cát Bi theo quy định.</w:t>
      </w:r>
    </w:p>
    <w:p w:rsidR="00221C64" w:rsidRPr="00A42B84" w:rsidRDefault="00221C64" w:rsidP="00DC137E">
      <w:pPr>
        <w:numPr>
          <w:ilvl w:val="0"/>
          <w:numId w:val="54"/>
        </w:numPr>
        <w:tabs>
          <w:tab w:val="left" w:pos="720"/>
        </w:tabs>
        <w:spacing w:before="120" w:after="120"/>
        <w:jc w:val="both"/>
        <w:rPr>
          <w:strike/>
        </w:rPr>
      </w:pPr>
      <w:r w:rsidRPr="00A42B84">
        <w:rPr>
          <w:strike/>
        </w:rPr>
        <w:t>Quản lý; sử dụng tài sản, nhân lực và các nguồn lực khác được giao theo đúng các quy định hiện hành.</w:t>
      </w:r>
    </w:p>
    <w:p w:rsidR="00221C64" w:rsidRPr="00A42B84" w:rsidRDefault="00221C64" w:rsidP="00DC137E">
      <w:pPr>
        <w:numPr>
          <w:ilvl w:val="0"/>
          <w:numId w:val="54"/>
        </w:numPr>
        <w:tabs>
          <w:tab w:val="left" w:pos="720"/>
        </w:tabs>
        <w:spacing w:before="120" w:after="120"/>
        <w:jc w:val="both"/>
        <w:rPr>
          <w:strike/>
        </w:rPr>
      </w:pPr>
      <w:r w:rsidRPr="00A42B84">
        <w:rPr>
          <w:strike/>
        </w:rPr>
        <w:t>Chấp hành chế độ báo cáo theo quy định.</w:t>
      </w:r>
    </w:p>
    <w:p w:rsidR="00221C64" w:rsidRPr="00A42B84" w:rsidRDefault="00221C64" w:rsidP="00DC137E">
      <w:pPr>
        <w:numPr>
          <w:ilvl w:val="0"/>
          <w:numId w:val="54"/>
        </w:numPr>
        <w:tabs>
          <w:tab w:val="left" w:pos="720"/>
        </w:tabs>
        <w:spacing w:before="120" w:after="120"/>
        <w:jc w:val="both"/>
        <w:rPr>
          <w:strike/>
        </w:rPr>
      </w:pPr>
      <w:r w:rsidRPr="00A42B84">
        <w:rPr>
          <w:strike/>
        </w:rPr>
        <w:lastRenderedPageBreak/>
        <w:t>Thực hiện các nhiệm vụ khác do Giám đốc Cảng giao.</w:t>
      </w:r>
    </w:p>
    <w:p w:rsidR="00221C64" w:rsidRPr="00221C64" w:rsidRDefault="00221C64" w:rsidP="00221C64">
      <w:pPr>
        <w:spacing w:before="120" w:after="120"/>
        <w:ind w:left="709"/>
        <w:jc w:val="both"/>
        <w:rPr>
          <w:bCs/>
        </w:rPr>
      </w:pPr>
    </w:p>
    <w:p w:rsidR="00FF3A33" w:rsidRPr="00DC7BC8" w:rsidRDefault="00FF3A33" w:rsidP="00DC137E">
      <w:pPr>
        <w:pStyle w:val="Heading2"/>
        <w:numPr>
          <w:ilvl w:val="0"/>
          <w:numId w:val="56"/>
        </w:numPr>
        <w:tabs>
          <w:tab w:val="left" w:pos="720"/>
        </w:tabs>
        <w:spacing w:before="120" w:after="120"/>
        <w:ind w:left="709" w:hanging="709"/>
        <w:jc w:val="both"/>
      </w:pPr>
      <w:bookmarkStart w:id="415" w:name="_Toc392423681"/>
      <w:bookmarkStart w:id="416" w:name="_Toc406763261"/>
      <w:bookmarkStart w:id="417" w:name="_Toc406764542"/>
      <w:bookmarkStart w:id="418" w:name="_Toc414890106"/>
      <w:bookmarkStart w:id="419" w:name="_Toc489892534"/>
      <w:bookmarkStart w:id="420" w:name="_Toc3868777"/>
      <w:r w:rsidRPr="00DC7BC8">
        <w:t>Hệ thống quản lý an toàn</w:t>
      </w:r>
      <w:bookmarkEnd w:id="415"/>
      <w:bookmarkEnd w:id="416"/>
      <w:bookmarkEnd w:id="417"/>
      <w:bookmarkEnd w:id="418"/>
      <w:bookmarkEnd w:id="419"/>
      <w:bookmarkEnd w:id="420"/>
      <w:r w:rsidRPr="00DC7BC8">
        <w:t xml:space="preserve"> </w:t>
      </w:r>
    </w:p>
    <w:p w:rsidR="00BE57C9" w:rsidRPr="00CC50E5" w:rsidRDefault="00BE57C9" w:rsidP="006267B9">
      <w:pPr>
        <w:tabs>
          <w:tab w:val="left" w:pos="720"/>
        </w:tabs>
        <w:spacing w:before="120" w:after="120"/>
        <w:ind w:left="709"/>
        <w:jc w:val="both"/>
      </w:pPr>
      <w:r w:rsidRPr="00CC50E5">
        <w:t>Tài liệu hệ thống quản lý an toàn được thể hiện chi tiết tại Phụ lục 1B</w:t>
      </w:r>
      <w:r w:rsidR="00046EC4">
        <w:t xml:space="preserve"> - Hệ thống quản lý an toàn Cảng HKQT Cát Bi</w:t>
      </w:r>
      <w:r w:rsidRPr="00CC50E5">
        <w:t>.</w:t>
      </w:r>
    </w:p>
    <w:p w:rsidR="007E75CB" w:rsidRDefault="007E75CB" w:rsidP="00C04752">
      <w:pPr>
        <w:pStyle w:val="Heading1"/>
        <w:numPr>
          <w:ilvl w:val="0"/>
          <w:numId w:val="0"/>
        </w:numPr>
        <w:tabs>
          <w:tab w:val="left" w:pos="720"/>
        </w:tabs>
        <w:spacing w:before="120" w:after="120"/>
        <w:jc w:val="left"/>
        <w:rPr>
          <w:color w:val="0000FF"/>
        </w:rPr>
        <w:sectPr w:rsidR="007E75CB" w:rsidSect="00213984">
          <w:headerReference w:type="default" r:id="rId25"/>
          <w:pgSz w:w="11909" w:h="16834" w:code="9"/>
          <w:pgMar w:top="1134" w:right="1134" w:bottom="1134" w:left="1701" w:header="720" w:footer="142" w:gutter="0"/>
          <w:cols w:space="720"/>
          <w:docGrid w:linePitch="381"/>
        </w:sectPr>
      </w:pPr>
    </w:p>
    <w:p w:rsidR="00D819C6" w:rsidRPr="00D819C6" w:rsidRDefault="00D819C6" w:rsidP="00C04752">
      <w:pPr>
        <w:rPr>
          <w:lang w:val="nl-NL"/>
        </w:rPr>
      </w:pPr>
    </w:p>
    <w:sectPr w:rsidR="00D819C6" w:rsidRPr="00D819C6" w:rsidSect="00213984">
      <w:headerReference w:type="default" r:id="rId26"/>
      <w:pgSz w:w="11909" w:h="16834" w:code="9"/>
      <w:pgMar w:top="1134" w:right="1134" w:bottom="1134" w:left="1701" w:header="720" w:footer="14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D78" w:rsidRDefault="00E22D78">
      <w:r>
        <w:separator/>
      </w:r>
    </w:p>
  </w:endnote>
  <w:endnote w:type="continuationSeparator" w:id="1">
    <w:p w:rsidR="00E22D78" w:rsidRDefault="00E22D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Arial">
    <w:altName w:val="Arial"/>
    <w:charset w:val="00"/>
    <w:family w:val="swiss"/>
    <w:pitch w:val="variable"/>
    <w:sig w:usb0="00000001" w:usb1="00000000" w:usb2="00000000" w:usb3="00000000" w:csb0="00000003"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Layout w:type="fixed"/>
      <w:tblLook w:val="01E0"/>
    </w:tblPr>
    <w:tblGrid>
      <w:gridCol w:w="1418"/>
      <w:gridCol w:w="6520"/>
      <w:gridCol w:w="1418"/>
    </w:tblGrid>
    <w:tr w:rsidR="004C795F" w:rsidRPr="006136DF" w:rsidTr="00BB02C5">
      <w:trPr>
        <w:cantSplit/>
        <w:trHeight w:val="555"/>
      </w:trPr>
      <w:tc>
        <w:tcPr>
          <w:tcW w:w="1418" w:type="dxa"/>
          <w:vAlign w:val="center"/>
        </w:tcPr>
        <w:p w:rsidR="004C795F" w:rsidRPr="006136DF" w:rsidRDefault="004C795F" w:rsidP="00BB02C5">
          <w:pPr>
            <w:pStyle w:val="Header"/>
            <w:spacing w:before="60" w:after="60"/>
            <w:jc w:val="center"/>
            <w:rPr>
              <w:noProof/>
              <w:sz w:val="22"/>
              <w:szCs w:val="22"/>
              <w:lang w:val="en-US" w:eastAsia="en-US"/>
            </w:rPr>
          </w:pPr>
          <w:r>
            <w:rPr>
              <w:noProof/>
              <w:sz w:val="22"/>
              <w:szCs w:val="22"/>
              <w:lang w:val="en-US" w:eastAsia="en-US"/>
            </w:rPr>
            <w:t xml:space="preserve">    </w:t>
          </w:r>
          <w:r w:rsidRPr="006136DF">
            <w:rPr>
              <w:noProof/>
              <w:sz w:val="22"/>
              <w:szCs w:val="22"/>
              <w:lang w:val="en-US" w:eastAsia="en-US"/>
            </w:rPr>
            <w:t>/</w:t>
          </w:r>
          <w:r>
            <w:rPr>
              <w:noProof/>
              <w:sz w:val="22"/>
              <w:szCs w:val="22"/>
              <w:lang w:val="en-US" w:eastAsia="en-US"/>
            </w:rPr>
            <w:t xml:space="preserve">    </w:t>
          </w:r>
          <w:r w:rsidRPr="006136DF">
            <w:rPr>
              <w:noProof/>
              <w:sz w:val="22"/>
              <w:szCs w:val="22"/>
              <w:lang w:val="en-US" w:eastAsia="en-US"/>
            </w:rPr>
            <w:t>/201</w:t>
          </w:r>
          <w:r>
            <w:rPr>
              <w:noProof/>
              <w:sz w:val="22"/>
              <w:szCs w:val="22"/>
              <w:lang w:val="en-US" w:eastAsia="en-US"/>
            </w:rPr>
            <w:t>9</w:t>
          </w:r>
        </w:p>
      </w:tc>
      <w:tc>
        <w:tcPr>
          <w:tcW w:w="6520" w:type="dxa"/>
          <w:vAlign w:val="center"/>
        </w:tcPr>
        <w:p w:rsidR="004C795F" w:rsidRPr="006136DF" w:rsidRDefault="004C795F" w:rsidP="006E30A5">
          <w:pPr>
            <w:pStyle w:val="Header"/>
            <w:spacing w:before="60" w:after="60"/>
            <w:jc w:val="center"/>
            <w:rPr>
              <w:sz w:val="22"/>
              <w:szCs w:val="22"/>
              <w:lang w:val="en-US"/>
            </w:rPr>
          </w:pPr>
          <w:r w:rsidRPr="006136DF">
            <w:rPr>
              <w:b/>
              <w:sz w:val="22"/>
              <w:szCs w:val="22"/>
              <w:lang w:val="en-US"/>
            </w:rPr>
            <w:t xml:space="preserve">TÀI LIỆU KHAI THÁC </w:t>
          </w:r>
          <w:r>
            <w:rPr>
              <w:b/>
              <w:sz w:val="22"/>
              <w:szCs w:val="22"/>
              <w:lang w:val="en-US"/>
            </w:rPr>
            <w:t>SÂN BAY</w:t>
          </w:r>
        </w:p>
      </w:tc>
      <w:tc>
        <w:tcPr>
          <w:tcW w:w="1418" w:type="dxa"/>
          <w:vAlign w:val="center"/>
        </w:tcPr>
        <w:p w:rsidR="004C795F" w:rsidRPr="006136DF" w:rsidRDefault="004C795F" w:rsidP="00BB02C5">
          <w:pPr>
            <w:pStyle w:val="Header"/>
            <w:spacing w:before="60" w:after="60"/>
            <w:rPr>
              <w:sz w:val="20"/>
              <w:szCs w:val="20"/>
              <w:lang w:val="en-US"/>
            </w:rPr>
          </w:pPr>
          <w:r w:rsidRPr="006136DF">
            <w:rPr>
              <w:b/>
              <w:sz w:val="20"/>
              <w:szCs w:val="20"/>
            </w:rPr>
            <w:t xml:space="preserve">Trang: </w:t>
          </w:r>
          <w:r w:rsidRPr="006136DF">
            <w:rPr>
              <w:b/>
              <w:sz w:val="20"/>
              <w:szCs w:val="20"/>
            </w:rPr>
            <w:fldChar w:fldCharType="begin"/>
          </w:r>
          <w:r w:rsidRPr="006136DF">
            <w:rPr>
              <w:b/>
              <w:sz w:val="20"/>
              <w:szCs w:val="20"/>
            </w:rPr>
            <w:instrText xml:space="preserve"> PAGE </w:instrText>
          </w:r>
          <w:r w:rsidRPr="006136DF">
            <w:rPr>
              <w:b/>
              <w:sz w:val="20"/>
              <w:szCs w:val="20"/>
            </w:rPr>
            <w:fldChar w:fldCharType="separate"/>
          </w:r>
          <w:r w:rsidR="008B5D1B">
            <w:rPr>
              <w:b/>
              <w:noProof/>
              <w:sz w:val="20"/>
              <w:szCs w:val="20"/>
            </w:rPr>
            <w:t>5</w:t>
          </w:r>
          <w:r w:rsidRPr="006136DF">
            <w:rPr>
              <w:b/>
              <w:sz w:val="20"/>
              <w:szCs w:val="20"/>
            </w:rPr>
            <w:fldChar w:fldCharType="end"/>
          </w:r>
          <w:r w:rsidRPr="006136DF">
            <w:rPr>
              <w:b/>
              <w:sz w:val="20"/>
              <w:szCs w:val="20"/>
            </w:rPr>
            <w:t>/</w:t>
          </w:r>
          <w:r w:rsidRPr="006136DF">
            <w:rPr>
              <w:b/>
              <w:sz w:val="20"/>
              <w:szCs w:val="20"/>
            </w:rPr>
            <w:fldChar w:fldCharType="begin"/>
          </w:r>
          <w:r w:rsidRPr="006136DF">
            <w:rPr>
              <w:b/>
              <w:sz w:val="20"/>
              <w:szCs w:val="20"/>
            </w:rPr>
            <w:instrText xml:space="preserve"> NUMPAGES </w:instrText>
          </w:r>
          <w:r w:rsidRPr="006136DF">
            <w:rPr>
              <w:b/>
              <w:sz w:val="20"/>
              <w:szCs w:val="20"/>
            </w:rPr>
            <w:fldChar w:fldCharType="separate"/>
          </w:r>
          <w:r w:rsidR="008B5D1B">
            <w:rPr>
              <w:b/>
              <w:noProof/>
              <w:sz w:val="20"/>
              <w:szCs w:val="20"/>
            </w:rPr>
            <w:t>5</w:t>
          </w:r>
          <w:r w:rsidRPr="006136DF">
            <w:rPr>
              <w:b/>
              <w:sz w:val="20"/>
              <w:szCs w:val="20"/>
            </w:rPr>
            <w:fldChar w:fldCharType="end"/>
          </w:r>
        </w:p>
      </w:tc>
    </w:tr>
  </w:tbl>
  <w:p w:rsidR="004C795F" w:rsidRDefault="004C79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Layout w:type="fixed"/>
      <w:tblLook w:val="01E0"/>
    </w:tblPr>
    <w:tblGrid>
      <w:gridCol w:w="1418"/>
      <w:gridCol w:w="6237"/>
      <w:gridCol w:w="1701"/>
    </w:tblGrid>
    <w:tr w:rsidR="004C795F" w:rsidRPr="006136DF" w:rsidTr="00ED2566">
      <w:trPr>
        <w:cantSplit/>
        <w:trHeight w:val="555"/>
      </w:trPr>
      <w:tc>
        <w:tcPr>
          <w:tcW w:w="1418" w:type="dxa"/>
          <w:vAlign w:val="center"/>
        </w:tcPr>
        <w:p w:rsidR="004C795F" w:rsidRPr="006136DF" w:rsidRDefault="004C795F" w:rsidP="002339A9">
          <w:pPr>
            <w:pStyle w:val="Header"/>
            <w:spacing w:before="60" w:after="60"/>
            <w:jc w:val="center"/>
            <w:rPr>
              <w:noProof/>
              <w:sz w:val="22"/>
              <w:szCs w:val="22"/>
              <w:lang w:val="en-US" w:eastAsia="en-US"/>
            </w:rPr>
          </w:pPr>
          <w:r>
            <w:rPr>
              <w:noProof/>
              <w:sz w:val="22"/>
              <w:szCs w:val="22"/>
              <w:lang w:val="en-US" w:eastAsia="en-US"/>
            </w:rPr>
            <w:t xml:space="preserve">    </w:t>
          </w:r>
          <w:r w:rsidRPr="006136DF">
            <w:rPr>
              <w:noProof/>
              <w:sz w:val="22"/>
              <w:szCs w:val="22"/>
              <w:lang w:val="en-US" w:eastAsia="en-US"/>
            </w:rPr>
            <w:t>/</w:t>
          </w:r>
          <w:r>
            <w:rPr>
              <w:noProof/>
              <w:sz w:val="22"/>
              <w:szCs w:val="22"/>
              <w:lang w:val="en-US" w:eastAsia="en-US"/>
            </w:rPr>
            <w:t xml:space="preserve">    </w:t>
          </w:r>
          <w:r w:rsidRPr="006136DF">
            <w:rPr>
              <w:noProof/>
              <w:sz w:val="22"/>
              <w:szCs w:val="22"/>
              <w:lang w:val="en-US" w:eastAsia="en-US"/>
            </w:rPr>
            <w:t>/201</w:t>
          </w:r>
          <w:r>
            <w:rPr>
              <w:noProof/>
              <w:sz w:val="22"/>
              <w:szCs w:val="22"/>
              <w:lang w:val="en-US" w:eastAsia="en-US"/>
            </w:rPr>
            <w:t>9</w:t>
          </w:r>
        </w:p>
      </w:tc>
      <w:tc>
        <w:tcPr>
          <w:tcW w:w="6237" w:type="dxa"/>
          <w:vAlign w:val="center"/>
        </w:tcPr>
        <w:p w:rsidR="004C795F" w:rsidRPr="006136DF" w:rsidRDefault="004C795F" w:rsidP="00E301CA">
          <w:pPr>
            <w:pStyle w:val="Header"/>
            <w:spacing w:before="60" w:after="60"/>
            <w:jc w:val="center"/>
            <w:rPr>
              <w:sz w:val="22"/>
              <w:szCs w:val="22"/>
              <w:lang w:val="en-US"/>
            </w:rPr>
          </w:pPr>
          <w:r w:rsidRPr="006136DF">
            <w:rPr>
              <w:b/>
              <w:sz w:val="22"/>
              <w:szCs w:val="22"/>
              <w:lang w:val="en-US"/>
            </w:rPr>
            <w:t xml:space="preserve">TÀI LIỆU KHAI THÁC </w:t>
          </w:r>
          <w:r>
            <w:rPr>
              <w:b/>
              <w:sz w:val="22"/>
              <w:szCs w:val="22"/>
              <w:lang w:val="en-US"/>
            </w:rPr>
            <w:t>SÂN BAY</w:t>
          </w:r>
        </w:p>
      </w:tc>
      <w:tc>
        <w:tcPr>
          <w:tcW w:w="1701" w:type="dxa"/>
          <w:vAlign w:val="center"/>
        </w:tcPr>
        <w:p w:rsidR="004C795F" w:rsidRPr="00ED2566" w:rsidRDefault="004C795F" w:rsidP="00ED2566">
          <w:pPr>
            <w:pStyle w:val="Header"/>
            <w:spacing w:before="60" w:after="60"/>
            <w:jc w:val="center"/>
            <w:rPr>
              <w:sz w:val="20"/>
              <w:szCs w:val="20"/>
              <w:lang w:val="en-US"/>
            </w:rPr>
          </w:pPr>
          <w:r w:rsidRPr="00ED2566">
            <w:rPr>
              <w:sz w:val="20"/>
              <w:szCs w:val="20"/>
            </w:rPr>
            <w:t xml:space="preserve">Trang: </w:t>
          </w:r>
          <w:r w:rsidRPr="00ED2566">
            <w:rPr>
              <w:sz w:val="20"/>
              <w:szCs w:val="20"/>
            </w:rPr>
            <w:fldChar w:fldCharType="begin"/>
          </w:r>
          <w:r w:rsidRPr="00ED2566">
            <w:rPr>
              <w:sz w:val="20"/>
              <w:szCs w:val="20"/>
            </w:rPr>
            <w:instrText xml:space="preserve"> PAGE </w:instrText>
          </w:r>
          <w:r w:rsidRPr="00ED2566">
            <w:rPr>
              <w:sz w:val="20"/>
              <w:szCs w:val="20"/>
            </w:rPr>
            <w:fldChar w:fldCharType="separate"/>
          </w:r>
          <w:r w:rsidR="008B5D1B">
            <w:rPr>
              <w:noProof/>
              <w:sz w:val="20"/>
              <w:szCs w:val="20"/>
            </w:rPr>
            <w:t>109</w:t>
          </w:r>
          <w:r w:rsidRPr="00ED2566">
            <w:rPr>
              <w:sz w:val="20"/>
              <w:szCs w:val="20"/>
            </w:rPr>
            <w:fldChar w:fldCharType="end"/>
          </w:r>
          <w:r w:rsidRPr="00ED2566">
            <w:rPr>
              <w:sz w:val="20"/>
              <w:szCs w:val="20"/>
            </w:rPr>
            <w:t>/</w:t>
          </w:r>
          <w:r w:rsidRPr="00ED2566">
            <w:rPr>
              <w:sz w:val="20"/>
              <w:szCs w:val="20"/>
            </w:rPr>
            <w:fldChar w:fldCharType="begin"/>
          </w:r>
          <w:r w:rsidRPr="00ED2566">
            <w:rPr>
              <w:sz w:val="20"/>
              <w:szCs w:val="20"/>
            </w:rPr>
            <w:instrText xml:space="preserve"> NUMPAGES </w:instrText>
          </w:r>
          <w:r w:rsidRPr="00ED2566">
            <w:rPr>
              <w:sz w:val="20"/>
              <w:szCs w:val="20"/>
            </w:rPr>
            <w:fldChar w:fldCharType="separate"/>
          </w:r>
          <w:r w:rsidR="008B5D1B">
            <w:rPr>
              <w:noProof/>
              <w:sz w:val="20"/>
              <w:szCs w:val="20"/>
            </w:rPr>
            <w:t>109</w:t>
          </w:r>
          <w:r w:rsidRPr="00ED2566">
            <w:rPr>
              <w:sz w:val="20"/>
              <w:szCs w:val="20"/>
            </w:rPr>
            <w:fldChar w:fldCharType="end"/>
          </w:r>
        </w:p>
      </w:tc>
    </w:tr>
  </w:tbl>
  <w:p w:rsidR="004C795F" w:rsidRPr="006E30A5" w:rsidRDefault="004C795F" w:rsidP="002944DA">
    <w:pPr>
      <w:pStyle w:val="Footer"/>
      <w:rPr>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D78" w:rsidRDefault="00E22D78">
      <w:r>
        <w:separator/>
      </w:r>
    </w:p>
  </w:footnote>
  <w:footnote w:type="continuationSeparator" w:id="1">
    <w:p w:rsidR="00E22D78" w:rsidRDefault="00E22D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Layout w:type="fixed"/>
      <w:tblLook w:val="01E0"/>
    </w:tblPr>
    <w:tblGrid>
      <w:gridCol w:w="1985"/>
      <w:gridCol w:w="4961"/>
      <w:gridCol w:w="2410"/>
    </w:tblGrid>
    <w:tr w:rsidR="004C795F" w:rsidTr="00BB02C5">
      <w:trPr>
        <w:cantSplit/>
        <w:trHeight w:val="555"/>
      </w:trPr>
      <w:tc>
        <w:tcPr>
          <w:tcW w:w="1985" w:type="dxa"/>
          <w:vAlign w:val="center"/>
        </w:tcPr>
        <w:p w:rsidR="004C795F" w:rsidRPr="006136DF" w:rsidRDefault="008B5D1B" w:rsidP="00BB02C5">
          <w:pPr>
            <w:pStyle w:val="Header"/>
            <w:spacing w:before="60" w:after="60"/>
            <w:jc w:val="center"/>
            <w:rPr>
              <w:noProof/>
              <w:lang w:val="en-US" w:eastAsia="en-US"/>
            </w:rPr>
          </w:pPr>
          <w:r>
            <w:rPr>
              <w:noProof/>
              <w:lang w:val="en-US" w:eastAsia="en-US"/>
            </w:rPr>
            <w:drawing>
              <wp:inline distT="0" distB="0" distL="0" distR="0">
                <wp:extent cx="1076325" cy="342900"/>
                <wp:effectExtent l="19050" t="0" r="9525" b="0"/>
                <wp:docPr id="7" name="Picture 1" descr="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rawing1"/>
                        <pic:cNvPicPr>
                          <a:picLocks noChangeAspect="1" noChangeArrowheads="1"/>
                        </pic:cNvPicPr>
                      </pic:nvPicPr>
                      <pic:blipFill>
                        <a:blip r:embed="rId1"/>
                        <a:srcRect/>
                        <a:stretch>
                          <a:fillRect/>
                        </a:stretch>
                      </pic:blipFill>
                      <pic:spPr bwMode="auto">
                        <a:xfrm>
                          <a:off x="0" y="0"/>
                          <a:ext cx="1076325" cy="342900"/>
                        </a:xfrm>
                        <a:prstGeom prst="rect">
                          <a:avLst/>
                        </a:prstGeom>
                        <a:noFill/>
                        <a:ln w="9525">
                          <a:noFill/>
                          <a:miter lim="800000"/>
                          <a:headEnd/>
                          <a:tailEnd/>
                        </a:ln>
                      </pic:spPr>
                    </pic:pic>
                  </a:graphicData>
                </a:graphic>
              </wp:inline>
            </w:drawing>
          </w:r>
        </w:p>
      </w:tc>
      <w:tc>
        <w:tcPr>
          <w:tcW w:w="4961" w:type="dxa"/>
          <w:vAlign w:val="center"/>
        </w:tcPr>
        <w:p w:rsidR="004C795F" w:rsidRPr="00E35BCF" w:rsidRDefault="004C795F" w:rsidP="00BB02C5">
          <w:pPr>
            <w:pStyle w:val="Header"/>
            <w:spacing w:before="60" w:after="60"/>
            <w:jc w:val="center"/>
            <w:rPr>
              <w:sz w:val="24"/>
              <w:szCs w:val="24"/>
            </w:rPr>
          </w:pPr>
          <w:r w:rsidRPr="00E35BCF">
            <w:rPr>
              <w:b/>
              <w:sz w:val="24"/>
              <w:szCs w:val="24"/>
            </w:rPr>
            <w:t>MỤC LỤC</w:t>
          </w:r>
        </w:p>
      </w:tc>
      <w:tc>
        <w:tcPr>
          <w:tcW w:w="2410" w:type="dxa"/>
          <w:vAlign w:val="center"/>
        </w:tcPr>
        <w:p w:rsidR="004C795F" w:rsidRPr="006136DF" w:rsidRDefault="004C795F" w:rsidP="00BB02C5">
          <w:pPr>
            <w:pStyle w:val="Header"/>
            <w:spacing w:before="60" w:after="60"/>
            <w:jc w:val="center"/>
            <w:rPr>
              <w:sz w:val="24"/>
              <w:szCs w:val="24"/>
              <w:lang w:val="en-US"/>
            </w:rPr>
          </w:pPr>
          <w:r w:rsidRPr="006136DF">
            <w:rPr>
              <w:b/>
              <w:sz w:val="24"/>
              <w:szCs w:val="24"/>
              <w:lang w:val="en-US"/>
            </w:rPr>
            <w:t xml:space="preserve">Cảng </w:t>
          </w:r>
          <w:r>
            <w:rPr>
              <w:b/>
              <w:sz w:val="24"/>
              <w:szCs w:val="24"/>
              <w:lang w:val="en-US"/>
            </w:rPr>
            <w:t>HKQT Cát Bi</w:t>
          </w:r>
        </w:p>
      </w:tc>
    </w:tr>
  </w:tbl>
  <w:p w:rsidR="004C795F" w:rsidRPr="005A2EA8" w:rsidRDefault="004C795F" w:rsidP="002944DA">
    <w:pPr>
      <w:pStyle w:val="Header"/>
      <w:rPr>
        <w:szCs w:val="24"/>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Layout w:type="fixed"/>
      <w:tblLook w:val="01E0"/>
    </w:tblPr>
    <w:tblGrid>
      <w:gridCol w:w="1985"/>
      <w:gridCol w:w="4961"/>
      <w:gridCol w:w="2410"/>
    </w:tblGrid>
    <w:tr w:rsidR="004C795F" w:rsidTr="00BB02C5">
      <w:trPr>
        <w:cantSplit/>
        <w:trHeight w:val="555"/>
      </w:trPr>
      <w:tc>
        <w:tcPr>
          <w:tcW w:w="1985" w:type="dxa"/>
          <w:vAlign w:val="center"/>
        </w:tcPr>
        <w:p w:rsidR="004C795F" w:rsidRPr="006136DF" w:rsidRDefault="008B5D1B" w:rsidP="00BB02C5">
          <w:pPr>
            <w:pStyle w:val="Header"/>
            <w:spacing w:before="60" w:after="60"/>
            <w:jc w:val="center"/>
            <w:rPr>
              <w:noProof/>
              <w:lang w:val="en-US" w:eastAsia="en-US"/>
            </w:rPr>
          </w:pPr>
          <w:r>
            <w:rPr>
              <w:noProof/>
              <w:lang w:val="en-US" w:eastAsia="en-US"/>
            </w:rPr>
            <w:drawing>
              <wp:inline distT="0" distB="0" distL="0" distR="0">
                <wp:extent cx="1076325" cy="342900"/>
                <wp:effectExtent l="19050" t="0" r="9525" b="0"/>
                <wp:docPr id="16" name="Picture 1" descr="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rawing1"/>
                        <pic:cNvPicPr>
                          <a:picLocks noChangeAspect="1" noChangeArrowheads="1"/>
                        </pic:cNvPicPr>
                      </pic:nvPicPr>
                      <pic:blipFill>
                        <a:blip r:embed="rId1"/>
                        <a:srcRect/>
                        <a:stretch>
                          <a:fillRect/>
                        </a:stretch>
                      </pic:blipFill>
                      <pic:spPr bwMode="auto">
                        <a:xfrm>
                          <a:off x="0" y="0"/>
                          <a:ext cx="1076325" cy="342900"/>
                        </a:xfrm>
                        <a:prstGeom prst="rect">
                          <a:avLst/>
                        </a:prstGeom>
                        <a:noFill/>
                        <a:ln w="9525">
                          <a:noFill/>
                          <a:miter lim="800000"/>
                          <a:headEnd/>
                          <a:tailEnd/>
                        </a:ln>
                      </pic:spPr>
                    </pic:pic>
                  </a:graphicData>
                </a:graphic>
              </wp:inline>
            </w:drawing>
          </w:r>
        </w:p>
      </w:tc>
      <w:tc>
        <w:tcPr>
          <w:tcW w:w="4961" w:type="dxa"/>
          <w:vAlign w:val="center"/>
        </w:tcPr>
        <w:p w:rsidR="004C795F" w:rsidRDefault="004C795F" w:rsidP="00BB02C5">
          <w:pPr>
            <w:pStyle w:val="Header"/>
            <w:spacing w:before="60" w:after="60"/>
            <w:jc w:val="center"/>
            <w:rPr>
              <w:b/>
              <w:sz w:val="24"/>
              <w:szCs w:val="24"/>
              <w:lang w:val="en-US"/>
            </w:rPr>
          </w:pPr>
          <w:r>
            <w:rPr>
              <w:b/>
              <w:sz w:val="24"/>
              <w:szCs w:val="24"/>
              <w:lang w:val="en-US"/>
            </w:rPr>
            <w:t>CHƯƠNG IV</w:t>
          </w:r>
        </w:p>
        <w:p w:rsidR="004C795F" w:rsidRPr="00C45F40" w:rsidRDefault="004C795F" w:rsidP="00BB02C5">
          <w:pPr>
            <w:pStyle w:val="Header"/>
            <w:spacing w:before="60" w:after="60"/>
            <w:jc w:val="center"/>
            <w:rPr>
              <w:sz w:val="24"/>
              <w:szCs w:val="24"/>
              <w:lang w:val="en-US"/>
            </w:rPr>
          </w:pPr>
          <w:r>
            <w:rPr>
              <w:b/>
              <w:sz w:val="24"/>
              <w:szCs w:val="24"/>
              <w:lang w:val="en-US"/>
            </w:rPr>
            <w:t>QUY TRÌNH VẬN HÀNH KHAI THÁC, BẢO TRÌ, BIỆN PHÁP BẢO ĐẢM AN TOÀN KHAI THÁC TRONG KHU BAY</w:t>
          </w:r>
        </w:p>
      </w:tc>
      <w:tc>
        <w:tcPr>
          <w:tcW w:w="2410" w:type="dxa"/>
          <w:vAlign w:val="center"/>
        </w:tcPr>
        <w:p w:rsidR="004C795F" w:rsidRPr="006136DF" w:rsidRDefault="004C795F" w:rsidP="00BB02C5">
          <w:pPr>
            <w:pStyle w:val="Header"/>
            <w:spacing w:before="60" w:after="60"/>
            <w:jc w:val="center"/>
            <w:rPr>
              <w:sz w:val="24"/>
              <w:szCs w:val="24"/>
              <w:lang w:val="en-US"/>
            </w:rPr>
          </w:pPr>
          <w:r w:rsidRPr="006136DF">
            <w:rPr>
              <w:b/>
              <w:sz w:val="24"/>
              <w:szCs w:val="24"/>
              <w:lang w:val="en-US"/>
            </w:rPr>
            <w:t xml:space="preserve">Cảng </w:t>
          </w:r>
          <w:r>
            <w:rPr>
              <w:b/>
              <w:sz w:val="24"/>
              <w:szCs w:val="24"/>
              <w:lang w:val="en-US"/>
            </w:rPr>
            <w:t>HKQT Cát Bi</w:t>
          </w:r>
        </w:p>
      </w:tc>
    </w:tr>
  </w:tbl>
  <w:p w:rsidR="004C795F" w:rsidRPr="00CF4281" w:rsidRDefault="004C795F" w:rsidP="00882CA2">
    <w:pPr>
      <w:pStyle w:val="Header"/>
      <w:rPr>
        <w:i/>
        <w:sz w:val="24"/>
        <w:szCs w:val="24"/>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Layout w:type="fixed"/>
      <w:tblLook w:val="01E0"/>
    </w:tblPr>
    <w:tblGrid>
      <w:gridCol w:w="1985"/>
      <w:gridCol w:w="4961"/>
      <w:gridCol w:w="2410"/>
    </w:tblGrid>
    <w:tr w:rsidR="004C795F" w:rsidTr="00BB02C5">
      <w:trPr>
        <w:cantSplit/>
        <w:trHeight w:val="555"/>
      </w:trPr>
      <w:tc>
        <w:tcPr>
          <w:tcW w:w="1985" w:type="dxa"/>
          <w:vAlign w:val="center"/>
        </w:tcPr>
        <w:p w:rsidR="004C795F" w:rsidRPr="006136DF" w:rsidRDefault="008B5D1B" w:rsidP="00BB02C5">
          <w:pPr>
            <w:pStyle w:val="Header"/>
            <w:spacing w:before="60" w:after="60"/>
            <w:jc w:val="center"/>
            <w:rPr>
              <w:noProof/>
              <w:lang w:val="en-US" w:eastAsia="en-US"/>
            </w:rPr>
          </w:pPr>
          <w:r>
            <w:rPr>
              <w:noProof/>
              <w:lang w:val="en-US" w:eastAsia="en-US"/>
            </w:rPr>
            <w:drawing>
              <wp:inline distT="0" distB="0" distL="0" distR="0">
                <wp:extent cx="1076325" cy="342900"/>
                <wp:effectExtent l="19050" t="0" r="9525" b="0"/>
                <wp:docPr id="17" name="Picture 1" descr="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rawing1"/>
                        <pic:cNvPicPr>
                          <a:picLocks noChangeAspect="1" noChangeArrowheads="1"/>
                        </pic:cNvPicPr>
                      </pic:nvPicPr>
                      <pic:blipFill>
                        <a:blip r:embed="rId1"/>
                        <a:srcRect/>
                        <a:stretch>
                          <a:fillRect/>
                        </a:stretch>
                      </pic:blipFill>
                      <pic:spPr bwMode="auto">
                        <a:xfrm>
                          <a:off x="0" y="0"/>
                          <a:ext cx="1076325" cy="342900"/>
                        </a:xfrm>
                        <a:prstGeom prst="rect">
                          <a:avLst/>
                        </a:prstGeom>
                        <a:noFill/>
                        <a:ln w="9525">
                          <a:noFill/>
                          <a:miter lim="800000"/>
                          <a:headEnd/>
                          <a:tailEnd/>
                        </a:ln>
                      </pic:spPr>
                    </pic:pic>
                  </a:graphicData>
                </a:graphic>
              </wp:inline>
            </w:drawing>
          </w:r>
        </w:p>
      </w:tc>
      <w:tc>
        <w:tcPr>
          <w:tcW w:w="4961" w:type="dxa"/>
          <w:vAlign w:val="center"/>
        </w:tcPr>
        <w:p w:rsidR="004C795F" w:rsidRDefault="004C795F" w:rsidP="00BB02C5">
          <w:pPr>
            <w:pStyle w:val="Header"/>
            <w:spacing w:before="60" w:after="60"/>
            <w:jc w:val="center"/>
            <w:rPr>
              <w:b/>
              <w:sz w:val="24"/>
              <w:szCs w:val="24"/>
              <w:lang w:val="en-US"/>
            </w:rPr>
          </w:pPr>
          <w:r>
            <w:rPr>
              <w:b/>
              <w:sz w:val="24"/>
              <w:szCs w:val="24"/>
              <w:lang w:val="en-US"/>
            </w:rPr>
            <w:t>CHƯƠNG V</w:t>
          </w:r>
        </w:p>
        <w:p w:rsidR="004C795F" w:rsidRPr="00CD3227" w:rsidRDefault="004C795F" w:rsidP="00BB02C5">
          <w:pPr>
            <w:pStyle w:val="Header"/>
            <w:spacing w:before="60" w:after="60"/>
            <w:jc w:val="center"/>
            <w:rPr>
              <w:sz w:val="24"/>
              <w:szCs w:val="24"/>
              <w:lang w:val="en-US"/>
            </w:rPr>
          </w:pPr>
          <w:r>
            <w:rPr>
              <w:b/>
              <w:sz w:val="24"/>
              <w:szCs w:val="24"/>
              <w:lang w:val="en-US"/>
            </w:rPr>
            <w:t>TỔ CHỨC HÀNH CHÍNH VÀ HỆ THỐNG QUẢN LÝ AN TOÀN CỦA NGƯỜI KHAI THÁC CẢNG HKQT CÁT BI</w:t>
          </w:r>
        </w:p>
      </w:tc>
      <w:tc>
        <w:tcPr>
          <w:tcW w:w="2410" w:type="dxa"/>
          <w:vAlign w:val="center"/>
        </w:tcPr>
        <w:p w:rsidR="004C795F" w:rsidRPr="006136DF" w:rsidRDefault="004C795F" w:rsidP="00BB02C5">
          <w:pPr>
            <w:pStyle w:val="Header"/>
            <w:spacing w:before="60" w:after="60"/>
            <w:jc w:val="center"/>
            <w:rPr>
              <w:sz w:val="24"/>
              <w:szCs w:val="24"/>
              <w:lang w:val="en-US"/>
            </w:rPr>
          </w:pPr>
          <w:r w:rsidRPr="006136DF">
            <w:rPr>
              <w:b/>
              <w:sz w:val="24"/>
              <w:szCs w:val="24"/>
              <w:lang w:val="en-US"/>
            </w:rPr>
            <w:t xml:space="preserve">Cảng </w:t>
          </w:r>
          <w:r>
            <w:rPr>
              <w:b/>
              <w:sz w:val="24"/>
              <w:szCs w:val="24"/>
              <w:lang w:val="en-US"/>
            </w:rPr>
            <w:t>HKQT Cát Bi</w:t>
          </w:r>
        </w:p>
      </w:tc>
    </w:tr>
  </w:tbl>
  <w:p w:rsidR="004C795F" w:rsidRPr="00CF4281" w:rsidRDefault="004C795F" w:rsidP="00882CA2">
    <w:pPr>
      <w:pStyle w:val="Header"/>
      <w:rPr>
        <w:i/>
        <w:sz w:val="24"/>
        <w:szCs w:val="24"/>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Layout w:type="fixed"/>
      <w:tblLook w:val="01E0"/>
    </w:tblPr>
    <w:tblGrid>
      <w:gridCol w:w="1985"/>
      <w:gridCol w:w="4961"/>
      <w:gridCol w:w="2410"/>
    </w:tblGrid>
    <w:tr w:rsidR="004C795F" w:rsidTr="00BB02C5">
      <w:trPr>
        <w:cantSplit/>
        <w:trHeight w:val="555"/>
      </w:trPr>
      <w:tc>
        <w:tcPr>
          <w:tcW w:w="1985" w:type="dxa"/>
          <w:vAlign w:val="center"/>
        </w:tcPr>
        <w:p w:rsidR="004C795F" w:rsidRPr="006136DF" w:rsidRDefault="008B5D1B" w:rsidP="00BB02C5">
          <w:pPr>
            <w:pStyle w:val="Header"/>
            <w:spacing w:before="60" w:after="60"/>
            <w:jc w:val="center"/>
            <w:rPr>
              <w:noProof/>
              <w:lang w:val="en-US" w:eastAsia="en-US"/>
            </w:rPr>
          </w:pPr>
          <w:r>
            <w:rPr>
              <w:noProof/>
              <w:lang w:val="en-US" w:eastAsia="en-US"/>
            </w:rPr>
            <w:drawing>
              <wp:inline distT="0" distB="0" distL="0" distR="0">
                <wp:extent cx="1076325" cy="342900"/>
                <wp:effectExtent l="19050" t="0" r="9525" b="0"/>
                <wp:docPr id="18" name="Picture 1" descr="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rawing1"/>
                        <pic:cNvPicPr>
                          <a:picLocks noChangeAspect="1" noChangeArrowheads="1"/>
                        </pic:cNvPicPr>
                      </pic:nvPicPr>
                      <pic:blipFill>
                        <a:blip r:embed="rId1"/>
                        <a:srcRect/>
                        <a:stretch>
                          <a:fillRect/>
                        </a:stretch>
                      </pic:blipFill>
                      <pic:spPr bwMode="auto">
                        <a:xfrm>
                          <a:off x="0" y="0"/>
                          <a:ext cx="1076325" cy="342900"/>
                        </a:xfrm>
                        <a:prstGeom prst="rect">
                          <a:avLst/>
                        </a:prstGeom>
                        <a:noFill/>
                        <a:ln w="9525">
                          <a:noFill/>
                          <a:miter lim="800000"/>
                          <a:headEnd/>
                          <a:tailEnd/>
                        </a:ln>
                      </pic:spPr>
                    </pic:pic>
                  </a:graphicData>
                </a:graphic>
              </wp:inline>
            </w:drawing>
          </w:r>
        </w:p>
      </w:tc>
      <w:tc>
        <w:tcPr>
          <w:tcW w:w="4961" w:type="dxa"/>
          <w:vAlign w:val="center"/>
        </w:tcPr>
        <w:p w:rsidR="004C795F" w:rsidRDefault="004C795F" w:rsidP="00BB02C5">
          <w:pPr>
            <w:pStyle w:val="Header"/>
            <w:spacing w:before="60" w:after="60"/>
            <w:jc w:val="center"/>
            <w:rPr>
              <w:b/>
              <w:sz w:val="24"/>
              <w:szCs w:val="24"/>
              <w:lang w:val="en-US"/>
            </w:rPr>
          </w:pPr>
          <w:r>
            <w:rPr>
              <w:b/>
              <w:sz w:val="24"/>
              <w:szCs w:val="24"/>
              <w:lang w:val="en-US"/>
            </w:rPr>
            <w:t>CHƯƠNG V</w:t>
          </w:r>
        </w:p>
        <w:p w:rsidR="004C795F" w:rsidRPr="00CD3227" w:rsidRDefault="004C795F" w:rsidP="00BB02C5">
          <w:pPr>
            <w:pStyle w:val="Header"/>
            <w:spacing w:before="60" w:after="60"/>
            <w:jc w:val="center"/>
            <w:rPr>
              <w:sz w:val="24"/>
              <w:szCs w:val="24"/>
              <w:lang w:val="en-US"/>
            </w:rPr>
          </w:pPr>
          <w:r>
            <w:rPr>
              <w:b/>
              <w:sz w:val="24"/>
              <w:szCs w:val="24"/>
              <w:lang w:val="en-US"/>
            </w:rPr>
            <w:t>TỔ CHỨC HÀNH CHÍNH VÀ HỆ THỐNG QUẢN LÝ AN TOÀN CỦA NGƯỜI KHAI THÁC CẢNG HKQT CÁT BI</w:t>
          </w:r>
        </w:p>
      </w:tc>
      <w:tc>
        <w:tcPr>
          <w:tcW w:w="2410" w:type="dxa"/>
          <w:vAlign w:val="center"/>
        </w:tcPr>
        <w:p w:rsidR="004C795F" w:rsidRPr="006136DF" w:rsidRDefault="004C795F" w:rsidP="00BB02C5">
          <w:pPr>
            <w:pStyle w:val="Header"/>
            <w:spacing w:before="60" w:after="60"/>
            <w:jc w:val="center"/>
            <w:rPr>
              <w:sz w:val="24"/>
              <w:szCs w:val="24"/>
              <w:lang w:val="en-US"/>
            </w:rPr>
          </w:pPr>
          <w:r w:rsidRPr="006136DF">
            <w:rPr>
              <w:b/>
              <w:sz w:val="24"/>
              <w:szCs w:val="24"/>
              <w:lang w:val="en-US"/>
            </w:rPr>
            <w:t xml:space="preserve">Cảng </w:t>
          </w:r>
          <w:r>
            <w:rPr>
              <w:b/>
              <w:sz w:val="24"/>
              <w:szCs w:val="24"/>
              <w:lang w:val="en-US"/>
            </w:rPr>
            <w:t>HKQT Cát Bi</w:t>
          </w:r>
        </w:p>
      </w:tc>
    </w:tr>
  </w:tbl>
  <w:p w:rsidR="004C795F" w:rsidRPr="00CF4281" w:rsidRDefault="004C795F" w:rsidP="00882CA2">
    <w:pPr>
      <w:pStyle w:val="Header"/>
      <w:rPr>
        <w: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Layout w:type="fixed"/>
      <w:tblLook w:val="01E0"/>
    </w:tblPr>
    <w:tblGrid>
      <w:gridCol w:w="1985"/>
      <w:gridCol w:w="4961"/>
      <w:gridCol w:w="2410"/>
    </w:tblGrid>
    <w:tr w:rsidR="004C795F" w:rsidTr="00BB02C5">
      <w:trPr>
        <w:cantSplit/>
        <w:trHeight w:val="555"/>
      </w:trPr>
      <w:tc>
        <w:tcPr>
          <w:tcW w:w="1985" w:type="dxa"/>
          <w:vAlign w:val="center"/>
        </w:tcPr>
        <w:p w:rsidR="004C795F" w:rsidRPr="006136DF" w:rsidRDefault="008B5D1B" w:rsidP="00BB02C5">
          <w:pPr>
            <w:pStyle w:val="Header"/>
            <w:spacing w:before="60" w:after="60"/>
            <w:jc w:val="center"/>
            <w:rPr>
              <w:noProof/>
              <w:lang w:val="en-US" w:eastAsia="en-US"/>
            </w:rPr>
          </w:pPr>
          <w:r>
            <w:rPr>
              <w:noProof/>
              <w:lang w:val="en-US" w:eastAsia="en-US"/>
            </w:rPr>
            <w:drawing>
              <wp:inline distT="0" distB="0" distL="0" distR="0">
                <wp:extent cx="1076325" cy="342900"/>
                <wp:effectExtent l="19050" t="0" r="9525" b="0"/>
                <wp:docPr id="8" name="Picture 1" descr="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rawing1"/>
                        <pic:cNvPicPr>
                          <a:picLocks noChangeAspect="1" noChangeArrowheads="1"/>
                        </pic:cNvPicPr>
                      </pic:nvPicPr>
                      <pic:blipFill>
                        <a:blip r:embed="rId1"/>
                        <a:srcRect/>
                        <a:stretch>
                          <a:fillRect/>
                        </a:stretch>
                      </pic:blipFill>
                      <pic:spPr bwMode="auto">
                        <a:xfrm>
                          <a:off x="0" y="0"/>
                          <a:ext cx="1076325" cy="342900"/>
                        </a:xfrm>
                        <a:prstGeom prst="rect">
                          <a:avLst/>
                        </a:prstGeom>
                        <a:noFill/>
                        <a:ln w="9525">
                          <a:noFill/>
                          <a:miter lim="800000"/>
                          <a:headEnd/>
                          <a:tailEnd/>
                        </a:ln>
                      </pic:spPr>
                    </pic:pic>
                  </a:graphicData>
                </a:graphic>
              </wp:inline>
            </w:drawing>
          </w:r>
        </w:p>
      </w:tc>
      <w:tc>
        <w:tcPr>
          <w:tcW w:w="4961" w:type="dxa"/>
          <w:vAlign w:val="center"/>
        </w:tcPr>
        <w:p w:rsidR="004C795F" w:rsidRPr="006E30A5" w:rsidRDefault="004C795F" w:rsidP="00BB02C5">
          <w:pPr>
            <w:pStyle w:val="Header"/>
            <w:spacing w:before="60" w:after="60"/>
            <w:jc w:val="center"/>
            <w:rPr>
              <w:sz w:val="24"/>
              <w:szCs w:val="24"/>
              <w:lang w:val="en-US"/>
            </w:rPr>
          </w:pPr>
          <w:r>
            <w:rPr>
              <w:b/>
              <w:sz w:val="24"/>
              <w:szCs w:val="24"/>
              <w:lang w:val="en-US"/>
            </w:rPr>
            <w:t>DANH SÁCH PHÂN PHỐI TÀI LIỆU</w:t>
          </w:r>
        </w:p>
      </w:tc>
      <w:tc>
        <w:tcPr>
          <w:tcW w:w="2410" w:type="dxa"/>
          <w:vAlign w:val="center"/>
        </w:tcPr>
        <w:p w:rsidR="004C795F" w:rsidRPr="006136DF" w:rsidRDefault="004C795F" w:rsidP="00BB02C5">
          <w:pPr>
            <w:pStyle w:val="Header"/>
            <w:spacing w:before="60" w:after="60"/>
            <w:jc w:val="center"/>
            <w:rPr>
              <w:sz w:val="24"/>
              <w:szCs w:val="24"/>
              <w:lang w:val="en-US"/>
            </w:rPr>
          </w:pPr>
          <w:r w:rsidRPr="006136DF">
            <w:rPr>
              <w:b/>
              <w:sz w:val="24"/>
              <w:szCs w:val="24"/>
              <w:lang w:val="en-US"/>
            </w:rPr>
            <w:t xml:space="preserve">Cảng </w:t>
          </w:r>
          <w:r>
            <w:rPr>
              <w:b/>
              <w:sz w:val="24"/>
              <w:szCs w:val="24"/>
              <w:lang w:val="en-US"/>
            </w:rPr>
            <w:t>HKQT Cát Bi</w:t>
          </w:r>
        </w:p>
      </w:tc>
    </w:tr>
  </w:tbl>
  <w:p w:rsidR="004C795F" w:rsidRPr="005A2EA8" w:rsidRDefault="004C795F" w:rsidP="002944DA">
    <w:pPr>
      <w:pStyle w:val="Header"/>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Layout w:type="fixed"/>
      <w:tblLook w:val="01E0"/>
    </w:tblPr>
    <w:tblGrid>
      <w:gridCol w:w="1985"/>
      <w:gridCol w:w="4961"/>
      <w:gridCol w:w="2410"/>
    </w:tblGrid>
    <w:tr w:rsidR="004C795F" w:rsidTr="00BB02C5">
      <w:trPr>
        <w:cantSplit/>
        <w:trHeight w:val="555"/>
      </w:trPr>
      <w:tc>
        <w:tcPr>
          <w:tcW w:w="1985" w:type="dxa"/>
          <w:vAlign w:val="center"/>
        </w:tcPr>
        <w:p w:rsidR="004C795F" w:rsidRPr="006136DF" w:rsidRDefault="008B5D1B" w:rsidP="00BB02C5">
          <w:pPr>
            <w:pStyle w:val="Header"/>
            <w:spacing w:before="60" w:after="60"/>
            <w:jc w:val="center"/>
            <w:rPr>
              <w:noProof/>
              <w:lang w:val="en-US" w:eastAsia="en-US"/>
            </w:rPr>
          </w:pPr>
          <w:r>
            <w:rPr>
              <w:noProof/>
              <w:lang w:val="en-US" w:eastAsia="en-US"/>
            </w:rPr>
            <w:drawing>
              <wp:inline distT="0" distB="0" distL="0" distR="0">
                <wp:extent cx="1076325" cy="342900"/>
                <wp:effectExtent l="19050" t="0" r="9525" b="0"/>
                <wp:docPr id="9" name="Picture 1" descr="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rawing1"/>
                        <pic:cNvPicPr>
                          <a:picLocks noChangeAspect="1" noChangeArrowheads="1"/>
                        </pic:cNvPicPr>
                      </pic:nvPicPr>
                      <pic:blipFill>
                        <a:blip r:embed="rId1"/>
                        <a:srcRect/>
                        <a:stretch>
                          <a:fillRect/>
                        </a:stretch>
                      </pic:blipFill>
                      <pic:spPr bwMode="auto">
                        <a:xfrm>
                          <a:off x="0" y="0"/>
                          <a:ext cx="1076325" cy="342900"/>
                        </a:xfrm>
                        <a:prstGeom prst="rect">
                          <a:avLst/>
                        </a:prstGeom>
                        <a:noFill/>
                        <a:ln w="9525">
                          <a:noFill/>
                          <a:miter lim="800000"/>
                          <a:headEnd/>
                          <a:tailEnd/>
                        </a:ln>
                      </pic:spPr>
                    </pic:pic>
                  </a:graphicData>
                </a:graphic>
              </wp:inline>
            </w:drawing>
          </w:r>
        </w:p>
      </w:tc>
      <w:tc>
        <w:tcPr>
          <w:tcW w:w="4961" w:type="dxa"/>
          <w:vAlign w:val="center"/>
        </w:tcPr>
        <w:p w:rsidR="004C795F" w:rsidRPr="00C45F40" w:rsidRDefault="004C795F" w:rsidP="00BB02C5">
          <w:pPr>
            <w:pStyle w:val="Header"/>
            <w:spacing w:before="60" w:after="60"/>
            <w:jc w:val="center"/>
            <w:rPr>
              <w:sz w:val="24"/>
              <w:szCs w:val="24"/>
              <w:lang w:val="en-US"/>
            </w:rPr>
          </w:pPr>
          <w:r>
            <w:rPr>
              <w:b/>
              <w:sz w:val="24"/>
              <w:szCs w:val="24"/>
              <w:lang w:val="en-US"/>
            </w:rPr>
            <w:t>TRANG GHI NHẬN CÁC TU CHỈNH</w:t>
          </w:r>
        </w:p>
      </w:tc>
      <w:tc>
        <w:tcPr>
          <w:tcW w:w="2410" w:type="dxa"/>
          <w:vAlign w:val="center"/>
        </w:tcPr>
        <w:p w:rsidR="004C795F" w:rsidRPr="006136DF" w:rsidRDefault="004C795F" w:rsidP="00BB02C5">
          <w:pPr>
            <w:pStyle w:val="Header"/>
            <w:spacing w:before="60" w:after="60"/>
            <w:jc w:val="center"/>
            <w:rPr>
              <w:sz w:val="24"/>
              <w:szCs w:val="24"/>
              <w:lang w:val="en-US"/>
            </w:rPr>
          </w:pPr>
          <w:r w:rsidRPr="006136DF">
            <w:rPr>
              <w:b/>
              <w:sz w:val="24"/>
              <w:szCs w:val="24"/>
              <w:lang w:val="en-US"/>
            </w:rPr>
            <w:t xml:space="preserve">Cảng </w:t>
          </w:r>
          <w:r>
            <w:rPr>
              <w:b/>
              <w:sz w:val="24"/>
              <w:szCs w:val="24"/>
              <w:lang w:val="en-US"/>
            </w:rPr>
            <w:t>HKQT Cát Bi</w:t>
          </w:r>
        </w:p>
      </w:tc>
    </w:tr>
  </w:tbl>
  <w:p w:rsidR="004C795F" w:rsidRPr="005A2EA8" w:rsidRDefault="004C795F" w:rsidP="002944DA">
    <w:pPr>
      <w:pStyle w:val="Header"/>
      <w:rPr>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4590"/>
      <w:gridCol w:w="2160"/>
    </w:tblGrid>
    <w:tr w:rsidR="004C795F">
      <w:trPr>
        <w:cantSplit/>
        <w:trHeight w:val="1070"/>
      </w:trPr>
      <w:tc>
        <w:tcPr>
          <w:tcW w:w="3060" w:type="dxa"/>
          <w:vAlign w:val="center"/>
        </w:tcPr>
        <w:p w:rsidR="004C795F" w:rsidRDefault="008B5D1B" w:rsidP="007E1EB6">
          <w:pPr>
            <w:pStyle w:val="Header"/>
            <w:jc w:val="center"/>
          </w:pPr>
          <w:r>
            <w:rPr>
              <w:noProof/>
              <w:lang w:val="en-US" w:eastAsia="en-US"/>
            </w:rPr>
            <w:drawing>
              <wp:inline distT="0" distB="0" distL="0" distR="0">
                <wp:extent cx="1076325" cy="209550"/>
                <wp:effectExtent l="19050" t="0" r="9525" b="0"/>
                <wp:docPr id="10" name="Picture 1" descr="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rawing1"/>
                        <pic:cNvPicPr>
                          <a:picLocks noChangeAspect="1" noChangeArrowheads="1"/>
                        </pic:cNvPicPr>
                      </pic:nvPicPr>
                      <pic:blipFill>
                        <a:blip r:embed="rId1"/>
                        <a:srcRect/>
                        <a:stretch>
                          <a:fillRect/>
                        </a:stretch>
                      </pic:blipFill>
                      <pic:spPr bwMode="auto">
                        <a:xfrm>
                          <a:off x="0" y="0"/>
                          <a:ext cx="1076325" cy="209550"/>
                        </a:xfrm>
                        <a:prstGeom prst="rect">
                          <a:avLst/>
                        </a:prstGeom>
                        <a:noFill/>
                        <a:ln w="9525">
                          <a:noFill/>
                          <a:miter lim="800000"/>
                          <a:headEnd/>
                          <a:tailEnd/>
                        </a:ln>
                      </pic:spPr>
                    </pic:pic>
                  </a:graphicData>
                </a:graphic>
              </wp:inline>
            </w:drawing>
          </w:r>
        </w:p>
        <w:p w:rsidR="004C795F" w:rsidRPr="00E97BA0" w:rsidRDefault="004C795F" w:rsidP="007E1EB6">
          <w:pPr>
            <w:jc w:val="center"/>
            <w:rPr>
              <w:sz w:val="20"/>
              <w:szCs w:val="20"/>
            </w:rPr>
          </w:pPr>
          <w:r w:rsidRPr="00E97BA0">
            <w:rPr>
              <w:sz w:val="20"/>
              <w:szCs w:val="20"/>
            </w:rPr>
            <w:t>TÀI LIỆU KHAI THÁC</w:t>
          </w:r>
        </w:p>
        <w:p w:rsidR="004C795F" w:rsidRPr="00E97BA0" w:rsidRDefault="004C795F" w:rsidP="007E1EB6">
          <w:pPr>
            <w:jc w:val="center"/>
            <w:rPr>
              <w:sz w:val="20"/>
              <w:szCs w:val="20"/>
            </w:rPr>
          </w:pPr>
          <w:r w:rsidRPr="00E97BA0">
            <w:rPr>
              <w:sz w:val="20"/>
              <w:szCs w:val="20"/>
            </w:rPr>
            <w:t>CẢNG HÀNG KHÔNG</w:t>
          </w:r>
          <w:r>
            <w:rPr>
              <w:sz w:val="20"/>
              <w:szCs w:val="20"/>
            </w:rPr>
            <w:t xml:space="preserve"> CÁT BI</w:t>
          </w:r>
        </w:p>
      </w:tc>
      <w:tc>
        <w:tcPr>
          <w:tcW w:w="4590" w:type="dxa"/>
          <w:vAlign w:val="center"/>
        </w:tcPr>
        <w:p w:rsidR="004C795F" w:rsidRPr="004D4774" w:rsidRDefault="004C795F" w:rsidP="007E1EB6">
          <w:pPr>
            <w:pStyle w:val="ListParagraph"/>
            <w:ind w:left="0"/>
            <w:jc w:val="center"/>
            <w:outlineLvl w:val="0"/>
            <w:rPr>
              <w:b/>
              <w:color w:val="000000"/>
              <w:sz w:val="22"/>
              <w:szCs w:val="22"/>
              <w:lang w:val="en-US" w:eastAsia="en-US"/>
            </w:rPr>
          </w:pPr>
          <w:r w:rsidRPr="004D4774">
            <w:rPr>
              <w:b/>
              <w:color w:val="000000"/>
              <w:sz w:val="22"/>
              <w:szCs w:val="22"/>
              <w:lang w:val="en-US" w:eastAsia="en-US"/>
            </w:rPr>
            <w:t xml:space="preserve">GIẢI THÍCH THUẬT NGỮ </w:t>
          </w:r>
        </w:p>
        <w:p w:rsidR="004C795F" w:rsidRPr="00F04953" w:rsidRDefault="004C795F" w:rsidP="007E1EB6">
          <w:pPr>
            <w:pStyle w:val="ListParagraph"/>
            <w:ind w:left="0"/>
            <w:jc w:val="center"/>
            <w:outlineLvl w:val="0"/>
            <w:rPr>
              <w:b/>
              <w:sz w:val="22"/>
              <w:szCs w:val="22"/>
              <w:lang w:val="es-ES_tradnl" w:eastAsia="en-US"/>
            </w:rPr>
          </w:pPr>
          <w:r w:rsidRPr="004D4774">
            <w:rPr>
              <w:b/>
              <w:color w:val="000000"/>
              <w:sz w:val="22"/>
              <w:szCs w:val="22"/>
              <w:lang w:val="en-US" w:eastAsia="en-US"/>
            </w:rPr>
            <w:t>VÀ CÁC CHỮ VIẾT TẮT</w:t>
          </w:r>
        </w:p>
      </w:tc>
      <w:tc>
        <w:tcPr>
          <w:tcW w:w="2160" w:type="dxa"/>
          <w:vAlign w:val="center"/>
        </w:tcPr>
        <w:p w:rsidR="004C795F" w:rsidRPr="007C18EB" w:rsidRDefault="004C795F" w:rsidP="007E1EB6">
          <w:pPr>
            <w:pStyle w:val="Header"/>
            <w:tabs>
              <w:tab w:val="clear" w:pos="8640"/>
            </w:tabs>
            <w:rPr>
              <w:sz w:val="18"/>
              <w:szCs w:val="18"/>
              <w:lang w:val="es-ES_tradnl"/>
            </w:rPr>
          </w:pPr>
          <w:r w:rsidRPr="00F87518">
            <w:rPr>
              <w:sz w:val="18"/>
              <w:szCs w:val="18"/>
            </w:rPr>
            <w:t>Ký hiệu: TLKTC-</w:t>
          </w:r>
          <w:r>
            <w:rPr>
              <w:sz w:val="18"/>
              <w:szCs w:val="18"/>
            </w:rPr>
            <w:t>H</w:t>
          </w:r>
          <w:r w:rsidRPr="007C18EB">
            <w:rPr>
              <w:sz w:val="18"/>
              <w:szCs w:val="18"/>
              <w:lang w:val="es-ES_tradnl"/>
            </w:rPr>
            <w:t>PH</w:t>
          </w:r>
        </w:p>
        <w:p w:rsidR="004C795F" w:rsidRPr="00F87518" w:rsidRDefault="004C795F" w:rsidP="007E1EB6">
          <w:pPr>
            <w:pStyle w:val="Header"/>
            <w:tabs>
              <w:tab w:val="clear" w:pos="8640"/>
            </w:tabs>
            <w:rPr>
              <w:sz w:val="18"/>
              <w:szCs w:val="18"/>
            </w:rPr>
          </w:pPr>
          <w:r>
            <w:rPr>
              <w:sz w:val="18"/>
              <w:szCs w:val="18"/>
            </w:rPr>
            <w:t>Lần ban hành: 02</w:t>
          </w:r>
        </w:p>
        <w:p w:rsidR="004C795F" w:rsidRPr="00F87518" w:rsidRDefault="004C795F" w:rsidP="007E1EB6">
          <w:pPr>
            <w:pStyle w:val="Header"/>
            <w:tabs>
              <w:tab w:val="clear" w:pos="8640"/>
            </w:tabs>
            <w:rPr>
              <w:sz w:val="18"/>
              <w:szCs w:val="18"/>
            </w:rPr>
          </w:pPr>
          <w:r w:rsidRPr="00F87518">
            <w:rPr>
              <w:sz w:val="18"/>
              <w:szCs w:val="18"/>
            </w:rPr>
            <w:t xml:space="preserve">Ngày ban hành: </w:t>
          </w:r>
        </w:p>
        <w:p w:rsidR="004C795F" w:rsidRDefault="004C795F" w:rsidP="007E1EB6">
          <w:pPr>
            <w:pStyle w:val="Header"/>
            <w:rPr>
              <w:sz w:val="22"/>
            </w:rPr>
          </w:pPr>
          <w:r w:rsidRPr="00F87518">
            <w:rPr>
              <w:b/>
              <w:sz w:val="18"/>
              <w:szCs w:val="18"/>
            </w:rPr>
            <w:t xml:space="preserve">Trang: </w:t>
          </w:r>
          <w:r w:rsidRPr="00F87518">
            <w:rPr>
              <w:b/>
              <w:sz w:val="18"/>
              <w:szCs w:val="18"/>
            </w:rPr>
            <w:fldChar w:fldCharType="begin"/>
          </w:r>
          <w:r w:rsidRPr="00F87518">
            <w:rPr>
              <w:b/>
              <w:sz w:val="18"/>
              <w:szCs w:val="18"/>
            </w:rPr>
            <w:instrText xml:space="preserve"> PAGE </w:instrText>
          </w:r>
          <w:r w:rsidRPr="00F87518">
            <w:rPr>
              <w:b/>
              <w:sz w:val="18"/>
              <w:szCs w:val="18"/>
            </w:rPr>
            <w:fldChar w:fldCharType="separate"/>
          </w:r>
          <w:r>
            <w:rPr>
              <w:b/>
              <w:noProof/>
              <w:sz w:val="18"/>
              <w:szCs w:val="18"/>
            </w:rPr>
            <w:t>10</w:t>
          </w:r>
          <w:r w:rsidRPr="00F87518">
            <w:rPr>
              <w:b/>
              <w:sz w:val="18"/>
              <w:szCs w:val="18"/>
            </w:rPr>
            <w:fldChar w:fldCharType="end"/>
          </w:r>
          <w:r>
            <w:rPr>
              <w:b/>
              <w:sz w:val="18"/>
              <w:szCs w:val="18"/>
            </w:rPr>
            <w:t>/</w:t>
          </w:r>
          <w:r w:rsidRPr="00F87518">
            <w:rPr>
              <w:b/>
              <w:sz w:val="18"/>
              <w:szCs w:val="18"/>
            </w:rPr>
            <w:fldChar w:fldCharType="begin"/>
          </w:r>
          <w:r w:rsidRPr="00F87518">
            <w:rPr>
              <w:b/>
              <w:sz w:val="18"/>
              <w:szCs w:val="18"/>
            </w:rPr>
            <w:instrText xml:space="preserve"> NUMPAGES </w:instrText>
          </w:r>
          <w:r w:rsidRPr="00F87518">
            <w:rPr>
              <w:b/>
              <w:sz w:val="18"/>
              <w:szCs w:val="18"/>
            </w:rPr>
            <w:fldChar w:fldCharType="separate"/>
          </w:r>
          <w:r>
            <w:rPr>
              <w:b/>
              <w:noProof/>
              <w:sz w:val="18"/>
              <w:szCs w:val="18"/>
            </w:rPr>
            <w:t>134</w:t>
          </w:r>
          <w:r w:rsidRPr="00F87518">
            <w:rPr>
              <w:b/>
              <w:sz w:val="18"/>
              <w:szCs w:val="18"/>
            </w:rPr>
            <w:fldChar w:fldCharType="end"/>
          </w:r>
        </w:p>
      </w:tc>
    </w:tr>
  </w:tbl>
  <w:p w:rsidR="004C795F" w:rsidRPr="00123FAA" w:rsidRDefault="004C795F" w:rsidP="00123FAA">
    <w:pPr>
      <w:pStyle w:val="Header"/>
      <w:rPr>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Layout w:type="fixed"/>
      <w:tblLook w:val="01E0"/>
    </w:tblPr>
    <w:tblGrid>
      <w:gridCol w:w="1985"/>
      <w:gridCol w:w="4961"/>
      <w:gridCol w:w="2410"/>
    </w:tblGrid>
    <w:tr w:rsidR="004C795F" w:rsidTr="00BB02C5">
      <w:trPr>
        <w:cantSplit/>
        <w:trHeight w:val="555"/>
      </w:trPr>
      <w:tc>
        <w:tcPr>
          <w:tcW w:w="1985" w:type="dxa"/>
          <w:vAlign w:val="center"/>
        </w:tcPr>
        <w:p w:rsidR="004C795F" w:rsidRPr="006136DF" w:rsidRDefault="008B5D1B" w:rsidP="00BB02C5">
          <w:pPr>
            <w:pStyle w:val="Header"/>
            <w:spacing w:before="60" w:after="60"/>
            <w:jc w:val="center"/>
            <w:rPr>
              <w:noProof/>
              <w:lang w:val="en-US" w:eastAsia="en-US"/>
            </w:rPr>
          </w:pPr>
          <w:r>
            <w:rPr>
              <w:noProof/>
              <w:lang w:val="en-US" w:eastAsia="en-US"/>
            </w:rPr>
            <w:drawing>
              <wp:inline distT="0" distB="0" distL="0" distR="0">
                <wp:extent cx="1076325" cy="342900"/>
                <wp:effectExtent l="19050" t="0" r="9525" b="0"/>
                <wp:docPr id="11" name="Picture 1" descr="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rawing1"/>
                        <pic:cNvPicPr>
                          <a:picLocks noChangeAspect="1" noChangeArrowheads="1"/>
                        </pic:cNvPicPr>
                      </pic:nvPicPr>
                      <pic:blipFill>
                        <a:blip r:embed="rId1"/>
                        <a:srcRect/>
                        <a:stretch>
                          <a:fillRect/>
                        </a:stretch>
                      </pic:blipFill>
                      <pic:spPr bwMode="auto">
                        <a:xfrm>
                          <a:off x="0" y="0"/>
                          <a:ext cx="1076325" cy="342900"/>
                        </a:xfrm>
                        <a:prstGeom prst="rect">
                          <a:avLst/>
                        </a:prstGeom>
                        <a:noFill/>
                        <a:ln w="9525">
                          <a:noFill/>
                          <a:miter lim="800000"/>
                          <a:headEnd/>
                          <a:tailEnd/>
                        </a:ln>
                      </pic:spPr>
                    </pic:pic>
                  </a:graphicData>
                </a:graphic>
              </wp:inline>
            </w:drawing>
          </w:r>
        </w:p>
      </w:tc>
      <w:tc>
        <w:tcPr>
          <w:tcW w:w="4961" w:type="dxa"/>
          <w:vAlign w:val="center"/>
        </w:tcPr>
        <w:p w:rsidR="004C795F" w:rsidRDefault="004C795F" w:rsidP="00C45F40">
          <w:pPr>
            <w:pStyle w:val="Header"/>
            <w:spacing w:before="60" w:after="60"/>
            <w:jc w:val="center"/>
            <w:rPr>
              <w:b/>
              <w:sz w:val="24"/>
              <w:szCs w:val="24"/>
              <w:lang w:val="en-US"/>
            </w:rPr>
          </w:pPr>
          <w:r>
            <w:rPr>
              <w:b/>
              <w:sz w:val="24"/>
              <w:szCs w:val="24"/>
              <w:lang w:val="en-US"/>
            </w:rPr>
            <w:t>DANH MỤC CÁC NỘI DUNG</w:t>
          </w:r>
        </w:p>
        <w:p w:rsidR="004C795F" w:rsidRPr="00C45F40" w:rsidRDefault="004C795F" w:rsidP="00C45F40">
          <w:pPr>
            <w:pStyle w:val="Header"/>
            <w:spacing w:before="60" w:after="60"/>
            <w:jc w:val="center"/>
            <w:rPr>
              <w:sz w:val="24"/>
              <w:szCs w:val="24"/>
              <w:lang w:val="en-US"/>
            </w:rPr>
          </w:pPr>
          <w:r>
            <w:rPr>
              <w:b/>
              <w:sz w:val="24"/>
              <w:szCs w:val="24"/>
              <w:lang w:val="en-US"/>
            </w:rPr>
            <w:t>KIỂM TRA ĐÃ THỰC HIỆN</w:t>
          </w:r>
        </w:p>
      </w:tc>
      <w:tc>
        <w:tcPr>
          <w:tcW w:w="2410" w:type="dxa"/>
          <w:vAlign w:val="center"/>
        </w:tcPr>
        <w:p w:rsidR="004C795F" w:rsidRPr="006136DF" w:rsidRDefault="004C795F" w:rsidP="00BB02C5">
          <w:pPr>
            <w:pStyle w:val="Header"/>
            <w:spacing w:before="60" w:after="60"/>
            <w:jc w:val="center"/>
            <w:rPr>
              <w:sz w:val="24"/>
              <w:szCs w:val="24"/>
              <w:lang w:val="en-US"/>
            </w:rPr>
          </w:pPr>
          <w:r w:rsidRPr="006136DF">
            <w:rPr>
              <w:b/>
              <w:sz w:val="24"/>
              <w:szCs w:val="24"/>
              <w:lang w:val="en-US"/>
            </w:rPr>
            <w:t xml:space="preserve">Cảng </w:t>
          </w:r>
          <w:r>
            <w:rPr>
              <w:b/>
              <w:sz w:val="24"/>
              <w:szCs w:val="24"/>
              <w:lang w:val="en-US"/>
            </w:rPr>
            <w:t>HKQT Cát Bi</w:t>
          </w:r>
        </w:p>
      </w:tc>
    </w:tr>
  </w:tbl>
  <w:p w:rsidR="004C795F" w:rsidRPr="00F04953" w:rsidRDefault="004C795F" w:rsidP="00F04953">
    <w:pPr>
      <w:pStyle w:val="Header"/>
      <w:rPr>
        <w:lang w:val="en-U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Layout w:type="fixed"/>
      <w:tblLook w:val="01E0"/>
    </w:tblPr>
    <w:tblGrid>
      <w:gridCol w:w="1985"/>
      <w:gridCol w:w="4961"/>
      <w:gridCol w:w="2410"/>
    </w:tblGrid>
    <w:tr w:rsidR="004C795F" w:rsidTr="00BB02C5">
      <w:trPr>
        <w:cantSplit/>
        <w:trHeight w:val="555"/>
      </w:trPr>
      <w:tc>
        <w:tcPr>
          <w:tcW w:w="1985" w:type="dxa"/>
          <w:vAlign w:val="center"/>
        </w:tcPr>
        <w:p w:rsidR="004C795F" w:rsidRPr="006136DF" w:rsidRDefault="008B5D1B" w:rsidP="00BB02C5">
          <w:pPr>
            <w:pStyle w:val="Header"/>
            <w:spacing w:before="60" w:after="60"/>
            <w:jc w:val="center"/>
            <w:rPr>
              <w:noProof/>
              <w:lang w:val="en-US" w:eastAsia="en-US"/>
            </w:rPr>
          </w:pPr>
          <w:r>
            <w:rPr>
              <w:noProof/>
              <w:lang w:val="en-US" w:eastAsia="en-US"/>
            </w:rPr>
            <w:drawing>
              <wp:inline distT="0" distB="0" distL="0" distR="0">
                <wp:extent cx="1076325" cy="342900"/>
                <wp:effectExtent l="19050" t="0" r="9525" b="0"/>
                <wp:docPr id="12" name="Picture 1" descr="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rawing1"/>
                        <pic:cNvPicPr>
                          <a:picLocks noChangeAspect="1" noChangeArrowheads="1"/>
                        </pic:cNvPicPr>
                      </pic:nvPicPr>
                      <pic:blipFill>
                        <a:blip r:embed="rId1"/>
                        <a:srcRect/>
                        <a:stretch>
                          <a:fillRect/>
                        </a:stretch>
                      </pic:blipFill>
                      <pic:spPr bwMode="auto">
                        <a:xfrm>
                          <a:off x="0" y="0"/>
                          <a:ext cx="1076325" cy="342900"/>
                        </a:xfrm>
                        <a:prstGeom prst="rect">
                          <a:avLst/>
                        </a:prstGeom>
                        <a:noFill/>
                        <a:ln w="9525">
                          <a:noFill/>
                          <a:miter lim="800000"/>
                          <a:headEnd/>
                          <a:tailEnd/>
                        </a:ln>
                      </pic:spPr>
                    </pic:pic>
                  </a:graphicData>
                </a:graphic>
              </wp:inline>
            </w:drawing>
          </w:r>
        </w:p>
      </w:tc>
      <w:tc>
        <w:tcPr>
          <w:tcW w:w="4961" w:type="dxa"/>
          <w:vAlign w:val="center"/>
        </w:tcPr>
        <w:p w:rsidR="004C795F" w:rsidRDefault="004C795F" w:rsidP="00BB02C5">
          <w:pPr>
            <w:pStyle w:val="Header"/>
            <w:spacing w:before="60" w:after="60"/>
            <w:jc w:val="center"/>
            <w:rPr>
              <w:b/>
              <w:sz w:val="24"/>
              <w:szCs w:val="24"/>
              <w:lang w:val="en-US"/>
            </w:rPr>
          </w:pPr>
          <w:r>
            <w:rPr>
              <w:b/>
              <w:sz w:val="24"/>
              <w:szCs w:val="24"/>
              <w:lang w:val="en-US"/>
            </w:rPr>
            <w:t>GIẢI THÍCH THUẬT NGỮ</w:t>
          </w:r>
        </w:p>
        <w:p w:rsidR="004C795F" w:rsidRPr="00C45F40" w:rsidRDefault="004C795F" w:rsidP="00BB02C5">
          <w:pPr>
            <w:pStyle w:val="Header"/>
            <w:spacing w:before="60" w:after="60"/>
            <w:jc w:val="center"/>
            <w:rPr>
              <w:sz w:val="24"/>
              <w:szCs w:val="24"/>
              <w:lang w:val="en-US"/>
            </w:rPr>
          </w:pPr>
          <w:r>
            <w:rPr>
              <w:b/>
              <w:sz w:val="24"/>
              <w:szCs w:val="24"/>
              <w:lang w:val="en-US"/>
            </w:rPr>
            <w:t>VÀ CÁC CHỮ VIẾT TẮT</w:t>
          </w:r>
        </w:p>
      </w:tc>
      <w:tc>
        <w:tcPr>
          <w:tcW w:w="2410" w:type="dxa"/>
          <w:vAlign w:val="center"/>
        </w:tcPr>
        <w:p w:rsidR="004C795F" w:rsidRPr="006136DF" w:rsidRDefault="004C795F" w:rsidP="00BB02C5">
          <w:pPr>
            <w:pStyle w:val="Header"/>
            <w:spacing w:before="60" w:after="60"/>
            <w:jc w:val="center"/>
            <w:rPr>
              <w:sz w:val="24"/>
              <w:szCs w:val="24"/>
              <w:lang w:val="en-US"/>
            </w:rPr>
          </w:pPr>
          <w:r w:rsidRPr="006136DF">
            <w:rPr>
              <w:b/>
              <w:sz w:val="24"/>
              <w:szCs w:val="24"/>
              <w:lang w:val="en-US"/>
            </w:rPr>
            <w:t xml:space="preserve">Cảng </w:t>
          </w:r>
          <w:r>
            <w:rPr>
              <w:b/>
              <w:sz w:val="24"/>
              <w:szCs w:val="24"/>
              <w:lang w:val="en-US"/>
            </w:rPr>
            <w:t>HKQT Cát Bi</w:t>
          </w:r>
        </w:p>
      </w:tc>
    </w:tr>
  </w:tbl>
  <w:p w:rsidR="004C795F" w:rsidRPr="00CF4281" w:rsidRDefault="004C795F" w:rsidP="00882CA2">
    <w:pPr>
      <w:pStyle w:val="Header"/>
      <w:rPr>
        <w:i/>
        <w:sz w:val="24"/>
        <w:szCs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Layout w:type="fixed"/>
      <w:tblLook w:val="01E0"/>
    </w:tblPr>
    <w:tblGrid>
      <w:gridCol w:w="1985"/>
      <w:gridCol w:w="4961"/>
      <w:gridCol w:w="2410"/>
    </w:tblGrid>
    <w:tr w:rsidR="004C795F" w:rsidTr="00BB02C5">
      <w:trPr>
        <w:cantSplit/>
        <w:trHeight w:val="555"/>
      </w:trPr>
      <w:tc>
        <w:tcPr>
          <w:tcW w:w="1985" w:type="dxa"/>
          <w:vAlign w:val="center"/>
        </w:tcPr>
        <w:p w:rsidR="004C795F" w:rsidRPr="006136DF" w:rsidRDefault="008B5D1B" w:rsidP="00BB02C5">
          <w:pPr>
            <w:pStyle w:val="Header"/>
            <w:spacing w:before="60" w:after="60"/>
            <w:jc w:val="center"/>
            <w:rPr>
              <w:noProof/>
              <w:lang w:val="en-US" w:eastAsia="en-US"/>
            </w:rPr>
          </w:pPr>
          <w:r>
            <w:rPr>
              <w:noProof/>
              <w:lang w:val="en-US" w:eastAsia="en-US"/>
            </w:rPr>
            <w:drawing>
              <wp:inline distT="0" distB="0" distL="0" distR="0">
                <wp:extent cx="1076325" cy="342900"/>
                <wp:effectExtent l="19050" t="0" r="9525" b="0"/>
                <wp:docPr id="13" name="Picture 1" descr="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rawing1"/>
                        <pic:cNvPicPr>
                          <a:picLocks noChangeAspect="1" noChangeArrowheads="1"/>
                        </pic:cNvPicPr>
                      </pic:nvPicPr>
                      <pic:blipFill>
                        <a:blip r:embed="rId1"/>
                        <a:srcRect/>
                        <a:stretch>
                          <a:fillRect/>
                        </a:stretch>
                      </pic:blipFill>
                      <pic:spPr bwMode="auto">
                        <a:xfrm>
                          <a:off x="0" y="0"/>
                          <a:ext cx="1076325" cy="342900"/>
                        </a:xfrm>
                        <a:prstGeom prst="rect">
                          <a:avLst/>
                        </a:prstGeom>
                        <a:noFill/>
                        <a:ln w="9525">
                          <a:noFill/>
                          <a:miter lim="800000"/>
                          <a:headEnd/>
                          <a:tailEnd/>
                        </a:ln>
                      </pic:spPr>
                    </pic:pic>
                  </a:graphicData>
                </a:graphic>
              </wp:inline>
            </w:drawing>
          </w:r>
        </w:p>
      </w:tc>
      <w:tc>
        <w:tcPr>
          <w:tcW w:w="4961" w:type="dxa"/>
          <w:vAlign w:val="center"/>
        </w:tcPr>
        <w:p w:rsidR="004C795F" w:rsidRDefault="004C795F" w:rsidP="00BB02C5">
          <w:pPr>
            <w:pStyle w:val="Header"/>
            <w:spacing w:before="60" w:after="60"/>
            <w:jc w:val="center"/>
            <w:rPr>
              <w:b/>
              <w:sz w:val="24"/>
              <w:szCs w:val="24"/>
              <w:lang w:val="en-US"/>
            </w:rPr>
          </w:pPr>
          <w:r>
            <w:rPr>
              <w:b/>
              <w:sz w:val="24"/>
              <w:szCs w:val="24"/>
              <w:lang w:val="en-US"/>
            </w:rPr>
            <w:t>CHƯƠNG I</w:t>
          </w:r>
        </w:p>
        <w:p w:rsidR="004C795F" w:rsidRPr="00C45F40" w:rsidRDefault="004C795F" w:rsidP="00BB02C5">
          <w:pPr>
            <w:pStyle w:val="Header"/>
            <w:spacing w:before="60" w:after="60"/>
            <w:jc w:val="center"/>
            <w:rPr>
              <w:sz w:val="24"/>
              <w:szCs w:val="24"/>
              <w:lang w:val="en-US"/>
            </w:rPr>
          </w:pPr>
          <w:r>
            <w:rPr>
              <w:b/>
              <w:sz w:val="24"/>
              <w:szCs w:val="24"/>
              <w:lang w:val="en-US"/>
            </w:rPr>
            <w:t>QUY ĐỊNH CHUNG</w:t>
          </w:r>
        </w:p>
      </w:tc>
      <w:tc>
        <w:tcPr>
          <w:tcW w:w="2410" w:type="dxa"/>
          <w:vAlign w:val="center"/>
        </w:tcPr>
        <w:p w:rsidR="004C795F" w:rsidRPr="006136DF" w:rsidRDefault="004C795F" w:rsidP="00BB02C5">
          <w:pPr>
            <w:pStyle w:val="Header"/>
            <w:spacing w:before="60" w:after="60"/>
            <w:jc w:val="center"/>
            <w:rPr>
              <w:sz w:val="24"/>
              <w:szCs w:val="24"/>
              <w:lang w:val="en-US"/>
            </w:rPr>
          </w:pPr>
          <w:r w:rsidRPr="006136DF">
            <w:rPr>
              <w:b/>
              <w:sz w:val="24"/>
              <w:szCs w:val="24"/>
              <w:lang w:val="en-US"/>
            </w:rPr>
            <w:t xml:space="preserve">Cảng </w:t>
          </w:r>
          <w:r>
            <w:rPr>
              <w:b/>
              <w:sz w:val="24"/>
              <w:szCs w:val="24"/>
              <w:lang w:val="en-US"/>
            </w:rPr>
            <w:t>HKQT Cát Bi</w:t>
          </w:r>
        </w:p>
      </w:tc>
    </w:tr>
  </w:tbl>
  <w:p w:rsidR="004C795F" w:rsidRPr="00CF4281" w:rsidRDefault="004C795F" w:rsidP="00882CA2">
    <w:pPr>
      <w:pStyle w:val="Header"/>
      <w:rPr>
        <w:i/>
        <w:sz w:val="24"/>
        <w:szCs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Layout w:type="fixed"/>
      <w:tblLook w:val="01E0"/>
    </w:tblPr>
    <w:tblGrid>
      <w:gridCol w:w="1985"/>
      <w:gridCol w:w="4961"/>
      <w:gridCol w:w="2410"/>
    </w:tblGrid>
    <w:tr w:rsidR="004C795F" w:rsidTr="00BB02C5">
      <w:trPr>
        <w:cantSplit/>
        <w:trHeight w:val="555"/>
      </w:trPr>
      <w:tc>
        <w:tcPr>
          <w:tcW w:w="1985" w:type="dxa"/>
          <w:vAlign w:val="center"/>
        </w:tcPr>
        <w:p w:rsidR="004C795F" w:rsidRPr="006136DF" w:rsidRDefault="008B5D1B" w:rsidP="00BB02C5">
          <w:pPr>
            <w:pStyle w:val="Header"/>
            <w:spacing w:before="60" w:after="60"/>
            <w:jc w:val="center"/>
            <w:rPr>
              <w:noProof/>
              <w:lang w:val="en-US" w:eastAsia="en-US"/>
            </w:rPr>
          </w:pPr>
          <w:r>
            <w:rPr>
              <w:noProof/>
              <w:lang w:val="en-US" w:eastAsia="en-US"/>
            </w:rPr>
            <w:drawing>
              <wp:inline distT="0" distB="0" distL="0" distR="0">
                <wp:extent cx="1076325" cy="342900"/>
                <wp:effectExtent l="19050" t="0" r="9525" b="0"/>
                <wp:docPr id="14" name="Picture 1" descr="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rawing1"/>
                        <pic:cNvPicPr>
                          <a:picLocks noChangeAspect="1" noChangeArrowheads="1"/>
                        </pic:cNvPicPr>
                      </pic:nvPicPr>
                      <pic:blipFill>
                        <a:blip r:embed="rId1"/>
                        <a:srcRect/>
                        <a:stretch>
                          <a:fillRect/>
                        </a:stretch>
                      </pic:blipFill>
                      <pic:spPr bwMode="auto">
                        <a:xfrm>
                          <a:off x="0" y="0"/>
                          <a:ext cx="1076325" cy="342900"/>
                        </a:xfrm>
                        <a:prstGeom prst="rect">
                          <a:avLst/>
                        </a:prstGeom>
                        <a:noFill/>
                        <a:ln w="9525">
                          <a:noFill/>
                          <a:miter lim="800000"/>
                          <a:headEnd/>
                          <a:tailEnd/>
                        </a:ln>
                      </pic:spPr>
                    </pic:pic>
                  </a:graphicData>
                </a:graphic>
              </wp:inline>
            </w:drawing>
          </w:r>
        </w:p>
      </w:tc>
      <w:tc>
        <w:tcPr>
          <w:tcW w:w="4961" w:type="dxa"/>
          <w:vAlign w:val="center"/>
        </w:tcPr>
        <w:p w:rsidR="004C795F" w:rsidRDefault="004C795F" w:rsidP="00BB02C5">
          <w:pPr>
            <w:pStyle w:val="Header"/>
            <w:spacing w:before="60" w:after="60"/>
            <w:jc w:val="center"/>
            <w:rPr>
              <w:b/>
              <w:sz w:val="24"/>
              <w:szCs w:val="24"/>
              <w:lang w:val="en-US"/>
            </w:rPr>
          </w:pPr>
          <w:r>
            <w:rPr>
              <w:b/>
              <w:sz w:val="24"/>
              <w:szCs w:val="24"/>
              <w:lang w:val="en-US"/>
            </w:rPr>
            <w:t>CHƯƠNG II</w:t>
          </w:r>
        </w:p>
        <w:p w:rsidR="004C795F" w:rsidRDefault="004C795F" w:rsidP="00BB02C5">
          <w:pPr>
            <w:pStyle w:val="Header"/>
            <w:spacing w:before="60" w:after="60"/>
            <w:jc w:val="center"/>
            <w:rPr>
              <w:b/>
              <w:sz w:val="24"/>
              <w:szCs w:val="24"/>
              <w:lang w:val="en-US"/>
            </w:rPr>
          </w:pPr>
          <w:r>
            <w:rPr>
              <w:b/>
              <w:sz w:val="24"/>
              <w:szCs w:val="24"/>
              <w:lang w:val="en-US"/>
            </w:rPr>
            <w:t xml:space="preserve">THÔNG TIN CHUNG VỀ </w:t>
          </w:r>
        </w:p>
        <w:p w:rsidR="004C795F" w:rsidRPr="00C45F40" w:rsidRDefault="004C795F" w:rsidP="00BB02C5">
          <w:pPr>
            <w:pStyle w:val="Header"/>
            <w:spacing w:before="60" w:after="60"/>
            <w:jc w:val="center"/>
            <w:rPr>
              <w:sz w:val="24"/>
              <w:szCs w:val="24"/>
              <w:lang w:val="en-US"/>
            </w:rPr>
          </w:pPr>
          <w:r>
            <w:rPr>
              <w:b/>
              <w:sz w:val="24"/>
              <w:szCs w:val="24"/>
              <w:lang w:val="en-US"/>
            </w:rPr>
            <w:t>CẢNG HÀNG KHÔNG QUỐC TẾ CÁT BI</w:t>
          </w:r>
        </w:p>
      </w:tc>
      <w:tc>
        <w:tcPr>
          <w:tcW w:w="2410" w:type="dxa"/>
          <w:vAlign w:val="center"/>
        </w:tcPr>
        <w:p w:rsidR="004C795F" w:rsidRPr="006136DF" w:rsidRDefault="004C795F" w:rsidP="00BB02C5">
          <w:pPr>
            <w:pStyle w:val="Header"/>
            <w:spacing w:before="60" w:after="60"/>
            <w:jc w:val="center"/>
            <w:rPr>
              <w:sz w:val="24"/>
              <w:szCs w:val="24"/>
              <w:lang w:val="en-US"/>
            </w:rPr>
          </w:pPr>
          <w:r w:rsidRPr="006136DF">
            <w:rPr>
              <w:b/>
              <w:sz w:val="24"/>
              <w:szCs w:val="24"/>
              <w:lang w:val="en-US"/>
            </w:rPr>
            <w:t xml:space="preserve">Cảng </w:t>
          </w:r>
          <w:r>
            <w:rPr>
              <w:b/>
              <w:sz w:val="24"/>
              <w:szCs w:val="24"/>
              <w:lang w:val="en-US"/>
            </w:rPr>
            <w:t>HKQT Cát Bi</w:t>
          </w:r>
        </w:p>
      </w:tc>
    </w:tr>
  </w:tbl>
  <w:p w:rsidR="004C795F" w:rsidRPr="00CF4281" w:rsidRDefault="004C795F" w:rsidP="00882CA2">
    <w:pPr>
      <w:pStyle w:val="Header"/>
      <w:rPr>
        <w:i/>
        <w:sz w:val="24"/>
        <w:szCs w:val="24"/>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Layout w:type="fixed"/>
      <w:tblLook w:val="01E0"/>
    </w:tblPr>
    <w:tblGrid>
      <w:gridCol w:w="1985"/>
      <w:gridCol w:w="4961"/>
      <w:gridCol w:w="2410"/>
    </w:tblGrid>
    <w:tr w:rsidR="004C795F" w:rsidTr="00BB02C5">
      <w:trPr>
        <w:cantSplit/>
        <w:trHeight w:val="555"/>
      </w:trPr>
      <w:tc>
        <w:tcPr>
          <w:tcW w:w="1985" w:type="dxa"/>
          <w:vAlign w:val="center"/>
        </w:tcPr>
        <w:p w:rsidR="004C795F" w:rsidRPr="006136DF" w:rsidRDefault="008B5D1B" w:rsidP="00BB02C5">
          <w:pPr>
            <w:pStyle w:val="Header"/>
            <w:spacing w:before="60" w:after="60"/>
            <w:jc w:val="center"/>
            <w:rPr>
              <w:noProof/>
              <w:lang w:val="en-US" w:eastAsia="en-US"/>
            </w:rPr>
          </w:pPr>
          <w:r>
            <w:rPr>
              <w:noProof/>
              <w:lang w:val="en-US" w:eastAsia="en-US"/>
            </w:rPr>
            <w:drawing>
              <wp:inline distT="0" distB="0" distL="0" distR="0">
                <wp:extent cx="1076325" cy="342900"/>
                <wp:effectExtent l="19050" t="0" r="9525" b="0"/>
                <wp:docPr id="15" name="Picture 1" descr="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rawing1"/>
                        <pic:cNvPicPr>
                          <a:picLocks noChangeAspect="1" noChangeArrowheads="1"/>
                        </pic:cNvPicPr>
                      </pic:nvPicPr>
                      <pic:blipFill>
                        <a:blip r:embed="rId1"/>
                        <a:srcRect/>
                        <a:stretch>
                          <a:fillRect/>
                        </a:stretch>
                      </pic:blipFill>
                      <pic:spPr bwMode="auto">
                        <a:xfrm>
                          <a:off x="0" y="0"/>
                          <a:ext cx="1076325" cy="342900"/>
                        </a:xfrm>
                        <a:prstGeom prst="rect">
                          <a:avLst/>
                        </a:prstGeom>
                        <a:noFill/>
                        <a:ln w="9525">
                          <a:noFill/>
                          <a:miter lim="800000"/>
                          <a:headEnd/>
                          <a:tailEnd/>
                        </a:ln>
                      </pic:spPr>
                    </pic:pic>
                  </a:graphicData>
                </a:graphic>
              </wp:inline>
            </w:drawing>
          </w:r>
        </w:p>
      </w:tc>
      <w:tc>
        <w:tcPr>
          <w:tcW w:w="4961" w:type="dxa"/>
          <w:vAlign w:val="center"/>
        </w:tcPr>
        <w:p w:rsidR="004C795F" w:rsidRDefault="004C795F" w:rsidP="00BB02C5">
          <w:pPr>
            <w:pStyle w:val="Header"/>
            <w:spacing w:before="60" w:after="60"/>
            <w:jc w:val="center"/>
            <w:rPr>
              <w:b/>
              <w:sz w:val="24"/>
              <w:szCs w:val="24"/>
              <w:lang w:val="en-US"/>
            </w:rPr>
          </w:pPr>
          <w:r>
            <w:rPr>
              <w:b/>
              <w:sz w:val="24"/>
              <w:szCs w:val="24"/>
              <w:lang w:val="en-US"/>
            </w:rPr>
            <w:t>CHƯƠNG III</w:t>
          </w:r>
        </w:p>
        <w:p w:rsidR="004C795F" w:rsidRDefault="004C795F" w:rsidP="00BB02C5">
          <w:pPr>
            <w:pStyle w:val="Header"/>
            <w:spacing w:before="60" w:after="60"/>
            <w:jc w:val="center"/>
            <w:rPr>
              <w:b/>
              <w:sz w:val="24"/>
              <w:szCs w:val="24"/>
              <w:lang w:val="en-US"/>
            </w:rPr>
          </w:pPr>
          <w:r>
            <w:rPr>
              <w:b/>
              <w:sz w:val="24"/>
              <w:szCs w:val="24"/>
              <w:lang w:val="en-US"/>
            </w:rPr>
            <w:t>CÁC THÔNG TIN CHI TIẾT VỀ</w:t>
          </w:r>
        </w:p>
        <w:p w:rsidR="004C795F" w:rsidRPr="00C45F40" w:rsidRDefault="004C795F" w:rsidP="00BB02C5">
          <w:pPr>
            <w:pStyle w:val="Header"/>
            <w:spacing w:before="60" w:after="60"/>
            <w:jc w:val="center"/>
            <w:rPr>
              <w:sz w:val="24"/>
              <w:szCs w:val="24"/>
              <w:lang w:val="en-US"/>
            </w:rPr>
          </w:pPr>
          <w:r>
            <w:rPr>
              <w:b/>
              <w:sz w:val="24"/>
              <w:szCs w:val="24"/>
              <w:lang w:val="en-US"/>
            </w:rPr>
            <w:t>CẢNG HÀNG KHÔNG QUỐC TẾ CÁT BI</w:t>
          </w:r>
        </w:p>
      </w:tc>
      <w:tc>
        <w:tcPr>
          <w:tcW w:w="2410" w:type="dxa"/>
          <w:vAlign w:val="center"/>
        </w:tcPr>
        <w:p w:rsidR="004C795F" w:rsidRPr="006136DF" w:rsidRDefault="004C795F" w:rsidP="00BB02C5">
          <w:pPr>
            <w:pStyle w:val="Header"/>
            <w:spacing w:before="60" w:after="60"/>
            <w:jc w:val="center"/>
            <w:rPr>
              <w:sz w:val="24"/>
              <w:szCs w:val="24"/>
              <w:lang w:val="en-US"/>
            </w:rPr>
          </w:pPr>
          <w:r w:rsidRPr="006136DF">
            <w:rPr>
              <w:b/>
              <w:sz w:val="24"/>
              <w:szCs w:val="24"/>
              <w:lang w:val="en-US"/>
            </w:rPr>
            <w:t xml:space="preserve">Cảng </w:t>
          </w:r>
          <w:r>
            <w:rPr>
              <w:b/>
              <w:sz w:val="24"/>
              <w:szCs w:val="24"/>
              <w:lang w:val="en-US"/>
            </w:rPr>
            <w:t>HKQT Cát Bi</w:t>
          </w:r>
        </w:p>
      </w:tc>
    </w:tr>
  </w:tbl>
  <w:p w:rsidR="004C795F" w:rsidRPr="00CF4281" w:rsidRDefault="004C795F" w:rsidP="00882CA2">
    <w:pPr>
      <w:pStyle w:val="Header"/>
      <w:rPr>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10"/>
      </v:shape>
    </w:pict>
  </w:numPicBullet>
  <w:abstractNum w:abstractNumId="0">
    <w:nsid w:val="00000002"/>
    <w:multiLevelType w:val="singleLevel"/>
    <w:tmpl w:val="00000002"/>
    <w:name w:val="WW8Num1"/>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1">
    <w:nsid w:val="00000005"/>
    <w:multiLevelType w:val="singleLevel"/>
    <w:tmpl w:val="00000005"/>
    <w:name w:val="WW8Num7"/>
    <w:lvl w:ilvl="0">
      <w:numFmt w:val="bullet"/>
      <w:lvlText w:val="-"/>
      <w:lvlJc w:val="left"/>
      <w:pPr>
        <w:tabs>
          <w:tab w:val="num" w:pos="0"/>
        </w:tabs>
        <w:ind w:left="1944" w:hanging="360"/>
      </w:pPr>
      <w:rPr>
        <w:rFonts w:ascii="Arial" w:hAnsi="Arial" w:cs="Arial" w:hint="default"/>
        <w:i/>
      </w:rPr>
    </w:lvl>
  </w:abstractNum>
  <w:abstractNum w:abstractNumId="2">
    <w:nsid w:val="00CD53CB"/>
    <w:multiLevelType w:val="hybridMultilevel"/>
    <w:tmpl w:val="42960B32"/>
    <w:lvl w:ilvl="0" w:tplc="10201AC2">
      <w:start w:val="1"/>
      <w:numFmt w:val="bullet"/>
      <w:lvlText w:val="-"/>
      <w:lvlJc w:val="left"/>
      <w:pPr>
        <w:ind w:left="720" w:hanging="360"/>
      </w:pPr>
      <w:rPr>
        <w:rFonts w:ascii="Times New Roman" w:hAnsi="Times New Roman" w:cs="Times New Roman"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9E242D"/>
    <w:multiLevelType w:val="hybridMultilevel"/>
    <w:tmpl w:val="F80EC4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E11091"/>
    <w:multiLevelType w:val="hybridMultilevel"/>
    <w:tmpl w:val="7F98658C"/>
    <w:lvl w:ilvl="0" w:tplc="BF325DCA">
      <w:start w:val="1"/>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BB1DE5"/>
    <w:multiLevelType w:val="hybridMultilevel"/>
    <w:tmpl w:val="45A0655E"/>
    <w:lvl w:ilvl="0" w:tplc="10201A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216DF6"/>
    <w:multiLevelType w:val="hybridMultilevel"/>
    <w:tmpl w:val="6F661D9C"/>
    <w:lvl w:ilvl="0" w:tplc="719CF6AE">
      <w:start w:val="1"/>
      <w:numFmt w:val="bullet"/>
      <w:lvlText w:val=""/>
      <w:lvlJc w:val="left"/>
      <w:pPr>
        <w:ind w:left="1080" w:hanging="360"/>
      </w:pPr>
      <w:rPr>
        <w:rFonts w:ascii="Symbol" w:hAnsi="Symbol"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58866E2"/>
    <w:multiLevelType w:val="hybridMultilevel"/>
    <w:tmpl w:val="9236928E"/>
    <w:lvl w:ilvl="0" w:tplc="E6CA64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971182"/>
    <w:multiLevelType w:val="hybridMultilevel"/>
    <w:tmpl w:val="9E3A9890"/>
    <w:lvl w:ilvl="0" w:tplc="8D6CCA74">
      <w:start w:val="5"/>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22065D"/>
    <w:multiLevelType w:val="multilevel"/>
    <w:tmpl w:val="85E6721A"/>
    <w:lvl w:ilvl="0">
      <w:start w:val="3"/>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8BA7379"/>
    <w:multiLevelType w:val="hybridMultilevel"/>
    <w:tmpl w:val="15886066"/>
    <w:lvl w:ilvl="0" w:tplc="43ACA93C">
      <w:start w:val="2"/>
      <w:numFmt w:val="bullet"/>
      <w:lvlText w:val="-"/>
      <w:lvlJc w:val="left"/>
      <w:pPr>
        <w:tabs>
          <w:tab w:val="num" w:pos="284"/>
        </w:tabs>
        <w:ind w:left="284" w:hanging="284"/>
      </w:pPr>
      <w:rPr>
        <w:rFonts w:ascii="Times New Roman" w:hAnsi="Times New Roman" w:cs="Times New Roman" w:hint="default"/>
      </w:rPr>
    </w:lvl>
    <w:lvl w:ilvl="1" w:tplc="B3CC0ACC">
      <w:start w:val="1"/>
      <w:numFmt w:val="bullet"/>
      <w:pStyle w:val="B1"/>
      <w:lvlText w:val="-"/>
      <w:lvlJc w:val="left"/>
      <w:pPr>
        <w:tabs>
          <w:tab w:val="num" w:pos="567"/>
        </w:tabs>
        <w:ind w:left="567" w:hanging="283"/>
      </w:pPr>
      <w:rPr>
        <w:rFonts w:ascii="Times New Roman" w:hAnsi="Times New Roman" w:cs="Times New Roman" w:hint="default"/>
      </w:rPr>
    </w:lvl>
    <w:lvl w:ilvl="2" w:tplc="042A0005">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1">
    <w:nsid w:val="08EA1780"/>
    <w:multiLevelType w:val="hybridMultilevel"/>
    <w:tmpl w:val="82B036E0"/>
    <w:lvl w:ilvl="0" w:tplc="6324DEC0">
      <w:start w:val="1"/>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AD83FAF"/>
    <w:multiLevelType w:val="hybridMultilevel"/>
    <w:tmpl w:val="A3D481EE"/>
    <w:lvl w:ilvl="0" w:tplc="D416045E">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C4C71AD"/>
    <w:multiLevelType w:val="hybridMultilevel"/>
    <w:tmpl w:val="8EE69BCE"/>
    <w:lvl w:ilvl="0" w:tplc="10201A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110166"/>
    <w:multiLevelType w:val="hybridMultilevel"/>
    <w:tmpl w:val="A928D9A6"/>
    <w:lvl w:ilvl="0" w:tplc="FFFFFFFF">
      <w:start w:val="1"/>
      <w:numFmt w:val="bullet"/>
      <w:lvlText w:val=""/>
      <w:lvlJc w:val="left"/>
      <w:pPr>
        <w:ind w:left="720" w:hanging="360"/>
      </w:pPr>
      <w:rPr>
        <w:rFonts w:ascii="Symbol" w:hAnsi="Symbol" w:hint="default"/>
        <w:sz w:val="16"/>
        <w:szCs w:val="16"/>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0D20277A"/>
    <w:multiLevelType w:val="hybridMultilevel"/>
    <w:tmpl w:val="4AC25C6A"/>
    <w:lvl w:ilvl="0" w:tplc="CAA6F038">
      <w:start w:val="2"/>
      <w:numFmt w:val="lowerLetter"/>
      <w:lvlText w:val="%1"/>
      <w:lvlJc w:val="left"/>
      <w:pPr>
        <w:tabs>
          <w:tab w:val="num" w:pos="851"/>
        </w:tabs>
        <w:ind w:left="851" w:hanging="851"/>
      </w:pPr>
      <w:rPr>
        <w:rFonts w:hint="default"/>
      </w:rPr>
    </w:lvl>
    <w:lvl w:ilvl="1" w:tplc="5C28DF5A">
      <w:start w:val="2"/>
      <w:numFmt w:val="bullet"/>
      <w:lvlText w:val="-"/>
      <w:lvlJc w:val="left"/>
      <w:pPr>
        <w:ind w:left="0" w:firstLine="0"/>
      </w:pPr>
      <w:rPr>
        <w:rFonts w:ascii="Times New Roman" w:hAnsi="Times New Roman" w:cs="Times New Roman" w:hint="default"/>
        <w:color w:val="auto"/>
      </w:rPr>
    </w:lvl>
    <w:lvl w:ilvl="2" w:tplc="D416045E">
      <w:start w:val="1"/>
      <w:numFmt w:val="bullet"/>
      <w:lvlText w:val=""/>
      <w:lvlJc w:val="left"/>
      <w:pPr>
        <w:tabs>
          <w:tab w:val="num" w:pos="852"/>
        </w:tabs>
        <w:ind w:left="852" w:hanging="284"/>
      </w:pPr>
      <w:rPr>
        <w:rFonts w:ascii="Symbol" w:hAnsi="Symbol" w:hint="default"/>
      </w:rPr>
    </w:lvl>
    <w:lvl w:ilvl="3" w:tplc="04A21C00">
      <w:start w:val="2"/>
      <w:numFmt w:val="bullet"/>
      <w:lvlText w:val="-"/>
      <w:lvlJc w:val="left"/>
      <w:pPr>
        <w:ind w:left="0" w:firstLine="0"/>
      </w:pPr>
      <w:rPr>
        <w:rFonts w:ascii="Times New Roman" w:hAnsi="Times New Roman" w:cs="Times New Roman" w:hint="default"/>
      </w:rPr>
    </w:lvl>
    <w:lvl w:ilvl="4" w:tplc="398C367A">
      <w:start w:val="2"/>
      <w:numFmt w:val="bullet"/>
      <w:lvlText w:val=""/>
      <w:lvlJc w:val="left"/>
      <w:pPr>
        <w:tabs>
          <w:tab w:val="num" w:pos="851"/>
        </w:tabs>
        <w:ind w:left="851" w:hanging="284"/>
      </w:pPr>
      <w:rPr>
        <w:rFonts w:ascii="Symbol" w:hAnsi="Symbol" w:hint="default"/>
        <w:b w:val="0"/>
        <w:i w:val="0"/>
        <w:sz w:val="18"/>
        <w:szCs w:val="18"/>
      </w:rPr>
    </w:lvl>
    <w:lvl w:ilvl="5" w:tplc="042A001B">
      <w:start w:val="1"/>
      <w:numFmt w:val="lowerRoman"/>
      <w:lvlText w:val="%6."/>
      <w:lvlJc w:val="right"/>
      <w:pPr>
        <w:tabs>
          <w:tab w:val="num" w:pos="4320"/>
        </w:tabs>
        <w:ind w:left="4320" w:hanging="180"/>
      </w:pPr>
    </w:lvl>
    <w:lvl w:ilvl="6" w:tplc="BF325DCA">
      <w:start w:val="1"/>
      <w:numFmt w:val="lowerLetter"/>
      <w:lvlText w:val="%7."/>
      <w:lvlJc w:val="left"/>
      <w:pPr>
        <w:ind w:left="5040" w:hanging="360"/>
      </w:pPr>
      <w:rPr>
        <w:rFonts w:hint="default"/>
      </w:rPr>
    </w:lvl>
    <w:lvl w:ilvl="7" w:tplc="830ABB74">
      <w:start w:val="1"/>
      <w:numFmt w:val="upperLetter"/>
      <w:lvlText w:val="%8."/>
      <w:lvlJc w:val="left"/>
      <w:pPr>
        <w:ind w:left="5760" w:hanging="360"/>
      </w:pPr>
      <w:rPr>
        <w:rFonts w:hint="default"/>
      </w:rPr>
    </w:lvl>
    <w:lvl w:ilvl="8" w:tplc="AEF468FE">
      <w:start w:val="1"/>
      <w:numFmt w:val="decimal"/>
      <w:lvlText w:val="%9"/>
      <w:lvlJc w:val="left"/>
      <w:pPr>
        <w:ind w:left="6660" w:hanging="360"/>
      </w:pPr>
      <w:rPr>
        <w:rFonts w:hint="default"/>
      </w:rPr>
    </w:lvl>
  </w:abstractNum>
  <w:abstractNum w:abstractNumId="16">
    <w:nsid w:val="0DE54173"/>
    <w:multiLevelType w:val="hybridMultilevel"/>
    <w:tmpl w:val="2CDEAF16"/>
    <w:lvl w:ilvl="0" w:tplc="D416045E">
      <w:start w:val="1"/>
      <w:numFmt w:val="bullet"/>
      <w:lvlText w:val=""/>
      <w:lvlJc w:val="left"/>
      <w:pPr>
        <w:ind w:left="720" w:hanging="360"/>
      </w:pPr>
      <w:rPr>
        <w:rFonts w:ascii="Symbol" w:hAnsi="Symbol" w:hint="default"/>
        <w:sz w:val="28"/>
      </w:rPr>
    </w:lvl>
    <w:lvl w:ilvl="1" w:tplc="EF06465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7F4A9C"/>
    <w:multiLevelType w:val="hybridMultilevel"/>
    <w:tmpl w:val="28EC3F34"/>
    <w:lvl w:ilvl="0" w:tplc="17A43F50">
      <w:start w:val="1"/>
      <w:numFmt w:val="bullet"/>
      <w:lvlText w:val="-"/>
      <w:lvlJc w:val="left"/>
      <w:pPr>
        <w:ind w:left="720" w:hanging="360"/>
      </w:pPr>
      <w:rPr>
        <w:rFonts w:ascii="Times New Roman" w:hAnsi="Times New Roman" w:cs="Times New Roman" w:hint="default"/>
        <w:sz w:val="28"/>
      </w:rPr>
    </w:lvl>
    <w:lvl w:ilvl="1" w:tplc="EF06465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AD7013"/>
    <w:multiLevelType w:val="hybridMultilevel"/>
    <w:tmpl w:val="6A84A8C0"/>
    <w:lvl w:ilvl="0" w:tplc="8D6CCA74">
      <w:start w:val="5"/>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184B68"/>
    <w:multiLevelType w:val="multilevel"/>
    <w:tmpl w:val="27F4087A"/>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lowerLetter"/>
      <w:lvlText w:val="%5."/>
      <w:lvlJc w:val="left"/>
      <w:pPr>
        <w:tabs>
          <w:tab w:val="num" w:pos="1080"/>
        </w:tabs>
        <w:ind w:left="1080" w:hanging="1080"/>
      </w:pPr>
      <w:rPr>
        <w:rFonts w:ascii="Times New Roman" w:eastAsia="Times New Roman" w:hAnsi="Times New Roman" w:cs="Times New Roman"/>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12421EE1"/>
    <w:multiLevelType w:val="hybridMultilevel"/>
    <w:tmpl w:val="729E944C"/>
    <w:lvl w:ilvl="0" w:tplc="10201AC2">
      <w:start w:val="1"/>
      <w:numFmt w:val="bullet"/>
      <w:lvlText w:val="-"/>
      <w:lvlJc w:val="left"/>
      <w:pPr>
        <w:ind w:left="720" w:hanging="360"/>
      </w:pPr>
      <w:rPr>
        <w:rFonts w:ascii="Times New Roman" w:hAnsi="Times New Roman" w:cs="Times New Roman"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287011B"/>
    <w:multiLevelType w:val="multilevel"/>
    <w:tmpl w:val="483C975C"/>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2EA59BC"/>
    <w:multiLevelType w:val="hybridMultilevel"/>
    <w:tmpl w:val="C21C34F8"/>
    <w:lvl w:ilvl="0" w:tplc="7AF0C9C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36B1C7C"/>
    <w:multiLevelType w:val="hybridMultilevel"/>
    <w:tmpl w:val="4B124572"/>
    <w:lvl w:ilvl="0" w:tplc="17A43F5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56F07B9"/>
    <w:multiLevelType w:val="hybridMultilevel"/>
    <w:tmpl w:val="812614F4"/>
    <w:lvl w:ilvl="0" w:tplc="029C58C0">
      <w:start w:val="9"/>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7A54D77"/>
    <w:multiLevelType w:val="hybridMultilevel"/>
    <w:tmpl w:val="463CD1EC"/>
    <w:lvl w:ilvl="0" w:tplc="10201AC2">
      <w:start w:val="1"/>
      <w:numFmt w:val="bullet"/>
      <w:lvlText w:val="-"/>
      <w:lvlJc w:val="left"/>
      <w:pPr>
        <w:ind w:left="720" w:hanging="360"/>
      </w:pPr>
      <w:rPr>
        <w:rFonts w:ascii="Times New Roman" w:hAnsi="Times New Roman" w:cs="Times New Roman" w:hint="default"/>
        <w:color w:val="auto"/>
        <w:sz w:val="28"/>
        <w:szCs w:val="28"/>
      </w:rPr>
    </w:lvl>
    <w:lvl w:ilvl="1" w:tplc="9C560A8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3C4FBC"/>
    <w:multiLevelType w:val="hybridMultilevel"/>
    <w:tmpl w:val="CDA0E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95A54FB"/>
    <w:multiLevelType w:val="hybridMultilevel"/>
    <w:tmpl w:val="09BE2C00"/>
    <w:lvl w:ilvl="0" w:tplc="10201A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B302CC6"/>
    <w:multiLevelType w:val="multilevel"/>
    <w:tmpl w:val="E7B0D81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1C163D8F"/>
    <w:multiLevelType w:val="hybridMultilevel"/>
    <w:tmpl w:val="D4DC83FA"/>
    <w:lvl w:ilvl="0" w:tplc="029C58C0">
      <w:start w:val="9"/>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C441175"/>
    <w:multiLevelType w:val="hybridMultilevel"/>
    <w:tmpl w:val="252A04EC"/>
    <w:lvl w:ilvl="0" w:tplc="719CF6AE">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1EB25416"/>
    <w:multiLevelType w:val="hybridMultilevel"/>
    <w:tmpl w:val="11A6659E"/>
    <w:lvl w:ilvl="0" w:tplc="EF149CB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FD4510D"/>
    <w:multiLevelType w:val="hybridMultilevel"/>
    <w:tmpl w:val="42AAFD2E"/>
    <w:lvl w:ilvl="0" w:tplc="10201A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E55DB5"/>
    <w:multiLevelType w:val="hybridMultilevel"/>
    <w:tmpl w:val="2C587370"/>
    <w:lvl w:ilvl="0" w:tplc="D83868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0384853"/>
    <w:multiLevelType w:val="hybridMultilevel"/>
    <w:tmpl w:val="AC666932"/>
    <w:lvl w:ilvl="0" w:tplc="04090003">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0616859"/>
    <w:multiLevelType w:val="hybridMultilevel"/>
    <w:tmpl w:val="DAFA33C0"/>
    <w:lvl w:ilvl="0" w:tplc="029C58C0">
      <w:start w:val="9"/>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14A54B6"/>
    <w:multiLevelType w:val="hybridMultilevel"/>
    <w:tmpl w:val="05865160"/>
    <w:lvl w:ilvl="0" w:tplc="B3A40AC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1656798"/>
    <w:multiLevelType w:val="hybridMultilevel"/>
    <w:tmpl w:val="9BF47F76"/>
    <w:lvl w:ilvl="0" w:tplc="10201AC2">
      <w:start w:val="1"/>
      <w:numFmt w:val="bullet"/>
      <w:lvlText w:val="-"/>
      <w:lvlJc w:val="left"/>
      <w:pPr>
        <w:ind w:left="720" w:hanging="360"/>
      </w:pPr>
      <w:rPr>
        <w:rFonts w:ascii="Times New Roman" w:hAnsi="Times New Roman" w:cs="Times New Roman"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2350A06"/>
    <w:multiLevelType w:val="multilevel"/>
    <w:tmpl w:val="A7E6B3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223C13EB"/>
    <w:multiLevelType w:val="hybridMultilevel"/>
    <w:tmpl w:val="43C2C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4173F11"/>
    <w:multiLevelType w:val="hybridMultilevel"/>
    <w:tmpl w:val="61F42B04"/>
    <w:lvl w:ilvl="0" w:tplc="D416045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41B4954"/>
    <w:multiLevelType w:val="hybridMultilevel"/>
    <w:tmpl w:val="E500B056"/>
    <w:lvl w:ilvl="0" w:tplc="75247F92">
      <w:start w:val="2"/>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46A2A4B"/>
    <w:multiLevelType w:val="hybridMultilevel"/>
    <w:tmpl w:val="762016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58B7E0A"/>
    <w:multiLevelType w:val="multilevel"/>
    <w:tmpl w:val="3DA41D12"/>
    <w:lvl w:ilvl="0">
      <w:start w:val="9"/>
      <w:numFmt w:val="decimal"/>
      <w:lvlText w:val="%1"/>
      <w:lvlJc w:val="left"/>
      <w:pPr>
        <w:ind w:left="375" w:hanging="375"/>
      </w:pPr>
      <w:rPr>
        <w:rFonts w:hint="default"/>
      </w:rPr>
    </w:lvl>
    <w:lvl w:ilvl="1">
      <w:start w:val="1"/>
      <w:numFmt w:val="decimal"/>
      <w:lvlText w:val="%1.%2"/>
      <w:lvlJc w:val="left"/>
      <w:pPr>
        <w:ind w:left="12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nsid w:val="266B13C1"/>
    <w:multiLevelType w:val="hybridMultilevel"/>
    <w:tmpl w:val="12A0EDB2"/>
    <w:lvl w:ilvl="0" w:tplc="EF06465C">
      <w:start w:val="1"/>
      <w:numFmt w:val="bullet"/>
      <w:lvlText w:val=""/>
      <w:lvlJc w:val="left"/>
      <w:pPr>
        <w:ind w:left="1074" w:hanging="360"/>
      </w:pPr>
      <w:rPr>
        <w:rFonts w:ascii="Symbol" w:hAnsi="Symbol" w:hint="default"/>
        <w:color w:val="auto"/>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45">
    <w:nsid w:val="26705208"/>
    <w:multiLevelType w:val="hybridMultilevel"/>
    <w:tmpl w:val="7A5ECEF0"/>
    <w:lvl w:ilvl="0" w:tplc="10201A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7063B4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nsid w:val="27E36FDA"/>
    <w:multiLevelType w:val="hybridMultilevel"/>
    <w:tmpl w:val="718EC486"/>
    <w:lvl w:ilvl="0" w:tplc="029C58C0">
      <w:start w:val="9"/>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28034878"/>
    <w:multiLevelType w:val="multilevel"/>
    <w:tmpl w:val="6C56AFAA"/>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286031AD"/>
    <w:multiLevelType w:val="hybridMultilevel"/>
    <w:tmpl w:val="C7963898"/>
    <w:lvl w:ilvl="0" w:tplc="719CF6AE">
      <w:start w:val="1"/>
      <w:numFmt w:val="bullet"/>
      <w:lvlText w:val=""/>
      <w:lvlJc w:val="left"/>
      <w:pPr>
        <w:ind w:left="990" w:hanging="360"/>
      </w:pPr>
      <w:rPr>
        <w:rFonts w:ascii="Symbol" w:hAnsi="Symbol" w:hint="default"/>
        <w:sz w:val="28"/>
        <w:szCs w:val="28"/>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50">
    <w:nsid w:val="28C12CE7"/>
    <w:multiLevelType w:val="hybridMultilevel"/>
    <w:tmpl w:val="A3F6AE98"/>
    <w:lvl w:ilvl="0" w:tplc="04090015">
      <w:start w:val="1"/>
      <w:numFmt w:val="upperLetter"/>
      <w:lvlText w:val="%1."/>
      <w:lvlJc w:val="left"/>
      <w:pPr>
        <w:ind w:left="720" w:hanging="360"/>
      </w:pPr>
    </w:lvl>
    <w:lvl w:ilvl="1" w:tplc="62A002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99334D9"/>
    <w:multiLevelType w:val="hybridMultilevel"/>
    <w:tmpl w:val="2F04175C"/>
    <w:lvl w:ilvl="0" w:tplc="EF0646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2AC179AD"/>
    <w:multiLevelType w:val="hybridMultilevel"/>
    <w:tmpl w:val="5F12AAD6"/>
    <w:lvl w:ilvl="0" w:tplc="9C560A82">
      <w:start w:val="1"/>
      <w:numFmt w:val="bullet"/>
      <w:lvlText w:val=""/>
      <w:lvlJc w:val="left"/>
      <w:pPr>
        <w:ind w:left="1080" w:hanging="360"/>
      </w:pPr>
      <w:rPr>
        <w:rFonts w:ascii="Symbol" w:hAnsi="Symbol" w:hint="default"/>
        <w:color w:val="auto"/>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2BDE1F1B"/>
    <w:multiLevelType w:val="hybridMultilevel"/>
    <w:tmpl w:val="2DBA9390"/>
    <w:lvl w:ilvl="0" w:tplc="0D6A2038">
      <w:start w:val="1"/>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4">
    <w:nsid w:val="2D0C5D6E"/>
    <w:multiLevelType w:val="multilevel"/>
    <w:tmpl w:val="745A1A6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2D706AB8"/>
    <w:multiLevelType w:val="hybridMultilevel"/>
    <w:tmpl w:val="7FE85D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EBF2213"/>
    <w:multiLevelType w:val="hybridMultilevel"/>
    <w:tmpl w:val="5E5EA41C"/>
    <w:lvl w:ilvl="0" w:tplc="6C6A9510">
      <w:numFmt w:val="bullet"/>
      <w:lvlText w:val="-"/>
      <w:lvlJc w:val="left"/>
      <w:pPr>
        <w:ind w:left="1400" w:hanging="720"/>
      </w:pPr>
      <w:rPr>
        <w:rFonts w:ascii="Times New Roman" w:eastAsia="Times New Roman" w:hAnsi="Times New Roman" w:cs="Times New Roman" w:hint="default"/>
      </w:rPr>
    </w:lvl>
    <w:lvl w:ilvl="1" w:tplc="04090003">
      <w:start w:val="1"/>
      <w:numFmt w:val="bullet"/>
      <w:pStyle w:val="cong"/>
      <w:lvlText w:val="+"/>
      <w:lvlJc w:val="left"/>
      <w:pPr>
        <w:ind w:left="1760" w:hanging="360"/>
      </w:pPr>
      <w:rPr>
        <w:rFonts w:ascii="Times New Roman" w:hAnsi="Times New Roman" w:cs="Times New Roman" w:hint="default"/>
      </w:rPr>
    </w:lvl>
    <w:lvl w:ilvl="2" w:tplc="04090005">
      <w:start w:val="1"/>
      <w:numFmt w:val="decimal"/>
      <w:lvlText w:val="%3."/>
      <w:lvlJc w:val="left"/>
      <w:pPr>
        <w:tabs>
          <w:tab w:val="num" w:pos="2480"/>
        </w:tabs>
        <w:ind w:left="2480" w:hanging="360"/>
      </w:pPr>
      <w:rPr>
        <w:rFonts w:hint="default"/>
      </w:rPr>
    </w:lvl>
    <w:lvl w:ilvl="3" w:tplc="04090001">
      <w:start w:val="1"/>
      <w:numFmt w:val="bullet"/>
      <w:lvlText w:val=""/>
      <w:lvlJc w:val="left"/>
      <w:pPr>
        <w:ind w:left="3200" w:hanging="360"/>
      </w:pPr>
      <w:rPr>
        <w:rFonts w:ascii="Symbol" w:hAnsi="Symbol" w:hint="default"/>
      </w:rPr>
    </w:lvl>
    <w:lvl w:ilvl="4" w:tplc="04090003">
      <w:start w:val="1"/>
      <w:numFmt w:val="lowerLetter"/>
      <w:lvlText w:val="%5."/>
      <w:lvlJc w:val="left"/>
      <w:pPr>
        <w:ind w:left="3920" w:hanging="360"/>
      </w:pPr>
      <w:rPr>
        <w:rFonts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57">
    <w:nsid w:val="2FC970AF"/>
    <w:multiLevelType w:val="multilevel"/>
    <w:tmpl w:val="5A12F282"/>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30375F5F"/>
    <w:multiLevelType w:val="hybridMultilevel"/>
    <w:tmpl w:val="0EB69C36"/>
    <w:lvl w:ilvl="0" w:tplc="A840506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22F5FB7"/>
    <w:multiLevelType w:val="multilevel"/>
    <w:tmpl w:val="0DB898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342E1942"/>
    <w:multiLevelType w:val="multilevel"/>
    <w:tmpl w:val="686206A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345F5BF5"/>
    <w:multiLevelType w:val="hybridMultilevel"/>
    <w:tmpl w:val="417A6D64"/>
    <w:lvl w:ilvl="0" w:tplc="E22A29D4">
      <w:start w:val="1"/>
      <w:numFmt w:val="bullet"/>
      <w:lvlText w:val="+"/>
      <w:lvlJc w:val="left"/>
      <w:pPr>
        <w:tabs>
          <w:tab w:val="num" w:pos="1003"/>
        </w:tabs>
        <w:ind w:left="1003" w:hanging="283"/>
      </w:pPr>
      <w:rPr>
        <w:rFonts w:ascii="Courier New" w:hAnsi="Courier New" w:hint="default"/>
      </w:rPr>
    </w:lvl>
    <w:lvl w:ilvl="1" w:tplc="38B83F0A">
      <w:start w:val="1"/>
      <w:numFmt w:val="bullet"/>
      <w:lvlText w:val=""/>
      <w:lvlJc w:val="left"/>
      <w:pPr>
        <w:tabs>
          <w:tab w:val="num" w:pos="1287"/>
        </w:tabs>
        <w:ind w:left="1287" w:hanging="284"/>
      </w:pPr>
      <w:rPr>
        <w:rFonts w:ascii="Symbol" w:hAnsi="Symbol" w:hint="default"/>
        <w:sz w:val="28"/>
      </w:rPr>
    </w:lvl>
    <w:lvl w:ilvl="2" w:tplc="042A0005" w:tentative="1">
      <w:start w:val="1"/>
      <w:numFmt w:val="bullet"/>
      <w:lvlText w:val=""/>
      <w:lvlJc w:val="left"/>
      <w:pPr>
        <w:tabs>
          <w:tab w:val="num" w:pos="2596"/>
        </w:tabs>
        <w:ind w:left="2596" w:hanging="360"/>
      </w:pPr>
      <w:rPr>
        <w:rFonts w:ascii="Wingdings" w:hAnsi="Wingdings" w:hint="default"/>
      </w:rPr>
    </w:lvl>
    <w:lvl w:ilvl="3" w:tplc="042A0001" w:tentative="1">
      <w:start w:val="1"/>
      <w:numFmt w:val="bullet"/>
      <w:lvlText w:val=""/>
      <w:lvlJc w:val="left"/>
      <w:pPr>
        <w:tabs>
          <w:tab w:val="num" w:pos="3316"/>
        </w:tabs>
        <w:ind w:left="3316" w:hanging="360"/>
      </w:pPr>
      <w:rPr>
        <w:rFonts w:ascii="Symbol" w:hAnsi="Symbol" w:hint="default"/>
      </w:rPr>
    </w:lvl>
    <w:lvl w:ilvl="4" w:tplc="042A0003" w:tentative="1">
      <w:start w:val="1"/>
      <w:numFmt w:val="bullet"/>
      <w:lvlText w:val="o"/>
      <w:lvlJc w:val="left"/>
      <w:pPr>
        <w:tabs>
          <w:tab w:val="num" w:pos="4036"/>
        </w:tabs>
        <w:ind w:left="4036" w:hanging="360"/>
      </w:pPr>
      <w:rPr>
        <w:rFonts w:ascii="Courier New" w:hAnsi="Courier New" w:cs="Courier New" w:hint="default"/>
      </w:rPr>
    </w:lvl>
    <w:lvl w:ilvl="5" w:tplc="042A0005" w:tentative="1">
      <w:start w:val="1"/>
      <w:numFmt w:val="bullet"/>
      <w:lvlText w:val=""/>
      <w:lvlJc w:val="left"/>
      <w:pPr>
        <w:tabs>
          <w:tab w:val="num" w:pos="4756"/>
        </w:tabs>
        <w:ind w:left="4756" w:hanging="360"/>
      </w:pPr>
      <w:rPr>
        <w:rFonts w:ascii="Wingdings" w:hAnsi="Wingdings" w:hint="default"/>
      </w:rPr>
    </w:lvl>
    <w:lvl w:ilvl="6" w:tplc="042A0001" w:tentative="1">
      <w:start w:val="1"/>
      <w:numFmt w:val="bullet"/>
      <w:lvlText w:val=""/>
      <w:lvlJc w:val="left"/>
      <w:pPr>
        <w:tabs>
          <w:tab w:val="num" w:pos="5476"/>
        </w:tabs>
        <w:ind w:left="5476" w:hanging="360"/>
      </w:pPr>
      <w:rPr>
        <w:rFonts w:ascii="Symbol" w:hAnsi="Symbol" w:hint="default"/>
      </w:rPr>
    </w:lvl>
    <w:lvl w:ilvl="7" w:tplc="042A0003" w:tentative="1">
      <w:start w:val="1"/>
      <w:numFmt w:val="bullet"/>
      <w:lvlText w:val="o"/>
      <w:lvlJc w:val="left"/>
      <w:pPr>
        <w:tabs>
          <w:tab w:val="num" w:pos="6196"/>
        </w:tabs>
        <w:ind w:left="6196" w:hanging="360"/>
      </w:pPr>
      <w:rPr>
        <w:rFonts w:ascii="Courier New" w:hAnsi="Courier New" w:cs="Courier New" w:hint="default"/>
      </w:rPr>
    </w:lvl>
    <w:lvl w:ilvl="8" w:tplc="042A0005" w:tentative="1">
      <w:start w:val="1"/>
      <w:numFmt w:val="bullet"/>
      <w:lvlText w:val=""/>
      <w:lvlJc w:val="left"/>
      <w:pPr>
        <w:tabs>
          <w:tab w:val="num" w:pos="6916"/>
        </w:tabs>
        <w:ind w:left="6916" w:hanging="360"/>
      </w:pPr>
      <w:rPr>
        <w:rFonts w:ascii="Wingdings" w:hAnsi="Wingdings" w:hint="default"/>
      </w:rPr>
    </w:lvl>
  </w:abstractNum>
  <w:abstractNum w:abstractNumId="62">
    <w:nsid w:val="355B120C"/>
    <w:multiLevelType w:val="hybridMultilevel"/>
    <w:tmpl w:val="08D67D1E"/>
    <w:lvl w:ilvl="0" w:tplc="A644022C">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nsid w:val="361F79D9"/>
    <w:multiLevelType w:val="hybridMultilevel"/>
    <w:tmpl w:val="A840469E"/>
    <w:lvl w:ilvl="0" w:tplc="04090003">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993A43"/>
    <w:multiLevelType w:val="multilevel"/>
    <w:tmpl w:val="A740CC0C"/>
    <w:lvl w:ilvl="0">
      <w:start w:val="18"/>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5">
    <w:nsid w:val="392E5333"/>
    <w:multiLevelType w:val="hybridMultilevel"/>
    <w:tmpl w:val="9DF40270"/>
    <w:lvl w:ilvl="0" w:tplc="3402B8D6">
      <w:start w:val="1"/>
      <w:numFmt w:val="decimal"/>
      <w:lvlText w:val="%1"/>
      <w:lvlJc w:val="left"/>
      <w:pPr>
        <w:ind w:left="720" w:hanging="607"/>
      </w:pPr>
      <w:rPr>
        <w:rFont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A407BDB"/>
    <w:multiLevelType w:val="hybridMultilevel"/>
    <w:tmpl w:val="A8E0352C"/>
    <w:lvl w:ilvl="0" w:tplc="10201A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A7968A3"/>
    <w:multiLevelType w:val="hybridMultilevel"/>
    <w:tmpl w:val="6832C43E"/>
    <w:lvl w:ilvl="0" w:tplc="193EC5EA">
      <w:numFmt w:val="bullet"/>
      <w:lvlText w:val="-"/>
      <w:lvlJc w:val="left"/>
      <w:pPr>
        <w:ind w:left="720" w:hanging="360"/>
      </w:pPr>
      <w:rPr>
        <w:rFonts w:ascii="Times New Roman" w:eastAsia="Times New Roman" w:hAnsi="Times New Roman" w:cs="Times New Roman" w:hint="default"/>
        <w:b w:val="0"/>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E933BD9"/>
    <w:multiLevelType w:val="hybridMultilevel"/>
    <w:tmpl w:val="D8D27DA0"/>
    <w:lvl w:ilvl="0" w:tplc="8D72B8E4">
      <w:start w:val="1"/>
      <w:numFmt w:val="bullet"/>
      <w:lvlText w:val="-"/>
      <w:lvlJc w:val="left"/>
      <w:pPr>
        <w:tabs>
          <w:tab w:val="num" w:pos="567"/>
        </w:tabs>
        <w:ind w:left="567" w:hanging="283"/>
      </w:pPr>
      <w:rPr>
        <w:rFonts w:hint="default"/>
      </w:rPr>
    </w:lvl>
    <w:lvl w:ilvl="1" w:tplc="38B83F0A">
      <w:start w:val="1"/>
      <w:numFmt w:val="bullet"/>
      <w:lvlText w:val=""/>
      <w:lvlJc w:val="left"/>
      <w:pPr>
        <w:tabs>
          <w:tab w:val="num" w:pos="851"/>
        </w:tabs>
        <w:ind w:left="851" w:hanging="284"/>
      </w:pPr>
      <w:rPr>
        <w:rFonts w:ascii="Symbol" w:hAnsi="Symbol" w:hint="default"/>
        <w:sz w:val="28"/>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69">
    <w:nsid w:val="3EDF2D03"/>
    <w:multiLevelType w:val="hybridMultilevel"/>
    <w:tmpl w:val="B2C82E8A"/>
    <w:lvl w:ilvl="0" w:tplc="B992B408">
      <w:start w:val="1"/>
      <w:numFmt w:val="lowerLetter"/>
      <w:lvlText w:val="%1)"/>
      <w:lvlJc w:val="left"/>
      <w:pPr>
        <w:ind w:left="709" w:hanging="360"/>
      </w:pPr>
      <w:rPr>
        <w:color w:val="auto"/>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70">
    <w:nsid w:val="3F1C6547"/>
    <w:multiLevelType w:val="hybridMultilevel"/>
    <w:tmpl w:val="38684278"/>
    <w:lvl w:ilvl="0" w:tplc="93BE497C">
      <w:start w:val="1"/>
      <w:numFmt w:val="bullet"/>
      <w:lvlText w:val="-"/>
      <w:lvlJc w:val="left"/>
      <w:pPr>
        <w:tabs>
          <w:tab w:val="num" w:pos="0"/>
        </w:tabs>
        <w:ind w:left="0" w:firstLine="284"/>
      </w:pPr>
      <w:rPr>
        <w:rFonts w:ascii="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FF60109"/>
    <w:multiLevelType w:val="hybridMultilevel"/>
    <w:tmpl w:val="7F98658C"/>
    <w:lvl w:ilvl="0" w:tplc="BF325DCA">
      <w:start w:val="1"/>
      <w:numFmt w:val="lowerLetter"/>
      <w:lvlText w:val="%1."/>
      <w:lvlJc w:val="left"/>
      <w:pPr>
        <w:ind w:left="1069"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1091" w:hanging="360"/>
      </w:pPr>
    </w:lvl>
    <w:lvl w:ilvl="4" w:tplc="04090019" w:tentative="1">
      <w:start w:val="1"/>
      <w:numFmt w:val="lowerLetter"/>
      <w:lvlText w:val="%5."/>
      <w:lvlJc w:val="left"/>
      <w:pPr>
        <w:ind w:left="-371" w:hanging="360"/>
      </w:pPr>
    </w:lvl>
    <w:lvl w:ilvl="5" w:tplc="0409001B" w:tentative="1">
      <w:start w:val="1"/>
      <w:numFmt w:val="lowerRoman"/>
      <w:lvlText w:val="%6."/>
      <w:lvlJc w:val="right"/>
      <w:pPr>
        <w:ind w:left="349" w:hanging="180"/>
      </w:pPr>
    </w:lvl>
    <w:lvl w:ilvl="6" w:tplc="0409000F" w:tentative="1">
      <w:start w:val="1"/>
      <w:numFmt w:val="decimal"/>
      <w:lvlText w:val="%7."/>
      <w:lvlJc w:val="left"/>
      <w:pPr>
        <w:ind w:left="1069" w:hanging="360"/>
      </w:pPr>
    </w:lvl>
    <w:lvl w:ilvl="7" w:tplc="04090019" w:tentative="1">
      <w:start w:val="1"/>
      <w:numFmt w:val="lowerLetter"/>
      <w:lvlText w:val="%8."/>
      <w:lvlJc w:val="left"/>
      <w:pPr>
        <w:ind w:left="1789" w:hanging="360"/>
      </w:pPr>
    </w:lvl>
    <w:lvl w:ilvl="8" w:tplc="0409001B" w:tentative="1">
      <w:start w:val="1"/>
      <w:numFmt w:val="lowerRoman"/>
      <w:lvlText w:val="%9."/>
      <w:lvlJc w:val="right"/>
      <w:pPr>
        <w:ind w:left="2509" w:hanging="180"/>
      </w:pPr>
    </w:lvl>
  </w:abstractNum>
  <w:abstractNum w:abstractNumId="72">
    <w:nsid w:val="40C17C04"/>
    <w:multiLevelType w:val="hybridMultilevel"/>
    <w:tmpl w:val="07800274"/>
    <w:lvl w:ilvl="0" w:tplc="10201AC2">
      <w:start w:val="1"/>
      <w:numFmt w:val="bullet"/>
      <w:lvlText w:val="-"/>
      <w:lvlJc w:val="left"/>
      <w:pPr>
        <w:ind w:left="720" w:hanging="360"/>
      </w:pPr>
      <w:rPr>
        <w:rFonts w:ascii="Times New Roman" w:hAnsi="Times New Roman" w:cs="Times New Roman"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10472A3"/>
    <w:multiLevelType w:val="hybridMultilevel"/>
    <w:tmpl w:val="AAA05FA6"/>
    <w:lvl w:ilvl="0" w:tplc="FA981EF4">
      <w:start w:val="17"/>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1F050C3"/>
    <w:multiLevelType w:val="hybridMultilevel"/>
    <w:tmpl w:val="05865160"/>
    <w:lvl w:ilvl="0" w:tplc="B3A40AC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2092036"/>
    <w:multiLevelType w:val="hybridMultilevel"/>
    <w:tmpl w:val="21484F14"/>
    <w:lvl w:ilvl="0" w:tplc="8D6CCA74">
      <w:start w:val="5"/>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3A37891"/>
    <w:multiLevelType w:val="hybridMultilevel"/>
    <w:tmpl w:val="50588FE4"/>
    <w:lvl w:ilvl="0" w:tplc="EF0646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3BE1FEA"/>
    <w:multiLevelType w:val="hybridMultilevel"/>
    <w:tmpl w:val="262EFF92"/>
    <w:lvl w:ilvl="0" w:tplc="FA981EF4">
      <w:start w:val="17"/>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4570D93"/>
    <w:multiLevelType w:val="hybridMultilevel"/>
    <w:tmpl w:val="ED14BE6A"/>
    <w:lvl w:ilvl="0" w:tplc="EF06465C">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9">
    <w:nsid w:val="47C45E18"/>
    <w:multiLevelType w:val="multilevel"/>
    <w:tmpl w:val="EB82A3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48371C6C"/>
    <w:multiLevelType w:val="hybridMultilevel"/>
    <w:tmpl w:val="22823900"/>
    <w:lvl w:ilvl="0" w:tplc="EF149CB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95D3DE5"/>
    <w:multiLevelType w:val="hybridMultilevel"/>
    <w:tmpl w:val="BFD878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9B036BB"/>
    <w:multiLevelType w:val="hybridMultilevel"/>
    <w:tmpl w:val="E0B062E0"/>
    <w:lvl w:ilvl="0" w:tplc="10201A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A1C64EA"/>
    <w:multiLevelType w:val="hybridMultilevel"/>
    <w:tmpl w:val="5F0E0962"/>
    <w:lvl w:ilvl="0" w:tplc="04090017">
      <w:start w:val="1"/>
      <w:numFmt w:val="lowerLetter"/>
      <w:lvlText w:val="%1)"/>
      <w:lvlJc w:val="left"/>
      <w:pPr>
        <w:ind w:left="720" w:hanging="360"/>
      </w:pPr>
    </w:lvl>
    <w:lvl w:ilvl="1" w:tplc="9738DC18">
      <w:start w:val="1"/>
      <w:numFmt w:val="decimal"/>
      <w:lvlText w:val="8.%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B327EDB"/>
    <w:multiLevelType w:val="multilevel"/>
    <w:tmpl w:val="8E0E2F9A"/>
    <w:lvl w:ilvl="0">
      <w:start w:val="1"/>
      <w:numFmt w:val="decimal"/>
      <w:lvlText w:val="%1."/>
      <w:lvlJc w:val="left"/>
      <w:pPr>
        <w:ind w:left="640" w:hanging="360"/>
      </w:pPr>
      <w:rPr>
        <w:rFonts w:hint="default"/>
        <w:b/>
      </w:rPr>
    </w:lvl>
    <w:lvl w:ilvl="1">
      <w:start w:val="1"/>
      <w:numFmt w:val="decimal"/>
      <w:isLgl/>
      <w:lvlText w:val="%1.%2"/>
      <w:lvlJc w:val="left"/>
      <w:pPr>
        <w:ind w:left="742" w:hanging="600"/>
      </w:pPr>
      <w:rPr>
        <w:rFonts w:hint="default"/>
        <w:b w:val="0"/>
        <w:i w:val="0"/>
      </w:rPr>
    </w:lvl>
    <w:lvl w:ilvl="2">
      <w:start w:val="1"/>
      <w:numFmt w:val="decimal"/>
      <w:isLgl/>
      <w:lvlText w:val="%1.%2.%3"/>
      <w:lvlJc w:val="left"/>
      <w:pPr>
        <w:ind w:left="14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nsid w:val="4C2F61F9"/>
    <w:multiLevelType w:val="hybridMultilevel"/>
    <w:tmpl w:val="02B2C280"/>
    <w:lvl w:ilvl="0" w:tplc="8D6CCA74">
      <w:start w:val="5"/>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CD25701"/>
    <w:multiLevelType w:val="multilevel"/>
    <w:tmpl w:val="C9B4B5DC"/>
    <w:lvl w:ilvl="0">
      <w:start w:val="8"/>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7">
    <w:nsid w:val="4D2413E7"/>
    <w:multiLevelType w:val="hybridMultilevel"/>
    <w:tmpl w:val="43C2C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D4E6418"/>
    <w:multiLevelType w:val="hybridMultilevel"/>
    <w:tmpl w:val="B12EACCE"/>
    <w:lvl w:ilvl="0" w:tplc="EF149CB4">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E58518A"/>
    <w:multiLevelType w:val="hybridMultilevel"/>
    <w:tmpl w:val="D7C4FBCA"/>
    <w:lvl w:ilvl="0" w:tplc="719CF6AE">
      <w:start w:val="1"/>
      <w:numFmt w:val="bullet"/>
      <w:lvlText w:val=""/>
      <w:lvlJc w:val="left"/>
      <w:pPr>
        <w:ind w:left="1080" w:hanging="360"/>
      </w:pPr>
      <w:rPr>
        <w:rFonts w:ascii="Symbol" w:hAnsi="Symbol"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nsid w:val="4FCE69DB"/>
    <w:multiLevelType w:val="hybridMultilevel"/>
    <w:tmpl w:val="01A216D6"/>
    <w:lvl w:ilvl="0" w:tplc="69A8E812">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FDE3871"/>
    <w:multiLevelType w:val="hybridMultilevel"/>
    <w:tmpl w:val="01F67C7E"/>
    <w:lvl w:ilvl="0" w:tplc="04090017">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0ED5921"/>
    <w:multiLevelType w:val="hybridMultilevel"/>
    <w:tmpl w:val="3D3A5D20"/>
    <w:lvl w:ilvl="0" w:tplc="6C580A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0F47530"/>
    <w:multiLevelType w:val="hybridMultilevel"/>
    <w:tmpl w:val="EFF89EA8"/>
    <w:lvl w:ilvl="0" w:tplc="EF149CB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254249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55492467"/>
    <w:multiLevelType w:val="multilevel"/>
    <w:tmpl w:val="13A26D32"/>
    <w:lvl w:ilvl="0">
      <w:start w:val="1"/>
      <w:numFmt w:val="decimal"/>
      <w:lvlText w:val="1.%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55CA5B56"/>
    <w:multiLevelType w:val="hybridMultilevel"/>
    <w:tmpl w:val="7B62F378"/>
    <w:lvl w:ilvl="0" w:tplc="E6CA64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7">
    <w:nsid w:val="58840370"/>
    <w:multiLevelType w:val="hybridMultilevel"/>
    <w:tmpl w:val="2578F96E"/>
    <w:lvl w:ilvl="0" w:tplc="0D6A2038">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5BA50272"/>
    <w:multiLevelType w:val="hybridMultilevel"/>
    <w:tmpl w:val="82242F02"/>
    <w:lvl w:ilvl="0" w:tplc="EF149CB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BF74EC0"/>
    <w:multiLevelType w:val="hybridMultilevel"/>
    <w:tmpl w:val="7F98658C"/>
    <w:lvl w:ilvl="0" w:tplc="BF325DCA">
      <w:start w:val="1"/>
      <w:numFmt w:val="lowerLetter"/>
      <w:lvlText w:val="%1."/>
      <w:lvlJc w:val="left"/>
      <w:pPr>
        <w:ind w:left="1069"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1091" w:hanging="360"/>
      </w:pPr>
    </w:lvl>
    <w:lvl w:ilvl="4" w:tplc="04090019" w:tentative="1">
      <w:start w:val="1"/>
      <w:numFmt w:val="lowerLetter"/>
      <w:lvlText w:val="%5."/>
      <w:lvlJc w:val="left"/>
      <w:pPr>
        <w:ind w:left="-371" w:hanging="360"/>
      </w:pPr>
    </w:lvl>
    <w:lvl w:ilvl="5" w:tplc="0409001B" w:tentative="1">
      <w:start w:val="1"/>
      <w:numFmt w:val="lowerRoman"/>
      <w:lvlText w:val="%6."/>
      <w:lvlJc w:val="right"/>
      <w:pPr>
        <w:ind w:left="349" w:hanging="180"/>
      </w:pPr>
    </w:lvl>
    <w:lvl w:ilvl="6" w:tplc="0409000F" w:tentative="1">
      <w:start w:val="1"/>
      <w:numFmt w:val="decimal"/>
      <w:lvlText w:val="%7."/>
      <w:lvlJc w:val="left"/>
      <w:pPr>
        <w:ind w:left="1069" w:hanging="360"/>
      </w:pPr>
    </w:lvl>
    <w:lvl w:ilvl="7" w:tplc="04090019" w:tentative="1">
      <w:start w:val="1"/>
      <w:numFmt w:val="lowerLetter"/>
      <w:lvlText w:val="%8."/>
      <w:lvlJc w:val="left"/>
      <w:pPr>
        <w:ind w:left="1789" w:hanging="360"/>
      </w:pPr>
    </w:lvl>
    <w:lvl w:ilvl="8" w:tplc="0409001B" w:tentative="1">
      <w:start w:val="1"/>
      <w:numFmt w:val="lowerRoman"/>
      <w:lvlText w:val="%9."/>
      <w:lvlJc w:val="right"/>
      <w:pPr>
        <w:ind w:left="2509" w:hanging="180"/>
      </w:pPr>
    </w:lvl>
  </w:abstractNum>
  <w:abstractNum w:abstractNumId="100">
    <w:nsid w:val="5C125696"/>
    <w:multiLevelType w:val="hybridMultilevel"/>
    <w:tmpl w:val="FCBC448A"/>
    <w:lvl w:ilvl="0" w:tplc="D416045E">
      <w:start w:val="1"/>
      <w:numFmt w:val="bullet"/>
      <w:lvlText w:val=""/>
      <w:lvlJc w:val="left"/>
      <w:pPr>
        <w:ind w:left="1077" w:hanging="360"/>
      </w:pPr>
      <w:rPr>
        <w:rFonts w:ascii="Symbol" w:hAnsi="Symbol" w:hint="default"/>
        <w:sz w:val="28"/>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1">
    <w:nsid w:val="5DF840D7"/>
    <w:multiLevelType w:val="multilevel"/>
    <w:tmpl w:val="4454DAA0"/>
    <w:lvl w:ilvl="0">
      <w:start w:val="10"/>
      <w:numFmt w:val="decimal"/>
      <w:lvlText w:val="%1"/>
      <w:lvlJc w:val="left"/>
      <w:pPr>
        <w:ind w:left="525" w:hanging="525"/>
      </w:pPr>
      <w:rPr>
        <w:rFonts w:hint="default"/>
      </w:rPr>
    </w:lvl>
    <w:lvl w:ilvl="1">
      <w:start w:val="1"/>
      <w:numFmt w:val="decimal"/>
      <w:lvlText w:val="%1.%2"/>
      <w:lvlJc w:val="left"/>
      <w:pPr>
        <w:ind w:left="885" w:hanging="525"/>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2">
    <w:nsid w:val="5E3F6A1A"/>
    <w:multiLevelType w:val="hybridMultilevel"/>
    <w:tmpl w:val="F0720D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EF52C6A"/>
    <w:multiLevelType w:val="multilevel"/>
    <w:tmpl w:val="4394D21C"/>
    <w:lvl w:ilvl="0">
      <w:start w:val="1"/>
      <w:numFmt w:val="decimal"/>
      <w:lvlText w:val="%1."/>
      <w:lvlJc w:val="left"/>
      <w:pPr>
        <w:ind w:left="640" w:hanging="360"/>
      </w:pPr>
      <w:rPr>
        <w:rFonts w:hint="default"/>
        <w:b/>
        <w:lang w:val="vi-VN"/>
      </w:rPr>
    </w:lvl>
    <w:lvl w:ilvl="1">
      <w:start w:val="1"/>
      <w:numFmt w:val="decimal"/>
      <w:isLgl/>
      <w:lvlText w:val="%1.%2"/>
      <w:lvlJc w:val="left"/>
      <w:pPr>
        <w:ind w:left="2444" w:hanging="600"/>
      </w:pPr>
      <w:rPr>
        <w:rFonts w:hint="default"/>
        <w:b w:val="0"/>
        <w:i w:val="0"/>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4">
    <w:nsid w:val="5FDC52DA"/>
    <w:multiLevelType w:val="hybridMultilevel"/>
    <w:tmpl w:val="905453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5">
    <w:nsid w:val="60DB7276"/>
    <w:multiLevelType w:val="hybridMultilevel"/>
    <w:tmpl w:val="B9BAA360"/>
    <w:lvl w:ilvl="0" w:tplc="8D6CCA74">
      <w:start w:val="5"/>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2BA4F08"/>
    <w:multiLevelType w:val="hybridMultilevel"/>
    <w:tmpl w:val="73483118"/>
    <w:lvl w:ilvl="0" w:tplc="EF149CB4">
      <w:start w:val="1"/>
      <w:numFmt w:val="bullet"/>
      <w:lvlText w:val="-"/>
      <w:lvlJc w:val="left"/>
      <w:pPr>
        <w:ind w:left="720" w:hanging="360"/>
      </w:pPr>
      <w:rPr>
        <w:rFonts w:hint="default"/>
      </w:rPr>
    </w:lvl>
    <w:lvl w:ilvl="1" w:tplc="9C560A8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3795A22"/>
    <w:multiLevelType w:val="hybridMultilevel"/>
    <w:tmpl w:val="762016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6232C18"/>
    <w:multiLevelType w:val="multilevel"/>
    <w:tmpl w:val="7EA4F3A4"/>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9">
    <w:nsid w:val="6A60294D"/>
    <w:multiLevelType w:val="hybridMultilevel"/>
    <w:tmpl w:val="5404916A"/>
    <w:lvl w:ilvl="0" w:tplc="029C58C0">
      <w:start w:val="9"/>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A6D3244"/>
    <w:multiLevelType w:val="hybridMultilevel"/>
    <w:tmpl w:val="77848572"/>
    <w:lvl w:ilvl="0" w:tplc="8D6CCA74">
      <w:start w:val="5"/>
      <w:numFmt w:val="bullet"/>
      <w:lvlText w:val="-"/>
      <w:lvlJc w:val="left"/>
      <w:pPr>
        <w:ind w:left="1440" w:hanging="360"/>
      </w:pPr>
      <w:rPr>
        <w:rFonts w:ascii="Times New Roman" w:eastAsia="Times New Roman" w:hAnsi="Times New Roman" w:cs="Times New Roman" w:hint="default"/>
        <w:color w:val="auto"/>
      </w:rPr>
    </w:lvl>
    <w:lvl w:ilvl="1" w:tplc="CADE3F8C">
      <w:start w:val="5"/>
      <w:numFmt w:val="bullet"/>
      <w:pStyle w:val="Dang-"/>
      <w:lvlText w:val="-"/>
      <w:lvlJc w:val="left"/>
      <w:pPr>
        <w:ind w:left="2160" w:hanging="360"/>
      </w:pPr>
      <w:rPr>
        <w:rFonts w:ascii="Times New Roman" w:eastAsia="Times New Roman" w:hAnsi="Times New Roman" w:cs="Times New Roman"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nsid w:val="6AA873D1"/>
    <w:multiLevelType w:val="hybridMultilevel"/>
    <w:tmpl w:val="7AF6B0F4"/>
    <w:lvl w:ilvl="0" w:tplc="029C58C0">
      <w:start w:val="9"/>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C3E5409"/>
    <w:multiLevelType w:val="hybridMultilevel"/>
    <w:tmpl w:val="24ECED32"/>
    <w:lvl w:ilvl="0" w:tplc="04090017">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D022196"/>
    <w:multiLevelType w:val="hybridMultilevel"/>
    <w:tmpl w:val="7FBE36EA"/>
    <w:lvl w:ilvl="0" w:tplc="0D6A2038">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D6214E7"/>
    <w:multiLevelType w:val="hybridMultilevel"/>
    <w:tmpl w:val="239C758A"/>
    <w:lvl w:ilvl="0" w:tplc="C87CBB2E">
      <w:start w:val="1"/>
      <w:numFmt w:val="bullet"/>
      <w:pStyle w:val="congdaudong"/>
      <w:lvlText w:val="+"/>
      <w:lvlJc w:val="left"/>
      <w:pPr>
        <w:ind w:left="1480" w:hanging="360"/>
      </w:pPr>
      <w:rPr>
        <w:rFonts w:ascii="Times New Roman" w:hAnsi="Times New Roman" w:cs="Times New Roman" w:hint="default"/>
        <w:b w:val="0"/>
      </w:rPr>
    </w:lvl>
    <w:lvl w:ilvl="1" w:tplc="89760716">
      <w:start w:val="1"/>
      <w:numFmt w:val="lowerLetter"/>
      <w:lvlText w:val="%2)"/>
      <w:lvlJc w:val="left"/>
      <w:pPr>
        <w:ind w:left="2480" w:hanging="840"/>
      </w:pPr>
      <w:rPr>
        <w:rFonts w:hint="default"/>
      </w:rPr>
    </w:lvl>
    <w:lvl w:ilvl="2" w:tplc="1D2A5F8C">
      <w:start w:val="1"/>
      <w:numFmt w:val="lowerLetter"/>
      <w:lvlText w:val="%3."/>
      <w:lvlJc w:val="left"/>
      <w:pPr>
        <w:ind w:left="3110" w:hanging="570"/>
      </w:pPr>
      <w:rPr>
        <w:rFonts w:hint="default"/>
        <w:b/>
      </w:r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15">
    <w:nsid w:val="6D8C5B13"/>
    <w:multiLevelType w:val="hybridMultilevel"/>
    <w:tmpl w:val="5A96B75E"/>
    <w:lvl w:ilvl="0" w:tplc="75247F92">
      <w:start w:val="2"/>
      <w:numFmt w:val="bullet"/>
      <w:lvlText w:val="-"/>
      <w:lvlJc w:val="left"/>
      <w:pPr>
        <w:ind w:left="862" w:hanging="360"/>
      </w:pPr>
      <w:rPr>
        <w:rFonts w:ascii="Times New Roman" w:eastAsia="Calibri" w:hAnsi="Times New Roman" w:cs="Times New Roman" w:hint="default"/>
        <w:color w:val="00000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6">
    <w:nsid w:val="6EC13E51"/>
    <w:multiLevelType w:val="hybridMultilevel"/>
    <w:tmpl w:val="29AAACE6"/>
    <w:lvl w:ilvl="0" w:tplc="902C77C4">
      <w:numFmt w:val="bullet"/>
      <w:pStyle w:val="gachdaudong"/>
      <w:lvlText w:val="-"/>
      <w:lvlJc w:val="left"/>
      <w:pPr>
        <w:ind w:left="1480" w:hanging="360"/>
      </w:pPr>
      <w:rPr>
        <w:rFonts w:ascii="Times New Roman" w:eastAsia="Times New Roman" w:hAnsi="Times New Roman" w:cs="Times New Roman" w:hint="default"/>
        <w:b w:val="0"/>
      </w:rPr>
    </w:lvl>
    <w:lvl w:ilvl="1" w:tplc="89760716">
      <w:start w:val="1"/>
      <w:numFmt w:val="lowerLetter"/>
      <w:lvlText w:val="%2)"/>
      <w:lvlJc w:val="left"/>
      <w:pPr>
        <w:ind w:left="2480" w:hanging="840"/>
      </w:pPr>
      <w:rPr>
        <w:rFonts w:hint="default"/>
      </w:rPr>
    </w:lvl>
    <w:lvl w:ilvl="2" w:tplc="1D2A5F8C">
      <w:start w:val="1"/>
      <w:numFmt w:val="lowerLetter"/>
      <w:lvlText w:val="%3."/>
      <w:lvlJc w:val="left"/>
      <w:pPr>
        <w:ind w:left="3110" w:hanging="570"/>
      </w:pPr>
      <w:rPr>
        <w:rFonts w:hint="default"/>
        <w:b/>
      </w:r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17">
    <w:nsid w:val="6FF96E7B"/>
    <w:multiLevelType w:val="hybridMultilevel"/>
    <w:tmpl w:val="46104954"/>
    <w:lvl w:ilvl="0" w:tplc="75247F92">
      <w:start w:val="2"/>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11C18F9"/>
    <w:multiLevelType w:val="hybridMultilevel"/>
    <w:tmpl w:val="4DE47C9E"/>
    <w:lvl w:ilvl="0" w:tplc="10201A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13370A7"/>
    <w:multiLevelType w:val="hybridMultilevel"/>
    <w:tmpl w:val="FCCA9A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1493EC2"/>
    <w:multiLevelType w:val="multilevel"/>
    <w:tmpl w:val="B9C2D016"/>
    <w:lvl w:ilvl="0">
      <w:start w:val="1"/>
      <w:numFmt w:val="decimal"/>
      <w:lvlText w:val="%1."/>
      <w:lvlJc w:val="left"/>
      <w:pPr>
        <w:tabs>
          <w:tab w:val="num" w:pos="360"/>
        </w:tabs>
        <w:ind w:left="360" w:hanging="360"/>
      </w:pPr>
      <w:rPr>
        <w:rFonts w:hint="default"/>
      </w:rPr>
    </w:lvl>
    <w:lvl w:ilvl="1">
      <w:numFmt w:val="bullet"/>
      <w:lvlText w:val="-"/>
      <w:lvlJc w:val="left"/>
      <w:pPr>
        <w:tabs>
          <w:tab w:val="num" w:pos="450"/>
        </w:tabs>
        <w:ind w:left="450" w:hanging="450"/>
      </w:pPr>
      <w:rPr>
        <w:rFonts w:ascii="Times New Roman" w:eastAsia="Times New Roman" w:hAnsi="Times New Roman" w:cs="Times New Roman"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565"/>
        </w:tabs>
        <w:ind w:left="2565" w:hanging="108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915"/>
        </w:tabs>
        <w:ind w:left="3915" w:hanging="1440"/>
      </w:pPr>
      <w:rPr>
        <w:rFonts w:hint="default"/>
      </w:rPr>
    </w:lvl>
    <w:lvl w:ilvl="6">
      <w:start w:val="1"/>
      <w:numFmt w:val="decimal"/>
      <w:isLgl/>
      <w:lvlText w:val="%1.%2.%3.%4.%5.%6.%7"/>
      <w:lvlJc w:val="left"/>
      <w:pPr>
        <w:tabs>
          <w:tab w:val="num" w:pos="4410"/>
        </w:tabs>
        <w:ind w:left="4410" w:hanging="1440"/>
      </w:pPr>
      <w:rPr>
        <w:rFonts w:hint="default"/>
      </w:rPr>
    </w:lvl>
    <w:lvl w:ilvl="7">
      <w:start w:val="1"/>
      <w:numFmt w:val="decimal"/>
      <w:isLgl/>
      <w:lvlText w:val="%1.%2.%3.%4.%5.%6.%7.%8"/>
      <w:lvlJc w:val="left"/>
      <w:pPr>
        <w:tabs>
          <w:tab w:val="num" w:pos="5265"/>
        </w:tabs>
        <w:ind w:left="5265" w:hanging="1800"/>
      </w:pPr>
      <w:rPr>
        <w:rFonts w:hint="default"/>
      </w:rPr>
    </w:lvl>
    <w:lvl w:ilvl="8">
      <w:start w:val="1"/>
      <w:numFmt w:val="decimal"/>
      <w:isLgl/>
      <w:lvlText w:val="%1.%2.%3.%4.%5.%6.%7.%8.%9"/>
      <w:lvlJc w:val="left"/>
      <w:pPr>
        <w:tabs>
          <w:tab w:val="num" w:pos="6120"/>
        </w:tabs>
        <w:ind w:left="6120" w:hanging="2160"/>
      </w:pPr>
      <w:rPr>
        <w:rFonts w:hint="default"/>
      </w:rPr>
    </w:lvl>
  </w:abstractNum>
  <w:abstractNum w:abstractNumId="121">
    <w:nsid w:val="719C3677"/>
    <w:multiLevelType w:val="hybridMultilevel"/>
    <w:tmpl w:val="78B0756E"/>
    <w:lvl w:ilvl="0" w:tplc="E6CA647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72E21065"/>
    <w:multiLevelType w:val="hybridMultilevel"/>
    <w:tmpl w:val="5CF45264"/>
    <w:lvl w:ilvl="0" w:tplc="8D6CCA74">
      <w:start w:val="5"/>
      <w:numFmt w:val="bullet"/>
      <w:lvlText w:val="-"/>
      <w:lvlJc w:val="left"/>
      <w:pPr>
        <w:ind w:left="720" w:hanging="360"/>
      </w:pPr>
      <w:rPr>
        <w:rFonts w:ascii="Times New Roman" w:eastAsia="Times New Roman" w:hAnsi="Times New Roman" w:cs="Times New Roman" w:hint="default"/>
        <w:color w:val="auto"/>
      </w:rPr>
    </w:lvl>
    <w:lvl w:ilvl="1" w:tplc="9C560A8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33C1385"/>
    <w:multiLevelType w:val="hybridMultilevel"/>
    <w:tmpl w:val="243EBB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nsid w:val="73DA4C35"/>
    <w:multiLevelType w:val="hybridMultilevel"/>
    <w:tmpl w:val="43C2C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6154770"/>
    <w:multiLevelType w:val="hybridMultilevel"/>
    <w:tmpl w:val="949253AA"/>
    <w:lvl w:ilvl="0" w:tplc="B8DC5366">
      <w:numFmt w:val="bullet"/>
      <w:lvlText w:val="-"/>
      <w:lvlJc w:val="left"/>
      <w:pPr>
        <w:tabs>
          <w:tab w:val="num" w:pos="0"/>
        </w:tabs>
        <w:ind w:left="0" w:firstLine="284"/>
      </w:pPr>
      <w:rPr>
        <w:rFonts w:ascii="Times New Roman" w:hAnsi="Times New Roman" w:cs="Times New Roman" w:hint="default"/>
        <w:strike w:val="0"/>
        <w:dstrike w:val="0"/>
        <w:color w:val="auto"/>
        <w:sz w:val="28"/>
        <w:szCs w:val="28"/>
        <w:vertAlign w:val="baseline"/>
      </w:rPr>
    </w:lvl>
    <w:lvl w:ilvl="1" w:tplc="B9CEB14E">
      <w:numFmt w:val="bullet"/>
      <w:lvlText w:val=""/>
      <w:lvlJc w:val="left"/>
      <w:pPr>
        <w:tabs>
          <w:tab w:val="num" w:pos="851"/>
        </w:tabs>
        <w:ind w:left="851" w:hanging="284"/>
      </w:pPr>
      <w:rPr>
        <w:rFonts w:ascii="Symbol" w:hAnsi="Symbol" w:hint="default"/>
      </w:rPr>
    </w:lvl>
    <w:lvl w:ilvl="2" w:tplc="7FD6D456" w:tentative="1">
      <w:start w:val="1"/>
      <w:numFmt w:val="bullet"/>
      <w:lvlText w:val=""/>
      <w:lvlJc w:val="left"/>
      <w:pPr>
        <w:tabs>
          <w:tab w:val="num" w:pos="1876"/>
        </w:tabs>
        <w:ind w:left="1876" w:hanging="360"/>
      </w:pPr>
      <w:rPr>
        <w:rFonts w:ascii="Wingdings" w:hAnsi="Wingdings" w:hint="default"/>
      </w:rPr>
    </w:lvl>
    <w:lvl w:ilvl="3" w:tplc="68A4C5C8" w:tentative="1">
      <w:start w:val="1"/>
      <w:numFmt w:val="bullet"/>
      <w:lvlText w:val=""/>
      <w:lvlJc w:val="left"/>
      <w:pPr>
        <w:tabs>
          <w:tab w:val="num" w:pos="2596"/>
        </w:tabs>
        <w:ind w:left="2596" w:hanging="360"/>
      </w:pPr>
      <w:rPr>
        <w:rFonts w:ascii="Symbol" w:hAnsi="Symbol" w:hint="default"/>
      </w:rPr>
    </w:lvl>
    <w:lvl w:ilvl="4" w:tplc="23549D54" w:tentative="1">
      <w:start w:val="1"/>
      <w:numFmt w:val="bullet"/>
      <w:lvlText w:val="o"/>
      <w:lvlJc w:val="left"/>
      <w:pPr>
        <w:tabs>
          <w:tab w:val="num" w:pos="3316"/>
        </w:tabs>
        <w:ind w:left="3316" w:hanging="360"/>
      </w:pPr>
      <w:rPr>
        <w:rFonts w:ascii="Courier New" w:hAnsi="Courier New" w:cs="Courier New" w:hint="default"/>
      </w:rPr>
    </w:lvl>
    <w:lvl w:ilvl="5" w:tplc="20585718" w:tentative="1">
      <w:start w:val="1"/>
      <w:numFmt w:val="bullet"/>
      <w:lvlText w:val=""/>
      <w:lvlJc w:val="left"/>
      <w:pPr>
        <w:tabs>
          <w:tab w:val="num" w:pos="4036"/>
        </w:tabs>
        <w:ind w:left="4036" w:hanging="360"/>
      </w:pPr>
      <w:rPr>
        <w:rFonts w:ascii="Wingdings" w:hAnsi="Wingdings" w:hint="default"/>
      </w:rPr>
    </w:lvl>
    <w:lvl w:ilvl="6" w:tplc="C1A6A3C4" w:tentative="1">
      <w:start w:val="1"/>
      <w:numFmt w:val="bullet"/>
      <w:lvlText w:val=""/>
      <w:lvlJc w:val="left"/>
      <w:pPr>
        <w:tabs>
          <w:tab w:val="num" w:pos="4756"/>
        </w:tabs>
        <w:ind w:left="4756" w:hanging="360"/>
      </w:pPr>
      <w:rPr>
        <w:rFonts w:ascii="Symbol" w:hAnsi="Symbol" w:hint="default"/>
      </w:rPr>
    </w:lvl>
    <w:lvl w:ilvl="7" w:tplc="01B24176" w:tentative="1">
      <w:start w:val="1"/>
      <w:numFmt w:val="bullet"/>
      <w:lvlText w:val="o"/>
      <w:lvlJc w:val="left"/>
      <w:pPr>
        <w:tabs>
          <w:tab w:val="num" w:pos="5476"/>
        </w:tabs>
        <w:ind w:left="5476" w:hanging="360"/>
      </w:pPr>
      <w:rPr>
        <w:rFonts w:ascii="Courier New" w:hAnsi="Courier New" w:cs="Courier New" w:hint="default"/>
      </w:rPr>
    </w:lvl>
    <w:lvl w:ilvl="8" w:tplc="D8168114" w:tentative="1">
      <w:start w:val="1"/>
      <w:numFmt w:val="bullet"/>
      <w:lvlText w:val=""/>
      <w:lvlJc w:val="left"/>
      <w:pPr>
        <w:tabs>
          <w:tab w:val="num" w:pos="6196"/>
        </w:tabs>
        <w:ind w:left="6196" w:hanging="360"/>
      </w:pPr>
      <w:rPr>
        <w:rFonts w:ascii="Wingdings" w:hAnsi="Wingdings" w:hint="default"/>
      </w:rPr>
    </w:lvl>
  </w:abstractNum>
  <w:abstractNum w:abstractNumId="126">
    <w:nsid w:val="77AB24E1"/>
    <w:multiLevelType w:val="hybridMultilevel"/>
    <w:tmpl w:val="0FC20A1C"/>
    <w:lvl w:ilvl="0" w:tplc="6324DEC0">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78A11249"/>
    <w:multiLevelType w:val="hybridMultilevel"/>
    <w:tmpl w:val="C308C0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A2E14DE"/>
    <w:multiLevelType w:val="hybridMultilevel"/>
    <w:tmpl w:val="BD1ED5FE"/>
    <w:lvl w:ilvl="0" w:tplc="10201A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A32240B"/>
    <w:multiLevelType w:val="hybridMultilevel"/>
    <w:tmpl w:val="D8E6AE3A"/>
    <w:lvl w:ilvl="0" w:tplc="75247F92">
      <w:start w:val="2"/>
      <w:numFmt w:val="bullet"/>
      <w:lvlText w:val="-"/>
      <w:lvlJc w:val="left"/>
      <w:pPr>
        <w:ind w:left="360" w:hanging="360"/>
      </w:pPr>
      <w:rPr>
        <w:rFonts w:ascii="Times New Roman" w:eastAsia="Calibri" w:hAnsi="Times New Roman" w:cs="Times New Roma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CBF00DB"/>
    <w:multiLevelType w:val="hybridMultilevel"/>
    <w:tmpl w:val="C5E0E076"/>
    <w:lvl w:ilvl="0" w:tplc="9738DC18">
      <w:start w:val="1"/>
      <w:numFmt w:val="decimal"/>
      <w:lvlText w:val="8.%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8"/>
  </w:num>
  <w:num w:numId="3">
    <w:abstractNumId w:val="65"/>
  </w:num>
  <w:num w:numId="4">
    <w:abstractNumId w:val="19"/>
  </w:num>
  <w:num w:numId="5">
    <w:abstractNumId w:val="56"/>
  </w:num>
  <w:num w:numId="6">
    <w:abstractNumId w:val="94"/>
  </w:num>
  <w:num w:numId="7">
    <w:abstractNumId w:val="120"/>
  </w:num>
  <w:num w:numId="8">
    <w:abstractNumId w:val="95"/>
  </w:num>
  <w:num w:numId="9">
    <w:abstractNumId w:val="38"/>
  </w:num>
  <w:num w:numId="10">
    <w:abstractNumId w:val="47"/>
  </w:num>
  <w:num w:numId="11">
    <w:abstractNumId w:val="103"/>
  </w:num>
  <w:num w:numId="12">
    <w:abstractNumId w:val="130"/>
  </w:num>
  <w:num w:numId="13">
    <w:abstractNumId w:val="58"/>
  </w:num>
  <w:num w:numId="14">
    <w:abstractNumId w:val="101"/>
  </w:num>
  <w:num w:numId="15">
    <w:abstractNumId w:val="33"/>
  </w:num>
  <w:num w:numId="16">
    <w:abstractNumId w:val="20"/>
  </w:num>
  <w:num w:numId="17">
    <w:abstractNumId w:val="2"/>
  </w:num>
  <w:num w:numId="18">
    <w:abstractNumId w:val="37"/>
  </w:num>
  <w:num w:numId="19">
    <w:abstractNumId w:val="0"/>
  </w:num>
  <w:num w:numId="20">
    <w:abstractNumId w:val="110"/>
  </w:num>
  <w:num w:numId="21">
    <w:abstractNumId w:val="68"/>
  </w:num>
  <w:num w:numId="22">
    <w:abstractNumId w:val="125"/>
  </w:num>
  <w:num w:numId="23">
    <w:abstractNumId w:val="79"/>
  </w:num>
  <w:num w:numId="2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64"/>
  </w:num>
  <w:num w:numId="28">
    <w:abstractNumId w:val="84"/>
  </w:num>
  <w:num w:numId="29">
    <w:abstractNumId w:val="32"/>
  </w:num>
  <w:num w:numId="30">
    <w:abstractNumId w:val="128"/>
  </w:num>
  <w:num w:numId="31">
    <w:abstractNumId w:val="96"/>
  </w:num>
  <w:num w:numId="32">
    <w:abstractNumId w:val="82"/>
  </w:num>
  <w:num w:numId="33">
    <w:abstractNumId w:val="45"/>
  </w:num>
  <w:num w:numId="34">
    <w:abstractNumId w:val="118"/>
  </w:num>
  <w:num w:numId="35">
    <w:abstractNumId w:val="7"/>
  </w:num>
  <w:num w:numId="36">
    <w:abstractNumId w:val="66"/>
  </w:num>
  <w:num w:numId="37">
    <w:abstractNumId w:val="121"/>
  </w:num>
  <w:num w:numId="38">
    <w:abstractNumId w:val="5"/>
  </w:num>
  <w:num w:numId="39">
    <w:abstractNumId w:val="72"/>
  </w:num>
  <w:num w:numId="40">
    <w:abstractNumId w:val="13"/>
  </w:num>
  <w:num w:numId="41">
    <w:abstractNumId w:val="27"/>
  </w:num>
  <w:num w:numId="42">
    <w:abstractNumId w:val="105"/>
  </w:num>
  <w:num w:numId="43">
    <w:abstractNumId w:val="75"/>
  </w:num>
  <w:num w:numId="44">
    <w:abstractNumId w:val="16"/>
  </w:num>
  <w:num w:numId="45">
    <w:abstractNumId w:val="18"/>
  </w:num>
  <w:num w:numId="46">
    <w:abstractNumId w:val="85"/>
  </w:num>
  <w:num w:numId="47">
    <w:abstractNumId w:val="8"/>
  </w:num>
  <w:num w:numId="48">
    <w:abstractNumId w:val="12"/>
  </w:num>
  <w:num w:numId="49">
    <w:abstractNumId w:val="63"/>
  </w:num>
  <w:num w:numId="50">
    <w:abstractNumId w:val="40"/>
  </w:num>
  <w:num w:numId="51">
    <w:abstractNumId w:val="34"/>
  </w:num>
  <w:num w:numId="52">
    <w:abstractNumId w:val="15"/>
  </w:num>
  <w:num w:numId="53">
    <w:abstractNumId w:val="30"/>
  </w:num>
  <w:num w:numId="54">
    <w:abstractNumId w:val="88"/>
  </w:num>
  <w:num w:numId="55">
    <w:abstractNumId w:val="100"/>
  </w:num>
  <w:num w:numId="56">
    <w:abstractNumId w:val="28"/>
  </w:num>
  <w:num w:numId="57">
    <w:abstractNumId w:val="89"/>
  </w:num>
  <w:num w:numId="58">
    <w:abstractNumId w:val="6"/>
  </w:num>
  <w:num w:numId="59">
    <w:abstractNumId w:val="104"/>
  </w:num>
  <w:num w:numId="60">
    <w:abstractNumId w:val="31"/>
  </w:num>
  <w:num w:numId="61">
    <w:abstractNumId w:val="49"/>
  </w:num>
  <w:num w:numId="62">
    <w:abstractNumId w:val="93"/>
  </w:num>
  <w:num w:numId="63">
    <w:abstractNumId w:val="98"/>
  </w:num>
  <w:num w:numId="64">
    <w:abstractNumId w:val="80"/>
  </w:num>
  <w:num w:numId="65">
    <w:abstractNumId w:val="54"/>
  </w:num>
  <w:num w:numId="66">
    <w:abstractNumId w:val="109"/>
  </w:num>
  <w:num w:numId="67">
    <w:abstractNumId w:val="9"/>
  </w:num>
  <w:num w:numId="68">
    <w:abstractNumId w:val="35"/>
  </w:num>
  <w:num w:numId="69">
    <w:abstractNumId w:val="90"/>
  </w:num>
  <w:num w:numId="70">
    <w:abstractNumId w:val="76"/>
  </w:num>
  <w:num w:numId="71">
    <w:abstractNumId w:val="111"/>
  </w:num>
  <w:num w:numId="72">
    <w:abstractNumId w:val="57"/>
  </w:num>
  <w:num w:numId="73">
    <w:abstractNumId w:val="24"/>
  </w:num>
  <w:num w:numId="74">
    <w:abstractNumId w:val="55"/>
  </w:num>
  <w:num w:numId="75">
    <w:abstractNumId w:val="78"/>
  </w:num>
  <w:num w:numId="76">
    <w:abstractNumId w:val="29"/>
  </w:num>
  <w:num w:numId="77">
    <w:abstractNumId w:val="36"/>
  </w:num>
  <w:num w:numId="78">
    <w:abstractNumId w:val="44"/>
  </w:num>
  <w:num w:numId="79">
    <w:abstractNumId w:val="74"/>
  </w:num>
  <w:num w:numId="80">
    <w:abstractNumId w:val="51"/>
  </w:num>
  <w:num w:numId="81">
    <w:abstractNumId w:val="116"/>
  </w:num>
  <w:num w:numId="82">
    <w:abstractNumId w:val="114"/>
  </w:num>
  <w:num w:numId="83">
    <w:abstractNumId w:val="91"/>
  </w:num>
  <w:num w:numId="84">
    <w:abstractNumId w:val="77"/>
  </w:num>
  <w:num w:numId="85">
    <w:abstractNumId w:val="112"/>
  </w:num>
  <w:num w:numId="86">
    <w:abstractNumId w:val="73"/>
  </w:num>
  <w:num w:numId="87">
    <w:abstractNumId w:val="21"/>
  </w:num>
  <w:num w:numId="88">
    <w:abstractNumId w:val="22"/>
  </w:num>
  <w:num w:numId="89">
    <w:abstractNumId w:val="42"/>
  </w:num>
  <w:num w:numId="90">
    <w:abstractNumId w:val="3"/>
  </w:num>
  <w:num w:numId="91">
    <w:abstractNumId w:val="126"/>
  </w:num>
  <w:num w:numId="92">
    <w:abstractNumId w:val="123"/>
  </w:num>
  <w:num w:numId="93">
    <w:abstractNumId w:val="39"/>
  </w:num>
  <w:num w:numId="94">
    <w:abstractNumId w:val="11"/>
  </w:num>
  <w:num w:numId="95">
    <w:abstractNumId w:val="86"/>
  </w:num>
  <w:num w:numId="96">
    <w:abstractNumId w:val="46"/>
  </w:num>
  <w:num w:numId="97">
    <w:abstractNumId w:val="17"/>
  </w:num>
  <w:num w:numId="98">
    <w:abstractNumId w:val="23"/>
  </w:num>
  <w:num w:numId="99">
    <w:abstractNumId w:val="87"/>
  </w:num>
  <w:num w:numId="100">
    <w:abstractNumId w:val="67"/>
  </w:num>
  <w:num w:numId="101">
    <w:abstractNumId w:val="53"/>
  </w:num>
  <w:num w:numId="102">
    <w:abstractNumId w:val="67"/>
    <w:lvlOverride w:ilvl="0"/>
    <w:lvlOverride w:ilvl="1"/>
    <w:lvlOverride w:ilvl="2"/>
    <w:lvlOverride w:ilvl="3"/>
    <w:lvlOverride w:ilvl="4"/>
    <w:lvlOverride w:ilvl="5"/>
    <w:lvlOverride w:ilvl="6"/>
    <w:lvlOverride w:ilvl="7"/>
    <w:lvlOverride w:ilvl="8"/>
  </w:num>
  <w:num w:numId="103">
    <w:abstractNumId w:val="60"/>
  </w:num>
  <w:num w:numId="104">
    <w:abstractNumId w:val="4"/>
  </w:num>
  <w:num w:numId="105">
    <w:abstractNumId w:val="71"/>
  </w:num>
  <w:num w:numId="106">
    <w:abstractNumId w:val="99"/>
  </w:num>
  <w:num w:numId="107">
    <w:abstractNumId w:val="107"/>
  </w:num>
  <w:num w:numId="108">
    <w:abstractNumId w:val="92"/>
  </w:num>
  <w:num w:numId="109">
    <w:abstractNumId w:val="127"/>
  </w:num>
  <w:num w:numId="110">
    <w:abstractNumId w:val="97"/>
  </w:num>
  <w:num w:numId="111">
    <w:abstractNumId w:val="26"/>
  </w:num>
  <w:num w:numId="112">
    <w:abstractNumId w:val="81"/>
  </w:num>
  <w:num w:numId="113">
    <w:abstractNumId w:val="113"/>
  </w:num>
  <w:num w:numId="114">
    <w:abstractNumId w:val="102"/>
  </w:num>
  <w:num w:numId="115">
    <w:abstractNumId w:val="119"/>
  </w:num>
  <w:num w:numId="116">
    <w:abstractNumId w:val="61"/>
  </w:num>
  <w:num w:numId="117">
    <w:abstractNumId w:val="83"/>
  </w:num>
  <w:num w:numId="118">
    <w:abstractNumId w:val="50"/>
  </w:num>
  <w:num w:numId="119">
    <w:abstractNumId w:val="124"/>
  </w:num>
  <w:num w:numId="120">
    <w:abstractNumId w:val="69"/>
  </w:num>
  <w:num w:numId="121">
    <w:abstractNumId w:val="48"/>
  </w:num>
  <w:num w:numId="122">
    <w:abstractNumId w:val="70"/>
  </w:num>
  <w:num w:numId="123">
    <w:abstractNumId w:val="52"/>
  </w:num>
  <w:num w:numId="124">
    <w:abstractNumId w:val="25"/>
  </w:num>
  <w:num w:numId="125">
    <w:abstractNumId w:val="122"/>
  </w:num>
  <w:num w:numId="126">
    <w:abstractNumId w:val="41"/>
  </w:num>
  <w:num w:numId="127">
    <w:abstractNumId w:val="106"/>
  </w:num>
  <w:num w:numId="128">
    <w:abstractNumId w:val="129"/>
  </w:num>
  <w:num w:numId="129">
    <w:abstractNumId w:val="117"/>
  </w:num>
  <w:num w:numId="130">
    <w:abstractNumId w:val="14"/>
  </w:num>
  <w:num w:numId="131">
    <w:abstractNumId w:val="115"/>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efaultTabStop w:val="720"/>
  <w:drawingGridHorizontalSpacing w:val="140"/>
  <w:displayHorizontalDrawingGridEvery w:val="2"/>
  <w:characterSpacingControl w:val="doNotCompress"/>
  <w:hdrShapeDefaults>
    <o:shapedefaults v:ext="edit" spidmax="3074">
      <o:colormru v:ext="edit" colors="#6f9"/>
    </o:shapedefaults>
  </w:hdrShapeDefaults>
  <w:footnotePr>
    <w:footnote w:id="0"/>
    <w:footnote w:id="1"/>
  </w:footnotePr>
  <w:endnotePr>
    <w:endnote w:id="0"/>
    <w:endnote w:id="1"/>
  </w:endnotePr>
  <w:compat/>
  <w:rsids>
    <w:rsidRoot w:val="00333F91"/>
    <w:rsid w:val="000004C1"/>
    <w:rsid w:val="0000057B"/>
    <w:rsid w:val="000009D0"/>
    <w:rsid w:val="00000E45"/>
    <w:rsid w:val="00000E7B"/>
    <w:rsid w:val="00001578"/>
    <w:rsid w:val="000021D5"/>
    <w:rsid w:val="0000270C"/>
    <w:rsid w:val="00002975"/>
    <w:rsid w:val="00002DEE"/>
    <w:rsid w:val="000030E5"/>
    <w:rsid w:val="0000352A"/>
    <w:rsid w:val="000035C2"/>
    <w:rsid w:val="00004EA9"/>
    <w:rsid w:val="0000522F"/>
    <w:rsid w:val="000055C4"/>
    <w:rsid w:val="0000585B"/>
    <w:rsid w:val="00005FDF"/>
    <w:rsid w:val="0000676C"/>
    <w:rsid w:val="00007420"/>
    <w:rsid w:val="00007CBE"/>
    <w:rsid w:val="0001016D"/>
    <w:rsid w:val="00010685"/>
    <w:rsid w:val="000115CA"/>
    <w:rsid w:val="000126FC"/>
    <w:rsid w:val="0001297B"/>
    <w:rsid w:val="00012F7C"/>
    <w:rsid w:val="00013158"/>
    <w:rsid w:val="000133CF"/>
    <w:rsid w:val="000139EF"/>
    <w:rsid w:val="00013FA0"/>
    <w:rsid w:val="00014119"/>
    <w:rsid w:val="000142E4"/>
    <w:rsid w:val="0001431D"/>
    <w:rsid w:val="00014BE4"/>
    <w:rsid w:val="000153CA"/>
    <w:rsid w:val="000158D4"/>
    <w:rsid w:val="00015AA8"/>
    <w:rsid w:val="00015F32"/>
    <w:rsid w:val="00015F56"/>
    <w:rsid w:val="0001604F"/>
    <w:rsid w:val="0001608B"/>
    <w:rsid w:val="000162D8"/>
    <w:rsid w:val="00016C6F"/>
    <w:rsid w:val="00017B6E"/>
    <w:rsid w:val="00017DC1"/>
    <w:rsid w:val="00017F51"/>
    <w:rsid w:val="00020092"/>
    <w:rsid w:val="000200E9"/>
    <w:rsid w:val="000207D1"/>
    <w:rsid w:val="00020CE4"/>
    <w:rsid w:val="00020F28"/>
    <w:rsid w:val="000212F7"/>
    <w:rsid w:val="0002151D"/>
    <w:rsid w:val="00021580"/>
    <w:rsid w:val="000216F6"/>
    <w:rsid w:val="000218C9"/>
    <w:rsid w:val="00021DC4"/>
    <w:rsid w:val="00022038"/>
    <w:rsid w:val="00023354"/>
    <w:rsid w:val="00023625"/>
    <w:rsid w:val="00023750"/>
    <w:rsid w:val="000237FC"/>
    <w:rsid w:val="00023A19"/>
    <w:rsid w:val="00023DAD"/>
    <w:rsid w:val="00024371"/>
    <w:rsid w:val="0002456A"/>
    <w:rsid w:val="00024DDA"/>
    <w:rsid w:val="000252F6"/>
    <w:rsid w:val="00026442"/>
    <w:rsid w:val="000264C0"/>
    <w:rsid w:val="000264D8"/>
    <w:rsid w:val="00026E04"/>
    <w:rsid w:val="00026FED"/>
    <w:rsid w:val="00027149"/>
    <w:rsid w:val="0002717A"/>
    <w:rsid w:val="00027621"/>
    <w:rsid w:val="0002797F"/>
    <w:rsid w:val="00027AE9"/>
    <w:rsid w:val="00027E32"/>
    <w:rsid w:val="000300F3"/>
    <w:rsid w:val="0003040C"/>
    <w:rsid w:val="00030436"/>
    <w:rsid w:val="000309B8"/>
    <w:rsid w:val="00030C64"/>
    <w:rsid w:val="00030ECF"/>
    <w:rsid w:val="00030FC6"/>
    <w:rsid w:val="00031713"/>
    <w:rsid w:val="000317A5"/>
    <w:rsid w:val="00031972"/>
    <w:rsid w:val="00031B3D"/>
    <w:rsid w:val="00031F23"/>
    <w:rsid w:val="000320FA"/>
    <w:rsid w:val="00032E45"/>
    <w:rsid w:val="0003306A"/>
    <w:rsid w:val="00033243"/>
    <w:rsid w:val="000335D8"/>
    <w:rsid w:val="00033A96"/>
    <w:rsid w:val="0003428C"/>
    <w:rsid w:val="000343DF"/>
    <w:rsid w:val="0003458D"/>
    <w:rsid w:val="00034A96"/>
    <w:rsid w:val="00034B8C"/>
    <w:rsid w:val="00034E50"/>
    <w:rsid w:val="00035092"/>
    <w:rsid w:val="00035099"/>
    <w:rsid w:val="0003557C"/>
    <w:rsid w:val="00035E92"/>
    <w:rsid w:val="00036456"/>
    <w:rsid w:val="000368B3"/>
    <w:rsid w:val="00036ECB"/>
    <w:rsid w:val="00037292"/>
    <w:rsid w:val="00037564"/>
    <w:rsid w:val="00037655"/>
    <w:rsid w:val="00037C7F"/>
    <w:rsid w:val="000404F4"/>
    <w:rsid w:val="00040619"/>
    <w:rsid w:val="0004084C"/>
    <w:rsid w:val="00040B80"/>
    <w:rsid w:val="00040EB5"/>
    <w:rsid w:val="00042461"/>
    <w:rsid w:val="00042659"/>
    <w:rsid w:val="00042A8C"/>
    <w:rsid w:val="00042B3A"/>
    <w:rsid w:val="00042C08"/>
    <w:rsid w:val="00043044"/>
    <w:rsid w:val="00043722"/>
    <w:rsid w:val="000439B2"/>
    <w:rsid w:val="00043AC7"/>
    <w:rsid w:val="00043E45"/>
    <w:rsid w:val="00043E8C"/>
    <w:rsid w:val="00043F64"/>
    <w:rsid w:val="00044BD0"/>
    <w:rsid w:val="00044C47"/>
    <w:rsid w:val="00044D0B"/>
    <w:rsid w:val="00045142"/>
    <w:rsid w:val="000451F4"/>
    <w:rsid w:val="000453BB"/>
    <w:rsid w:val="000453F5"/>
    <w:rsid w:val="00045441"/>
    <w:rsid w:val="000455FD"/>
    <w:rsid w:val="00046927"/>
    <w:rsid w:val="00046EC4"/>
    <w:rsid w:val="00047874"/>
    <w:rsid w:val="000479A8"/>
    <w:rsid w:val="00047FA2"/>
    <w:rsid w:val="00047FB1"/>
    <w:rsid w:val="0005055D"/>
    <w:rsid w:val="00050766"/>
    <w:rsid w:val="000507E2"/>
    <w:rsid w:val="00050830"/>
    <w:rsid w:val="00050B41"/>
    <w:rsid w:val="00051017"/>
    <w:rsid w:val="000514E9"/>
    <w:rsid w:val="00051593"/>
    <w:rsid w:val="0005188D"/>
    <w:rsid w:val="00051CB6"/>
    <w:rsid w:val="00052264"/>
    <w:rsid w:val="00052469"/>
    <w:rsid w:val="000537F9"/>
    <w:rsid w:val="0005391B"/>
    <w:rsid w:val="00053B5D"/>
    <w:rsid w:val="000549CB"/>
    <w:rsid w:val="000550F6"/>
    <w:rsid w:val="00055364"/>
    <w:rsid w:val="00055A08"/>
    <w:rsid w:val="00055DC2"/>
    <w:rsid w:val="00056056"/>
    <w:rsid w:val="00056DCE"/>
    <w:rsid w:val="00056F1E"/>
    <w:rsid w:val="000571A8"/>
    <w:rsid w:val="000571C7"/>
    <w:rsid w:val="00057384"/>
    <w:rsid w:val="000576A2"/>
    <w:rsid w:val="00057A4E"/>
    <w:rsid w:val="0006045E"/>
    <w:rsid w:val="000604B4"/>
    <w:rsid w:val="00060579"/>
    <w:rsid w:val="00060D2D"/>
    <w:rsid w:val="00061A5A"/>
    <w:rsid w:val="00061CD0"/>
    <w:rsid w:val="00061D5A"/>
    <w:rsid w:val="00062000"/>
    <w:rsid w:val="000621D5"/>
    <w:rsid w:val="000622A3"/>
    <w:rsid w:val="000622DD"/>
    <w:rsid w:val="00062A92"/>
    <w:rsid w:val="00062BD7"/>
    <w:rsid w:val="0006303B"/>
    <w:rsid w:val="000640E4"/>
    <w:rsid w:val="00064197"/>
    <w:rsid w:val="00064BDC"/>
    <w:rsid w:val="00065133"/>
    <w:rsid w:val="000656C2"/>
    <w:rsid w:val="00065818"/>
    <w:rsid w:val="000659E5"/>
    <w:rsid w:val="00065DA4"/>
    <w:rsid w:val="00066041"/>
    <w:rsid w:val="00066964"/>
    <w:rsid w:val="00066CF8"/>
    <w:rsid w:val="00066ED9"/>
    <w:rsid w:val="000670CB"/>
    <w:rsid w:val="00067222"/>
    <w:rsid w:val="00067253"/>
    <w:rsid w:val="0006740F"/>
    <w:rsid w:val="0006797C"/>
    <w:rsid w:val="00067E71"/>
    <w:rsid w:val="00067EB8"/>
    <w:rsid w:val="000702DD"/>
    <w:rsid w:val="000704B0"/>
    <w:rsid w:val="000711A2"/>
    <w:rsid w:val="000713D9"/>
    <w:rsid w:val="000714F2"/>
    <w:rsid w:val="00071DFE"/>
    <w:rsid w:val="00071E78"/>
    <w:rsid w:val="00071FA5"/>
    <w:rsid w:val="00071FAB"/>
    <w:rsid w:val="000720C7"/>
    <w:rsid w:val="0007236D"/>
    <w:rsid w:val="000730D4"/>
    <w:rsid w:val="000735A9"/>
    <w:rsid w:val="000740C2"/>
    <w:rsid w:val="000743DA"/>
    <w:rsid w:val="00074717"/>
    <w:rsid w:val="00074E9A"/>
    <w:rsid w:val="000752DF"/>
    <w:rsid w:val="00075D8B"/>
    <w:rsid w:val="000766E1"/>
    <w:rsid w:val="00076836"/>
    <w:rsid w:val="00077426"/>
    <w:rsid w:val="000777F3"/>
    <w:rsid w:val="0007786C"/>
    <w:rsid w:val="00077877"/>
    <w:rsid w:val="000779DF"/>
    <w:rsid w:val="00077A1B"/>
    <w:rsid w:val="0008095D"/>
    <w:rsid w:val="00080D73"/>
    <w:rsid w:val="00080ED2"/>
    <w:rsid w:val="00080EE9"/>
    <w:rsid w:val="00081B63"/>
    <w:rsid w:val="00081E97"/>
    <w:rsid w:val="00082247"/>
    <w:rsid w:val="0008333B"/>
    <w:rsid w:val="0008349A"/>
    <w:rsid w:val="00083723"/>
    <w:rsid w:val="0008468F"/>
    <w:rsid w:val="00086426"/>
    <w:rsid w:val="00086801"/>
    <w:rsid w:val="00087C05"/>
    <w:rsid w:val="00090CE7"/>
    <w:rsid w:val="00090EE5"/>
    <w:rsid w:val="00091626"/>
    <w:rsid w:val="00091872"/>
    <w:rsid w:val="00092159"/>
    <w:rsid w:val="00092CD7"/>
    <w:rsid w:val="000930FD"/>
    <w:rsid w:val="000936EF"/>
    <w:rsid w:val="0009390D"/>
    <w:rsid w:val="00093F26"/>
    <w:rsid w:val="00094248"/>
    <w:rsid w:val="000942AE"/>
    <w:rsid w:val="0009441C"/>
    <w:rsid w:val="00094479"/>
    <w:rsid w:val="000948A4"/>
    <w:rsid w:val="00094936"/>
    <w:rsid w:val="00095036"/>
    <w:rsid w:val="00095721"/>
    <w:rsid w:val="000958AD"/>
    <w:rsid w:val="000959AA"/>
    <w:rsid w:val="00095A02"/>
    <w:rsid w:val="00095D79"/>
    <w:rsid w:val="0009612A"/>
    <w:rsid w:val="000965A8"/>
    <w:rsid w:val="00096CD1"/>
    <w:rsid w:val="00096DD6"/>
    <w:rsid w:val="0009733D"/>
    <w:rsid w:val="000975B6"/>
    <w:rsid w:val="00097C3F"/>
    <w:rsid w:val="00097E70"/>
    <w:rsid w:val="000A0B59"/>
    <w:rsid w:val="000A102F"/>
    <w:rsid w:val="000A1157"/>
    <w:rsid w:val="000A1F1A"/>
    <w:rsid w:val="000A2158"/>
    <w:rsid w:val="000A22FC"/>
    <w:rsid w:val="000A26B1"/>
    <w:rsid w:val="000A27FD"/>
    <w:rsid w:val="000A2853"/>
    <w:rsid w:val="000A2F4E"/>
    <w:rsid w:val="000A3546"/>
    <w:rsid w:val="000A3E31"/>
    <w:rsid w:val="000A45D1"/>
    <w:rsid w:val="000A4D07"/>
    <w:rsid w:val="000A4D75"/>
    <w:rsid w:val="000A4E98"/>
    <w:rsid w:val="000A4FCF"/>
    <w:rsid w:val="000A5098"/>
    <w:rsid w:val="000A5BBF"/>
    <w:rsid w:val="000A674B"/>
    <w:rsid w:val="000A6D36"/>
    <w:rsid w:val="000A7D19"/>
    <w:rsid w:val="000B00CE"/>
    <w:rsid w:val="000B0823"/>
    <w:rsid w:val="000B1272"/>
    <w:rsid w:val="000B1335"/>
    <w:rsid w:val="000B1559"/>
    <w:rsid w:val="000B18C9"/>
    <w:rsid w:val="000B1A14"/>
    <w:rsid w:val="000B1B36"/>
    <w:rsid w:val="000B1DDA"/>
    <w:rsid w:val="000B25DA"/>
    <w:rsid w:val="000B2A3A"/>
    <w:rsid w:val="000B2A71"/>
    <w:rsid w:val="000B2EBE"/>
    <w:rsid w:val="000B398A"/>
    <w:rsid w:val="000B43B6"/>
    <w:rsid w:val="000B45B7"/>
    <w:rsid w:val="000B490C"/>
    <w:rsid w:val="000B4A21"/>
    <w:rsid w:val="000B587B"/>
    <w:rsid w:val="000B5B59"/>
    <w:rsid w:val="000B5FA7"/>
    <w:rsid w:val="000B6345"/>
    <w:rsid w:val="000B6634"/>
    <w:rsid w:val="000B6952"/>
    <w:rsid w:val="000B6B77"/>
    <w:rsid w:val="000B6DB1"/>
    <w:rsid w:val="000B7844"/>
    <w:rsid w:val="000B7C4C"/>
    <w:rsid w:val="000B7C8C"/>
    <w:rsid w:val="000C0058"/>
    <w:rsid w:val="000C0110"/>
    <w:rsid w:val="000C022A"/>
    <w:rsid w:val="000C06E6"/>
    <w:rsid w:val="000C0D0A"/>
    <w:rsid w:val="000C141C"/>
    <w:rsid w:val="000C18D4"/>
    <w:rsid w:val="000C1BA0"/>
    <w:rsid w:val="000C1BDF"/>
    <w:rsid w:val="000C1FAC"/>
    <w:rsid w:val="000C2239"/>
    <w:rsid w:val="000C23A1"/>
    <w:rsid w:val="000C2F31"/>
    <w:rsid w:val="000C320A"/>
    <w:rsid w:val="000C32AC"/>
    <w:rsid w:val="000C3933"/>
    <w:rsid w:val="000C3ADB"/>
    <w:rsid w:val="000C4096"/>
    <w:rsid w:val="000C4369"/>
    <w:rsid w:val="000C4473"/>
    <w:rsid w:val="000C4D4E"/>
    <w:rsid w:val="000C4F10"/>
    <w:rsid w:val="000C5979"/>
    <w:rsid w:val="000C5DC7"/>
    <w:rsid w:val="000C61F7"/>
    <w:rsid w:val="000C64D0"/>
    <w:rsid w:val="000C698E"/>
    <w:rsid w:val="000C7E1C"/>
    <w:rsid w:val="000D0168"/>
    <w:rsid w:val="000D02A8"/>
    <w:rsid w:val="000D056B"/>
    <w:rsid w:val="000D090C"/>
    <w:rsid w:val="000D09EB"/>
    <w:rsid w:val="000D0B6A"/>
    <w:rsid w:val="000D1ED8"/>
    <w:rsid w:val="000D2498"/>
    <w:rsid w:val="000D2B5F"/>
    <w:rsid w:val="000D2F72"/>
    <w:rsid w:val="000D3D40"/>
    <w:rsid w:val="000D3F58"/>
    <w:rsid w:val="000D3F73"/>
    <w:rsid w:val="000D481E"/>
    <w:rsid w:val="000D48BE"/>
    <w:rsid w:val="000D4A3F"/>
    <w:rsid w:val="000D5843"/>
    <w:rsid w:val="000D5A53"/>
    <w:rsid w:val="000D5B75"/>
    <w:rsid w:val="000D62C1"/>
    <w:rsid w:val="000D677A"/>
    <w:rsid w:val="000D6B7E"/>
    <w:rsid w:val="000D72B6"/>
    <w:rsid w:val="000E090F"/>
    <w:rsid w:val="000E1031"/>
    <w:rsid w:val="000E11F5"/>
    <w:rsid w:val="000E1B4C"/>
    <w:rsid w:val="000E270F"/>
    <w:rsid w:val="000E2AA3"/>
    <w:rsid w:val="000E2D30"/>
    <w:rsid w:val="000E2E50"/>
    <w:rsid w:val="000E327E"/>
    <w:rsid w:val="000E37A3"/>
    <w:rsid w:val="000E395B"/>
    <w:rsid w:val="000E3E96"/>
    <w:rsid w:val="000E3F54"/>
    <w:rsid w:val="000E41C1"/>
    <w:rsid w:val="000E47DB"/>
    <w:rsid w:val="000E49AF"/>
    <w:rsid w:val="000E51DA"/>
    <w:rsid w:val="000E5BA7"/>
    <w:rsid w:val="000E5D63"/>
    <w:rsid w:val="000E6C82"/>
    <w:rsid w:val="000E6EB0"/>
    <w:rsid w:val="000E6F54"/>
    <w:rsid w:val="000E7482"/>
    <w:rsid w:val="000E7B64"/>
    <w:rsid w:val="000F005F"/>
    <w:rsid w:val="000F01D7"/>
    <w:rsid w:val="000F1270"/>
    <w:rsid w:val="000F1841"/>
    <w:rsid w:val="000F1871"/>
    <w:rsid w:val="000F19C5"/>
    <w:rsid w:val="000F1A1B"/>
    <w:rsid w:val="000F21E6"/>
    <w:rsid w:val="000F231E"/>
    <w:rsid w:val="000F2662"/>
    <w:rsid w:val="000F280F"/>
    <w:rsid w:val="000F294E"/>
    <w:rsid w:val="000F2978"/>
    <w:rsid w:val="000F2B98"/>
    <w:rsid w:val="000F2DFB"/>
    <w:rsid w:val="000F325A"/>
    <w:rsid w:val="000F34F6"/>
    <w:rsid w:val="000F36BA"/>
    <w:rsid w:val="000F39CB"/>
    <w:rsid w:val="000F39FC"/>
    <w:rsid w:val="000F3C22"/>
    <w:rsid w:val="000F3CC7"/>
    <w:rsid w:val="000F3D7E"/>
    <w:rsid w:val="000F3F13"/>
    <w:rsid w:val="000F4135"/>
    <w:rsid w:val="000F4580"/>
    <w:rsid w:val="000F485B"/>
    <w:rsid w:val="000F4DEF"/>
    <w:rsid w:val="000F5057"/>
    <w:rsid w:val="000F5957"/>
    <w:rsid w:val="000F5C2E"/>
    <w:rsid w:val="000F5C3C"/>
    <w:rsid w:val="000F5C88"/>
    <w:rsid w:val="000F5D0E"/>
    <w:rsid w:val="000F6756"/>
    <w:rsid w:val="000F6842"/>
    <w:rsid w:val="000F6931"/>
    <w:rsid w:val="000F6C0B"/>
    <w:rsid w:val="000F6EF8"/>
    <w:rsid w:val="000F7172"/>
    <w:rsid w:val="000F7663"/>
    <w:rsid w:val="000F7B7C"/>
    <w:rsid w:val="000F7D33"/>
    <w:rsid w:val="000F7EB9"/>
    <w:rsid w:val="00100593"/>
    <w:rsid w:val="00100610"/>
    <w:rsid w:val="0010064C"/>
    <w:rsid w:val="0010134D"/>
    <w:rsid w:val="00101461"/>
    <w:rsid w:val="001015ED"/>
    <w:rsid w:val="001017B2"/>
    <w:rsid w:val="001019B8"/>
    <w:rsid w:val="001027B8"/>
    <w:rsid w:val="001030EC"/>
    <w:rsid w:val="0010365F"/>
    <w:rsid w:val="00103834"/>
    <w:rsid w:val="00103A1F"/>
    <w:rsid w:val="00103ED9"/>
    <w:rsid w:val="00103FC4"/>
    <w:rsid w:val="00104C23"/>
    <w:rsid w:val="0010539F"/>
    <w:rsid w:val="00105653"/>
    <w:rsid w:val="00105735"/>
    <w:rsid w:val="0010685B"/>
    <w:rsid w:val="00107E25"/>
    <w:rsid w:val="00110258"/>
    <w:rsid w:val="001104F3"/>
    <w:rsid w:val="00110945"/>
    <w:rsid w:val="001109D1"/>
    <w:rsid w:val="00111D11"/>
    <w:rsid w:val="00112255"/>
    <w:rsid w:val="001130EB"/>
    <w:rsid w:val="001136B1"/>
    <w:rsid w:val="00113923"/>
    <w:rsid w:val="001140D6"/>
    <w:rsid w:val="00114510"/>
    <w:rsid w:val="00114C8B"/>
    <w:rsid w:val="00114D55"/>
    <w:rsid w:val="00114EF6"/>
    <w:rsid w:val="00114F59"/>
    <w:rsid w:val="00115285"/>
    <w:rsid w:val="0011565D"/>
    <w:rsid w:val="00115914"/>
    <w:rsid w:val="00115D22"/>
    <w:rsid w:val="00116150"/>
    <w:rsid w:val="0011649E"/>
    <w:rsid w:val="00116659"/>
    <w:rsid w:val="00117633"/>
    <w:rsid w:val="001178C8"/>
    <w:rsid w:val="001207A7"/>
    <w:rsid w:val="00120C2B"/>
    <w:rsid w:val="00120E6B"/>
    <w:rsid w:val="00121225"/>
    <w:rsid w:val="00121292"/>
    <w:rsid w:val="001213DC"/>
    <w:rsid w:val="00121752"/>
    <w:rsid w:val="00121A20"/>
    <w:rsid w:val="00121F63"/>
    <w:rsid w:val="00122585"/>
    <w:rsid w:val="0012258C"/>
    <w:rsid w:val="001225C1"/>
    <w:rsid w:val="001228C0"/>
    <w:rsid w:val="00122A78"/>
    <w:rsid w:val="00122AF5"/>
    <w:rsid w:val="00122CF6"/>
    <w:rsid w:val="00122DEF"/>
    <w:rsid w:val="00122F6D"/>
    <w:rsid w:val="001231DD"/>
    <w:rsid w:val="00123FAA"/>
    <w:rsid w:val="001255DB"/>
    <w:rsid w:val="001257C3"/>
    <w:rsid w:val="001258D8"/>
    <w:rsid w:val="00126CF7"/>
    <w:rsid w:val="00126E6C"/>
    <w:rsid w:val="00126F75"/>
    <w:rsid w:val="00127B3C"/>
    <w:rsid w:val="00127C9B"/>
    <w:rsid w:val="00127E10"/>
    <w:rsid w:val="00130624"/>
    <w:rsid w:val="00130688"/>
    <w:rsid w:val="001307D5"/>
    <w:rsid w:val="00130801"/>
    <w:rsid w:val="00130898"/>
    <w:rsid w:val="00130922"/>
    <w:rsid w:val="00130E37"/>
    <w:rsid w:val="00130E9E"/>
    <w:rsid w:val="00130ECF"/>
    <w:rsid w:val="00132020"/>
    <w:rsid w:val="00132381"/>
    <w:rsid w:val="001325C6"/>
    <w:rsid w:val="00133011"/>
    <w:rsid w:val="00133226"/>
    <w:rsid w:val="001337CC"/>
    <w:rsid w:val="00133A96"/>
    <w:rsid w:val="00133B2E"/>
    <w:rsid w:val="00133F16"/>
    <w:rsid w:val="001340C5"/>
    <w:rsid w:val="00134196"/>
    <w:rsid w:val="0013451B"/>
    <w:rsid w:val="0013486F"/>
    <w:rsid w:val="00134A7E"/>
    <w:rsid w:val="00134F0A"/>
    <w:rsid w:val="00135366"/>
    <w:rsid w:val="001356F0"/>
    <w:rsid w:val="00135825"/>
    <w:rsid w:val="00135B4B"/>
    <w:rsid w:val="00135FE0"/>
    <w:rsid w:val="00136048"/>
    <w:rsid w:val="00136584"/>
    <w:rsid w:val="00136697"/>
    <w:rsid w:val="00136716"/>
    <w:rsid w:val="00136906"/>
    <w:rsid w:val="00136A55"/>
    <w:rsid w:val="00136A81"/>
    <w:rsid w:val="00136FB0"/>
    <w:rsid w:val="001370DD"/>
    <w:rsid w:val="00140807"/>
    <w:rsid w:val="00140ACD"/>
    <w:rsid w:val="00140B70"/>
    <w:rsid w:val="00140D27"/>
    <w:rsid w:val="00141763"/>
    <w:rsid w:val="00141835"/>
    <w:rsid w:val="0014198F"/>
    <w:rsid w:val="00141A3E"/>
    <w:rsid w:val="00141B7A"/>
    <w:rsid w:val="00141CC5"/>
    <w:rsid w:val="0014217B"/>
    <w:rsid w:val="00142700"/>
    <w:rsid w:val="00142705"/>
    <w:rsid w:val="00142F16"/>
    <w:rsid w:val="00143100"/>
    <w:rsid w:val="00143E05"/>
    <w:rsid w:val="00143EE9"/>
    <w:rsid w:val="00143EF9"/>
    <w:rsid w:val="0014408F"/>
    <w:rsid w:val="0014436C"/>
    <w:rsid w:val="00144EB6"/>
    <w:rsid w:val="00144EC8"/>
    <w:rsid w:val="0014592D"/>
    <w:rsid w:val="00146FF3"/>
    <w:rsid w:val="00147878"/>
    <w:rsid w:val="001506B0"/>
    <w:rsid w:val="001507BA"/>
    <w:rsid w:val="00150EDE"/>
    <w:rsid w:val="001517EA"/>
    <w:rsid w:val="00151987"/>
    <w:rsid w:val="00151E0B"/>
    <w:rsid w:val="0015269A"/>
    <w:rsid w:val="00152983"/>
    <w:rsid w:val="00152CBE"/>
    <w:rsid w:val="001531AE"/>
    <w:rsid w:val="001537C5"/>
    <w:rsid w:val="00153E0F"/>
    <w:rsid w:val="001541C4"/>
    <w:rsid w:val="00154A4C"/>
    <w:rsid w:val="00154C01"/>
    <w:rsid w:val="00154C2F"/>
    <w:rsid w:val="00154C30"/>
    <w:rsid w:val="00154C9A"/>
    <w:rsid w:val="00154CE1"/>
    <w:rsid w:val="0015551D"/>
    <w:rsid w:val="001555FC"/>
    <w:rsid w:val="0015567C"/>
    <w:rsid w:val="001559B7"/>
    <w:rsid w:val="00155AF1"/>
    <w:rsid w:val="0015606F"/>
    <w:rsid w:val="0015703C"/>
    <w:rsid w:val="0015737C"/>
    <w:rsid w:val="001574D8"/>
    <w:rsid w:val="00157BAA"/>
    <w:rsid w:val="0016001C"/>
    <w:rsid w:val="001600DA"/>
    <w:rsid w:val="00160AD5"/>
    <w:rsid w:val="00160DE9"/>
    <w:rsid w:val="001614A1"/>
    <w:rsid w:val="00161718"/>
    <w:rsid w:val="00161727"/>
    <w:rsid w:val="00162A8E"/>
    <w:rsid w:val="001632B2"/>
    <w:rsid w:val="0016356C"/>
    <w:rsid w:val="0016439A"/>
    <w:rsid w:val="001647B2"/>
    <w:rsid w:val="00164F4E"/>
    <w:rsid w:val="00165788"/>
    <w:rsid w:val="00165D10"/>
    <w:rsid w:val="001663A4"/>
    <w:rsid w:val="0016670C"/>
    <w:rsid w:val="00166865"/>
    <w:rsid w:val="001668A3"/>
    <w:rsid w:val="00166A53"/>
    <w:rsid w:val="00166AB8"/>
    <w:rsid w:val="00166BE5"/>
    <w:rsid w:val="00166D71"/>
    <w:rsid w:val="00170747"/>
    <w:rsid w:val="001708FF"/>
    <w:rsid w:val="00170BA7"/>
    <w:rsid w:val="00170CBD"/>
    <w:rsid w:val="00171008"/>
    <w:rsid w:val="00171976"/>
    <w:rsid w:val="001722E1"/>
    <w:rsid w:val="00172F32"/>
    <w:rsid w:val="00173085"/>
    <w:rsid w:val="00173192"/>
    <w:rsid w:val="001731A7"/>
    <w:rsid w:val="001736A2"/>
    <w:rsid w:val="00173DA2"/>
    <w:rsid w:val="00174106"/>
    <w:rsid w:val="00175026"/>
    <w:rsid w:val="00175434"/>
    <w:rsid w:val="00175AD1"/>
    <w:rsid w:val="0017755C"/>
    <w:rsid w:val="001775AB"/>
    <w:rsid w:val="00177635"/>
    <w:rsid w:val="001777F0"/>
    <w:rsid w:val="00177879"/>
    <w:rsid w:val="00180432"/>
    <w:rsid w:val="0018096C"/>
    <w:rsid w:val="00180A84"/>
    <w:rsid w:val="00180EB0"/>
    <w:rsid w:val="00181299"/>
    <w:rsid w:val="00181E46"/>
    <w:rsid w:val="00181E6F"/>
    <w:rsid w:val="00181FDC"/>
    <w:rsid w:val="001831A6"/>
    <w:rsid w:val="0018324D"/>
    <w:rsid w:val="00183354"/>
    <w:rsid w:val="001834AF"/>
    <w:rsid w:val="001836FA"/>
    <w:rsid w:val="00183F40"/>
    <w:rsid w:val="0018443F"/>
    <w:rsid w:val="00184B1B"/>
    <w:rsid w:val="001853B9"/>
    <w:rsid w:val="00186390"/>
    <w:rsid w:val="0018669F"/>
    <w:rsid w:val="0018787A"/>
    <w:rsid w:val="001878BC"/>
    <w:rsid w:val="00187913"/>
    <w:rsid w:val="00187C39"/>
    <w:rsid w:val="001901E2"/>
    <w:rsid w:val="00190853"/>
    <w:rsid w:val="00190F28"/>
    <w:rsid w:val="00190F58"/>
    <w:rsid w:val="001910DD"/>
    <w:rsid w:val="001911E7"/>
    <w:rsid w:val="0019121A"/>
    <w:rsid w:val="0019123D"/>
    <w:rsid w:val="001914D2"/>
    <w:rsid w:val="00192482"/>
    <w:rsid w:val="0019248D"/>
    <w:rsid w:val="00192851"/>
    <w:rsid w:val="00192B3F"/>
    <w:rsid w:val="00192DA8"/>
    <w:rsid w:val="00193183"/>
    <w:rsid w:val="001934A1"/>
    <w:rsid w:val="00193733"/>
    <w:rsid w:val="00193D12"/>
    <w:rsid w:val="001942C9"/>
    <w:rsid w:val="0019443B"/>
    <w:rsid w:val="0019450E"/>
    <w:rsid w:val="00194945"/>
    <w:rsid w:val="00195268"/>
    <w:rsid w:val="001954D0"/>
    <w:rsid w:val="0019560B"/>
    <w:rsid w:val="001968E4"/>
    <w:rsid w:val="00197026"/>
    <w:rsid w:val="001974A4"/>
    <w:rsid w:val="00197584"/>
    <w:rsid w:val="00197786"/>
    <w:rsid w:val="00197D69"/>
    <w:rsid w:val="001A0074"/>
    <w:rsid w:val="001A0D71"/>
    <w:rsid w:val="001A0F81"/>
    <w:rsid w:val="001A111D"/>
    <w:rsid w:val="001A188B"/>
    <w:rsid w:val="001A19CE"/>
    <w:rsid w:val="001A37ED"/>
    <w:rsid w:val="001A3A4D"/>
    <w:rsid w:val="001A3C5B"/>
    <w:rsid w:val="001A41E0"/>
    <w:rsid w:val="001A4507"/>
    <w:rsid w:val="001A46BF"/>
    <w:rsid w:val="001A5053"/>
    <w:rsid w:val="001A5286"/>
    <w:rsid w:val="001A52E2"/>
    <w:rsid w:val="001A5AE4"/>
    <w:rsid w:val="001A5C05"/>
    <w:rsid w:val="001A65B0"/>
    <w:rsid w:val="001A66DE"/>
    <w:rsid w:val="001A69A8"/>
    <w:rsid w:val="001A71DB"/>
    <w:rsid w:val="001A7479"/>
    <w:rsid w:val="001A7581"/>
    <w:rsid w:val="001A7630"/>
    <w:rsid w:val="001A7813"/>
    <w:rsid w:val="001A7828"/>
    <w:rsid w:val="001A7B9C"/>
    <w:rsid w:val="001A7D5D"/>
    <w:rsid w:val="001A7E93"/>
    <w:rsid w:val="001B0789"/>
    <w:rsid w:val="001B08F8"/>
    <w:rsid w:val="001B0C3C"/>
    <w:rsid w:val="001B0F06"/>
    <w:rsid w:val="001B1487"/>
    <w:rsid w:val="001B1EAB"/>
    <w:rsid w:val="001B2193"/>
    <w:rsid w:val="001B2A25"/>
    <w:rsid w:val="001B2E16"/>
    <w:rsid w:val="001B3A44"/>
    <w:rsid w:val="001B4782"/>
    <w:rsid w:val="001B4885"/>
    <w:rsid w:val="001B4C50"/>
    <w:rsid w:val="001B4EB6"/>
    <w:rsid w:val="001B5094"/>
    <w:rsid w:val="001B5232"/>
    <w:rsid w:val="001B598C"/>
    <w:rsid w:val="001B5AC7"/>
    <w:rsid w:val="001B6A62"/>
    <w:rsid w:val="001B6B0D"/>
    <w:rsid w:val="001B7CF1"/>
    <w:rsid w:val="001C03AB"/>
    <w:rsid w:val="001C045D"/>
    <w:rsid w:val="001C062D"/>
    <w:rsid w:val="001C0669"/>
    <w:rsid w:val="001C0BDF"/>
    <w:rsid w:val="001C0DF3"/>
    <w:rsid w:val="001C12AD"/>
    <w:rsid w:val="001C1B82"/>
    <w:rsid w:val="001C2461"/>
    <w:rsid w:val="001C278F"/>
    <w:rsid w:val="001C28B5"/>
    <w:rsid w:val="001C29ED"/>
    <w:rsid w:val="001C31D1"/>
    <w:rsid w:val="001C3206"/>
    <w:rsid w:val="001C36BE"/>
    <w:rsid w:val="001C3815"/>
    <w:rsid w:val="001C38DC"/>
    <w:rsid w:val="001C3EC3"/>
    <w:rsid w:val="001C40B1"/>
    <w:rsid w:val="001C432A"/>
    <w:rsid w:val="001C43DC"/>
    <w:rsid w:val="001C50BE"/>
    <w:rsid w:val="001C5F77"/>
    <w:rsid w:val="001C5F92"/>
    <w:rsid w:val="001C628B"/>
    <w:rsid w:val="001C6B0B"/>
    <w:rsid w:val="001C6BC1"/>
    <w:rsid w:val="001C71E2"/>
    <w:rsid w:val="001C7379"/>
    <w:rsid w:val="001C73BD"/>
    <w:rsid w:val="001C7A11"/>
    <w:rsid w:val="001D012B"/>
    <w:rsid w:val="001D0E84"/>
    <w:rsid w:val="001D155C"/>
    <w:rsid w:val="001D1CE0"/>
    <w:rsid w:val="001D29A4"/>
    <w:rsid w:val="001D29DB"/>
    <w:rsid w:val="001D2EED"/>
    <w:rsid w:val="001D2FD0"/>
    <w:rsid w:val="001D3176"/>
    <w:rsid w:val="001D325E"/>
    <w:rsid w:val="001D4730"/>
    <w:rsid w:val="001D4D8E"/>
    <w:rsid w:val="001D58DB"/>
    <w:rsid w:val="001D64E3"/>
    <w:rsid w:val="001D66C1"/>
    <w:rsid w:val="001D691B"/>
    <w:rsid w:val="001D71B8"/>
    <w:rsid w:val="001D7495"/>
    <w:rsid w:val="001D7732"/>
    <w:rsid w:val="001D7A91"/>
    <w:rsid w:val="001D7B7A"/>
    <w:rsid w:val="001D7E98"/>
    <w:rsid w:val="001D7FFE"/>
    <w:rsid w:val="001E01E3"/>
    <w:rsid w:val="001E13E3"/>
    <w:rsid w:val="001E14A3"/>
    <w:rsid w:val="001E17F0"/>
    <w:rsid w:val="001E17FC"/>
    <w:rsid w:val="001E1912"/>
    <w:rsid w:val="001E1B57"/>
    <w:rsid w:val="001E211E"/>
    <w:rsid w:val="001E331E"/>
    <w:rsid w:val="001E3B0D"/>
    <w:rsid w:val="001E45C0"/>
    <w:rsid w:val="001E49A6"/>
    <w:rsid w:val="001E49CC"/>
    <w:rsid w:val="001E4BEF"/>
    <w:rsid w:val="001E54AB"/>
    <w:rsid w:val="001E55CA"/>
    <w:rsid w:val="001E5998"/>
    <w:rsid w:val="001E60B6"/>
    <w:rsid w:val="001E64D8"/>
    <w:rsid w:val="001E7015"/>
    <w:rsid w:val="001E710C"/>
    <w:rsid w:val="001E7EE8"/>
    <w:rsid w:val="001E7FCB"/>
    <w:rsid w:val="001F0268"/>
    <w:rsid w:val="001F0836"/>
    <w:rsid w:val="001F085B"/>
    <w:rsid w:val="001F1923"/>
    <w:rsid w:val="001F1EA2"/>
    <w:rsid w:val="001F2353"/>
    <w:rsid w:val="001F2563"/>
    <w:rsid w:val="001F25FD"/>
    <w:rsid w:val="001F2C86"/>
    <w:rsid w:val="001F31C0"/>
    <w:rsid w:val="001F3AF6"/>
    <w:rsid w:val="001F4443"/>
    <w:rsid w:val="001F486D"/>
    <w:rsid w:val="001F48C8"/>
    <w:rsid w:val="001F4C3E"/>
    <w:rsid w:val="001F5954"/>
    <w:rsid w:val="001F5FE3"/>
    <w:rsid w:val="001F6063"/>
    <w:rsid w:val="001F614A"/>
    <w:rsid w:val="001F6B5B"/>
    <w:rsid w:val="001F702C"/>
    <w:rsid w:val="001F7635"/>
    <w:rsid w:val="001F7759"/>
    <w:rsid w:val="001F7B6B"/>
    <w:rsid w:val="001F7DC2"/>
    <w:rsid w:val="001F7F72"/>
    <w:rsid w:val="002000A3"/>
    <w:rsid w:val="0020051D"/>
    <w:rsid w:val="00200A1A"/>
    <w:rsid w:val="00200C31"/>
    <w:rsid w:val="00200CEC"/>
    <w:rsid w:val="00200FBE"/>
    <w:rsid w:val="002011DF"/>
    <w:rsid w:val="00201764"/>
    <w:rsid w:val="002017CE"/>
    <w:rsid w:val="0020183A"/>
    <w:rsid w:val="00201B68"/>
    <w:rsid w:val="00201C5D"/>
    <w:rsid w:val="0020209C"/>
    <w:rsid w:val="00202454"/>
    <w:rsid w:val="00202540"/>
    <w:rsid w:val="00202A7A"/>
    <w:rsid w:val="002030E6"/>
    <w:rsid w:val="00203384"/>
    <w:rsid w:val="00203680"/>
    <w:rsid w:val="00203BDC"/>
    <w:rsid w:val="002040F1"/>
    <w:rsid w:val="002048B9"/>
    <w:rsid w:val="00204907"/>
    <w:rsid w:val="00204E04"/>
    <w:rsid w:val="00204E72"/>
    <w:rsid w:val="002053D6"/>
    <w:rsid w:val="00205430"/>
    <w:rsid w:val="00205727"/>
    <w:rsid w:val="00205775"/>
    <w:rsid w:val="00205DAA"/>
    <w:rsid w:val="00205E92"/>
    <w:rsid w:val="00206059"/>
    <w:rsid w:val="0020749C"/>
    <w:rsid w:val="0020770A"/>
    <w:rsid w:val="00207B84"/>
    <w:rsid w:val="00207E5A"/>
    <w:rsid w:val="0021072D"/>
    <w:rsid w:val="00210DE4"/>
    <w:rsid w:val="00210FB5"/>
    <w:rsid w:val="00211335"/>
    <w:rsid w:val="00211542"/>
    <w:rsid w:val="0021193B"/>
    <w:rsid w:val="00211A3B"/>
    <w:rsid w:val="00212278"/>
    <w:rsid w:val="00212AE8"/>
    <w:rsid w:val="00212C32"/>
    <w:rsid w:val="00212FC8"/>
    <w:rsid w:val="0021386E"/>
    <w:rsid w:val="00213984"/>
    <w:rsid w:val="00213BFC"/>
    <w:rsid w:val="00213CE2"/>
    <w:rsid w:val="00213ECE"/>
    <w:rsid w:val="002149C3"/>
    <w:rsid w:val="00214AFE"/>
    <w:rsid w:val="00214D42"/>
    <w:rsid w:val="00214E5C"/>
    <w:rsid w:val="00214F64"/>
    <w:rsid w:val="00215145"/>
    <w:rsid w:val="002152BA"/>
    <w:rsid w:val="002156AC"/>
    <w:rsid w:val="00215770"/>
    <w:rsid w:val="00215CE1"/>
    <w:rsid w:val="00216129"/>
    <w:rsid w:val="002161FC"/>
    <w:rsid w:val="00216285"/>
    <w:rsid w:val="00216762"/>
    <w:rsid w:val="002167BD"/>
    <w:rsid w:val="00216EA3"/>
    <w:rsid w:val="00216FCE"/>
    <w:rsid w:val="00217705"/>
    <w:rsid w:val="00220A61"/>
    <w:rsid w:val="00220AE6"/>
    <w:rsid w:val="00220B77"/>
    <w:rsid w:val="00220D84"/>
    <w:rsid w:val="002213C2"/>
    <w:rsid w:val="00221522"/>
    <w:rsid w:val="00221561"/>
    <w:rsid w:val="00221B1E"/>
    <w:rsid w:val="00221BCA"/>
    <w:rsid w:val="00221C64"/>
    <w:rsid w:val="0022240A"/>
    <w:rsid w:val="00222501"/>
    <w:rsid w:val="002228C1"/>
    <w:rsid w:val="00222987"/>
    <w:rsid w:val="00222AAB"/>
    <w:rsid w:val="00222F93"/>
    <w:rsid w:val="002230A9"/>
    <w:rsid w:val="002231EE"/>
    <w:rsid w:val="00223995"/>
    <w:rsid w:val="002239D6"/>
    <w:rsid w:val="00223B60"/>
    <w:rsid w:val="00223D61"/>
    <w:rsid w:val="00223EBA"/>
    <w:rsid w:val="00223F74"/>
    <w:rsid w:val="00224817"/>
    <w:rsid w:val="00224A16"/>
    <w:rsid w:val="00224D52"/>
    <w:rsid w:val="00224FF6"/>
    <w:rsid w:val="002257D2"/>
    <w:rsid w:val="00225A67"/>
    <w:rsid w:val="002262D1"/>
    <w:rsid w:val="00226C6D"/>
    <w:rsid w:val="00227455"/>
    <w:rsid w:val="0023001C"/>
    <w:rsid w:val="002305C3"/>
    <w:rsid w:val="00232148"/>
    <w:rsid w:val="00232245"/>
    <w:rsid w:val="00232F9A"/>
    <w:rsid w:val="002334DE"/>
    <w:rsid w:val="002339A9"/>
    <w:rsid w:val="00233B09"/>
    <w:rsid w:val="002343E5"/>
    <w:rsid w:val="00234D18"/>
    <w:rsid w:val="0023515D"/>
    <w:rsid w:val="00235186"/>
    <w:rsid w:val="002352E8"/>
    <w:rsid w:val="002353FE"/>
    <w:rsid w:val="002356EC"/>
    <w:rsid w:val="0023587A"/>
    <w:rsid w:val="00235A2E"/>
    <w:rsid w:val="00235C51"/>
    <w:rsid w:val="00235D43"/>
    <w:rsid w:val="00235E37"/>
    <w:rsid w:val="00236A82"/>
    <w:rsid w:val="00236C96"/>
    <w:rsid w:val="00236E24"/>
    <w:rsid w:val="00237160"/>
    <w:rsid w:val="0023740C"/>
    <w:rsid w:val="00237B55"/>
    <w:rsid w:val="00237B6B"/>
    <w:rsid w:val="00237BC8"/>
    <w:rsid w:val="00237D83"/>
    <w:rsid w:val="002407EC"/>
    <w:rsid w:val="0024090B"/>
    <w:rsid w:val="00240E45"/>
    <w:rsid w:val="002412C7"/>
    <w:rsid w:val="00241427"/>
    <w:rsid w:val="00241B35"/>
    <w:rsid w:val="00241CBE"/>
    <w:rsid w:val="00241CCF"/>
    <w:rsid w:val="00241E92"/>
    <w:rsid w:val="00242387"/>
    <w:rsid w:val="00242659"/>
    <w:rsid w:val="002427AD"/>
    <w:rsid w:val="00242969"/>
    <w:rsid w:val="00242C34"/>
    <w:rsid w:val="00242E76"/>
    <w:rsid w:val="002435AA"/>
    <w:rsid w:val="002439ED"/>
    <w:rsid w:val="00243FEE"/>
    <w:rsid w:val="002444B7"/>
    <w:rsid w:val="00244745"/>
    <w:rsid w:val="00244789"/>
    <w:rsid w:val="00244966"/>
    <w:rsid w:val="00245672"/>
    <w:rsid w:val="00245FD7"/>
    <w:rsid w:val="002464AF"/>
    <w:rsid w:val="002465D6"/>
    <w:rsid w:val="002473D5"/>
    <w:rsid w:val="00247609"/>
    <w:rsid w:val="00247889"/>
    <w:rsid w:val="00247F19"/>
    <w:rsid w:val="00247F7F"/>
    <w:rsid w:val="00247FCB"/>
    <w:rsid w:val="00250085"/>
    <w:rsid w:val="0025011E"/>
    <w:rsid w:val="0025060A"/>
    <w:rsid w:val="002509A8"/>
    <w:rsid w:val="00251143"/>
    <w:rsid w:val="00251303"/>
    <w:rsid w:val="002519B1"/>
    <w:rsid w:val="00251AD0"/>
    <w:rsid w:val="00251C92"/>
    <w:rsid w:val="00252156"/>
    <w:rsid w:val="002521F0"/>
    <w:rsid w:val="002524E5"/>
    <w:rsid w:val="002532F7"/>
    <w:rsid w:val="002534D2"/>
    <w:rsid w:val="00253771"/>
    <w:rsid w:val="002543DF"/>
    <w:rsid w:val="0025488F"/>
    <w:rsid w:val="00254925"/>
    <w:rsid w:val="00255927"/>
    <w:rsid w:val="00255FFE"/>
    <w:rsid w:val="0025650D"/>
    <w:rsid w:val="00256B1C"/>
    <w:rsid w:val="00256EEB"/>
    <w:rsid w:val="0025717C"/>
    <w:rsid w:val="002574D7"/>
    <w:rsid w:val="00260C62"/>
    <w:rsid w:val="00260C7B"/>
    <w:rsid w:val="002611FE"/>
    <w:rsid w:val="00261515"/>
    <w:rsid w:val="002615CE"/>
    <w:rsid w:val="00261A4F"/>
    <w:rsid w:val="00261B15"/>
    <w:rsid w:val="00261B6D"/>
    <w:rsid w:val="00261B98"/>
    <w:rsid w:val="00263B2C"/>
    <w:rsid w:val="00263C5A"/>
    <w:rsid w:val="0026420D"/>
    <w:rsid w:val="0026450B"/>
    <w:rsid w:val="0026521E"/>
    <w:rsid w:val="002659A5"/>
    <w:rsid w:val="00265B4D"/>
    <w:rsid w:val="00265EEE"/>
    <w:rsid w:val="00265F74"/>
    <w:rsid w:val="00266089"/>
    <w:rsid w:val="00266A37"/>
    <w:rsid w:val="00266E13"/>
    <w:rsid w:val="00267759"/>
    <w:rsid w:val="00267F2B"/>
    <w:rsid w:val="00270333"/>
    <w:rsid w:val="002703F5"/>
    <w:rsid w:val="00270DAB"/>
    <w:rsid w:val="00270EC6"/>
    <w:rsid w:val="00271564"/>
    <w:rsid w:val="0027180D"/>
    <w:rsid w:val="00271B3C"/>
    <w:rsid w:val="00271D86"/>
    <w:rsid w:val="00272127"/>
    <w:rsid w:val="0027230F"/>
    <w:rsid w:val="00272421"/>
    <w:rsid w:val="00272581"/>
    <w:rsid w:val="00272626"/>
    <w:rsid w:val="00272760"/>
    <w:rsid w:val="00272CD4"/>
    <w:rsid w:val="002730DF"/>
    <w:rsid w:val="00273381"/>
    <w:rsid w:val="002733E5"/>
    <w:rsid w:val="00273D3C"/>
    <w:rsid w:val="002746C1"/>
    <w:rsid w:val="002748E2"/>
    <w:rsid w:val="00274A82"/>
    <w:rsid w:val="00274CDB"/>
    <w:rsid w:val="002752D1"/>
    <w:rsid w:val="00276765"/>
    <w:rsid w:val="00276E79"/>
    <w:rsid w:val="0027708A"/>
    <w:rsid w:val="0027747D"/>
    <w:rsid w:val="00277503"/>
    <w:rsid w:val="00277837"/>
    <w:rsid w:val="00277AA6"/>
    <w:rsid w:val="00277BB3"/>
    <w:rsid w:val="00277EB2"/>
    <w:rsid w:val="00280646"/>
    <w:rsid w:val="00280794"/>
    <w:rsid w:val="00280A8C"/>
    <w:rsid w:val="00280D15"/>
    <w:rsid w:val="002813FF"/>
    <w:rsid w:val="00282BD0"/>
    <w:rsid w:val="00282E13"/>
    <w:rsid w:val="00282FE4"/>
    <w:rsid w:val="002831AB"/>
    <w:rsid w:val="002833C8"/>
    <w:rsid w:val="00283C89"/>
    <w:rsid w:val="002841DD"/>
    <w:rsid w:val="0028486F"/>
    <w:rsid w:val="00284E7A"/>
    <w:rsid w:val="00285024"/>
    <w:rsid w:val="0028531D"/>
    <w:rsid w:val="002857D1"/>
    <w:rsid w:val="00285833"/>
    <w:rsid w:val="00285DDF"/>
    <w:rsid w:val="002861B5"/>
    <w:rsid w:val="0028649A"/>
    <w:rsid w:val="00286740"/>
    <w:rsid w:val="002867C3"/>
    <w:rsid w:val="00286A24"/>
    <w:rsid w:val="00286DCF"/>
    <w:rsid w:val="00287460"/>
    <w:rsid w:val="00287494"/>
    <w:rsid w:val="002874A3"/>
    <w:rsid w:val="0028759F"/>
    <w:rsid w:val="0028778E"/>
    <w:rsid w:val="002906C2"/>
    <w:rsid w:val="00290A21"/>
    <w:rsid w:val="002912DE"/>
    <w:rsid w:val="00291662"/>
    <w:rsid w:val="00291854"/>
    <w:rsid w:val="00291CF0"/>
    <w:rsid w:val="00292205"/>
    <w:rsid w:val="00292376"/>
    <w:rsid w:val="00292822"/>
    <w:rsid w:val="002928DF"/>
    <w:rsid w:val="00292DB3"/>
    <w:rsid w:val="00292E11"/>
    <w:rsid w:val="00293305"/>
    <w:rsid w:val="002934F0"/>
    <w:rsid w:val="0029372C"/>
    <w:rsid w:val="00293DB9"/>
    <w:rsid w:val="002944DA"/>
    <w:rsid w:val="00294BEF"/>
    <w:rsid w:val="00294FAB"/>
    <w:rsid w:val="00295104"/>
    <w:rsid w:val="00295465"/>
    <w:rsid w:val="00295C9F"/>
    <w:rsid w:val="00295E39"/>
    <w:rsid w:val="0029635D"/>
    <w:rsid w:val="002968DB"/>
    <w:rsid w:val="00297100"/>
    <w:rsid w:val="00297631"/>
    <w:rsid w:val="00297633"/>
    <w:rsid w:val="0029773E"/>
    <w:rsid w:val="002979F7"/>
    <w:rsid w:val="00297D7B"/>
    <w:rsid w:val="00297DCD"/>
    <w:rsid w:val="002A063D"/>
    <w:rsid w:val="002A0D63"/>
    <w:rsid w:val="002A0FE3"/>
    <w:rsid w:val="002A1B41"/>
    <w:rsid w:val="002A1B9A"/>
    <w:rsid w:val="002A1D85"/>
    <w:rsid w:val="002A32D9"/>
    <w:rsid w:val="002A3632"/>
    <w:rsid w:val="002A3834"/>
    <w:rsid w:val="002A3AE9"/>
    <w:rsid w:val="002A3C0A"/>
    <w:rsid w:val="002A3DDA"/>
    <w:rsid w:val="002A3FE0"/>
    <w:rsid w:val="002A4442"/>
    <w:rsid w:val="002A4C06"/>
    <w:rsid w:val="002A508A"/>
    <w:rsid w:val="002A54FE"/>
    <w:rsid w:val="002A5B8A"/>
    <w:rsid w:val="002A694F"/>
    <w:rsid w:val="002A724C"/>
    <w:rsid w:val="002A7347"/>
    <w:rsid w:val="002A7B03"/>
    <w:rsid w:val="002B0324"/>
    <w:rsid w:val="002B051C"/>
    <w:rsid w:val="002B0BD6"/>
    <w:rsid w:val="002B1038"/>
    <w:rsid w:val="002B10E8"/>
    <w:rsid w:val="002B11B1"/>
    <w:rsid w:val="002B18EC"/>
    <w:rsid w:val="002B1AB9"/>
    <w:rsid w:val="002B1E21"/>
    <w:rsid w:val="002B1EEC"/>
    <w:rsid w:val="002B2568"/>
    <w:rsid w:val="002B274B"/>
    <w:rsid w:val="002B2909"/>
    <w:rsid w:val="002B2D58"/>
    <w:rsid w:val="002B2D62"/>
    <w:rsid w:val="002B2EBF"/>
    <w:rsid w:val="002B343A"/>
    <w:rsid w:val="002B4159"/>
    <w:rsid w:val="002B5621"/>
    <w:rsid w:val="002B56BC"/>
    <w:rsid w:val="002B5974"/>
    <w:rsid w:val="002B59D0"/>
    <w:rsid w:val="002B6AF9"/>
    <w:rsid w:val="002B6C15"/>
    <w:rsid w:val="002B6DDC"/>
    <w:rsid w:val="002B7033"/>
    <w:rsid w:val="002B7741"/>
    <w:rsid w:val="002B7AAB"/>
    <w:rsid w:val="002C0683"/>
    <w:rsid w:val="002C070C"/>
    <w:rsid w:val="002C105B"/>
    <w:rsid w:val="002C11DD"/>
    <w:rsid w:val="002C1BA3"/>
    <w:rsid w:val="002C1FD0"/>
    <w:rsid w:val="002C2393"/>
    <w:rsid w:val="002C291E"/>
    <w:rsid w:val="002C2D31"/>
    <w:rsid w:val="002C2FDD"/>
    <w:rsid w:val="002C3272"/>
    <w:rsid w:val="002C39B7"/>
    <w:rsid w:val="002C513A"/>
    <w:rsid w:val="002C52B3"/>
    <w:rsid w:val="002C5543"/>
    <w:rsid w:val="002C581E"/>
    <w:rsid w:val="002C5BC7"/>
    <w:rsid w:val="002C5EE1"/>
    <w:rsid w:val="002C62B0"/>
    <w:rsid w:val="002C65B6"/>
    <w:rsid w:val="002C6EF1"/>
    <w:rsid w:val="002C6F4F"/>
    <w:rsid w:val="002C6FAA"/>
    <w:rsid w:val="002C79EE"/>
    <w:rsid w:val="002D0474"/>
    <w:rsid w:val="002D07D5"/>
    <w:rsid w:val="002D11A2"/>
    <w:rsid w:val="002D27AC"/>
    <w:rsid w:val="002D285F"/>
    <w:rsid w:val="002D28EB"/>
    <w:rsid w:val="002D2DB2"/>
    <w:rsid w:val="002D3393"/>
    <w:rsid w:val="002D345A"/>
    <w:rsid w:val="002D39C2"/>
    <w:rsid w:val="002D3FFF"/>
    <w:rsid w:val="002D415B"/>
    <w:rsid w:val="002D4D83"/>
    <w:rsid w:val="002D4E1D"/>
    <w:rsid w:val="002D5012"/>
    <w:rsid w:val="002D56A9"/>
    <w:rsid w:val="002D5F2D"/>
    <w:rsid w:val="002D62B2"/>
    <w:rsid w:val="002D646A"/>
    <w:rsid w:val="002D65D5"/>
    <w:rsid w:val="002D6681"/>
    <w:rsid w:val="002D706C"/>
    <w:rsid w:val="002D7426"/>
    <w:rsid w:val="002D75E2"/>
    <w:rsid w:val="002D7730"/>
    <w:rsid w:val="002D7777"/>
    <w:rsid w:val="002E00ED"/>
    <w:rsid w:val="002E01F6"/>
    <w:rsid w:val="002E0F53"/>
    <w:rsid w:val="002E129F"/>
    <w:rsid w:val="002E17F4"/>
    <w:rsid w:val="002E1CEA"/>
    <w:rsid w:val="002E217C"/>
    <w:rsid w:val="002E30FA"/>
    <w:rsid w:val="002E3FF8"/>
    <w:rsid w:val="002E407C"/>
    <w:rsid w:val="002E4360"/>
    <w:rsid w:val="002E4867"/>
    <w:rsid w:val="002E4A51"/>
    <w:rsid w:val="002E4A7E"/>
    <w:rsid w:val="002E4AE8"/>
    <w:rsid w:val="002E4BCF"/>
    <w:rsid w:val="002E5248"/>
    <w:rsid w:val="002E5DB8"/>
    <w:rsid w:val="002E673D"/>
    <w:rsid w:val="002E691E"/>
    <w:rsid w:val="002E6C0A"/>
    <w:rsid w:val="002E735C"/>
    <w:rsid w:val="002E7C7C"/>
    <w:rsid w:val="002E7EB6"/>
    <w:rsid w:val="002E7F64"/>
    <w:rsid w:val="002F06F1"/>
    <w:rsid w:val="002F0A14"/>
    <w:rsid w:val="002F0B06"/>
    <w:rsid w:val="002F123A"/>
    <w:rsid w:val="002F160C"/>
    <w:rsid w:val="002F1CDA"/>
    <w:rsid w:val="002F1E0C"/>
    <w:rsid w:val="002F260B"/>
    <w:rsid w:val="002F2CC0"/>
    <w:rsid w:val="002F3318"/>
    <w:rsid w:val="002F3D1B"/>
    <w:rsid w:val="002F468C"/>
    <w:rsid w:val="002F4941"/>
    <w:rsid w:val="002F4B0C"/>
    <w:rsid w:val="002F4CB4"/>
    <w:rsid w:val="002F4D1E"/>
    <w:rsid w:val="002F5487"/>
    <w:rsid w:val="002F5C3C"/>
    <w:rsid w:val="002F5D00"/>
    <w:rsid w:val="002F66E6"/>
    <w:rsid w:val="002F7475"/>
    <w:rsid w:val="002F7581"/>
    <w:rsid w:val="002F79F9"/>
    <w:rsid w:val="002F7A34"/>
    <w:rsid w:val="002F7BE0"/>
    <w:rsid w:val="00300086"/>
    <w:rsid w:val="00300198"/>
    <w:rsid w:val="00300514"/>
    <w:rsid w:val="00300A05"/>
    <w:rsid w:val="00300A18"/>
    <w:rsid w:val="00300B7D"/>
    <w:rsid w:val="00300D76"/>
    <w:rsid w:val="0030138F"/>
    <w:rsid w:val="00301635"/>
    <w:rsid w:val="00301B76"/>
    <w:rsid w:val="0030225D"/>
    <w:rsid w:val="00302358"/>
    <w:rsid w:val="00302A2C"/>
    <w:rsid w:val="00302CE0"/>
    <w:rsid w:val="00302D31"/>
    <w:rsid w:val="0030355F"/>
    <w:rsid w:val="00303890"/>
    <w:rsid w:val="00303D42"/>
    <w:rsid w:val="00303E50"/>
    <w:rsid w:val="00303EE0"/>
    <w:rsid w:val="003042CA"/>
    <w:rsid w:val="00304683"/>
    <w:rsid w:val="00305BE6"/>
    <w:rsid w:val="00305DC5"/>
    <w:rsid w:val="00305EBD"/>
    <w:rsid w:val="00306658"/>
    <w:rsid w:val="003067B3"/>
    <w:rsid w:val="003068E2"/>
    <w:rsid w:val="003069DA"/>
    <w:rsid w:val="00306C24"/>
    <w:rsid w:val="00306FBF"/>
    <w:rsid w:val="00307533"/>
    <w:rsid w:val="003077F4"/>
    <w:rsid w:val="00307973"/>
    <w:rsid w:val="00307F76"/>
    <w:rsid w:val="00311F17"/>
    <w:rsid w:val="003139B9"/>
    <w:rsid w:val="00313F32"/>
    <w:rsid w:val="0031451D"/>
    <w:rsid w:val="003146C8"/>
    <w:rsid w:val="00314917"/>
    <w:rsid w:val="0031586B"/>
    <w:rsid w:val="00316DA7"/>
    <w:rsid w:val="003171CA"/>
    <w:rsid w:val="00317D24"/>
    <w:rsid w:val="00320B17"/>
    <w:rsid w:val="00320CB6"/>
    <w:rsid w:val="0032124D"/>
    <w:rsid w:val="003215D8"/>
    <w:rsid w:val="00321885"/>
    <w:rsid w:val="003230A8"/>
    <w:rsid w:val="00323361"/>
    <w:rsid w:val="00323509"/>
    <w:rsid w:val="0032378F"/>
    <w:rsid w:val="003238D2"/>
    <w:rsid w:val="00323F1A"/>
    <w:rsid w:val="0032418A"/>
    <w:rsid w:val="0032474B"/>
    <w:rsid w:val="00324B49"/>
    <w:rsid w:val="00324F3E"/>
    <w:rsid w:val="003253FC"/>
    <w:rsid w:val="003254EB"/>
    <w:rsid w:val="003256B7"/>
    <w:rsid w:val="00325BB6"/>
    <w:rsid w:val="003260F3"/>
    <w:rsid w:val="003267BE"/>
    <w:rsid w:val="003268DC"/>
    <w:rsid w:val="00326ADC"/>
    <w:rsid w:val="00326D9D"/>
    <w:rsid w:val="00326F57"/>
    <w:rsid w:val="003272A2"/>
    <w:rsid w:val="00327844"/>
    <w:rsid w:val="00327FA7"/>
    <w:rsid w:val="0033002B"/>
    <w:rsid w:val="003300A3"/>
    <w:rsid w:val="0033032C"/>
    <w:rsid w:val="00330392"/>
    <w:rsid w:val="003304C9"/>
    <w:rsid w:val="00331186"/>
    <w:rsid w:val="00331738"/>
    <w:rsid w:val="00331798"/>
    <w:rsid w:val="00332064"/>
    <w:rsid w:val="003328BE"/>
    <w:rsid w:val="00332900"/>
    <w:rsid w:val="00332B7F"/>
    <w:rsid w:val="00333595"/>
    <w:rsid w:val="0033384C"/>
    <w:rsid w:val="003339C7"/>
    <w:rsid w:val="00333C91"/>
    <w:rsid w:val="00333DF9"/>
    <w:rsid w:val="00333F91"/>
    <w:rsid w:val="003340CC"/>
    <w:rsid w:val="003341D2"/>
    <w:rsid w:val="003345BE"/>
    <w:rsid w:val="003347D7"/>
    <w:rsid w:val="00334F92"/>
    <w:rsid w:val="00335525"/>
    <w:rsid w:val="00335588"/>
    <w:rsid w:val="0033578B"/>
    <w:rsid w:val="003362BE"/>
    <w:rsid w:val="003367D5"/>
    <w:rsid w:val="00337072"/>
    <w:rsid w:val="0033719D"/>
    <w:rsid w:val="003373D3"/>
    <w:rsid w:val="00337960"/>
    <w:rsid w:val="00337A1E"/>
    <w:rsid w:val="00337AA7"/>
    <w:rsid w:val="00337B4B"/>
    <w:rsid w:val="00337D17"/>
    <w:rsid w:val="00337D95"/>
    <w:rsid w:val="0034075A"/>
    <w:rsid w:val="00340905"/>
    <w:rsid w:val="003416C7"/>
    <w:rsid w:val="00341E44"/>
    <w:rsid w:val="0034242D"/>
    <w:rsid w:val="0034249B"/>
    <w:rsid w:val="003424BB"/>
    <w:rsid w:val="0034274F"/>
    <w:rsid w:val="0034363E"/>
    <w:rsid w:val="0034374D"/>
    <w:rsid w:val="0034399B"/>
    <w:rsid w:val="003447EB"/>
    <w:rsid w:val="00344C9B"/>
    <w:rsid w:val="00344D75"/>
    <w:rsid w:val="0034520D"/>
    <w:rsid w:val="003454EE"/>
    <w:rsid w:val="003458AD"/>
    <w:rsid w:val="00345D26"/>
    <w:rsid w:val="003460FC"/>
    <w:rsid w:val="003463E6"/>
    <w:rsid w:val="00346567"/>
    <w:rsid w:val="00346B02"/>
    <w:rsid w:val="003500C7"/>
    <w:rsid w:val="003505E7"/>
    <w:rsid w:val="00350981"/>
    <w:rsid w:val="00350A04"/>
    <w:rsid w:val="00351075"/>
    <w:rsid w:val="003514CA"/>
    <w:rsid w:val="00351A52"/>
    <w:rsid w:val="00352962"/>
    <w:rsid w:val="003529A9"/>
    <w:rsid w:val="003533CB"/>
    <w:rsid w:val="003537DB"/>
    <w:rsid w:val="00353B8C"/>
    <w:rsid w:val="003541CF"/>
    <w:rsid w:val="003544CA"/>
    <w:rsid w:val="00354578"/>
    <w:rsid w:val="00354988"/>
    <w:rsid w:val="00354A92"/>
    <w:rsid w:val="00355627"/>
    <w:rsid w:val="0035592F"/>
    <w:rsid w:val="00355CBB"/>
    <w:rsid w:val="003569A0"/>
    <w:rsid w:val="00356C11"/>
    <w:rsid w:val="00356C75"/>
    <w:rsid w:val="00356CA0"/>
    <w:rsid w:val="00356E7C"/>
    <w:rsid w:val="003572B4"/>
    <w:rsid w:val="00357955"/>
    <w:rsid w:val="003606C7"/>
    <w:rsid w:val="00360A3A"/>
    <w:rsid w:val="0036144D"/>
    <w:rsid w:val="003618C8"/>
    <w:rsid w:val="003622AF"/>
    <w:rsid w:val="003624E7"/>
    <w:rsid w:val="00362D9B"/>
    <w:rsid w:val="00363DDE"/>
    <w:rsid w:val="00364500"/>
    <w:rsid w:val="00364547"/>
    <w:rsid w:val="003647A8"/>
    <w:rsid w:val="003657CA"/>
    <w:rsid w:val="003657DA"/>
    <w:rsid w:val="00365A99"/>
    <w:rsid w:val="00365B9D"/>
    <w:rsid w:val="00365DF1"/>
    <w:rsid w:val="003660C5"/>
    <w:rsid w:val="003663CD"/>
    <w:rsid w:val="00366CD3"/>
    <w:rsid w:val="00366E66"/>
    <w:rsid w:val="0036762E"/>
    <w:rsid w:val="00367E47"/>
    <w:rsid w:val="00367F2B"/>
    <w:rsid w:val="00370587"/>
    <w:rsid w:val="00370860"/>
    <w:rsid w:val="00370A1F"/>
    <w:rsid w:val="00370BCB"/>
    <w:rsid w:val="00371372"/>
    <w:rsid w:val="0037156E"/>
    <w:rsid w:val="003717BA"/>
    <w:rsid w:val="00371CEE"/>
    <w:rsid w:val="00371D13"/>
    <w:rsid w:val="003725B0"/>
    <w:rsid w:val="0037276A"/>
    <w:rsid w:val="00372C2A"/>
    <w:rsid w:val="003731F1"/>
    <w:rsid w:val="003733B7"/>
    <w:rsid w:val="003735CC"/>
    <w:rsid w:val="00373725"/>
    <w:rsid w:val="00373CC0"/>
    <w:rsid w:val="00373D79"/>
    <w:rsid w:val="00374706"/>
    <w:rsid w:val="00374849"/>
    <w:rsid w:val="003748EA"/>
    <w:rsid w:val="00375023"/>
    <w:rsid w:val="00375153"/>
    <w:rsid w:val="003757CE"/>
    <w:rsid w:val="00375AC4"/>
    <w:rsid w:val="0037601D"/>
    <w:rsid w:val="00376088"/>
    <w:rsid w:val="0037632D"/>
    <w:rsid w:val="00376646"/>
    <w:rsid w:val="00377435"/>
    <w:rsid w:val="00377980"/>
    <w:rsid w:val="00377DB7"/>
    <w:rsid w:val="00377E7C"/>
    <w:rsid w:val="0038036A"/>
    <w:rsid w:val="003808DC"/>
    <w:rsid w:val="00381264"/>
    <w:rsid w:val="00381513"/>
    <w:rsid w:val="0038182D"/>
    <w:rsid w:val="00381BF7"/>
    <w:rsid w:val="003822E2"/>
    <w:rsid w:val="00382B4D"/>
    <w:rsid w:val="00382FD9"/>
    <w:rsid w:val="0038313D"/>
    <w:rsid w:val="00383257"/>
    <w:rsid w:val="00383778"/>
    <w:rsid w:val="00383C52"/>
    <w:rsid w:val="00383ED1"/>
    <w:rsid w:val="003841B6"/>
    <w:rsid w:val="00384349"/>
    <w:rsid w:val="003849E4"/>
    <w:rsid w:val="0038503D"/>
    <w:rsid w:val="003854D8"/>
    <w:rsid w:val="00385BDB"/>
    <w:rsid w:val="0038606E"/>
    <w:rsid w:val="0038613E"/>
    <w:rsid w:val="0038658A"/>
    <w:rsid w:val="003867DC"/>
    <w:rsid w:val="003868CD"/>
    <w:rsid w:val="00386A3D"/>
    <w:rsid w:val="0038772C"/>
    <w:rsid w:val="003902EF"/>
    <w:rsid w:val="0039037E"/>
    <w:rsid w:val="00390890"/>
    <w:rsid w:val="00390E3B"/>
    <w:rsid w:val="003910C3"/>
    <w:rsid w:val="003911C6"/>
    <w:rsid w:val="0039147B"/>
    <w:rsid w:val="00391FF5"/>
    <w:rsid w:val="003940A7"/>
    <w:rsid w:val="00394687"/>
    <w:rsid w:val="00394A35"/>
    <w:rsid w:val="00394BD0"/>
    <w:rsid w:val="00394CAC"/>
    <w:rsid w:val="003958E1"/>
    <w:rsid w:val="003963A3"/>
    <w:rsid w:val="003964CF"/>
    <w:rsid w:val="003965D5"/>
    <w:rsid w:val="003968E9"/>
    <w:rsid w:val="00396C17"/>
    <w:rsid w:val="00396DB4"/>
    <w:rsid w:val="003977C2"/>
    <w:rsid w:val="00397A1F"/>
    <w:rsid w:val="00397B1B"/>
    <w:rsid w:val="00397FDB"/>
    <w:rsid w:val="003A04B6"/>
    <w:rsid w:val="003A117C"/>
    <w:rsid w:val="003A196D"/>
    <w:rsid w:val="003A1DFD"/>
    <w:rsid w:val="003A22AC"/>
    <w:rsid w:val="003A232C"/>
    <w:rsid w:val="003A272F"/>
    <w:rsid w:val="003A32AF"/>
    <w:rsid w:val="003A399A"/>
    <w:rsid w:val="003A39CA"/>
    <w:rsid w:val="003A3AB1"/>
    <w:rsid w:val="003A3EF7"/>
    <w:rsid w:val="003A3F77"/>
    <w:rsid w:val="003A40A0"/>
    <w:rsid w:val="003A4160"/>
    <w:rsid w:val="003A455E"/>
    <w:rsid w:val="003A4900"/>
    <w:rsid w:val="003A4D2A"/>
    <w:rsid w:val="003A535C"/>
    <w:rsid w:val="003A5371"/>
    <w:rsid w:val="003A574E"/>
    <w:rsid w:val="003A5EC1"/>
    <w:rsid w:val="003A61D9"/>
    <w:rsid w:val="003A6654"/>
    <w:rsid w:val="003A66B5"/>
    <w:rsid w:val="003A76E8"/>
    <w:rsid w:val="003A7B6D"/>
    <w:rsid w:val="003A7E06"/>
    <w:rsid w:val="003B0312"/>
    <w:rsid w:val="003B0417"/>
    <w:rsid w:val="003B085E"/>
    <w:rsid w:val="003B08DC"/>
    <w:rsid w:val="003B0AAD"/>
    <w:rsid w:val="003B0BF0"/>
    <w:rsid w:val="003B0F1E"/>
    <w:rsid w:val="003B113F"/>
    <w:rsid w:val="003B1180"/>
    <w:rsid w:val="003B284C"/>
    <w:rsid w:val="003B331F"/>
    <w:rsid w:val="003B3BE8"/>
    <w:rsid w:val="003B3F3E"/>
    <w:rsid w:val="003B3FD4"/>
    <w:rsid w:val="003B47D2"/>
    <w:rsid w:val="003B4DEA"/>
    <w:rsid w:val="003B4F31"/>
    <w:rsid w:val="003B51E1"/>
    <w:rsid w:val="003B5312"/>
    <w:rsid w:val="003B5464"/>
    <w:rsid w:val="003B5907"/>
    <w:rsid w:val="003B597C"/>
    <w:rsid w:val="003B5A3B"/>
    <w:rsid w:val="003B5D63"/>
    <w:rsid w:val="003B6267"/>
    <w:rsid w:val="003B669C"/>
    <w:rsid w:val="003B70A8"/>
    <w:rsid w:val="003B7153"/>
    <w:rsid w:val="003B71D3"/>
    <w:rsid w:val="003B7F4F"/>
    <w:rsid w:val="003C01B1"/>
    <w:rsid w:val="003C1001"/>
    <w:rsid w:val="003C1AC6"/>
    <w:rsid w:val="003C1DC7"/>
    <w:rsid w:val="003C2237"/>
    <w:rsid w:val="003C2BD7"/>
    <w:rsid w:val="003C2FC2"/>
    <w:rsid w:val="003C3659"/>
    <w:rsid w:val="003C39F3"/>
    <w:rsid w:val="003C3D5A"/>
    <w:rsid w:val="003C3E63"/>
    <w:rsid w:val="003C3F88"/>
    <w:rsid w:val="003C404A"/>
    <w:rsid w:val="003C41A2"/>
    <w:rsid w:val="003C41C2"/>
    <w:rsid w:val="003C4656"/>
    <w:rsid w:val="003C471E"/>
    <w:rsid w:val="003C5591"/>
    <w:rsid w:val="003C58F3"/>
    <w:rsid w:val="003C5D5C"/>
    <w:rsid w:val="003C600C"/>
    <w:rsid w:val="003C671F"/>
    <w:rsid w:val="003C6905"/>
    <w:rsid w:val="003C6D6C"/>
    <w:rsid w:val="003C74A9"/>
    <w:rsid w:val="003C7839"/>
    <w:rsid w:val="003C785C"/>
    <w:rsid w:val="003C7932"/>
    <w:rsid w:val="003C7D3C"/>
    <w:rsid w:val="003D10D7"/>
    <w:rsid w:val="003D1394"/>
    <w:rsid w:val="003D1440"/>
    <w:rsid w:val="003D1D45"/>
    <w:rsid w:val="003D2201"/>
    <w:rsid w:val="003D2860"/>
    <w:rsid w:val="003D2915"/>
    <w:rsid w:val="003D2A7F"/>
    <w:rsid w:val="003D2CDB"/>
    <w:rsid w:val="003D2D9A"/>
    <w:rsid w:val="003D31DC"/>
    <w:rsid w:val="003D35D3"/>
    <w:rsid w:val="003D388F"/>
    <w:rsid w:val="003D4528"/>
    <w:rsid w:val="003D4A98"/>
    <w:rsid w:val="003D4CF5"/>
    <w:rsid w:val="003D4D5C"/>
    <w:rsid w:val="003D4E14"/>
    <w:rsid w:val="003D4F1B"/>
    <w:rsid w:val="003D4FAE"/>
    <w:rsid w:val="003D5634"/>
    <w:rsid w:val="003D5B5F"/>
    <w:rsid w:val="003D5C41"/>
    <w:rsid w:val="003D6117"/>
    <w:rsid w:val="003D62A6"/>
    <w:rsid w:val="003D6395"/>
    <w:rsid w:val="003D6403"/>
    <w:rsid w:val="003D6456"/>
    <w:rsid w:val="003D6B78"/>
    <w:rsid w:val="003D7534"/>
    <w:rsid w:val="003D777E"/>
    <w:rsid w:val="003D7983"/>
    <w:rsid w:val="003D7F33"/>
    <w:rsid w:val="003E0BDA"/>
    <w:rsid w:val="003E1645"/>
    <w:rsid w:val="003E1B02"/>
    <w:rsid w:val="003E1BEE"/>
    <w:rsid w:val="003E1D5D"/>
    <w:rsid w:val="003E22B7"/>
    <w:rsid w:val="003E2363"/>
    <w:rsid w:val="003E23F8"/>
    <w:rsid w:val="003E29F4"/>
    <w:rsid w:val="003E2ADA"/>
    <w:rsid w:val="003E2F76"/>
    <w:rsid w:val="003E30A2"/>
    <w:rsid w:val="003E3219"/>
    <w:rsid w:val="003E32C6"/>
    <w:rsid w:val="003E3757"/>
    <w:rsid w:val="003E3827"/>
    <w:rsid w:val="003E3CD0"/>
    <w:rsid w:val="003E44F2"/>
    <w:rsid w:val="003E4BF0"/>
    <w:rsid w:val="003E52CE"/>
    <w:rsid w:val="003E53EA"/>
    <w:rsid w:val="003E5647"/>
    <w:rsid w:val="003E5790"/>
    <w:rsid w:val="003E5F8A"/>
    <w:rsid w:val="003E5F98"/>
    <w:rsid w:val="003E612D"/>
    <w:rsid w:val="003E69C2"/>
    <w:rsid w:val="003E69EA"/>
    <w:rsid w:val="003E6AAF"/>
    <w:rsid w:val="003E715B"/>
    <w:rsid w:val="003E7AB1"/>
    <w:rsid w:val="003F03EA"/>
    <w:rsid w:val="003F04B2"/>
    <w:rsid w:val="003F0E08"/>
    <w:rsid w:val="003F130D"/>
    <w:rsid w:val="003F19EB"/>
    <w:rsid w:val="003F241D"/>
    <w:rsid w:val="003F29AB"/>
    <w:rsid w:val="003F2BD8"/>
    <w:rsid w:val="003F2F86"/>
    <w:rsid w:val="003F3397"/>
    <w:rsid w:val="003F36A7"/>
    <w:rsid w:val="003F402E"/>
    <w:rsid w:val="003F4374"/>
    <w:rsid w:val="003F43D5"/>
    <w:rsid w:val="003F44CF"/>
    <w:rsid w:val="003F4C2C"/>
    <w:rsid w:val="003F55FA"/>
    <w:rsid w:val="003F5ABF"/>
    <w:rsid w:val="003F634F"/>
    <w:rsid w:val="003F6855"/>
    <w:rsid w:val="003F6D8A"/>
    <w:rsid w:val="003F718C"/>
    <w:rsid w:val="003F7CCE"/>
    <w:rsid w:val="0040009B"/>
    <w:rsid w:val="004001B7"/>
    <w:rsid w:val="00400726"/>
    <w:rsid w:val="004007FC"/>
    <w:rsid w:val="00401711"/>
    <w:rsid w:val="00401852"/>
    <w:rsid w:val="0040185F"/>
    <w:rsid w:val="00401A00"/>
    <w:rsid w:val="00402411"/>
    <w:rsid w:val="00402654"/>
    <w:rsid w:val="004029B5"/>
    <w:rsid w:val="00402C69"/>
    <w:rsid w:val="00402DAD"/>
    <w:rsid w:val="00402E2B"/>
    <w:rsid w:val="00403A7E"/>
    <w:rsid w:val="00403BED"/>
    <w:rsid w:val="00403C1D"/>
    <w:rsid w:val="00404B68"/>
    <w:rsid w:val="00404CBA"/>
    <w:rsid w:val="00404D33"/>
    <w:rsid w:val="004051BD"/>
    <w:rsid w:val="00405488"/>
    <w:rsid w:val="004063FC"/>
    <w:rsid w:val="00407997"/>
    <w:rsid w:val="00410506"/>
    <w:rsid w:val="00410603"/>
    <w:rsid w:val="00410FC6"/>
    <w:rsid w:val="00411584"/>
    <w:rsid w:val="00411741"/>
    <w:rsid w:val="00411DC3"/>
    <w:rsid w:val="00411F28"/>
    <w:rsid w:val="00412D3A"/>
    <w:rsid w:val="00412F4E"/>
    <w:rsid w:val="004131A3"/>
    <w:rsid w:val="004137AA"/>
    <w:rsid w:val="0041395C"/>
    <w:rsid w:val="00413EE3"/>
    <w:rsid w:val="004145A2"/>
    <w:rsid w:val="0041514A"/>
    <w:rsid w:val="00415650"/>
    <w:rsid w:val="004156BA"/>
    <w:rsid w:val="0041571A"/>
    <w:rsid w:val="00415912"/>
    <w:rsid w:val="00415E8A"/>
    <w:rsid w:val="00415EC3"/>
    <w:rsid w:val="004164D1"/>
    <w:rsid w:val="004168E0"/>
    <w:rsid w:val="00416C63"/>
    <w:rsid w:val="00416D4F"/>
    <w:rsid w:val="00417123"/>
    <w:rsid w:val="0041728D"/>
    <w:rsid w:val="0041737B"/>
    <w:rsid w:val="00417448"/>
    <w:rsid w:val="00417997"/>
    <w:rsid w:val="004179B1"/>
    <w:rsid w:val="00417A4D"/>
    <w:rsid w:val="004202DF"/>
    <w:rsid w:val="00420675"/>
    <w:rsid w:val="00420D02"/>
    <w:rsid w:val="00421678"/>
    <w:rsid w:val="004218D2"/>
    <w:rsid w:val="00421965"/>
    <w:rsid w:val="00421A78"/>
    <w:rsid w:val="00421AEE"/>
    <w:rsid w:val="00422115"/>
    <w:rsid w:val="00422131"/>
    <w:rsid w:val="00422754"/>
    <w:rsid w:val="00422BF2"/>
    <w:rsid w:val="004232E6"/>
    <w:rsid w:val="00423672"/>
    <w:rsid w:val="004239EB"/>
    <w:rsid w:val="00423B04"/>
    <w:rsid w:val="004245EE"/>
    <w:rsid w:val="00424CDB"/>
    <w:rsid w:val="00425227"/>
    <w:rsid w:val="00425812"/>
    <w:rsid w:val="00426942"/>
    <w:rsid w:val="00426F41"/>
    <w:rsid w:val="004271C6"/>
    <w:rsid w:val="00427896"/>
    <w:rsid w:val="004278DA"/>
    <w:rsid w:val="00427D89"/>
    <w:rsid w:val="0043017B"/>
    <w:rsid w:val="00430579"/>
    <w:rsid w:val="0043077F"/>
    <w:rsid w:val="00430862"/>
    <w:rsid w:val="00430AAB"/>
    <w:rsid w:val="00430F03"/>
    <w:rsid w:val="00430F6B"/>
    <w:rsid w:val="004310B3"/>
    <w:rsid w:val="004310C6"/>
    <w:rsid w:val="004310E9"/>
    <w:rsid w:val="0043231E"/>
    <w:rsid w:val="00432580"/>
    <w:rsid w:val="0043263B"/>
    <w:rsid w:val="0043274B"/>
    <w:rsid w:val="00433A72"/>
    <w:rsid w:val="0043413D"/>
    <w:rsid w:val="004343D5"/>
    <w:rsid w:val="0043492A"/>
    <w:rsid w:val="00435072"/>
    <w:rsid w:val="004352E8"/>
    <w:rsid w:val="00435741"/>
    <w:rsid w:val="00435C3A"/>
    <w:rsid w:val="00435CCF"/>
    <w:rsid w:val="00435CFA"/>
    <w:rsid w:val="00436185"/>
    <w:rsid w:val="004368D0"/>
    <w:rsid w:val="00436C03"/>
    <w:rsid w:val="004372BC"/>
    <w:rsid w:val="00437A1E"/>
    <w:rsid w:val="00437C04"/>
    <w:rsid w:val="00437ECB"/>
    <w:rsid w:val="00440129"/>
    <w:rsid w:val="004401F4"/>
    <w:rsid w:val="00441E08"/>
    <w:rsid w:val="00441F2D"/>
    <w:rsid w:val="00441F75"/>
    <w:rsid w:val="004423C1"/>
    <w:rsid w:val="004427B7"/>
    <w:rsid w:val="00442CE0"/>
    <w:rsid w:val="00442E31"/>
    <w:rsid w:val="00443131"/>
    <w:rsid w:val="00443210"/>
    <w:rsid w:val="0044364E"/>
    <w:rsid w:val="004437D4"/>
    <w:rsid w:val="00443B7A"/>
    <w:rsid w:val="0044531F"/>
    <w:rsid w:val="0044586B"/>
    <w:rsid w:val="00445AB8"/>
    <w:rsid w:val="00445FA9"/>
    <w:rsid w:val="00445FCF"/>
    <w:rsid w:val="0044642A"/>
    <w:rsid w:val="0044645A"/>
    <w:rsid w:val="004464B1"/>
    <w:rsid w:val="004466E3"/>
    <w:rsid w:val="004468E7"/>
    <w:rsid w:val="004472D8"/>
    <w:rsid w:val="00447824"/>
    <w:rsid w:val="00447E78"/>
    <w:rsid w:val="0045014E"/>
    <w:rsid w:val="00450636"/>
    <w:rsid w:val="00450800"/>
    <w:rsid w:val="004515B5"/>
    <w:rsid w:val="00451642"/>
    <w:rsid w:val="004517E5"/>
    <w:rsid w:val="00451918"/>
    <w:rsid w:val="00451A04"/>
    <w:rsid w:val="0045215C"/>
    <w:rsid w:val="00452D4D"/>
    <w:rsid w:val="0045325C"/>
    <w:rsid w:val="00453384"/>
    <w:rsid w:val="00453A29"/>
    <w:rsid w:val="00453BDC"/>
    <w:rsid w:val="00453BE6"/>
    <w:rsid w:val="00453C36"/>
    <w:rsid w:val="00453DE8"/>
    <w:rsid w:val="00453EE5"/>
    <w:rsid w:val="0045432A"/>
    <w:rsid w:val="00454597"/>
    <w:rsid w:val="00454DE7"/>
    <w:rsid w:val="0045520C"/>
    <w:rsid w:val="0045535B"/>
    <w:rsid w:val="004556BE"/>
    <w:rsid w:val="00456278"/>
    <w:rsid w:val="004564B3"/>
    <w:rsid w:val="00456A60"/>
    <w:rsid w:val="00456D81"/>
    <w:rsid w:val="004571DE"/>
    <w:rsid w:val="004574B5"/>
    <w:rsid w:val="004601B7"/>
    <w:rsid w:val="004602D9"/>
    <w:rsid w:val="00460852"/>
    <w:rsid w:val="0046098E"/>
    <w:rsid w:val="00461055"/>
    <w:rsid w:val="00462432"/>
    <w:rsid w:val="004624EC"/>
    <w:rsid w:val="00462619"/>
    <w:rsid w:val="004628CC"/>
    <w:rsid w:val="00462BB5"/>
    <w:rsid w:val="00462FF5"/>
    <w:rsid w:val="00463504"/>
    <w:rsid w:val="00463EE1"/>
    <w:rsid w:val="0046402A"/>
    <w:rsid w:val="004642EA"/>
    <w:rsid w:val="00464DC5"/>
    <w:rsid w:val="00464FB8"/>
    <w:rsid w:val="004655D7"/>
    <w:rsid w:val="0046563D"/>
    <w:rsid w:val="00465B33"/>
    <w:rsid w:val="0046614D"/>
    <w:rsid w:val="00466345"/>
    <w:rsid w:val="00466E5E"/>
    <w:rsid w:val="0046739B"/>
    <w:rsid w:val="0046742A"/>
    <w:rsid w:val="0046763E"/>
    <w:rsid w:val="0047002E"/>
    <w:rsid w:val="004706DA"/>
    <w:rsid w:val="00471694"/>
    <w:rsid w:val="0047198D"/>
    <w:rsid w:val="00471A7A"/>
    <w:rsid w:val="00471CD8"/>
    <w:rsid w:val="00472371"/>
    <w:rsid w:val="0047300F"/>
    <w:rsid w:val="004731C8"/>
    <w:rsid w:val="00473F90"/>
    <w:rsid w:val="004740E5"/>
    <w:rsid w:val="004756C2"/>
    <w:rsid w:val="0047601C"/>
    <w:rsid w:val="00476344"/>
    <w:rsid w:val="00476464"/>
    <w:rsid w:val="00476A6A"/>
    <w:rsid w:val="00476AA0"/>
    <w:rsid w:val="00476D86"/>
    <w:rsid w:val="0047718B"/>
    <w:rsid w:val="00477444"/>
    <w:rsid w:val="00477ACD"/>
    <w:rsid w:val="00477EFE"/>
    <w:rsid w:val="004806C2"/>
    <w:rsid w:val="00481051"/>
    <w:rsid w:val="0048220D"/>
    <w:rsid w:val="00482EF6"/>
    <w:rsid w:val="00483148"/>
    <w:rsid w:val="0048425B"/>
    <w:rsid w:val="004842FA"/>
    <w:rsid w:val="004845A8"/>
    <w:rsid w:val="00484CE4"/>
    <w:rsid w:val="00485003"/>
    <w:rsid w:val="00485205"/>
    <w:rsid w:val="004857FB"/>
    <w:rsid w:val="00485BB3"/>
    <w:rsid w:val="00486250"/>
    <w:rsid w:val="00486A21"/>
    <w:rsid w:val="00487C48"/>
    <w:rsid w:val="00487CB3"/>
    <w:rsid w:val="004907C9"/>
    <w:rsid w:val="00490EE5"/>
    <w:rsid w:val="00490EE6"/>
    <w:rsid w:val="00490F21"/>
    <w:rsid w:val="00491135"/>
    <w:rsid w:val="004919D0"/>
    <w:rsid w:val="004919E7"/>
    <w:rsid w:val="00491D6A"/>
    <w:rsid w:val="00491EB1"/>
    <w:rsid w:val="00492020"/>
    <w:rsid w:val="0049211F"/>
    <w:rsid w:val="00492126"/>
    <w:rsid w:val="004923C5"/>
    <w:rsid w:val="00492A23"/>
    <w:rsid w:val="00492A78"/>
    <w:rsid w:val="00492CFA"/>
    <w:rsid w:val="00492FDD"/>
    <w:rsid w:val="00493251"/>
    <w:rsid w:val="0049327B"/>
    <w:rsid w:val="00493510"/>
    <w:rsid w:val="004935B7"/>
    <w:rsid w:val="004937FE"/>
    <w:rsid w:val="00493DF8"/>
    <w:rsid w:val="0049461E"/>
    <w:rsid w:val="00494649"/>
    <w:rsid w:val="004949F7"/>
    <w:rsid w:val="00494C19"/>
    <w:rsid w:val="0049510A"/>
    <w:rsid w:val="004951C9"/>
    <w:rsid w:val="00495392"/>
    <w:rsid w:val="00495668"/>
    <w:rsid w:val="004958EA"/>
    <w:rsid w:val="004961A5"/>
    <w:rsid w:val="004969B7"/>
    <w:rsid w:val="00496C3F"/>
    <w:rsid w:val="00496FF4"/>
    <w:rsid w:val="004971D1"/>
    <w:rsid w:val="0049789A"/>
    <w:rsid w:val="00497E14"/>
    <w:rsid w:val="004A0358"/>
    <w:rsid w:val="004A093B"/>
    <w:rsid w:val="004A0EB5"/>
    <w:rsid w:val="004A0EC6"/>
    <w:rsid w:val="004A0EF3"/>
    <w:rsid w:val="004A1AB5"/>
    <w:rsid w:val="004A1CA1"/>
    <w:rsid w:val="004A2094"/>
    <w:rsid w:val="004A226E"/>
    <w:rsid w:val="004A2A6E"/>
    <w:rsid w:val="004A2F8A"/>
    <w:rsid w:val="004A3711"/>
    <w:rsid w:val="004A3AC2"/>
    <w:rsid w:val="004A3C32"/>
    <w:rsid w:val="004A4027"/>
    <w:rsid w:val="004A540C"/>
    <w:rsid w:val="004A5481"/>
    <w:rsid w:val="004A561C"/>
    <w:rsid w:val="004A5C9B"/>
    <w:rsid w:val="004A5EB9"/>
    <w:rsid w:val="004A633B"/>
    <w:rsid w:val="004A64C5"/>
    <w:rsid w:val="004A659D"/>
    <w:rsid w:val="004A66A7"/>
    <w:rsid w:val="004A6ABF"/>
    <w:rsid w:val="004A7450"/>
    <w:rsid w:val="004A7EAF"/>
    <w:rsid w:val="004B0281"/>
    <w:rsid w:val="004B0FB3"/>
    <w:rsid w:val="004B1456"/>
    <w:rsid w:val="004B1724"/>
    <w:rsid w:val="004B1E0A"/>
    <w:rsid w:val="004B20EE"/>
    <w:rsid w:val="004B22CB"/>
    <w:rsid w:val="004B22D9"/>
    <w:rsid w:val="004B240A"/>
    <w:rsid w:val="004B2475"/>
    <w:rsid w:val="004B253B"/>
    <w:rsid w:val="004B269B"/>
    <w:rsid w:val="004B2D12"/>
    <w:rsid w:val="004B3001"/>
    <w:rsid w:val="004B30CC"/>
    <w:rsid w:val="004B34AD"/>
    <w:rsid w:val="004B34C6"/>
    <w:rsid w:val="004B385A"/>
    <w:rsid w:val="004B3B71"/>
    <w:rsid w:val="004B3E42"/>
    <w:rsid w:val="004B4D09"/>
    <w:rsid w:val="004B5573"/>
    <w:rsid w:val="004B5BD3"/>
    <w:rsid w:val="004B5E87"/>
    <w:rsid w:val="004B600A"/>
    <w:rsid w:val="004B61A7"/>
    <w:rsid w:val="004B620B"/>
    <w:rsid w:val="004B633C"/>
    <w:rsid w:val="004B67FE"/>
    <w:rsid w:val="004B6B82"/>
    <w:rsid w:val="004B6CF4"/>
    <w:rsid w:val="004B7206"/>
    <w:rsid w:val="004B75B1"/>
    <w:rsid w:val="004B7F5D"/>
    <w:rsid w:val="004C02B7"/>
    <w:rsid w:val="004C05C1"/>
    <w:rsid w:val="004C1521"/>
    <w:rsid w:val="004C1588"/>
    <w:rsid w:val="004C1BF1"/>
    <w:rsid w:val="004C1E4C"/>
    <w:rsid w:val="004C26DA"/>
    <w:rsid w:val="004C2D97"/>
    <w:rsid w:val="004C2E5E"/>
    <w:rsid w:val="004C316F"/>
    <w:rsid w:val="004C33C9"/>
    <w:rsid w:val="004C36C4"/>
    <w:rsid w:val="004C3733"/>
    <w:rsid w:val="004C4405"/>
    <w:rsid w:val="004C459F"/>
    <w:rsid w:val="004C4AF0"/>
    <w:rsid w:val="004C4B85"/>
    <w:rsid w:val="004C5472"/>
    <w:rsid w:val="004C59BA"/>
    <w:rsid w:val="004C5DD8"/>
    <w:rsid w:val="004C5E21"/>
    <w:rsid w:val="004C62FB"/>
    <w:rsid w:val="004C6988"/>
    <w:rsid w:val="004C6CD5"/>
    <w:rsid w:val="004C6D2B"/>
    <w:rsid w:val="004C727A"/>
    <w:rsid w:val="004C76EB"/>
    <w:rsid w:val="004C795F"/>
    <w:rsid w:val="004C7A18"/>
    <w:rsid w:val="004C7C92"/>
    <w:rsid w:val="004C7E6B"/>
    <w:rsid w:val="004D0443"/>
    <w:rsid w:val="004D07EF"/>
    <w:rsid w:val="004D08D6"/>
    <w:rsid w:val="004D08D9"/>
    <w:rsid w:val="004D0BC7"/>
    <w:rsid w:val="004D0BCF"/>
    <w:rsid w:val="004D0DD0"/>
    <w:rsid w:val="004D11CF"/>
    <w:rsid w:val="004D19C5"/>
    <w:rsid w:val="004D2E31"/>
    <w:rsid w:val="004D37B8"/>
    <w:rsid w:val="004D3D1C"/>
    <w:rsid w:val="004D3EBA"/>
    <w:rsid w:val="004D40BD"/>
    <w:rsid w:val="004D4774"/>
    <w:rsid w:val="004D4B6F"/>
    <w:rsid w:val="004D4B73"/>
    <w:rsid w:val="004D4C9D"/>
    <w:rsid w:val="004D5377"/>
    <w:rsid w:val="004D58AF"/>
    <w:rsid w:val="004D58DA"/>
    <w:rsid w:val="004D5BA6"/>
    <w:rsid w:val="004D60F2"/>
    <w:rsid w:val="004D6EB5"/>
    <w:rsid w:val="004D7B8C"/>
    <w:rsid w:val="004D7F5C"/>
    <w:rsid w:val="004D7FDA"/>
    <w:rsid w:val="004E0606"/>
    <w:rsid w:val="004E0613"/>
    <w:rsid w:val="004E0657"/>
    <w:rsid w:val="004E0667"/>
    <w:rsid w:val="004E0931"/>
    <w:rsid w:val="004E0BCB"/>
    <w:rsid w:val="004E0F43"/>
    <w:rsid w:val="004E114F"/>
    <w:rsid w:val="004E130E"/>
    <w:rsid w:val="004E1369"/>
    <w:rsid w:val="004E15FB"/>
    <w:rsid w:val="004E1CC3"/>
    <w:rsid w:val="004E1F57"/>
    <w:rsid w:val="004E2122"/>
    <w:rsid w:val="004E25A1"/>
    <w:rsid w:val="004E272D"/>
    <w:rsid w:val="004E3012"/>
    <w:rsid w:val="004E33EC"/>
    <w:rsid w:val="004E3652"/>
    <w:rsid w:val="004E3A93"/>
    <w:rsid w:val="004E3FCE"/>
    <w:rsid w:val="004E4048"/>
    <w:rsid w:val="004E4520"/>
    <w:rsid w:val="004E4C85"/>
    <w:rsid w:val="004E4EAD"/>
    <w:rsid w:val="004E4FAB"/>
    <w:rsid w:val="004E568A"/>
    <w:rsid w:val="004E5C2B"/>
    <w:rsid w:val="004E5C75"/>
    <w:rsid w:val="004E5DDB"/>
    <w:rsid w:val="004E6140"/>
    <w:rsid w:val="004E6445"/>
    <w:rsid w:val="004E6BAE"/>
    <w:rsid w:val="004E6DAD"/>
    <w:rsid w:val="004E6F36"/>
    <w:rsid w:val="004E720F"/>
    <w:rsid w:val="004E75A9"/>
    <w:rsid w:val="004E79B6"/>
    <w:rsid w:val="004E7BB9"/>
    <w:rsid w:val="004F000B"/>
    <w:rsid w:val="004F0519"/>
    <w:rsid w:val="004F05AC"/>
    <w:rsid w:val="004F07BF"/>
    <w:rsid w:val="004F0B1E"/>
    <w:rsid w:val="004F0D2B"/>
    <w:rsid w:val="004F0D60"/>
    <w:rsid w:val="004F24D7"/>
    <w:rsid w:val="004F2BE2"/>
    <w:rsid w:val="004F37B3"/>
    <w:rsid w:val="004F38DB"/>
    <w:rsid w:val="004F3A90"/>
    <w:rsid w:val="004F40D1"/>
    <w:rsid w:val="004F43A9"/>
    <w:rsid w:val="004F4593"/>
    <w:rsid w:val="004F4720"/>
    <w:rsid w:val="004F4984"/>
    <w:rsid w:val="004F4BAE"/>
    <w:rsid w:val="004F61A9"/>
    <w:rsid w:val="004F66B5"/>
    <w:rsid w:val="004F6A68"/>
    <w:rsid w:val="004F6FB9"/>
    <w:rsid w:val="004F72AB"/>
    <w:rsid w:val="005008F1"/>
    <w:rsid w:val="00500A0A"/>
    <w:rsid w:val="0050179B"/>
    <w:rsid w:val="00501B38"/>
    <w:rsid w:val="00501D4E"/>
    <w:rsid w:val="00503786"/>
    <w:rsid w:val="00503CCC"/>
    <w:rsid w:val="005043D5"/>
    <w:rsid w:val="00504EFF"/>
    <w:rsid w:val="005050EB"/>
    <w:rsid w:val="005053BD"/>
    <w:rsid w:val="00505C94"/>
    <w:rsid w:val="00505F8A"/>
    <w:rsid w:val="00506091"/>
    <w:rsid w:val="0050764E"/>
    <w:rsid w:val="0051049A"/>
    <w:rsid w:val="00510670"/>
    <w:rsid w:val="00510DAA"/>
    <w:rsid w:val="00511FD2"/>
    <w:rsid w:val="00512290"/>
    <w:rsid w:val="00512EF6"/>
    <w:rsid w:val="00512F92"/>
    <w:rsid w:val="005135F2"/>
    <w:rsid w:val="00513BEC"/>
    <w:rsid w:val="00513BF7"/>
    <w:rsid w:val="00514084"/>
    <w:rsid w:val="00514097"/>
    <w:rsid w:val="0051420D"/>
    <w:rsid w:val="00514335"/>
    <w:rsid w:val="005143F5"/>
    <w:rsid w:val="00514A19"/>
    <w:rsid w:val="00515292"/>
    <w:rsid w:val="00515546"/>
    <w:rsid w:val="005155B0"/>
    <w:rsid w:val="00515829"/>
    <w:rsid w:val="00515BB3"/>
    <w:rsid w:val="00515F3E"/>
    <w:rsid w:val="00515F95"/>
    <w:rsid w:val="0051606C"/>
    <w:rsid w:val="00516B9C"/>
    <w:rsid w:val="00517057"/>
    <w:rsid w:val="00517581"/>
    <w:rsid w:val="005175C3"/>
    <w:rsid w:val="005175CB"/>
    <w:rsid w:val="00517CE7"/>
    <w:rsid w:val="00517ECC"/>
    <w:rsid w:val="005200F4"/>
    <w:rsid w:val="0052025E"/>
    <w:rsid w:val="00520DBC"/>
    <w:rsid w:val="0052111A"/>
    <w:rsid w:val="005213CB"/>
    <w:rsid w:val="0052174A"/>
    <w:rsid w:val="00521B49"/>
    <w:rsid w:val="00521DBF"/>
    <w:rsid w:val="005221FB"/>
    <w:rsid w:val="005223C8"/>
    <w:rsid w:val="00522B60"/>
    <w:rsid w:val="00523022"/>
    <w:rsid w:val="005233B8"/>
    <w:rsid w:val="0052380C"/>
    <w:rsid w:val="00523869"/>
    <w:rsid w:val="00523A7C"/>
    <w:rsid w:val="00523FB5"/>
    <w:rsid w:val="0052472C"/>
    <w:rsid w:val="005248FF"/>
    <w:rsid w:val="0052531D"/>
    <w:rsid w:val="005258F5"/>
    <w:rsid w:val="00525C3C"/>
    <w:rsid w:val="005265E7"/>
    <w:rsid w:val="005266DB"/>
    <w:rsid w:val="00526824"/>
    <w:rsid w:val="00526BB8"/>
    <w:rsid w:val="00526E85"/>
    <w:rsid w:val="005271C6"/>
    <w:rsid w:val="005273D5"/>
    <w:rsid w:val="00527B03"/>
    <w:rsid w:val="00527C75"/>
    <w:rsid w:val="00530506"/>
    <w:rsid w:val="00530535"/>
    <w:rsid w:val="0053097A"/>
    <w:rsid w:val="00530C7D"/>
    <w:rsid w:val="005314C5"/>
    <w:rsid w:val="005325E1"/>
    <w:rsid w:val="00532CDF"/>
    <w:rsid w:val="005339CD"/>
    <w:rsid w:val="00533A86"/>
    <w:rsid w:val="005342B9"/>
    <w:rsid w:val="00534531"/>
    <w:rsid w:val="00534570"/>
    <w:rsid w:val="00534C3B"/>
    <w:rsid w:val="00535085"/>
    <w:rsid w:val="0053525A"/>
    <w:rsid w:val="00535BE8"/>
    <w:rsid w:val="0053612F"/>
    <w:rsid w:val="0053632B"/>
    <w:rsid w:val="00536391"/>
    <w:rsid w:val="005365B4"/>
    <w:rsid w:val="00536A6B"/>
    <w:rsid w:val="00536DA9"/>
    <w:rsid w:val="00537870"/>
    <w:rsid w:val="005378C7"/>
    <w:rsid w:val="005401B5"/>
    <w:rsid w:val="005402E9"/>
    <w:rsid w:val="00540EC0"/>
    <w:rsid w:val="00541322"/>
    <w:rsid w:val="00541629"/>
    <w:rsid w:val="00542009"/>
    <w:rsid w:val="005425D1"/>
    <w:rsid w:val="005427E8"/>
    <w:rsid w:val="005432A1"/>
    <w:rsid w:val="00543467"/>
    <w:rsid w:val="005434FE"/>
    <w:rsid w:val="00544609"/>
    <w:rsid w:val="0054527A"/>
    <w:rsid w:val="00545659"/>
    <w:rsid w:val="00545C5B"/>
    <w:rsid w:val="005460D9"/>
    <w:rsid w:val="0054634D"/>
    <w:rsid w:val="0054661B"/>
    <w:rsid w:val="00546723"/>
    <w:rsid w:val="00546E45"/>
    <w:rsid w:val="00547539"/>
    <w:rsid w:val="0054770C"/>
    <w:rsid w:val="00547BDF"/>
    <w:rsid w:val="00550060"/>
    <w:rsid w:val="00550DAF"/>
    <w:rsid w:val="005513E3"/>
    <w:rsid w:val="00551650"/>
    <w:rsid w:val="00551BDC"/>
    <w:rsid w:val="00552039"/>
    <w:rsid w:val="005521E7"/>
    <w:rsid w:val="00552387"/>
    <w:rsid w:val="0055308A"/>
    <w:rsid w:val="00553328"/>
    <w:rsid w:val="00553CBC"/>
    <w:rsid w:val="00554320"/>
    <w:rsid w:val="005547DF"/>
    <w:rsid w:val="0055484F"/>
    <w:rsid w:val="00555163"/>
    <w:rsid w:val="0055535E"/>
    <w:rsid w:val="00555790"/>
    <w:rsid w:val="00555AAC"/>
    <w:rsid w:val="00555D16"/>
    <w:rsid w:val="00556240"/>
    <w:rsid w:val="00556F9F"/>
    <w:rsid w:val="00557207"/>
    <w:rsid w:val="00557ABD"/>
    <w:rsid w:val="00557C6F"/>
    <w:rsid w:val="00560328"/>
    <w:rsid w:val="00560355"/>
    <w:rsid w:val="005604D5"/>
    <w:rsid w:val="00560650"/>
    <w:rsid w:val="0056085E"/>
    <w:rsid w:val="00560CD5"/>
    <w:rsid w:val="00560F2C"/>
    <w:rsid w:val="0056112C"/>
    <w:rsid w:val="005613E9"/>
    <w:rsid w:val="0056158D"/>
    <w:rsid w:val="0056159F"/>
    <w:rsid w:val="00561883"/>
    <w:rsid w:val="00561939"/>
    <w:rsid w:val="00562153"/>
    <w:rsid w:val="00562DA6"/>
    <w:rsid w:val="00562EA3"/>
    <w:rsid w:val="00562FC8"/>
    <w:rsid w:val="005630EF"/>
    <w:rsid w:val="00564CD6"/>
    <w:rsid w:val="00564E49"/>
    <w:rsid w:val="005650E1"/>
    <w:rsid w:val="00565894"/>
    <w:rsid w:val="00565B6A"/>
    <w:rsid w:val="00566BFF"/>
    <w:rsid w:val="00566CFE"/>
    <w:rsid w:val="0056717B"/>
    <w:rsid w:val="0056783C"/>
    <w:rsid w:val="00567EE7"/>
    <w:rsid w:val="005701D1"/>
    <w:rsid w:val="0057032C"/>
    <w:rsid w:val="005704CE"/>
    <w:rsid w:val="005708D3"/>
    <w:rsid w:val="005708F8"/>
    <w:rsid w:val="00570E8A"/>
    <w:rsid w:val="005710EE"/>
    <w:rsid w:val="005716BA"/>
    <w:rsid w:val="0057218C"/>
    <w:rsid w:val="005725DF"/>
    <w:rsid w:val="00572734"/>
    <w:rsid w:val="0057304F"/>
    <w:rsid w:val="00573C06"/>
    <w:rsid w:val="00573F4E"/>
    <w:rsid w:val="00575164"/>
    <w:rsid w:val="00576130"/>
    <w:rsid w:val="005761B2"/>
    <w:rsid w:val="00576B7D"/>
    <w:rsid w:val="0057742E"/>
    <w:rsid w:val="00577E2E"/>
    <w:rsid w:val="00577E86"/>
    <w:rsid w:val="00580C14"/>
    <w:rsid w:val="00581A4E"/>
    <w:rsid w:val="00581BE3"/>
    <w:rsid w:val="00581C59"/>
    <w:rsid w:val="00581F7B"/>
    <w:rsid w:val="00582D2D"/>
    <w:rsid w:val="0058303C"/>
    <w:rsid w:val="0058357C"/>
    <w:rsid w:val="00583D7F"/>
    <w:rsid w:val="00583DD2"/>
    <w:rsid w:val="00583E11"/>
    <w:rsid w:val="00584202"/>
    <w:rsid w:val="00584218"/>
    <w:rsid w:val="005843E8"/>
    <w:rsid w:val="0058451A"/>
    <w:rsid w:val="005847E8"/>
    <w:rsid w:val="00584B0E"/>
    <w:rsid w:val="00584B34"/>
    <w:rsid w:val="0058648D"/>
    <w:rsid w:val="00586D12"/>
    <w:rsid w:val="00586E40"/>
    <w:rsid w:val="00586EDF"/>
    <w:rsid w:val="00586F21"/>
    <w:rsid w:val="00586F98"/>
    <w:rsid w:val="00587040"/>
    <w:rsid w:val="005872B6"/>
    <w:rsid w:val="00590234"/>
    <w:rsid w:val="005913DB"/>
    <w:rsid w:val="005915BC"/>
    <w:rsid w:val="005919A5"/>
    <w:rsid w:val="00591A82"/>
    <w:rsid w:val="00591C65"/>
    <w:rsid w:val="00591FE4"/>
    <w:rsid w:val="005920A3"/>
    <w:rsid w:val="005922FC"/>
    <w:rsid w:val="00592558"/>
    <w:rsid w:val="00592BE5"/>
    <w:rsid w:val="00592F4B"/>
    <w:rsid w:val="00592F89"/>
    <w:rsid w:val="00593082"/>
    <w:rsid w:val="00593245"/>
    <w:rsid w:val="00593FAC"/>
    <w:rsid w:val="00594441"/>
    <w:rsid w:val="005945ED"/>
    <w:rsid w:val="005947CB"/>
    <w:rsid w:val="005952FD"/>
    <w:rsid w:val="00596277"/>
    <w:rsid w:val="0059644F"/>
    <w:rsid w:val="005964EC"/>
    <w:rsid w:val="005966EC"/>
    <w:rsid w:val="00596DFC"/>
    <w:rsid w:val="00596E1F"/>
    <w:rsid w:val="005970C9"/>
    <w:rsid w:val="00597BB7"/>
    <w:rsid w:val="005A00FF"/>
    <w:rsid w:val="005A05F8"/>
    <w:rsid w:val="005A0738"/>
    <w:rsid w:val="005A0876"/>
    <w:rsid w:val="005A0AA4"/>
    <w:rsid w:val="005A14A1"/>
    <w:rsid w:val="005A1D3E"/>
    <w:rsid w:val="005A1D7C"/>
    <w:rsid w:val="005A214B"/>
    <w:rsid w:val="005A3200"/>
    <w:rsid w:val="005A3D90"/>
    <w:rsid w:val="005A3FFF"/>
    <w:rsid w:val="005A4507"/>
    <w:rsid w:val="005A4CF6"/>
    <w:rsid w:val="005A4EA1"/>
    <w:rsid w:val="005A5109"/>
    <w:rsid w:val="005A5473"/>
    <w:rsid w:val="005A5747"/>
    <w:rsid w:val="005A589D"/>
    <w:rsid w:val="005A5F6B"/>
    <w:rsid w:val="005A6452"/>
    <w:rsid w:val="005A6C6D"/>
    <w:rsid w:val="005B08D1"/>
    <w:rsid w:val="005B1317"/>
    <w:rsid w:val="005B15C2"/>
    <w:rsid w:val="005B20D1"/>
    <w:rsid w:val="005B2AC3"/>
    <w:rsid w:val="005B2B3B"/>
    <w:rsid w:val="005B2BE6"/>
    <w:rsid w:val="005B2C3B"/>
    <w:rsid w:val="005B2DD8"/>
    <w:rsid w:val="005B405D"/>
    <w:rsid w:val="005B4381"/>
    <w:rsid w:val="005B4639"/>
    <w:rsid w:val="005B4AC5"/>
    <w:rsid w:val="005B4F93"/>
    <w:rsid w:val="005B4F9F"/>
    <w:rsid w:val="005B4FD3"/>
    <w:rsid w:val="005B5B87"/>
    <w:rsid w:val="005B602C"/>
    <w:rsid w:val="005B634D"/>
    <w:rsid w:val="005B645E"/>
    <w:rsid w:val="005B67BD"/>
    <w:rsid w:val="005B6C21"/>
    <w:rsid w:val="005B709D"/>
    <w:rsid w:val="005B778D"/>
    <w:rsid w:val="005C0031"/>
    <w:rsid w:val="005C0393"/>
    <w:rsid w:val="005C0488"/>
    <w:rsid w:val="005C0BD4"/>
    <w:rsid w:val="005C12C5"/>
    <w:rsid w:val="005C1306"/>
    <w:rsid w:val="005C17FC"/>
    <w:rsid w:val="005C1A0A"/>
    <w:rsid w:val="005C1EFA"/>
    <w:rsid w:val="005C220B"/>
    <w:rsid w:val="005C3615"/>
    <w:rsid w:val="005C36D7"/>
    <w:rsid w:val="005C3D52"/>
    <w:rsid w:val="005C3F70"/>
    <w:rsid w:val="005C4190"/>
    <w:rsid w:val="005C49A3"/>
    <w:rsid w:val="005C5022"/>
    <w:rsid w:val="005C52B8"/>
    <w:rsid w:val="005C5415"/>
    <w:rsid w:val="005C6434"/>
    <w:rsid w:val="005C717D"/>
    <w:rsid w:val="005C71D2"/>
    <w:rsid w:val="005C7755"/>
    <w:rsid w:val="005C793E"/>
    <w:rsid w:val="005C7B1E"/>
    <w:rsid w:val="005D0322"/>
    <w:rsid w:val="005D133D"/>
    <w:rsid w:val="005D1883"/>
    <w:rsid w:val="005D1F9B"/>
    <w:rsid w:val="005D275B"/>
    <w:rsid w:val="005D27EA"/>
    <w:rsid w:val="005D2CB3"/>
    <w:rsid w:val="005D3799"/>
    <w:rsid w:val="005D41F5"/>
    <w:rsid w:val="005D4777"/>
    <w:rsid w:val="005D49D7"/>
    <w:rsid w:val="005D50A0"/>
    <w:rsid w:val="005D5202"/>
    <w:rsid w:val="005D55DC"/>
    <w:rsid w:val="005D6E4C"/>
    <w:rsid w:val="005D72B3"/>
    <w:rsid w:val="005D7480"/>
    <w:rsid w:val="005D7484"/>
    <w:rsid w:val="005D7647"/>
    <w:rsid w:val="005D7684"/>
    <w:rsid w:val="005D785F"/>
    <w:rsid w:val="005D79C1"/>
    <w:rsid w:val="005D7E98"/>
    <w:rsid w:val="005E02DC"/>
    <w:rsid w:val="005E082E"/>
    <w:rsid w:val="005E09B1"/>
    <w:rsid w:val="005E0F48"/>
    <w:rsid w:val="005E11DE"/>
    <w:rsid w:val="005E1AF3"/>
    <w:rsid w:val="005E1D57"/>
    <w:rsid w:val="005E1F7E"/>
    <w:rsid w:val="005E2021"/>
    <w:rsid w:val="005E2514"/>
    <w:rsid w:val="005E25B2"/>
    <w:rsid w:val="005E2849"/>
    <w:rsid w:val="005E29A6"/>
    <w:rsid w:val="005E2A9E"/>
    <w:rsid w:val="005E2BED"/>
    <w:rsid w:val="005E2C06"/>
    <w:rsid w:val="005E306E"/>
    <w:rsid w:val="005E31ED"/>
    <w:rsid w:val="005E345C"/>
    <w:rsid w:val="005E3D5D"/>
    <w:rsid w:val="005E4080"/>
    <w:rsid w:val="005E4B76"/>
    <w:rsid w:val="005E5C02"/>
    <w:rsid w:val="005E5EA2"/>
    <w:rsid w:val="005E5F78"/>
    <w:rsid w:val="005E64A8"/>
    <w:rsid w:val="005E654A"/>
    <w:rsid w:val="005E69D0"/>
    <w:rsid w:val="005E6DB0"/>
    <w:rsid w:val="005E7083"/>
    <w:rsid w:val="005E72B0"/>
    <w:rsid w:val="005F08D8"/>
    <w:rsid w:val="005F0F69"/>
    <w:rsid w:val="005F1888"/>
    <w:rsid w:val="005F1EA7"/>
    <w:rsid w:val="005F22DA"/>
    <w:rsid w:val="005F2561"/>
    <w:rsid w:val="005F26C2"/>
    <w:rsid w:val="005F3122"/>
    <w:rsid w:val="005F333B"/>
    <w:rsid w:val="005F3627"/>
    <w:rsid w:val="005F4358"/>
    <w:rsid w:val="005F43CD"/>
    <w:rsid w:val="005F443B"/>
    <w:rsid w:val="005F54D7"/>
    <w:rsid w:val="005F5AB5"/>
    <w:rsid w:val="005F5DAB"/>
    <w:rsid w:val="005F62B6"/>
    <w:rsid w:val="005F6346"/>
    <w:rsid w:val="005F6CEA"/>
    <w:rsid w:val="005F6D2C"/>
    <w:rsid w:val="005F6DDD"/>
    <w:rsid w:val="005F7067"/>
    <w:rsid w:val="005F72AA"/>
    <w:rsid w:val="005F78D7"/>
    <w:rsid w:val="005F7A25"/>
    <w:rsid w:val="005F7E95"/>
    <w:rsid w:val="0060027B"/>
    <w:rsid w:val="00601978"/>
    <w:rsid w:val="00602432"/>
    <w:rsid w:val="00602CCA"/>
    <w:rsid w:val="00602D71"/>
    <w:rsid w:val="00603396"/>
    <w:rsid w:val="006033EB"/>
    <w:rsid w:val="006036F5"/>
    <w:rsid w:val="00603761"/>
    <w:rsid w:val="0060396E"/>
    <w:rsid w:val="00603D58"/>
    <w:rsid w:val="00606700"/>
    <w:rsid w:val="006068CC"/>
    <w:rsid w:val="00606BEE"/>
    <w:rsid w:val="00606DD7"/>
    <w:rsid w:val="00607169"/>
    <w:rsid w:val="0061003D"/>
    <w:rsid w:val="0061119B"/>
    <w:rsid w:val="006116C2"/>
    <w:rsid w:val="00611CE3"/>
    <w:rsid w:val="0061209E"/>
    <w:rsid w:val="00612527"/>
    <w:rsid w:val="00612BEC"/>
    <w:rsid w:val="00612CE4"/>
    <w:rsid w:val="00613360"/>
    <w:rsid w:val="006133E4"/>
    <w:rsid w:val="006139D0"/>
    <w:rsid w:val="00613DF7"/>
    <w:rsid w:val="00613EA4"/>
    <w:rsid w:val="006145B5"/>
    <w:rsid w:val="00615449"/>
    <w:rsid w:val="006155EE"/>
    <w:rsid w:val="00615730"/>
    <w:rsid w:val="00615D1E"/>
    <w:rsid w:val="006164B1"/>
    <w:rsid w:val="00616A3C"/>
    <w:rsid w:val="00616B80"/>
    <w:rsid w:val="006172D2"/>
    <w:rsid w:val="00617C17"/>
    <w:rsid w:val="00617C3D"/>
    <w:rsid w:val="00620103"/>
    <w:rsid w:val="006201A8"/>
    <w:rsid w:val="00620662"/>
    <w:rsid w:val="0062085C"/>
    <w:rsid w:val="00620B76"/>
    <w:rsid w:val="00620BB4"/>
    <w:rsid w:val="00620C34"/>
    <w:rsid w:val="00620DBA"/>
    <w:rsid w:val="00621388"/>
    <w:rsid w:val="00621E97"/>
    <w:rsid w:val="00622961"/>
    <w:rsid w:val="00622E5B"/>
    <w:rsid w:val="00623179"/>
    <w:rsid w:val="006235AD"/>
    <w:rsid w:val="00623974"/>
    <w:rsid w:val="00623B0E"/>
    <w:rsid w:val="00624397"/>
    <w:rsid w:val="0062456A"/>
    <w:rsid w:val="00624E45"/>
    <w:rsid w:val="00625018"/>
    <w:rsid w:val="00625163"/>
    <w:rsid w:val="006255EE"/>
    <w:rsid w:val="00625CC0"/>
    <w:rsid w:val="00625F72"/>
    <w:rsid w:val="00626679"/>
    <w:rsid w:val="006267B9"/>
    <w:rsid w:val="006276D1"/>
    <w:rsid w:val="00627CF5"/>
    <w:rsid w:val="00627E6B"/>
    <w:rsid w:val="00627EEC"/>
    <w:rsid w:val="00630039"/>
    <w:rsid w:val="0063034A"/>
    <w:rsid w:val="00630A83"/>
    <w:rsid w:val="00630ABA"/>
    <w:rsid w:val="0063392B"/>
    <w:rsid w:val="00633D76"/>
    <w:rsid w:val="00634628"/>
    <w:rsid w:val="00634FD2"/>
    <w:rsid w:val="00635411"/>
    <w:rsid w:val="00635C44"/>
    <w:rsid w:val="00635DFB"/>
    <w:rsid w:val="00636CC7"/>
    <w:rsid w:val="0063727F"/>
    <w:rsid w:val="006372FF"/>
    <w:rsid w:val="00637302"/>
    <w:rsid w:val="006373E9"/>
    <w:rsid w:val="0063785D"/>
    <w:rsid w:val="00637C87"/>
    <w:rsid w:val="00637CEF"/>
    <w:rsid w:val="00637EC0"/>
    <w:rsid w:val="0064082A"/>
    <w:rsid w:val="00640872"/>
    <w:rsid w:val="006416F2"/>
    <w:rsid w:val="006417CD"/>
    <w:rsid w:val="00641E5B"/>
    <w:rsid w:val="0064275E"/>
    <w:rsid w:val="00642988"/>
    <w:rsid w:val="00642C15"/>
    <w:rsid w:val="0064305B"/>
    <w:rsid w:val="00643488"/>
    <w:rsid w:val="00643610"/>
    <w:rsid w:val="00643A02"/>
    <w:rsid w:val="00643D38"/>
    <w:rsid w:val="00644226"/>
    <w:rsid w:val="006444E6"/>
    <w:rsid w:val="00644539"/>
    <w:rsid w:val="00644639"/>
    <w:rsid w:val="00644B56"/>
    <w:rsid w:val="0064547D"/>
    <w:rsid w:val="00645630"/>
    <w:rsid w:val="00646D07"/>
    <w:rsid w:val="00646F29"/>
    <w:rsid w:val="00646F56"/>
    <w:rsid w:val="00646FE2"/>
    <w:rsid w:val="00647193"/>
    <w:rsid w:val="00647492"/>
    <w:rsid w:val="006479BD"/>
    <w:rsid w:val="00647CF7"/>
    <w:rsid w:val="006505EA"/>
    <w:rsid w:val="00650863"/>
    <w:rsid w:val="006508C2"/>
    <w:rsid w:val="006509D9"/>
    <w:rsid w:val="00650D4B"/>
    <w:rsid w:val="00650F97"/>
    <w:rsid w:val="00650FF5"/>
    <w:rsid w:val="0065247B"/>
    <w:rsid w:val="006527CF"/>
    <w:rsid w:val="00652C26"/>
    <w:rsid w:val="00652D49"/>
    <w:rsid w:val="00652D61"/>
    <w:rsid w:val="00652F26"/>
    <w:rsid w:val="006536DA"/>
    <w:rsid w:val="006537F5"/>
    <w:rsid w:val="0065383E"/>
    <w:rsid w:val="00653868"/>
    <w:rsid w:val="00653CB8"/>
    <w:rsid w:val="006544AF"/>
    <w:rsid w:val="006544F1"/>
    <w:rsid w:val="00654D90"/>
    <w:rsid w:val="0065531F"/>
    <w:rsid w:val="006555E0"/>
    <w:rsid w:val="00655C61"/>
    <w:rsid w:val="00655C88"/>
    <w:rsid w:val="00656272"/>
    <w:rsid w:val="00656350"/>
    <w:rsid w:val="0065676E"/>
    <w:rsid w:val="00656ABB"/>
    <w:rsid w:val="0065773F"/>
    <w:rsid w:val="006577F0"/>
    <w:rsid w:val="0066071B"/>
    <w:rsid w:val="00660DC9"/>
    <w:rsid w:val="00661131"/>
    <w:rsid w:val="00661188"/>
    <w:rsid w:val="00661C0E"/>
    <w:rsid w:val="00662978"/>
    <w:rsid w:val="00662D8A"/>
    <w:rsid w:val="006642D0"/>
    <w:rsid w:val="006646BD"/>
    <w:rsid w:val="006647B8"/>
    <w:rsid w:val="00665250"/>
    <w:rsid w:val="00665612"/>
    <w:rsid w:val="00665F98"/>
    <w:rsid w:val="00666B16"/>
    <w:rsid w:val="006675AC"/>
    <w:rsid w:val="00667679"/>
    <w:rsid w:val="00667A78"/>
    <w:rsid w:val="00667CDA"/>
    <w:rsid w:val="006703E7"/>
    <w:rsid w:val="00670991"/>
    <w:rsid w:val="006713B9"/>
    <w:rsid w:val="006716B2"/>
    <w:rsid w:val="00671EAB"/>
    <w:rsid w:val="00672085"/>
    <w:rsid w:val="0067224A"/>
    <w:rsid w:val="0067224F"/>
    <w:rsid w:val="0067248C"/>
    <w:rsid w:val="00672575"/>
    <w:rsid w:val="006725AE"/>
    <w:rsid w:val="00673069"/>
    <w:rsid w:val="006734B2"/>
    <w:rsid w:val="00673E48"/>
    <w:rsid w:val="00673EAF"/>
    <w:rsid w:val="006742EB"/>
    <w:rsid w:val="006752DE"/>
    <w:rsid w:val="006753F9"/>
    <w:rsid w:val="006757B2"/>
    <w:rsid w:val="006764DA"/>
    <w:rsid w:val="00676959"/>
    <w:rsid w:val="00676C57"/>
    <w:rsid w:val="00676DEE"/>
    <w:rsid w:val="00676ECD"/>
    <w:rsid w:val="0067775B"/>
    <w:rsid w:val="006805AE"/>
    <w:rsid w:val="006808A6"/>
    <w:rsid w:val="00680D02"/>
    <w:rsid w:val="00681603"/>
    <w:rsid w:val="00681BE9"/>
    <w:rsid w:val="00681F63"/>
    <w:rsid w:val="006823B4"/>
    <w:rsid w:val="006823F0"/>
    <w:rsid w:val="006824E4"/>
    <w:rsid w:val="00682CEA"/>
    <w:rsid w:val="0068352F"/>
    <w:rsid w:val="00683864"/>
    <w:rsid w:val="006838E1"/>
    <w:rsid w:val="00683FCB"/>
    <w:rsid w:val="006842C3"/>
    <w:rsid w:val="0068448A"/>
    <w:rsid w:val="0068473D"/>
    <w:rsid w:val="00684B9E"/>
    <w:rsid w:val="00684E0D"/>
    <w:rsid w:val="00685ACC"/>
    <w:rsid w:val="00685BB2"/>
    <w:rsid w:val="00685DC0"/>
    <w:rsid w:val="00685FB0"/>
    <w:rsid w:val="006867B1"/>
    <w:rsid w:val="00686A46"/>
    <w:rsid w:val="00687760"/>
    <w:rsid w:val="006901FA"/>
    <w:rsid w:val="00690283"/>
    <w:rsid w:val="00690372"/>
    <w:rsid w:val="00690AC2"/>
    <w:rsid w:val="00690F9C"/>
    <w:rsid w:val="00691377"/>
    <w:rsid w:val="006916CD"/>
    <w:rsid w:val="0069182E"/>
    <w:rsid w:val="00692331"/>
    <w:rsid w:val="00692474"/>
    <w:rsid w:val="00692C24"/>
    <w:rsid w:val="00692CD2"/>
    <w:rsid w:val="00692DCB"/>
    <w:rsid w:val="00692EBD"/>
    <w:rsid w:val="00693436"/>
    <w:rsid w:val="006935DF"/>
    <w:rsid w:val="006936BF"/>
    <w:rsid w:val="0069394E"/>
    <w:rsid w:val="00693C9A"/>
    <w:rsid w:val="006942C1"/>
    <w:rsid w:val="00694D79"/>
    <w:rsid w:val="00695750"/>
    <w:rsid w:val="006959AA"/>
    <w:rsid w:val="00695AF6"/>
    <w:rsid w:val="00695B9C"/>
    <w:rsid w:val="00695DAE"/>
    <w:rsid w:val="00695E2F"/>
    <w:rsid w:val="00696083"/>
    <w:rsid w:val="0069667C"/>
    <w:rsid w:val="006966AC"/>
    <w:rsid w:val="00696A9E"/>
    <w:rsid w:val="00696B68"/>
    <w:rsid w:val="00696D3F"/>
    <w:rsid w:val="00696EBC"/>
    <w:rsid w:val="00696F5E"/>
    <w:rsid w:val="006970B7"/>
    <w:rsid w:val="00697336"/>
    <w:rsid w:val="006976DA"/>
    <w:rsid w:val="0069786E"/>
    <w:rsid w:val="006979AF"/>
    <w:rsid w:val="00697EA6"/>
    <w:rsid w:val="006A0465"/>
    <w:rsid w:val="006A0FF5"/>
    <w:rsid w:val="006A12C6"/>
    <w:rsid w:val="006A17C4"/>
    <w:rsid w:val="006A1B63"/>
    <w:rsid w:val="006A1F03"/>
    <w:rsid w:val="006A2163"/>
    <w:rsid w:val="006A245D"/>
    <w:rsid w:val="006A2E8A"/>
    <w:rsid w:val="006A2F06"/>
    <w:rsid w:val="006A2F2D"/>
    <w:rsid w:val="006A3391"/>
    <w:rsid w:val="006A339A"/>
    <w:rsid w:val="006A37BC"/>
    <w:rsid w:val="006A3E66"/>
    <w:rsid w:val="006A4207"/>
    <w:rsid w:val="006A488B"/>
    <w:rsid w:val="006A528E"/>
    <w:rsid w:val="006A535E"/>
    <w:rsid w:val="006A6B1E"/>
    <w:rsid w:val="006A700F"/>
    <w:rsid w:val="006A7024"/>
    <w:rsid w:val="006A7EB5"/>
    <w:rsid w:val="006B028E"/>
    <w:rsid w:val="006B0D01"/>
    <w:rsid w:val="006B0DEC"/>
    <w:rsid w:val="006B0FC0"/>
    <w:rsid w:val="006B1211"/>
    <w:rsid w:val="006B1424"/>
    <w:rsid w:val="006B15FB"/>
    <w:rsid w:val="006B1709"/>
    <w:rsid w:val="006B1802"/>
    <w:rsid w:val="006B26AB"/>
    <w:rsid w:val="006B2FDA"/>
    <w:rsid w:val="006B36EA"/>
    <w:rsid w:val="006B3B7A"/>
    <w:rsid w:val="006B3F76"/>
    <w:rsid w:val="006B4051"/>
    <w:rsid w:val="006B43AC"/>
    <w:rsid w:val="006B43DA"/>
    <w:rsid w:val="006B4B78"/>
    <w:rsid w:val="006B4E8A"/>
    <w:rsid w:val="006B4FA2"/>
    <w:rsid w:val="006B52D0"/>
    <w:rsid w:val="006B5383"/>
    <w:rsid w:val="006B56F9"/>
    <w:rsid w:val="006B5B51"/>
    <w:rsid w:val="006B644C"/>
    <w:rsid w:val="006B6773"/>
    <w:rsid w:val="006B68AA"/>
    <w:rsid w:val="006B6A5C"/>
    <w:rsid w:val="006B7304"/>
    <w:rsid w:val="006B7481"/>
    <w:rsid w:val="006B77D1"/>
    <w:rsid w:val="006B7EEE"/>
    <w:rsid w:val="006B7F28"/>
    <w:rsid w:val="006C002A"/>
    <w:rsid w:val="006C00AD"/>
    <w:rsid w:val="006C020B"/>
    <w:rsid w:val="006C04D6"/>
    <w:rsid w:val="006C060C"/>
    <w:rsid w:val="006C0A42"/>
    <w:rsid w:val="006C0AB7"/>
    <w:rsid w:val="006C0C17"/>
    <w:rsid w:val="006C0CF5"/>
    <w:rsid w:val="006C11FD"/>
    <w:rsid w:val="006C1307"/>
    <w:rsid w:val="006C163C"/>
    <w:rsid w:val="006C3235"/>
    <w:rsid w:val="006C3A63"/>
    <w:rsid w:val="006C3F7E"/>
    <w:rsid w:val="006C4A30"/>
    <w:rsid w:val="006C4C8A"/>
    <w:rsid w:val="006C4E51"/>
    <w:rsid w:val="006C51A3"/>
    <w:rsid w:val="006C52C1"/>
    <w:rsid w:val="006C54FB"/>
    <w:rsid w:val="006C6B18"/>
    <w:rsid w:val="006C6F1D"/>
    <w:rsid w:val="006C7092"/>
    <w:rsid w:val="006C730D"/>
    <w:rsid w:val="006C7AEF"/>
    <w:rsid w:val="006C7D82"/>
    <w:rsid w:val="006D05CC"/>
    <w:rsid w:val="006D0CDC"/>
    <w:rsid w:val="006D0E11"/>
    <w:rsid w:val="006D0E9B"/>
    <w:rsid w:val="006D1121"/>
    <w:rsid w:val="006D1B01"/>
    <w:rsid w:val="006D1ED8"/>
    <w:rsid w:val="006D25E6"/>
    <w:rsid w:val="006D2633"/>
    <w:rsid w:val="006D264B"/>
    <w:rsid w:val="006D29FC"/>
    <w:rsid w:val="006D30AA"/>
    <w:rsid w:val="006D35A0"/>
    <w:rsid w:val="006D3787"/>
    <w:rsid w:val="006D3C68"/>
    <w:rsid w:val="006D3E33"/>
    <w:rsid w:val="006D4A84"/>
    <w:rsid w:val="006D4A8A"/>
    <w:rsid w:val="006D4E0A"/>
    <w:rsid w:val="006D501B"/>
    <w:rsid w:val="006D51C9"/>
    <w:rsid w:val="006D60D1"/>
    <w:rsid w:val="006D6169"/>
    <w:rsid w:val="006D6B70"/>
    <w:rsid w:val="006D6FA9"/>
    <w:rsid w:val="006D75F3"/>
    <w:rsid w:val="006D7B03"/>
    <w:rsid w:val="006D7F19"/>
    <w:rsid w:val="006E0721"/>
    <w:rsid w:val="006E16FC"/>
    <w:rsid w:val="006E1AE8"/>
    <w:rsid w:val="006E1C7F"/>
    <w:rsid w:val="006E1ECA"/>
    <w:rsid w:val="006E23A2"/>
    <w:rsid w:val="006E23CB"/>
    <w:rsid w:val="006E254B"/>
    <w:rsid w:val="006E2C8F"/>
    <w:rsid w:val="006E30A5"/>
    <w:rsid w:val="006E402D"/>
    <w:rsid w:val="006E46E5"/>
    <w:rsid w:val="006E4CBD"/>
    <w:rsid w:val="006E52DE"/>
    <w:rsid w:val="006E68DC"/>
    <w:rsid w:val="006E6919"/>
    <w:rsid w:val="006E6C68"/>
    <w:rsid w:val="006E702E"/>
    <w:rsid w:val="006E7538"/>
    <w:rsid w:val="006E7FCE"/>
    <w:rsid w:val="006F0262"/>
    <w:rsid w:val="006F06A2"/>
    <w:rsid w:val="006F0AAE"/>
    <w:rsid w:val="006F0C8F"/>
    <w:rsid w:val="006F10D0"/>
    <w:rsid w:val="006F14D1"/>
    <w:rsid w:val="006F1576"/>
    <w:rsid w:val="006F1843"/>
    <w:rsid w:val="006F190C"/>
    <w:rsid w:val="006F1C0D"/>
    <w:rsid w:val="006F2F64"/>
    <w:rsid w:val="006F2FFE"/>
    <w:rsid w:val="006F30B3"/>
    <w:rsid w:val="006F3232"/>
    <w:rsid w:val="006F39C3"/>
    <w:rsid w:val="006F3DD0"/>
    <w:rsid w:val="006F3EF5"/>
    <w:rsid w:val="006F4328"/>
    <w:rsid w:val="006F464D"/>
    <w:rsid w:val="006F4D82"/>
    <w:rsid w:val="006F513E"/>
    <w:rsid w:val="006F522F"/>
    <w:rsid w:val="006F54B4"/>
    <w:rsid w:val="006F5775"/>
    <w:rsid w:val="006F5869"/>
    <w:rsid w:val="006F5C88"/>
    <w:rsid w:val="006F5CA2"/>
    <w:rsid w:val="006F5CED"/>
    <w:rsid w:val="006F5D64"/>
    <w:rsid w:val="006F5D84"/>
    <w:rsid w:val="006F6537"/>
    <w:rsid w:val="006F70D2"/>
    <w:rsid w:val="006F72A7"/>
    <w:rsid w:val="006F72CB"/>
    <w:rsid w:val="006F7445"/>
    <w:rsid w:val="006F7C2B"/>
    <w:rsid w:val="006F7FE5"/>
    <w:rsid w:val="007000E5"/>
    <w:rsid w:val="00700390"/>
    <w:rsid w:val="00700728"/>
    <w:rsid w:val="00700C35"/>
    <w:rsid w:val="00700E34"/>
    <w:rsid w:val="0070106B"/>
    <w:rsid w:val="00701565"/>
    <w:rsid w:val="00701B2C"/>
    <w:rsid w:val="00701F98"/>
    <w:rsid w:val="00702020"/>
    <w:rsid w:val="007029F0"/>
    <w:rsid w:val="00702D67"/>
    <w:rsid w:val="00702EFE"/>
    <w:rsid w:val="007041C0"/>
    <w:rsid w:val="00704374"/>
    <w:rsid w:val="00704B3F"/>
    <w:rsid w:val="00704B6E"/>
    <w:rsid w:val="00704E8B"/>
    <w:rsid w:val="007052A8"/>
    <w:rsid w:val="0070593F"/>
    <w:rsid w:val="00706260"/>
    <w:rsid w:val="007062E9"/>
    <w:rsid w:val="00706418"/>
    <w:rsid w:val="0070657B"/>
    <w:rsid w:val="007065C5"/>
    <w:rsid w:val="00706E75"/>
    <w:rsid w:val="00707078"/>
    <w:rsid w:val="0070726E"/>
    <w:rsid w:val="00707674"/>
    <w:rsid w:val="0070795B"/>
    <w:rsid w:val="0070798E"/>
    <w:rsid w:val="00707B58"/>
    <w:rsid w:val="00707CC1"/>
    <w:rsid w:val="00707EA7"/>
    <w:rsid w:val="00707F8B"/>
    <w:rsid w:val="0071050B"/>
    <w:rsid w:val="007106CB"/>
    <w:rsid w:val="0071088E"/>
    <w:rsid w:val="007108C7"/>
    <w:rsid w:val="00710F78"/>
    <w:rsid w:val="00711B60"/>
    <w:rsid w:val="00712A37"/>
    <w:rsid w:val="00712AE8"/>
    <w:rsid w:val="00713059"/>
    <w:rsid w:val="00713BF1"/>
    <w:rsid w:val="0071411B"/>
    <w:rsid w:val="0071430C"/>
    <w:rsid w:val="007144C9"/>
    <w:rsid w:val="007146E4"/>
    <w:rsid w:val="00714893"/>
    <w:rsid w:val="00714A12"/>
    <w:rsid w:val="00714A6D"/>
    <w:rsid w:val="00714B18"/>
    <w:rsid w:val="00714E4A"/>
    <w:rsid w:val="00715079"/>
    <w:rsid w:val="007151A3"/>
    <w:rsid w:val="007155ED"/>
    <w:rsid w:val="00715843"/>
    <w:rsid w:val="00715A3C"/>
    <w:rsid w:val="00715E11"/>
    <w:rsid w:val="007162E4"/>
    <w:rsid w:val="00716662"/>
    <w:rsid w:val="0071690B"/>
    <w:rsid w:val="00716C50"/>
    <w:rsid w:val="00716F17"/>
    <w:rsid w:val="007170AE"/>
    <w:rsid w:val="00717733"/>
    <w:rsid w:val="0071799F"/>
    <w:rsid w:val="00717A7F"/>
    <w:rsid w:val="00717C9C"/>
    <w:rsid w:val="00717D7E"/>
    <w:rsid w:val="00717F3A"/>
    <w:rsid w:val="007202FF"/>
    <w:rsid w:val="00720405"/>
    <w:rsid w:val="00720810"/>
    <w:rsid w:val="00720852"/>
    <w:rsid w:val="00721182"/>
    <w:rsid w:val="00721A17"/>
    <w:rsid w:val="00721EBC"/>
    <w:rsid w:val="00721FA4"/>
    <w:rsid w:val="00722316"/>
    <w:rsid w:val="00722770"/>
    <w:rsid w:val="00722821"/>
    <w:rsid w:val="00722A47"/>
    <w:rsid w:val="00723073"/>
    <w:rsid w:val="0072460F"/>
    <w:rsid w:val="007250AD"/>
    <w:rsid w:val="007253C2"/>
    <w:rsid w:val="0072597F"/>
    <w:rsid w:val="007262E0"/>
    <w:rsid w:val="007266DA"/>
    <w:rsid w:val="00726CB9"/>
    <w:rsid w:val="007272EE"/>
    <w:rsid w:val="007274E3"/>
    <w:rsid w:val="00727716"/>
    <w:rsid w:val="0073016B"/>
    <w:rsid w:val="007303EF"/>
    <w:rsid w:val="00730404"/>
    <w:rsid w:val="00730475"/>
    <w:rsid w:val="00730786"/>
    <w:rsid w:val="0073081D"/>
    <w:rsid w:val="00730F11"/>
    <w:rsid w:val="007323B7"/>
    <w:rsid w:val="00732409"/>
    <w:rsid w:val="0073249C"/>
    <w:rsid w:val="00732850"/>
    <w:rsid w:val="00732950"/>
    <w:rsid w:val="007334D4"/>
    <w:rsid w:val="0073412E"/>
    <w:rsid w:val="00734247"/>
    <w:rsid w:val="00734C5B"/>
    <w:rsid w:val="00734F33"/>
    <w:rsid w:val="00735544"/>
    <w:rsid w:val="00735566"/>
    <w:rsid w:val="00735880"/>
    <w:rsid w:val="00735AFB"/>
    <w:rsid w:val="00735BC3"/>
    <w:rsid w:val="00735F94"/>
    <w:rsid w:val="00736120"/>
    <w:rsid w:val="007366EA"/>
    <w:rsid w:val="00736F8F"/>
    <w:rsid w:val="007377E9"/>
    <w:rsid w:val="00737999"/>
    <w:rsid w:val="00737C8C"/>
    <w:rsid w:val="00737E9F"/>
    <w:rsid w:val="00737FE5"/>
    <w:rsid w:val="007409E4"/>
    <w:rsid w:val="00740AE7"/>
    <w:rsid w:val="00740EA8"/>
    <w:rsid w:val="00741342"/>
    <w:rsid w:val="007415EB"/>
    <w:rsid w:val="00742019"/>
    <w:rsid w:val="007422C1"/>
    <w:rsid w:val="00742319"/>
    <w:rsid w:val="007423B1"/>
    <w:rsid w:val="0074293D"/>
    <w:rsid w:val="007432E3"/>
    <w:rsid w:val="007437E3"/>
    <w:rsid w:val="007438E1"/>
    <w:rsid w:val="00743CC9"/>
    <w:rsid w:val="00743F99"/>
    <w:rsid w:val="007441CC"/>
    <w:rsid w:val="007441D7"/>
    <w:rsid w:val="00744747"/>
    <w:rsid w:val="00745313"/>
    <w:rsid w:val="00745B78"/>
    <w:rsid w:val="00746097"/>
    <w:rsid w:val="00746330"/>
    <w:rsid w:val="00746E8C"/>
    <w:rsid w:val="00746FF0"/>
    <w:rsid w:val="00747670"/>
    <w:rsid w:val="00747C4E"/>
    <w:rsid w:val="00747CA0"/>
    <w:rsid w:val="00747DB7"/>
    <w:rsid w:val="00747E21"/>
    <w:rsid w:val="00747E37"/>
    <w:rsid w:val="00750141"/>
    <w:rsid w:val="00750145"/>
    <w:rsid w:val="00750650"/>
    <w:rsid w:val="0075165A"/>
    <w:rsid w:val="0075171E"/>
    <w:rsid w:val="007519FB"/>
    <w:rsid w:val="00751C8C"/>
    <w:rsid w:val="00751E43"/>
    <w:rsid w:val="00751ECD"/>
    <w:rsid w:val="00751EE1"/>
    <w:rsid w:val="00751F00"/>
    <w:rsid w:val="00752398"/>
    <w:rsid w:val="007523AA"/>
    <w:rsid w:val="0075252A"/>
    <w:rsid w:val="00752CF9"/>
    <w:rsid w:val="00753454"/>
    <w:rsid w:val="00753494"/>
    <w:rsid w:val="007536D7"/>
    <w:rsid w:val="00753866"/>
    <w:rsid w:val="00753B43"/>
    <w:rsid w:val="00753CFA"/>
    <w:rsid w:val="007545FA"/>
    <w:rsid w:val="00754ADF"/>
    <w:rsid w:val="00754C1C"/>
    <w:rsid w:val="00754F28"/>
    <w:rsid w:val="007559E1"/>
    <w:rsid w:val="0075646D"/>
    <w:rsid w:val="00756BDF"/>
    <w:rsid w:val="00756F44"/>
    <w:rsid w:val="00757516"/>
    <w:rsid w:val="00757587"/>
    <w:rsid w:val="007575D7"/>
    <w:rsid w:val="00757DF9"/>
    <w:rsid w:val="007601DD"/>
    <w:rsid w:val="00760F6C"/>
    <w:rsid w:val="007612B8"/>
    <w:rsid w:val="0076130D"/>
    <w:rsid w:val="00761492"/>
    <w:rsid w:val="00761624"/>
    <w:rsid w:val="00761B11"/>
    <w:rsid w:val="007623FF"/>
    <w:rsid w:val="0076284C"/>
    <w:rsid w:val="00762D15"/>
    <w:rsid w:val="0076347B"/>
    <w:rsid w:val="007635A2"/>
    <w:rsid w:val="00763AAE"/>
    <w:rsid w:val="00764653"/>
    <w:rsid w:val="0076476D"/>
    <w:rsid w:val="00765CC3"/>
    <w:rsid w:val="00765D3A"/>
    <w:rsid w:val="00766469"/>
    <w:rsid w:val="00766599"/>
    <w:rsid w:val="007665D2"/>
    <w:rsid w:val="00766D45"/>
    <w:rsid w:val="00766EF2"/>
    <w:rsid w:val="007674C2"/>
    <w:rsid w:val="0077049B"/>
    <w:rsid w:val="007707DF"/>
    <w:rsid w:val="00771466"/>
    <w:rsid w:val="007718E8"/>
    <w:rsid w:val="00771D2B"/>
    <w:rsid w:val="00772274"/>
    <w:rsid w:val="007724AA"/>
    <w:rsid w:val="00772A83"/>
    <w:rsid w:val="00772B9B"/>
    <w:rsid w:val="00772C35"/>
    <w:rsid w:val="00773052"/>
    <w:rsid w:val="00773075"/>
    <w:rsid w:val="00773C2C"/>
    <w:rsid w:val="00773EE7"/>
    <w:rsid w:val="00774711"/>
    <w:rsid w:val="0077544B"/>
    <w:rsid w:val="0077598E"/>
    <w:rsid w:val="00775C6C"/>
    <w:rsid w:val="007767AD"/>
    <w:rsid w:val="00776E39"/>
    <w:rsid w:val="0077707A"/>
    <w:rsid w:val="007778BC"/>
    <w:rsid w:val="00777D55"/>
    <w:rsid w:val="00777D94"/>
    <w:rsid w:val="007806A4"/>
    <w:rsid w:val="0078087A"/>
    <w:rsid w:val="007808BE"/>
    <w:rsid w:val="0078109B"/>
    <w:rsid w:val="007816BA"/>
    <w:rsid w:val="007817A4"/>
    <w:rsid w:val="00781842"/>
    <w:rsid w:val="00781D79"/>
    <w:rsid w:val="00781F7E"/>
    <w:rsid w:val="00781FE2"/>
    <w:rsid w:val="007823F8"/>
    <w:rsid w:val="00782432"/>
    <w:rsid w:val="007827C1"/>
    <w:rsid w:val="0078298E"/>
    <w:rsid w:val="00782A63"/>
    <w:rsid w:val="00782CB3"/>
    <w:rsid w:val="00782D0E"/>
    <w:rsid w:val="00782EBD"/>
    <w:rsid w:val="00783151"/>
    <w:rsid w:val="007833F2"/>
    <w:rsid w:val="007836D6"/>
    <w:rsid w:val="007838ED"/>
    <w:rsid w:val="00783AB9"/>
    <w:rsid w:val="00783E56"/>
    <w:rsid w:val="00783F7D"/>
    <w:rsid w:val="0078402A"/>
    <w:rsid w:val="0078420F"/>
    <w:rsid w:val="00784358"/>
    <w:rsid w:val="00784415"/>
    <w:rsid w:val="007848D4"/>
    <w:rsid w:val="00784C12"/>
    <w:rsid w:val="00784C5E"/>
    <w:rsid w:val="00784D41"/>
    <w:rsid w:val="00784FAE"/>
    <w:rsid w:val="00785074"/>
    <w:rsid w:val="00785895"/>
    <w:rsid w:val="00785F97"/>
    <w:rsid w:val="007860AB"/>
    <w:rsid w:val="0078615E"/>
    <w:rsid w:val="00786600"/>
    <w:rsid w:val="0078694A"/>
    <w:rsid w:val="00786D1C"/>
    <w:rsid w:val="00787067"/>
    <w:rsid w:val="0078764C"/>
    <w:rsid w:val="00787F3F"/>
    <w:rsid w:val="007912C3"/>
    <w:rsid w:val="00791931"/>
    <w:rsid w:val="00791EDC"/>
    <w:rsid w:val="00791F56"/>
    <w:rsid w:val="007921B0"/>
    <w:rsid w:val="007927F1"/>
    <w:rsid w:val="00792B0B"/>
    <w:rsid w:val="0079323F"/>
    <w:rsid w:val="00793504"/>
    <w:rsid w:val="00793984"/>
    <w:rsid w:val="00793AB2"/>
    <w:rsid w:val="00793C6B"/>
    <w:rsid w:val="0079479E"/>
    <w:rsid w:val="00794E3C"/>
    <w:rsid w:val="007954D6"/>
    <w:rsid w:val="00795B26"/>
    <w:rsid w:val="007966D5"/>
    <w:rsid w:val="00796EEE"/>
    <w:rsid w:val="00797118"/>
    <w:rsid w:val="0079748C"/>
    <w:rsid w:val="00797A46"/>
    <w:rsid w:val="00797C4E"/>
    <w:rsid w:val="00797E60"/>
    <w:rsid w:val="007A049E"/>
    <w:rsid w:val="007A0572"/>
    <w:rsid w:val="007A0A2F"/>
    <w:rsid w:val="007A0AC4"/>
    <w:rsid w:val="007A0C68"/>
    <w:rsid w:val="007A148A"/>
    <w:rsid w:val="007A15DC"/>
    <w:rsid w:val="007A18E3"/>
    <w:rsid w:val="007A1ECA"/>
    <w:rsid w:val="007A203B"/>
    <w:rsid w:val="007A249A"/>
    <w:rsid w:val="007A265F"/>
    <w:rsid w:val="007A2924"/>
    <w:rsid w:val="007A2A67"/>
    <w:rsid w:val="007A2FE2"/>
    <w:rsid w:val="007A33C8"/>
    <w:rsid w:val="007A3E82"/>
    <w:rsid w:val="007A4378"/>
    <w:rsid w:val="007A457F"/>
    <w:rsid w:val="007A4CC0"/>
    <w:rsid w:val="007A4EC7"/>
    <w:rsid w:val="007A5452"/>
    <w:rsid w:val="007A5559"/>
    <w:rsid w:val="007A5CE2"/>
    <w:rsid w:val="007A5FC4"/>
    <w:rsid w:val="007A6085"/>
    <w:rsid w:val="007A65CE"/>
    <w:rsid w:val="007A67C1"/>
    <w:rsid w:val="007A6A03"/>
    <w:rsid w:val="007A6A3E"/>
    <w:rsid w:val="007A6C19"/>
    <w:rsid w:val="007A72C3"/>
    <w:rsid w:val="007B03D7"/>
    <w:rsid w:val="007B03D9"/>
    <w:rsid w:val="007B05FE"/>
    <w:rsid w:val="007B0F40"/>
    <w:rsid w:val="007B0F45"/>
    <w:rsid w:val="007B19A7"/>
    <w:rsid w:val="007B1A70"/>
    <w:rsid w:val="007B1E38"/>
    <w:rsid w:val="007B1EB8"/>
    <w:rsid w:val="007B25EE"/>
    <w:rsid w:val="007B29A4"/>
    <w:rsid w:val="007B2B94"/>
    <w:rsid w:val="007B30F0"/>
    <w:rsid w:val="007B33EA"/>
    <w:rsid w:val="007B3A98"/>
    <w:rsid w:val="007B3B8F"/>
    <w:rsid w:val="007B42A7"/>
    <w:rsid w:val="007B4726"/>
    <w:rsid w:val="007B51FE"/>
    <w:rsid w:val="007B5E6D"/>
    <w:rsid w:val="007B6074"/>
    <w:rsid w:val="007B642A"/>
    <w:rsid w:val="007B6AB9"/>
    <w:rsid w:val="007B6B1F"/>
    <w:rsid w:val="007B6D73"/>
    <w:rsid w:val="007B79CC"/>
    <w:rsid w:val="007C02A5"/>
    <w:rsid w:val="007C05F2"/>
    <w:rsid w:val="007C072F"/>
    <w:rsid w:val="007C094F"/>
    <w:rsid w:val="007C0FF8"/>
    <w:rsid w:val="007C18EB"/>
    <w:rsid w:val="007C18F7"/>
    <w:rsid w:val="007C1C51"/>
    <w:rsid w:val="007C22CA"/>
    <w:rsid w:val="007C2E98"/>
    <w:rsid w:val="007C3274"/>
    <w:rsid w:val="007C3813"/>
    <w:rsid w:val="007C45D5"/>
    <w:rsid w:val="007C4745"/>
    <w:rsid w:val="007C490C"/>
    <w:rsid w:val="007C4989"/>
    <w:rsid w:val="007C54AD"/>
    <w:rsid w:val="007C5548"/>
    <w:rsid w:val="007C5828"/>
    <w:rsid w:val="007C590F"/>
    <w:rsid w:val="007C5976"/>
    <w:rsid w:val="007C6C32"/>
    <w:rsid w:val="007D00A9"/>
    <w:rsid w:val="007D00BE"/>
    <w:rsid w:val="007D03A8"/>
    <w:rsid w:val="007D0D3D"/>
    <w:rsid w:val="007D0D99"/>
    <w:rsid w:val="007D130C"/>
    <w:rsid w:val="007D18DF"/>
    <w:rsid w:val="007D1EDF"/>
    <w:rsid w:val="007D2A0B"/>
    <w:rsid w:val="007D2B5D"/>
    <w:rsid w:val="007D2D16"/>
    <w:rsid w:val="007D2E72"/>
    <w:rsid w:val="007D35D9"/>
    <w:rsid w:val="007D3730"/>
    <w:rsid w:val="007D395A"/>
    <w:rsid w:val="007D3A83"/>
    <w:rsid w:val="007D443B"/>
    <w:rsid w:val="007D4654"/>
    <w:rsid w:val="007D6540"/>
    <w:rsid w:val="007D6762"/>
    <w:rsid w:val="007D6DED"/>
    <w:rsid w:val="007D738C"/>
    <w:rsid w:val="007D75A8"/>
    <w:rsid w:val="007D76A7"/>
    <w:rsid w:val="007E02E2"/>
    <w:rsid w:val="007E04F9"/>
    <w:rsid w:val="007E13C9"/>
    <w:rsid w:val="007E1E20"/>
    <w:rsid w:val="007E1EB6"/>
    <w:rsid w:val="007E270E"/>
    <w:rsid w:val="007E2D02"/>
    <w:rsid w:val="007E3773"/>
    <w:rsid w:val="007E3945"/>
    <w:rsid w:val="007E3B94"/>
    <w:rsid w:val="007E46E8"/>
    <w:rsid w:val="007E5790"/>
    <w:rsid w:val="007E5FB1"/>
    <w:rsid w:val="007E6079"/>
    <w:rsid w:val="007E60F1"/>
    <w:rsid w:val="007E6110"/>
    <w:rsid w:val="007E61C9"/>
    <w:rsid w:val="007E62E4"/>
    <w:rsid w:val="007E6565"/>
    <w:rsid w:val="007E6FB0"/>
    <w:rsid w:val="007E7297"/>
    <w:rsid w:val="007E74BA"/>
    <w:rsid w:val="007E75CB"/>
    <w:rsid w:val="007E7AA0"/>
    <w:rsid w:val="007E7B6D"/>
    <w:rsid w:val="007E7C22"/>
    <w:rsid w:val="007E7F66"/>
    <w:rsid w:val="007F10E5"/>
    <w:rsid w:val="007F13A2"/>
    <w:rsid w:val="007F1725"/>
    <w:rsid w:val="007F18D4"/>
    <w:rsid w:val="007F2273"/>
    <w:rsid w:val="007F2D77"/>
    <w:rsid w:val="007F3456"/>
    <w:rsid w:val="007F3A4D"/>
    <w:rsid w:val="007F4710"/>
    <w:rsid w:val="007F49B2"/>
    <w:rsid w:val="007F5280"/>
    <w:rsid w:val="007F5306"/>
    <w:rsid w:val="007F531E"/>
    <w:rsid w:val="007F628A"/>
    <w:rsid w:val="007F63CD"/>
    <w:rsid w:val="007F659B"/>
    <w:rsid w:val="007F6699"/>
    <w:rsid w:val="007F67B2"/>
    <w:rsid w:val="007F6DAB"/>
    <w:rsid w:val="007F703E"/>
    <w:rsid w:val="007F7189"/>
    <w:rsid w:val="007F72AB"/>
    <w:rsid w:val="007F759A"/>
    <w:rsid w:val="007F7915"/>
    <w:rsid w:val="007F7AA3"/>
    <w:rsid w:val="007F7B8B"/>
    <w:rsid w:val="008004A2"/>
    <w:rsid w:val="008004A5"/>
    <w:rsid w:val="00800549"/>
    <w:rsid w:val="008010E0"/>
    <w:rsid w:val="00801281"/>
    <w:rsid w:val="00801379"/>
    <w:rsid w:val="00801AEC"/>
    <w:rsid w:val="00802874"/>
    <w:rsid w:val="0080298F"/>
    <w:rsid w:val="00802A7D"/>
    <w:rsid w:val="00802F3C"/>
    <w:rsid w:val="00803078"/>
    <w:rsid w:val="00803421"/>
    <w:rsid w:val="00803481"/>
    <w:rsid w:val="00803B76"/>
    <w:rsid w:val="00803EE7"/>
    <w:rsid w:val="0080403E"/>
    <w:rsid w:val="00804388"/>
    <w:rsid w:val="008043B4"/>
    <w:rsid w:val="00804A74"/>
    <w:rsid w:val="00804E08"/>
    <w:rsid w:val="00804FEC"/>
    <w:rsid w:val="008051B4"/>
    <w:rsid w:val="00805545"/>
    <w:rsid w:val="00805E84"/>
    <w:rsid w:val="008061E1"/>
    <w:rsid w:val="008064E4"/>
    <w:rsid w:val="00807AB5"/>
    <w:rsid w:val="00807DCD"/>
    <w:rsid w:val="00807FCC"/>
    <w:rsid w:val="00810311"/>
    <w:rsid w:val="008104B2"/>
    <w:rsid w:val="00810CE4"/>
    <w:rsid w:val="008115E3"/>
    <w:rsid w:val="0081183C"/>
    <w:rsid w:val="00811CC3"/>
    <w:rsid w:val="00812262"/>
    <w:rsid w:val="0081254F"/>
    <w:rsid w:val="0081272C"/>
    <w:rsid w:val="00812797"/>
    <w:rsid w:val="00812820"/>
    <w:rsid w:val="00812969"/>
    <w:rsid w:val="00813885"/>
    <w:rsid w:val="00813CE7"/>
    <w:rsid w:val="0081430D"/>
    <w:rsid w:val="0081476E"/>
    <w:rsid w:val="00814A39"/>
    <w:rsid w:val="00814E0E"/>
    <w:rsid w:val="00814E54"/>
    <w:rsid w:val="008151D4"/>
    <w:rsid w:val="008153C3"/>
    <w:rsid w:val="00815B1B"/>
    <w:rsid w:val="0081600D"/>
    <w:rsid w:val="00816953"/>
    <w:rsid w:val="00816ACE"/>
    <w:rsid w:val="008176D6"/>
    <w:rsid w:val="00817B5E"/>
    <w:rsid w:val="00817C3D"/>
    <w:rsid w:val="00817D5B"/>
    <w:rsid w:val="00817E11"/>
    <w:rsid w:val="0082039A"/>
    <w:rsid w:val="008206C4"/>
    <w:rsid w:val="008208B8"/>
    <w:rsid w:val="00820D44"/>
    <w:rsid w:val="00820E59"/>
    <w:rsid w:val="00820F4F"/>
    <w:rsid w:val="008211EB"/>
    <w:rsid w:val="008218F8"/>
    <w:rsid w:val="00821F9F"/>
    <w:rsid w:val="0082245A"/>
    <w:rsid w:val="008234AA"/>
    <w:rsid w:val="008235A3"/>
    <w:rsid w:val="0082366E"/>
    <w:rsid w:val="0082377D"/>
    <w:rsid w:val="00823822"/>
    <w:rsid w:val="00823B51"/>
    <w:rsid w:val="00823BC8"/>
    <w:rsid w:val="0082478F"/>
    <w:rsid w:val="00824C20"/>
    <w:rsid w:val="00824E45"/>
    <w:rsid w:val="00825042"/>
    <w:rsid w:val="008257BE"/>
    <w:rsid w:val="00825AAF"/>
    <w:rsid w:val="00826725"/>
    <w:rsid w:val="008268D8"/>
    <w:rsid w:val="00826E95"/>
    <w:rsid w:val="00826F3E"/>
    <w:rsid w:val="00827F3E"/>
    <w:rsid w:val="008308C4"/>
    <w:rsid w:val="008315ED"/>
    <w:rsid w:val="008317D4"/>
    <w:rsid w:val="00831A4B"/>
    <w:rsid w:val="00831AEC"/>
    <w:rsid w:val="00831F9C"/>
    <w:rsid w:val="008320CB"/>
    <w:rsid w:val="008321E5"/>
    <w:rsid w:val="00832233"/>
    <w:rsid w:val="00832344"/>
    <w:rsid w:val="00832AF5"/>
    <w:rsid w:val="00832C70"/>
    <w:rsid w:val="00833731"/>
    <w:rsid w:val="00833F0C"/>
    <w:rsid w:val="008342A7"/>
    <w:rsid w:val="00834359"/>
    <w:rsid w:val="00834AAE"/>
    <w:rsid w:val="00834D34"/>
    <w:rsid w:val="00834F6F"/>
    <w:rsid w:val="00834F99"/>
    <w:rsid w:val="0083598D"/>
    <w:rsid w:val="0083611B"/>
    <w:rsid w:val="008362AA"/>
    <w:rsid w:val="0083667B"/>
    <w:rsid w:val="00836905"/>
    <w:rsid w:val="00836A8A"/>
    <w:rsid w:val="00836B01"/>
    <w:rsid w:val="00836C44"/>
    <w:rsid w:val="00837751"/>
    <w:rsid w:val="008377B1"/>
    <w:rsid w:val="0083797C"/>
    <w:rsid w:val="0084002F"/>
    <w:rsid w:val="0084009E"/>
    <w:rsid w:val="008403ED"/>
    <w:rsid w:val="0084041E"/>
    <w:rsid w:val="0084077E"/>
    <w:rsid w:val="008409D8"/>
    <w:rsid w:val="00840F75"/>
    <w:rsid w:val="00841C33"/>
    <w:rsid w:val="008423AB"/>
    <w:rsid w:val="0084247C"/>
    <w:rsid w:val="00842745"/>
    <w:rsid w:val="008428B4"/>
    <w:rsid w:val="00842A1E"/>
    <w:rsid w:val="00842A4A"/>
    <w:rsid w:val="00842B86"/>
    <w:rsid w:val="00842F3C"/>
    <w:rsid w:val="00842FDD"/>
    <w:rsid w:val="008434F9"/>
    <w:rsid w:val="008437C6"/>
    <w:rsid w:val="00843D99"/>
    <w:rsid w:val="00843DB7"/>
    <w:rsid w:val="00844068"/>
    <w:rsid w:val="008444FE"/>
    <w:rsid w:val="00844537"/>
    <w:rsid w:val="00845077"/>
    <w:rsid w:val="00845319"/>
    <w:rsid w:val="00846134"/>
    <w:rsid w:val="00846157"/>
    <w:rsid w:val="00846ED7"/>
    <w:rsid w:val="008474FB"/>
    <w:rsid w:val="00847588"/>
    <w:rsid w:val="00847670"/>
    <w:rsid w:val="008477DA"/>
    <w:rsid w:val="008478B2"/>
    <w:rsid w:val="00847971"/>
    <w:rsid w:val="00847AE2"/>
    <w:rsid w:val="00847C2A"/>
    <w:rsid w:val="008500B0"/>
    <w:rsid w:val="00850280"/>
    <w:rsid w:val="0085029C"/>
    <w:rsid w:val="008513A9"/>
    <w:rsid w:val="0085141B"/>
    <w:rsid w:val="008516E2"/>
    <w:rsid w:val="008529E4"/>
    <w:rsid w:val="00852B2A"/>
    <w:rsid w:val="00852C61"/>
    <w:rsid w:val="00852DAC"/>
    <w:rsid w:val="008531E9"/>
    <w:rsid w:val="0085346C"/>
    <w:rsid w:val="008538D1"/>
    <w:rsid w:val="00853FE9"/>
    <w:rsid w:val="008546A8"/>
    <w:rsid w:val="008548FE"/>
    <w:rsid w:val="00854C79"/>
    <w:rsid w:val="0085532E"/>
    <w:rsid w:val="00856404"/>
    <w:rsid w:val="0085644F"/>
    <w:rsid w:val="00856512"/>
    <w:rsid w:val="00857246"/>
    <w:rsid w:val="0085734E"/>
    <w:rsid w:val="00857392"/>
    <w:rsid w:val="00857B27"/>
    <w:rsid w:val="00860262"/>
    <w:rsid w:val="008608CA"/>
    <w:rsid w:val="008609C1"/>
    <w:rsid w:val="00860A58"/>
    <w:rsid w:val="008613A8"/>
    <w:rsid w:val="0086195F"/>
    <w:rsid w:val="00861B63"/>
    <w:rsid w:val="00861BA5"/>
    <w:rsid w:val="008622EC"/>
    <w:rsid w:val="0086328A"/>
    <w:rsid w:val="00863792"/>
    <w:rsid w:val="008638EF"/>
    <w:rsid w:val="00863E61"/>
    <w:rsid w:val="00863EF5"/>
    <w:rsid w:val="008641C1"/>
    <w:rsid w:val="0086452E"/>
    <w:rsid w:val="0086474E"/>
    <w:rsid w:val="008649BE"/>
    <w:rsid w:val="00864D44"/>
    <w:rsid w:val="008650DE"/>
    <w:rsid w:val="0086511B"/>
    <w:rsid w:val="00865855"/>
    <w:rsid w:val="00865AA4"/>
    <w:rsid w:val="00865BAC"/>
    <w:rsid w:val="00865CEC"/>
    <w:rsid w:val="00865D66"/>
    <w:rsid w:val="00865DB1"/>
    <w:rsid w:val="00865E67"/>
    <w:rsid w:val="00866AC2"/>
    <w:rsid w:val="00866ACC"/>
    <w:rsid w:val="00867B94"/>
    <w:rsid w:val="00867E0E"/>
    <w:rsid w:val="00870455"/>
    <w:rsid w:val="00870D4B"/>
    <w:rsid w:val="008719DF"/>
    <w:rsid w:val="00871B3E"/>
    <w:rsid w:val="00871D60"/>
    <w:rsid w:val="00872033"/>
    <w:rsid w:val="00872E5C"/>
    <w:rsid w:val="00873459"/>
    <w:rsid w:val="00873952"/>
    <w:rsid w:val="00874DCF"/>
    <w:rsid w:val="00874EA3"/>
    <w:rsid w:val="00875201"/>
    <w:rsid w:val="00875A8D"/>
    <w:rsid w:val="008767DF"/>
    <w:rsid w:val="00876918"/>
    <w:rsid w:val="00876AFE"/>
    <w:rsid w:val="00877E28"/>
    <w:rsid w:val="0088088A"/>
    <w:rsid w:val="00880A48"/>
    <w:rsid w:val="00880AB3"/>
    <w:rsid w:val="00880C59"/>
    <w:rsid w:val="00880D85"/>
    <w:rsid w:val="00881624"/>
    <w:rsid w:val="008816BC"/>
    <w:rsid w:val="00881C41"/>
    <w:rsid w:val="00882631"/>
    <w:rsid w:val="0088275D"/>
    <w:rsid w:val="00882CA2"/>
    <w:rsid w:val="00882D84"/>
    <w:rsid w:val="00883257"/>
    <w:rsid w:val="00883EA5"/>
    <w:rsid w:val="00883F06"/>
    <w:rsid w:val="00884109"/>
    <w:rsid w:val="0088494D"/>
    <w:rsid w:val="00884BF1"/>
    <w:rsid w:val="00884C2B"/>
    <w:rsid w:val="00884EFF"/>
    <w:rsid w:val="008861B2"/>
    <w:rsid w:val="008869E9"/>
    <w:rsid w:val="00887147"/>
    <w:rsid w:val="00887368"/>
    <w:rsid w:val="00887DD3"/>
    <w:rsid w:val="00890586"/>
    <w:rsid w:val="00890D10"/>
    <w:rsid w:val="008913B8"/>
    <w:rsid w:val="00891421"/>
    <w:rsid w:val="0089149F"/>
    <w:rsid w:val="00891C85"/>
    <w:rsid w:val="00892110"/>
    <w:rsid w:val="00892CC5"/>
    <w:rsid w:val="00893386"/>
    <w:rsid w:val="008935C3"/>
    <w:rsid w:val="00893769"/>
    <w:rsid w:val="00893882"/>
    <w:rsid w:val="00893A31"/>
    <w:rsid w:val="00893D82"/>
    <w:rsid w:val="00893E54"/>
    <w:rsid w:val="008942BE"/>
    <w:rsid w:val="00894343"/>
    <w:rsid w:val="00894AC9"/>
    <w:rsid w:val="00894DFF"/>
    <w:rsid w:val="00895017"/>
    <w:rsid w:val="00895287"/>
    <w:rsid w:val="008954C0"/>
    <w:rsid w:val="00895655"/>
    <w:rsid w:val="00895721"/>
    <w:rsid w:val="00895753"/>
    <w:rsid w:val="00895FED"/>
    <w:rsid w:val="00896962"/>
    <w:rsid w:val="00896D56"/>
    <w:rsid w:val="00896DEC"/>
    <w:rsid w:val="00897F21"/>
    <w:rsid w:val="00897F99"/>
    <w:rsid w:val="008A023F"/>
    <w:rsid w:val="008A0740"/>
    <w:rsid w:val="008A0911"/>
    <w:rsid w:val="008A0FAC"/>
    <w:rsid w:val="008A1574"/>
    <w:rsid w:val="008A1943"/>
    <w:rsid w:val="008A1DBB"/>
    <w:rsid w:val="008A1FBC"/>
    <w:rsid w:val="008A1FF9"/>
    <w:rsid w:val="008A22F4"/>
    <w:rsid w:val="008A23DD"/>
    <w:rsid w:val="008A2995"/>
    <w:rsid w:val="008A29AD"/>
    <w:rsid w:val="008A2C3C"/>
    <w:rsid w:val="008A37B9"/>
    <w:rsid w:val="008A42E3"/>
    <w:rsid w:val="008A435B"/>
    <w:rsid w:val="008A4922"/>
    <w:rsid w:val="008A5063"/>
    <w:rsid w:val="008A51A1"/>
    <w:rsid w:val="008A522C"/>
    <w:rsid w:val="008A5660"/>
    <w:rsid w:val="008A5955"/>
    <w:rsid w:val="008A5DDC"/>
    <w:rsid w:val="008A5DE7"/>
    <w:rsid w:val="008A6C77"/>
    <w:rsid w:val="008A6EDF"/>
    <w:rsid w:val="008A7065"/>
    <w:rsid w:val="008A7B35"/>
    <w:rsid w:val="008B025B"/>
    <w:rsid w:val="008B0B25"/>
    <w:rsid w:val="008B146B"/>
    <w:rsid w:val="008B1B1F"/>
    <w:rsid w:val="008B1C0E"/>
    <w:rsid w:val="008B2396"/>
    <w:rsid w:val="008B2BAE"/>
    <w:rsid w:val="008B367D"/>
    <w:rsid w:val="008B3905"/>
    <w:rsid w:val="008B3CCF"/>
    <w:rsid w:val="008B3EA4"/>
    <w:rsid w:val="008B41A4"/>
    <w:rsid w:val="008B43DE"/>
    <w:rsid w:val="008B484B"/>
    <w:rsid w:val="008B4E9F"/>
    <w:rsid w:val="008B519A"/>
    <w:rsid w:val="008B5903"/>
    <w:rsid w:val="008B5D1B"/>
    <w:rsid w:val="008B5F0C"/>
    <w:rsid w:val="008B604C"/>
    <w:rsid w:val="008B61B8"/>
    <w:rsid w:val="008B72FE"/>
    <w:rsid w:val="008B7324"/>
    <w:rsid w:val="008B7553"/>
    <w:rsid w:val="008B7A70"/>
    <w:rsid w:val="008B7B87"/>
    <w:rsid w:val="008B7DB1"/>
    <w:rsid w:val="008C0299"/>
    <w:rsid w:val="008C068F"/>
    <w:rsid w:val="008C09D0"/>
    <w:rsid w:val="008C09D3"/>
    <w:rsid w:val="008C0AA3"/>
    <w:rsid w:val="008C1F33"/>
    <w:rsid w:val="008C2508"/>
    <w:rsid w:val="008C2768"/>
    <w:rsid w:val="008C29EA"/>
    <w:rsid w:val="008C2F00"/>
    <w:rsid w:val="008C30D5"/>
    <w:rsid w:val="008C3ED7"/>
    <w:rsid w:val="008C4420"/>
    <w:rsid w:val="008C4CAC"/>
    <w:rsid w:val="008C514E"/>
    <w:rsid w:val="008C534D"/>
    <w:rsid w:val="008C536A"/>
    <w:rsid w:val="008C568E"/>
    <w:rsid w:val="008C5DA7"/>
    <w:rsid w:val="008C6EDC"/>
    <w:rsid w:val="008C70FD"/>
    <w:rsid w:val="008C744F"/>
    <w:rsid w:val="008C7884"/>
    <w:rsid w:val="008C7A9D"/>
    <w:rsid w:val="008C7BB4"/>
    <w:rsid w:val="008D046B"/>
    <w:rsid w:val="008D0537"/>
    <w:rsid w:val="008D08B5"/>
    <w:rsid w:val="008D0F27"/>
    <w:rsid w:val="008D14EB"/>
    <w:rsid w:val="008D17B6"/>
    <w:rsid w:val="008D18E4"/>
    <w:rsid w:val="008D1CC4"/>
    <w:rsid w:val="008D1D23"/>
    <w:rsid w:val="008D206E"/>
    <w:rsid w:val="008D22C4"/>
    <w:rsid w:val="008D27CD"/>
    <w:rsid w:val="008D28F9"/>
    <w:rsid w:val="008D2CEF"/>
    <w:rsid w:val="008D34C2"/>
    <w:rsid w:val="008D3534"/>
    <w:rsid w:val="008D3D87"/>
    <w:rsid w:val="008D4A68"/>
    <w:rsid w:val="008D52CB"/>
    <w:rsid w:val="008D6037"/>
    <w:rsid w:val="008D638A"/>
    <w:rsid w:val="008D64FD"/>
    <w:rsid w:val="008D6587"/>
    <w:rsid w:val="008D6BB8"/>
    <w:rsid w:val="008D6F39"/>
    <w:rsid w:val="008D7D25"/>
    <w:rsid w:val="008D7EDB"/>
    <w:rsid w:val="008E0526"/>
    <w:rsid w:val="008E069D"/>
    <w:rsid w:val="008E0E20"/>
    <w:rsid w:val="008E0F3E"/>
    <w:rsid w:val="008E123F"/>
    <w:rsid w:val="008E17A7"/>
    <w:rsid w:val="008E1A6F"/>
    <w:rsid w:val="008E1CCF"/>
    <w:rsid w:val="008E2050"/>
    <w:rsid w:val="008E2ED4"/>
    <w:rsid w:val="008E31D2"/>
    <w:rsid w:val="008E338A"/>
    <w:rsid w:val="008E36E6"/>
    <w:rsid w:val="008E41E7"/>
    <w:rsid w:val="008E424D"/>
    <w:rsid w:val="008E45A3"/>
    <w:rsid w:val="008E49FB"/>
    <w:rsid w:val="008E4F84"/>
    <w:rsid w:val="008E5F4C"/>
    <w:rsid w:val="008E617D"/>
    <w:rsid w:val="008E653B"/>
    <w:rsid w:val="008E6773"/>
    <w:rsid w:val="008E6E21"/>
    <w:rsid w:val="008E788C"/>
    <w:rsid w:val="008E7CA7"/>
    <w:rsid w:val="008F0414"/>
    <w:rsid w:val="008F0601"/>
    <w:rsid w:val="008F0A47"/>
    <w:rsid w:val="008F10BD"/>
    <w:rsid w:val="008F1436"/>
    <w:rsid w:val="008F1ED7"/>
    <w:rsid w:val="008F1F45"/>
    <w:rsid w:val="008F204B"/>
    <w:rsid w:val="008F2063"/>
    <w:rsid w:val="008F21D0"/>
    <w:rsid w:val="008F27E8"/>
    <w:rsid w:val="008F365C"/>
    <w:rsid w:val="008F3744"/>
    <w:rsid w:val="008F3904"/>
    <w:rsid w:val="008F3E9A"/>
    <w:rsid w:val="008F4106"/>
    <w:rsid w:val="008F4923"/>
    <w:rsid w:val="008F5E77"/>
    <w:rsid w:val="008F6353"/>
    <w:rsid w:val="008F63BF"/>
    <w:rsid w:val="008F6506"/>
    <w:rsid w:val="008F7124"/>
    <w:rsid w:val="008F72C8"/>
    <w:rsid w:val="008F732F"/>
    <w:rsid w:val="00900324"/>
    <w:rsid w:val="0090090F"/>
    <w:rsid w:val="009009AC"/>
    <w:rsid w:val="00900B60"/>
    <w:rsid w:val="00901591"/>
    <w:rsid w:val="009017D1"/>
    <w:rsid w:val="00902A2C"/>
    <w:rsid w:val="00902D92"/>
    <w:rsid w:val="00902DC5"/>
    <w:rsid w:val="00902FDD"/>
    <w:rsid w:val="009033D3"/>
    <w:rsid w:val="00903431"/>
    <w:rsid w:val="00903F38"/>
    <w:rsid w:val="009042DC"/>
    <w:rsid w:val="009043B0"/>
    <w:rsid w:val="0090445C"/>
    <w:rsid w:val="0090564D"/>
    <w:rsid w:val="00905B74"/>
    <w:rsid w:val="00905E54"/>
    <w:rsid w:val="009073DD"/>
    <w:rsid w:val="009102F7"/>
    <w:rsid w:val="00910335"/>
    <w:rsid w:val="00910E10"/>
    <w:rsid w:val="00910E8A"/>
    <w:rsid w:val="00911142"/>
    <w:rsid w:val="0091119F"/>
    <w:rsid w:val="00911877"/>
    <w:rsid w:val="0091206F"/>
    <w:rsid w:val="0091229E"/>
    <w:rsid w:val="009123A9"/>
    <w:rsid w:val="0091261F"/>
    <w:rsid w:val="00912956"/>
    <w:rsid w:val="00913265"/>
    <w:rsid w:val="009135B0"/>
    <w:rsid w:val="00913742"/>
    <w:rsid w:val="00913893"/>
    <w:rsid w:val="00913F1D"/>
    <w:rsid w:val="00914CCF"/>
    <w:rsid w:val="00916251"/>
    <w:rsid w:val="0091637D"/>
    <w:rsid w:val="009166A0"/>
    <w:rsid w:val="0091686B"/>
    <w:rsid w:val="00916AD7"/>
    <w:rsid w:val="00916B9E"/>
    <w:rsid w:val="00916BFD"/>
    <w:rsid w:val="00916C22"/>
    <w:rsid w:val="00916CA2"/>
    <w:rsid w:val="00916DC4"/>
    <w:rsid w:val="00916DDC"/>
    <w:rsid w:val="0091795A"/>
    <w:rsid w:val="00917B29"/>
    <w:rsid w:val="00917C10"/>
    <w:rsid w:val="00920AC0"/>
    <w:rsid w:val="0092100F"/>
    <w:rsid w:val="00921BD7"/>
    <w:rsid w:val="00922506"/>
    <w:rsid w:val="00922664"/>
    <w:rsid w:val="00922985"/>
    <w:rsid w:val="00922F42"/>
    <w:rsid w:val="00923663"/>
    <w:rsid w:val="00923B95"/>
    <w:rsid w:val="00924441"/>
    <w:rsid w:val="00924537"/>
    <w:rsid w:val="009245FF"/>
    <w:rsid w:val="0092494A"/>
    <w:rsid w:val="00924ECF"/>
    <w:rsid w:val="00924FB5"/>
    <w:rsid w:val="009252EC"/>
    <w:rsid w:val="00925AC9"/>
    <w:rsid w:val="00925C3A"/>
    <w:rsid w:val="00926291"/>
    <w:rsid w:val="009268A7"/>
    <w:rsid w:val="00926FD0"/>
    <w:rsid w:val="0092723C"/>
    <w:rsid w:val="00927DC7"/>
    <w:rsid w:val="00930098"/>
    <w:rsid w:val="009307AD"/>
    <w:rsid w:val="00930E57"/>
    <w:rsid w:val="00930EF7"/>
    <w:rsid w:val="00930F97"/>
    <w:rsid w:val="009313B7"/>
    <w:rsid w:val="00931917"/>
    <w:rsid w:val="00932827"/>
    <w:rsid w:val="0093288B"/>
    <w:rsid w:val="00932A2D"/>
    <w:rsid w:val="00932B38"/>
    <w:rsid w:val="00932C67"/>
    <w:rsid w:val="0093309D"/>
    <w:rsid w:val="00933213"/>
    <w:rsid w:val="009339C3"/>
    <w:rsid w:val="00933A11"/>
    <w:rsid w:val="00934057"/>
    <w:rsid w:val="00934135"/>
    <w:rsid w:val="009341BB"/>
    <w:rsid w:val="009352B7"/>
    <w:rsid w:val="009366CE"/>
    <w:rsid w:val="009367B7"/>
    <w:rsid w:val="00936B42"/>
    <w:rsid w:val="00936C15"/>
    <w:rsid w:val="00936D2D"/>
    <w:rsid w:val="00936ECF"/>
    <w:rsid w:val="00937140"/>
    <w:rsid w:val="0093770F"/>
    <w:rsid w:val="00937ABE"/>
    <w:rsid w:val="00937B15"/>
    <w:rsid w:val="0094078D"/>
    <w:rsid w:val="00940B37"/>
    <w:rsid w:val="0094199B"/>
    <w:rsid w:val="009419FF"/>
    <w:rsid w:val="00941EF8"/>
    <w:rsid w:val="009423CC"/>
    <w:rsid w:val="00942660"/>
    <w:rsid w:val="00942DEC"/>
    <w:rsid w:val="009433F3"/>
    <w:rsid w:val="009437CA"/>
    <w:rsid w:val="00944706"/>
    <w:rsid w:val="00944B12"/>
    <w:rsid w:val="009458AC"/>
    <w:rsid w:val="00945925"/>
    <w:rsid w:val="00946113"/>
    <w:rsid w:val="009466D1"/>
    <w:rsid w:val="00946BE1"/>
    <w:rsid w:val="00947769"/>
    <w:rsid w:val="0094778B"/>
    <w:rsid w:val="00947BFE"/>
    <w:rsid w:val="0095093D"/>
    <w:rsid w:val="00950A74"/>
    <w:rsid w:val="009512A6"/>
    <w:rsid w:val="00951808"/>
    <w:rsid w:val="00952221"/>
    <w:rsid w:val="00952DC0"/>
    <w:rsid w:val="00953015"/>
    <w:rsid w:val="00953099"/>
    <w:rsid w:val="0095339D"/>
    <w:rsid w:val="00953494"/>
    <w:rsid w:val="00953B86"/>
    <w:rsid w:val="00953B87"/>
    <w:rsid w:val="00954A39"/>
    <w:rsid w:val="00954ED4"/>
    <w:rsid w:val="00955589"/>
    <w:rsid w:val="0095564D"/>
    <w:rsid w:val="00955C01"/>
    <w:rsid w:val="00956780"/>
    <w:rsid w:val="00956908"/>
    <w:rsid w:val="00956D36"/>
    <w:rsid w:val="009573AD"/>
    <w:rsid w:val="00957763"/>
    <w:rsid w:val="00957942"/>
    <w:rsid w:val="00957B7D"/>
    <w:rsid w:val="00957DD9"/>
    <w:rsid w:val="009603D9"/>
    <w:rsid w:val="00960594"/>
    <w:rsid w:val="00960639"/>
    <w:rsid w:val="00960B25"/>
    <w:rsid w:val="0096114A"/>
    <w:rsid w:val="009611A2"/>
    <w:rsid w:val="00961796"/>
    <w:rsid w:val="00962332"/>
    <w:rsid w:val="00962AE4"/>
    <w:rsid w:val="00963606"/>
    <w:rsid w:val="00963C63"/>
    <w:rsid w:val="00964299"/>
    <w:rsid w:val="00964E34"/>
    <w:rsid w:val="00965842"/>
    <w:rsid w:val="00966EDF"/>
    <w:rsid w:val="009670DE"/>
    <w:rsid w:val="0096715C"/>
    <w:rsid w:val="009672C9"/>
    <w:rsid w:val="009674E2"/>
    <w:rsid w:val="0096760B"/>
    <w:rsid w:val="00967B15"/>
    <w:rsid w:val="00967CEF"/>
    <w:rsid w:val="00967D42"/>
    <w:rsid w:val="00967E30"/>
    <w:rsid w:val="00970DC0"/>
    <w:rsid w:val="0097111C"/>
    <w:rsid w:val="009713DB"/>
    <w:rsid w:val="009718B3"/>
    <w:rsid w:val="0097205C"/>
    <w:rsid w:val="00972265"/>
    <w:rsid w:val="009728B8"/>
    <w:rsid w:val="0097296B"/>
    <w:rsid w:val="00972B8C"/>
    <w:rsid w:val="00972BF4"/>
    <w:rsid w:val="00972EC9"/>
    <w:rsid w:val="00972FB1"/>
    <w:rsid w:val="00973F69"/>
    <w:rsid w:val="009740D8"/>
    <w:rsid w:val="00974A4C"/>
    <w:rsid w:val="00974CD3"/>
    <w:rsid w:val="009758CF"/>
    <w:rsid w:val="0097596F"/>
    <w:rsid w:val="00975D25"/>
    <w:rsid w:val="00976488"/>
    <w:rsid w:val="00976CBE"/>
    <w:rsid w:val="00976F9B"/>
    <w:rsid w:val="00977010"/>
    <w:rsid w:val="00980213"/>
    <w:rsid w:val="00980615"/>
    <w:rsid w:val="00980791"/>
    <w:rsid w:val="00982265"/>
    <w:rsid w:val="009824B1"/>
    <w:rsid w:val="00982B5C"/>
    <w:rsid w:val="0098328E"/>
    <w:rsid w:val="009832DE"/>
    <w:rsid w:val="00983734"/>
    <w:rsid w:val="009837A2"/>
    <w:rsid w:val="009837E8"/>
    <w:rsid w:val="00983B63"/>
    <w:rsid w:val="00983DF0"/>
    <w:rsid w:val="00984366"/>
    <w:rsid w:val="009844EA"/>
    <w:rsid w:val="00984708"/>
    <w:rsid w:val="00984B02"/>
    <w:rsid w:val="00984B93"/>
    <w:rsid w:val="00985205"/>
    <w:rsid w:val="009853C3"/>
    <w:rsid w:val="00985E6A"/>
    <w:rsid w:val="00986734"/>
    <w:rsid w:val="00986AA9"/>
    <w:rsid w:val="0098706E"/>
    <w:rsid w:val="00987104"/>
    <w:rsid w:val="009877E5"/>
    <w:rsid w:val="009909D2"/>
    <w:rsid w:val="00990A45"/>
    <w:rsid w:val="00991D4A"/>
    <w:rsid w:val="00991E14"/>
    <w:rsid w:val="0099240E"/>
    <w:rsid w:val="009928E0"/>
    <w:rsid w:val="00992B7B"/>
    <w:rsid w:val="00992D47"/>
    <w:rsid w:val="00992EA7"/>
    <w:rsid w:val="00992FAD"/>
    <w:rsid w:val="009934C0"/>
    <w:rsid w:val="009939B2"/>
    <w:rsid w:val="00993B8B"/>
    <w:rsid w:val="00994156"/>
    <w:rsid w:val="009944E2"/>
    <w:rsid w:val="00994516"/>
    <w:rsid w:val="00994B43"/>
    <w:rsid w:val="00994C93"/>
    <w:rsid w:val="00995BEC"/>
    <w:rsid w:val="00996481"/>
    <w:rsid w:val="009966CC"/>
    <w:rsid w:val="00997299"/>
    <w:rsid w:val="009973A7"/>
    <w:rsid w:val="00997652"/>
    <w:rsid w:val="00997A5A"/>
    <w:rsid w:val="00997DBB"/>
    <w:rsid w:val="00997E1C"/>
    <w:rsid w:val="00997FE7"/>
    <w:rsid w:val="009A030F"/>
    <w:rsid w:val="009A03DD"/>
    <w:rsid w:val="009A0A70"/>
    <w:rsid w:val="009A0ACE"/>
    <w:rsid w:val="009A0E2F"/>
    <w:rsid w:val="009A1276"/>
    <w:rsid w:val="009A188D"/>
    <w:rsid w:val="009A1957"/>
    <w:rsid w:val="009A1ECD"/>
    <w:rsid w:val="009A243B"/>
    <w:rsid w:val="009A39F4"/>
    <w:rsid w:val="009A3AF3"/>
    <w:rsid w:val="009A3EEB"/>
    <w:rsid w:val="009A41B4"/>
    <w:rsid w:val="009A4938"/>
    <w:rsid w:val="009A589B"/>
    <w:rsid w:val="009A661F"/>
    <w:rsid w:val="009A6688"/>
    <w:rsid w:val="009A6F39"/>
    <w:rsid w:val="009A77B1"/>
    <w:rsid w:val="009B008A"/>
    <w:rsid w:val="009B010C"/>
    <w:rsid w:val="009B06BD"/>
    <w:rsid w:val="009B0C11"/>
    <w:rsid w:val="009B1301"/>
    <w:rsid w:val="009B1AD8"/>
    <w:rsid w:val="009B1FC3"/>
    <w:rsid w:val="009B23BB"/>
    <w:rsid w:val="009B2766"/>
    <w:rsid w:val="009B2BA0"/>
    <w:rsid w:val="009B2DED"/>
    <w:rsid w:val="009B2FA0"/>
    <w:rsid w:val="009B3143"/>
    <w:rsid w:val="009B3340"/>
    <w:rsid w:val="009B38B0"/>
    <w:rsid w:val="009B3A20"/>
    <w:rsid w:val="009B3B85"/>
    <w:rsid w:val="009B3EC0"/>
    <w:rsid w:val="009B413B"/>
    <w:rsid w:val="009B46B9"/>
    <w:rsid w:val="009B489C"/>
    <w:rsid w:val="009B4C06"/>
    <w:rsid w:val="009B4D36"/>
    <w:rsid w:val="009B5434"/>
    <w:rsid w:val="009B5689"/>
    <w:rsid w:val="009B5ADB"/>
    <w:rsid w:val="009B61D9"/>
    <w:rsid w:val="009B6303"/>
    <w:rsid w:val="009B64F4"/>
    <w:rsid w:val="009B6BA2"/>
    <w:rsid w:val="009B6E57"/>
    <w:rsid w:val="009B7100"/>
    <w:rsid w:val="009B7275"/>
    <w:rsid w:val="009B734C"/>
    <w:rsid w:val="009B73E6"/>
    <w:rsid w:val="009B74B3"/>
    <w:rsid w:val="009B77C9"/>
    <w:rsid w:val="009B7A66"/>
    <w:rsid w:val="009B7C50"/>
    <w:rsid w:val="009B7CEB"/>
    <w:rsid w:val="009B7FD1"/>
    <w:rsid w:val="009C00C6"/>
    <w:rsid w:val="009C0DC6"/>
    <w:rsid w:val="009C16BF"/>
    <w:rsid w:val="009C1EA0"/>
    <w:rsid w:val="009C253E"/>
    <w:rsid w:val="009C284F"/>
    <w:rsid w:val="009C2A96"/>
    <w:rsid w:val="009C33D6"/>
    <w:rsid w:val="009C3405"/>
    <w:rsid w:val="009C4D81"/>
    <w:rsid w:val="009C50CF"/>
    <w:rsid w:val="009C545B"/>
    <w:rsid w:val="009C54D7"/>
    <w:rsid w:val="009C58A3"/>
    <w:rsid w:val="009C58CF"/>
    <w:rsid w:val="009C5B19"/>
    <w:rsid w:val="009C5B2A"/>
    <w:rsid w:val="009C5E76"/>
    <w:rsid w:val="009C654E"/>
    <w:rsid w:val="009C6561"/>
    <w:rsid w:val="009C67CF"/>
    <w:rsid w:val="009C6BAE"/>
    <w:rsid w:val="009C6C05"/>
    <w:rsid w:val="009C6C41"/>
    <w:rsid w:val="009C71D8"/>
    <w:rsid w:val="009C73D8"/>
    <w:rsid w:val="009C782A"/>
    <w:rsid w:val="009C785A"/>
    <w:rsid w:val="009C790E"/>
    <w:rsid w:val="009C7999"/>
    <w:rsid w:val="009D038C"/>
    <w:rsid w:val="009D0750"/>
    <w:rsid w:val="009D08E9"/>
    <w:rsid w:val="009D0BC7"/>
    <w:rsid w:val="009D0FE6"/>
    <w:rsid w:val="009D17DA"/>
    <w:rsid w:val="009D19CC"/>
    <w:rsid w:val="009D2148"/>
    <w:rsid w:val="009D250C"/>
    <w:rsid w:val="009D29E2"/>
    <w:rsid w:val="009D2C7B"/>
    <w:rsid w:val="009D2CA7"/>
    <w:rsid w:val="009D30EB"/>
    <w:rsid w:val="009D3100"/>
    <w:rsid w:val="009D3437"/>
    <w:rsid w:val="009D372D"/>
    <w:rsid w:val="009D3C53"/>
    <w:rsid w:val="009D49D4"/>
    <w:rsid w:val="009D5735"/>
    <w:rsid w:val="009D5D0B"/>
    <w:rsid w:val="009D6E8C"/>
    <w:rsid w:val="009D78CE"/>
    <w:rsid w:val="009E046E"/>
    <w:rsid w:val="009E091E"/>
    <w:rsid w:val="009E0A9B"/>
    <w:rsid w:val="009E0ABF"/>
    <w:rsid w:val="009E10BF"/>
    <w:rsid w:val="009E13C8"/>
    <w:rsid w:val="009E1938"/>
    <w:rsid w:val="009E1967"/>
    <w:rsid w:val="009E198C"/>
    <w:rsid w:val="009E1B8E"/>
    <w:rsid w:val="009E28E8"/>
    <w:rsid w:val="009E292A"/>
    <w:rsid w:val="009E2EDD"/>
    <w:rsid w:val="009E36F8"/>
    <w:rsid w:val="009E39C5"/>
    <w:rsid w:val="009E447B"/>
    <w:rsid w:val="009E47E9"/>
    <w:rsid w:val="009E487C"/>
    <w:rsid w:val="009E4930"/>
    <w:rsid w:val="009E4A21"/>
    <w:rsid w:val="009E5240"/>
    <w:rsid w:val="009E5421"/>
    <w:rsid w:val="009E54AF"/>
    <w:rsid w:val="009E5629"/>
    <w:rsid w:val="009E575B"/>
    <w:rsid w:val="009E5EEC"/>
    <w:rsid w:val="009E5FA6"/>
    <w:rsid w:val="009E6119"/>
    <w:rsid w:val="009E66E3"/>
    <w:rsid w:val="009E7120"/>
    <w:rsid w:val="009E782F"/>
    <w:rsid w:val="009F067D"/>
    <w:rsid w:val="009F0871"/>
    <w:rsid w:val="009F0C34"/>
    <w:rsid w:val="009F0EE7"/>
    <w:rsid w:val="009F194E"/>
    <w:rsid w:val="009F1F64"/>
    <w:rsid w:val="009F2D3D"/>
    <w:rsid w:val="009F3E14"/>
    <w:rsid w:val="009F4518"/>
    <w:rsid w:val="009F4654"/>
    <w:rsid w:val="009F46FC"/>
    <w:rsid w:val="009F4DE3"/>
    <w:rsid w:val="009F524E"/>
    <w:rsid w:val="009F5310"/>
    <w:rsid w:val="009F5325"/>
    <w:rsid w:val="009F5735"/>
    <w:rsid w:val="009F6183"/>
    <w:rsid w:val="009F6B50"/>
    <w:rsid w:val="009F6FE2"/>
    <w:rsid w:val="009F7426"/>
    <w:rsid w:val="009F77F1"/>
    <w:rsid w:val="009F7963"/>
    <w:rsid w:val="00A00463"/>
    <w:rsid w:val="00A007AD"/>
    <w:rsid w:val="00A01B3B"/>
    <w:rsid w:val="00A022D7"/>
    <w:rsid w:val="00A023D8"/>
    <w:rsid w:val="00A02635"/>
    <w:rsid w:val="00A02C39"/>
    <w:rsid w:val="00A03485"/>
    <w:rsid w:val="00A03622"/>
    <w:rsid w:val="00A0373C"/>
    <w:rsid w:val="00A0421A"/>
    <w:rsid w:val="00A0486C"/>
    <w:rsid w:val="00A04939"/>
    <w:rsid w:val="00A04D38"/>
    <w:rsid w:val="00A04D3A"/>
    <w:rsid w:val="00A04DA9"/>
    <w:rsid w:val="00A05580"/>
    <w:rsid w:val="00A0589F"/>
    <w:rsid w:val="00A05A23"/>
    <w:rsid w:val="00A05CF8"/>
    <w:rsid w:val="00A05E09"/>
    <w:rsid w:val="00A05E9A"/>
    <w:rsid w:val="00A0624D"/>
    <w:rsid w:val="00A0656E"/>
    <w:rsid w:val="00A06730"/>
    <w:rsid w:val="00A07304"/>
    <w:rsid w:val="00A073EE"/>
    <w:rsid w:val="00A0772A"/>
    <w:rsid w:val="00A07C49"/>
    <w:rsid w:val="00A07F15"/>
    <w:rsid w:val="00A1005F"/>
    <w:rsid w:val="00A10B5B"/>
    <w:rsid w:val="00A10D9B"/>
    <w:rsid w:val="00A10E2E"/>
    <w:rsid w:val="00A117DF"/>
    <w:rsid w:val="00A119D4"/>
    <w:rsid w:val="00A12047"/>
    <w:rsid w:val="00A122F2"/>
    <w:rsid w:val="00A127B1"/>
    <w:rsid w:val="00A12E20"/>
    <w:rsid w:val="00A138CD"/>
    <w:rsid w:val="00A14488"/>
    <w:rsid w:val="00A147D1"/>
    <w:rsid w:val="00A14ABB"/>
    <w:rsid w:val="00A14D3E"/>
    <w:rsid w:val="00A15AD4"/>
    <w:rsid w:val="00A15B39"/>
    <w:rsid w:val="00A16166"/>
    <w:rsid w:val="00A161FA"/>
    <w:rsid w:val="00A1651E"/>
    <w:rsid w:val="00A166C5"/>
    <w:rsid w:val="00A16AFA"/>
    <w:rsid w:val="00A172AA"/>
    <w:rsid w:val="00A174C3"/>
    <w:rsid w:val="00A17561"/>
    <w:rsid w:val="00A17757"/>
    <w:rsid w:val="00A177F8"/>
    <w:rsid w:val="00A178CA"/>
    <w:rsid w:val="00A207E2"/>
    <w:rsid w:val="00A208BC"/>
    <w:rsid w:val="00A209BC"/>
    <w:rsid w:val="00A20B53"/>
    <w:rsid w:val="00A20E86"/>
    <w:rsid w:val="00A210CC"/>
    <w:rsid w:val="00A214F4"/>
    <w:rsid w:val="00A21770"/>
    <w:rsid w:val="00A21A87"/>
    <w:rsid w:val="00A21D17"/>
    <w:rsid w:val="00A221CB"/>
    <w:rsid w:val="00A226EE"/>
    <w:rsid w:val="00A230F1"/>
    <w:rsid w:val="00A2312D"/>
    <w:rsid w:val="00A23681"/>
    <w:rsid w:val="00A23CC1"/>
    <w:rsid w:val="00A24131"/>
    <w:rsid w:val="00A248DC"/>
    <w:rsid w:val="00A255DD"/>
    <w:rsid w:val="00A257F1"/>
    <w:rsid w:val="00A25D51"/>
    <w:rsid w:val="00A26614"/>
    <w:rsid w:val="00A26C3E"/>
    <w:rsid w:val="00A26C92"/>
    <w:rsid w:val="00A27270"/>
    <w:rsid w:val="00A276ED"/>
    <w:rsid w:val="00A27A8B"/>
    <w:rsid w:val="00A27F01"/>
    <w:rsid w:val="00A30707"/>
    <w:rsid w:val="00A30AED"/>
    <w:rsid w:val="00A30F88"/>
    <w:rsid w:val="00A312C4"/>
    <w:rsid w:val="00A316C9"/>
    <w:rsid w:val="00A31DF3"/>
    <w:rsid w:val="00A320B6"/>
    <w:rsid w:val="00A32387"/>
    <w:rsid w:val="00A32BDC"/>
    <w:rsid w:val="00A32F6E"/>
    <w:rsid w:val="00A33384"/>
    <w:rsid w:val="00A335ED"/>
    <w:rsid w:val="00A33A62"/>
    <w:rsid w:val="00A33E7A"/>
    <w:rsid w:val="00A33FA0"/>
    <w:rsid w:val="00A344A4"/>
    <w:rsid w:val="00A34851"/>
    <w:rsid w:val="00A34D23"/>
    <w:rsid w:val="00A35375"/>
    <w:rsid w:val="00A360F6"/>
    <w:rsid w:val="00A37148"/>
    <w:rsid w:val="00A37273"/>
    <w:rsid w:val="00A37439"/>
    <w:rsid w:val="00A3750C"/>
    <w:rsid w:val="00A37598"/>
    <w:rsid w:val="00A37622"/>
    <w:rsid w:val="00A3769D"/>
    <w:rsid w:val="00A404A7"/>
    <w:rsid w:val="00A406FF"/>
    <w:rsid w:val="00A40985"/>
    <w:rsid w:val="00A4109D"/>
    <w:rsid w:val="00A41771"/>
    <w:rsid w:val="00A41935"/>
    <w:rsid w:val="00A41AD2"/>
    <w:rsid w:val="00A41D05"/>
    <w:rsid w:val="00A4279A"/>
    <w:rsid w:val="00A42B84"/>
    <w:rsid w:val="00A43175"/>
    <w:rsid w:val="00A43CBB"/>
    <w:rsid w:val="00A44F80"/>
    <w:rsid w:val="00A44FF7"/>
    <w:rsid w:val="00A45398"/>
    <w:rsid w:val="00A4560D"/>
    <w:rsid w:val="00A458E2"/>
    <w:rsid w:val="00A45BAC"/>
    <w:rsid w:val="00A4688B"/>
    <w:rsid w:val="00A47716"/>
    <w:rsid w:val="00A47828"/>
    <w:rsid w:val="00A47DA1"/>
    <w:rsid w:val="00A47EA0"/>
    <w:rsid w:val="00A5001B"/>
    <w:rsid w:val="00A509CE"/>
    <w:rsid w:val="00A516C0"/>
    <w:rsid w:val="00A525C3"/>
    <w:rsid w:val="00A5276C"/>
    <w:rsid w:val="00A53489"/>
    <w:rsid w:val="00A5349E"/>
    <w:rsid w:val="00A535D5"/>
    <w:rsid w:val="00A54139"/>
    <w:rsid w:val="00A56024"/>
    <w:rsid w:val="00A56047"/>
    <w:rsid w:val="00A561EA"/>
    <w:rsid w:val="00A56315"/>
    <w:rsid w:val="00A56564"/>
    <w:rsid w:val="00A565E3"/>
    <w:rsid w:val="00A567B5"/>
    <w:rsid w:val="00A569A2"/>
    <w:rsid w:val="00A569F3"/>
    <w:rsid w:val="00A56C15"/>
    <w:rsid w:val="00A57A2C"/>
    <w:rsid w:val="00A6059F"/>
    <w:rsid w:val="00A60D54"/>
    <w:rsid w:val="00A61224"/>
    <w:rsid w:val="00A61861"/>
    <w:rsid w:val="00A62286"/>
    <w:rsid w:val="00A62827"/>
    <w:rsid w:val="00A62B65"/>
    <w:rsid w:val="00A62C39"/>
    <w:rsid w:val="00A6306E"/>
    <w:rsid w:val="00A63339"/>
    <w:rsid w:val="00A63749"/>
    <w:rsid w:val="00A6377A"/>
    <w:rsid w:val="00A64193"/>
    <w:rsid w:val="00A6444C"/>
    <w:rsid w:val="00A64671"/>
    <w:rsid w:val="00A64B09"/>
    <w:rsid w:val="00A64E4E"/>
    <w:rsid w:val="00A65003"/>
    <w:rsid w:val="00A65928"/>
    <w:rsid w:val="00A65933"/>
    <w:rsid w:val="00A65A14"/>
    <w:rsid w:val="00A66AE4"/>
    <w:rsid w:val="00A679D9"/>
    <w:rsid w:val="00A67E0D"/>
    <w:rsid w:val="00A7013E"/>
    <w:rsid w:val="00A70EB1"/>
    <w:rsid w:val="00A70F9C"/>
    <w:rsid w:val="00A7107A"/>
    <w:rsid w:val="00A7129A"/>
    <w:rsid w:val="00A718F1"/>
    <w:rsid w:val="00A719AD"/>
    <w:rsid w:val="00A71BB3"/>
    <w:rsid w:val="00A71E67"/>
    <w:rsid w:val="00A71EED"/>
    <w:rsid w:val="00A723F1"/>
    <w:rsid w:val="00A7261D"/>
    <w:rsid w:val="00A728AB"/>
    <w:rsid w:val="00A72CCB"/>
    <w:rsid w:val="00A733F8"/>
    <w:rsid w:val="00A73BDB"/>
    <w:rsid w:val="00A741BA"/>
    <w:rsid w:val="00A742EB"/>
    <w:rsid w:val="00A74409"/>
    <w:rsid w:val="00A748CD"/>
    <w:rsid w:val="00A74DED"/>
    <w:rsid w:val="00A74FB6"/>
    <w:rsid w:val="00A74FBF"/>
    <w:rsid w:val="00A75169"/>
    <w:rsid w:val="00A75545"/>
    <w:rsid w:val="00A75CBB"/>
    <w:rsid w:val="00A7653F"/>
    <w:rsid w:val="00A768ED"/>
    <w:rsid w:val="00A76A4B"/>
    <w:rsid w:val="00A76A51"/>
    <w:rsid w:val="00A76B9D"/>
    <w:rsid w:val="00A76D66"/>
    <w:rsid w:val="00A7703C"/>
    <w:rsid w:val="00A775C7"/>
    <w:rsid w:val="00A77C2E"/>
    <w:rsid w:val="00A77EAE"/>
    <w:rsid w:val="00A77F86"/>
    <w:rsid w:val="00A80026"/>
    <w:rsid w:val="00A80BCC"/>
    <w:rsid w:val="00A810B9"/>
    <w:rsid w:val="00A8128F"/>
    <w:rsid w:val="00A81448"/>
    <w:rsid w:val="00A8164E"/>
    <w:rsid w:val="00A81D25"/>
    <w:rsid w:val="00A823E4"/>
    <w:rsid w:val="00A824A9"/>
    <w:rsid w:val="00A83A27"/>
    <w:rsid w:val="00A83CD1"/>
    <w:rsid w:val="00A85BA5"/>
    <w:rsid w:val="00A86090"/>
    <w:rsid w:val="00A86637"/>
    <w:rsid w:val="00A86FFC"/>
    <w:rsid w:val="00A90165"/>
    <w:rsid w:val="00A90DE3"/>
    <w:rsid w:val="00A90E17"/>
    <w:rsid w:val="00A910FC"/>
    <w:rsid w:val="00A912BC"/>
    <w:rsid w:val="00A915DB"/>
    <w:rsid w:val="00A91F6B"/>
    <w:rsid w:val="00A92499"/>
    <w:rsid w:val="00A92529"/>
    <w:rsid w:val="00A92873"/>
    <w:rsid w:val="00A929A3"/>
    <w:rsid w:val="00A92B89"/>
    <w:rsid w:val="00A92C52"/>
    <w:rsid w:val="00A92D5D"/>
    <w:rsid w:val="00A92D8A"/>
    <w:rsid w:val="00A92E71"/>
    <w:rsid w:val="00A9335B"/>
    <w:rsid w:val="00A93496"/>
    <w:rsid w:val="00A9378E"/>
    <w:rsid w:val="00A93E09"/>
    <w:rsid w:val="00A948BD"/>
    <w:rsid w:val="00A94AAE"/>
    <w:rsid w:val="00A94E70"/>
    <w:rsid w:val="00A95D66"/>
    <w:rsid w:val="00A95FD7"/>
    <w:rsid w:val="00A96060"/>
    <w:rsid w:val="00A962A9"/>
    <w:rsid w:val="00A96B66"/>
    <w:rsid w:val="00A96D82"/>
    <w:rsid w:val="00A9714E"/>
    <w:rsid w:val="00A97FE4"/>
    <w:rsid w:val="00AA0590"/>
    <w:rsid w:val="00AA0643"/>
    <w:rsid w:val="00AA06EE"/>
    <w:rsid w:val="00AA07EC"/>
    <w:rsid w:val="00AA0D47"/>
    <w:rsid w:val="00AA1984"/>
    <w:rsid w:val="00AA20F1"/>
    <w:rsid w:val="00AA2D5F"/>
    <w:rsid w:val="00AA3468"/>
    <w:rsid w:val="00AA3731"/>
    <w:rsid w:val="00AA3845"/>
    <w:rsid w:val="00AA43E7"/>
    <w:rsid w:val="00AA47ED"/>
    <w:rsid w:val="00AA4851"/>
    <w:rsid w:val="00AA4AD6"/>
    <w:rsid w:val="00AA4E31"/>
    <w:rsid w:val="00AA52AE"/>
    <w:rsid w:val="00AA55E6"/>
    <w:rsid w:val="00AA57BE"/>
    <w:rsid w:val="00AA5D8C"/>
    <w:rsid w:val="00AA61F9"/>
    <w:rsid w:val="00AA68F3"/>
    <w:rsid w:val="00AA6ABB"/>
    <w:rsid w:val="00AB09FB"/>
    <w:rsid w:val="00AB1694"/>
    <w:rsid w:val="00AB1733"/>
    <w:rsid w:val="00AB17C2"/>
    <w:rsid w:val="00AB18E3"/>
    <w:rsid w:val="00AB18EC"/>
    <w:rsid w:val="00AB1CC1"/>
    <w:rsid w:val="00AB2E77"/>
    <w:rsid w:val="00AB33FD"/>
    <w:rsid w:val="00AB4258"/>
    <w:rsid w:val="00AB47E7"/>
    <w:rsid w:val="00AB4A95"/>
    <w:rsid w:val="00AB4D1E"/>
    <w:rsid w:val="00AB4D44"/>
    <w:rsid w:val="00AB593A"/>
    <w:rsid w:val="00AB6571"/>
    <w:rsid w:val="00AB6EC4"/>
    <w:rsid w:val="00AB6F4D"/>
    <w:rsid w:val="00AB7184"/>
    <w:rsid w:val="00AB7AD0"/>
    <w:rsid w:val="00AC09ED"/>
    <w:rsid w:val="00AC0A8C"/>
    <w:rsid w:val="00AC16F1"/>
    <w:rsid w:val="00AC1811"/>
    <w:rsid w:val="00AC1C1F"/>
    <w:rsid w:val="00AC245C"/>
    <w:rsid w:val="00AC27D6"/>
    <w:rsid w:val="00AC2B88"/>
    <w:rsid w:val="00AC3398"/>
    <w:rsid w:val="00AC347A"/>
    <w:rsid w:val="00AC364A"/>
    <w:rsid w:val="00AC3737"/>
    <w:rsid w:val="00AC3AC0"/>
    <w:rsid w:val="00AC40E3"/>
    <w:rsid w:val="00AC4145"/>
    <w:rsid w:val="00AC4469"/>
    <w:rsid w:val="00AC44A2"/>
    <w:rsid w:val="00AC4765"/>
    <w:rsid w:val="00AC4930"/>
    <w:rsid w:val="00AC5050"/>
    <w:rsid w:val="00AC5244"/>
    <w:rsid w:val="00AC5429"/>
    <w:rsid w:val="00AC5669"/>
    <w:rsid w:val="00AC6054"/>
    <w:rsid w:val="00AC617C"/>
    <w:rsid w:val="00AC63D6"/>
    <w:rsid w:val="00AC6536"/>
    <w:rsid w:val="00AC77C2"/>
    <w:rsid w:val="00AC7B01"/>
    <w:rsid w:val="00AC7FB9"/>
    <w:rsid w:val="00AC7FBB"/>
    <w:rsid w:val="00AD01D6"/>
    <w:rsid w:val="00AD0854"/>
    <w:rsid w:val="00AD09C6"/>
    <w:rsid w:val="00AD113F"/>
    <w:rsid w:val="00AD13D1"/>
    <w:rsid w:val="00AD15A0"/>
    <w:rsid w:val="00AD1603"/>
    <w:rsid w:val="00AD1AFC"/>
    <w:rsid w:val="00AD1B91"/>
    <w:rsid w:val="00AD1C8B"/>
    <w:rsid w:val="00AD2A1E"/>
    <w:rsid w:val="00AD3FFD"/>
    <w:rsid w:val="00AD455E"/>
    <w:rsid w:val="00AD471B"/>
    <w:rsid w:val="00AD54DB"/>
    <w:rsid w:val="00AD61DA"/>
    <w:rsid w:val="00AD6251"/>
    <w:rsid w:val="00AD62EA"/>
    <w:rsid w:val="00AD703E"/>
    <w:rsid w:val="00AD7EFF"/>
    <w:rsid w:val="00AE01B6"/>
    <w:rsid w:val="00AE0FAD"/>
    <w:rsid w:val="00AE1338"/>
    <w:rsid w:val="00AE144A"/>
    <w:rsid w:val="00AE1DB0"/>
    <w:rsid w:val="00AE2214"/>
    <w:rsid w:val="00AE3232"/>
    <w:rsid w:val="00AE33B8"/>
    <w:rsid w:val="00AE367C"/>
    <w:rsid w:val="00AE3AD0"/>
    <w:rsid w:val="00AE3C29"/>
    <w:rsid w:val="00AE3DDF"/>
    <w:rsid w:val="00AE4344"/>
    <w:rsid w:val="00AE440A"/>
    <w:rsid w:val="00AE4A80"/>
    <w:rsid w:val="00AE59D4"/>
    <w:rsid w:val="00AE5AEF"/>
    <w:rsid w:val="00AE5CB0"/>
    <w:rsid w:val="00AE62BA"/>
    <w:rsid w:val="00AE68E6"/>
    <w:rsid w:val="00AE755A"/>
    <w:rsid w:val="00AE76EE"/>
    <w:rsid w:val="00AE771A"/>
    <w:rsid w:val="00AF0728"/>
    <w:rsid w:val="00AF0A34"/>
    <w:rsid w:val="00AF0B31"/>
    <w:rsid w:val="00AF0B9C"/>
    <w:rsid w:val="00AF112E"/>
    <w:rsid w:val="00AF15A1"/>
    <w:rsid w:val="00AF173A"/>
    <w:rsid w:val="00AF20EF"/>
    <w:rsid w:val="00AF27EF"/>
    <w:rsid w:val="00AF2BE4"/>
    <w:rsid w:val="00AF35B9"/>
    <w:rsid w:val="00AF4151"/>
    <w:rsid w:val="00AF440E"/>
    <w:rsid w:val="00AF45A5"/>
    <w:rsid w:val="00AF4C53"/>
    <w:rsid w:val="00AF4D16"/>
    <w:rsid w:val="00AF4E50"/>
    <w:rsid w:val="00AF4EDF"/>
    <w:rsid w:val="00AF59C7"/>
    <w:rsid w:val="00AF623E"/>
    <w:rsid w:val="00AF67B4"/>
    <w:rsid w:val="00AF6E5D"/>
    <w:rsid w:val="00AF6EDF"/>
    <w:rsid w:val="00AF72EE"/>
    <w:rsid w:val="00B00113"/>
    <w:rsid w:val="00B00122"/>
    <w:rsid w:val="00B00457"/>
    <w:rsid w:val="00B00CF9"/>
    <w:rsid w:val="00B00DF0"/>
    <w:rsid w:val="00B01519"/>
    <w:rsid w:val="00B017C0"/>
    <w:rsid w:val="00B01893"/>
    <w:rsid w:val="00B01D95"/>
    <w:rsid w:val="00B01DCA"/>
    <w:rsid w:val="00B02421"/>
    <w:rsid w:val="00B02AEF"/>
    <w:rsid w:val="00B02E59"/>
    <w:rsid w:val="00B031F8"/>
    <w:rsid w:val="00B03309"/>
    <w:rsid w:val="00B03E90"/>
    <w:rsid w:val="00B03F5E"/>
    <w:rsid w:val="00B04047"/>
    <w:rsid w:val="00B04C5F"/>
    <w:rsid w:val="00B05A27"/>
    <w:rsid w:val="00B05F28"/>
    <w:rsid w:val="00B068EF"/>
    <w:rsid w:val="00B06BB2"/>
    <w:rsid w:val="00B06F1B"/>
    <w:rsid w:val="00B075BA"/>
    <w:rsid w:val="00B076AB"/>
    <w:rsid w:val="00B10040"/>
    <w:rsid w:val="00B1021F"/>
    <w:rsid w:val="00B10409"/>
    <w:rsid w:val="00B11341"/>
    <w:rsid w:val="00B11846"/>
    <w:rsid w:val="00B118B9"/>
    <w:rsid w:val="00B11AF9"/>
    <w:rsid w:val="00B11B32"/>
    <w:rsid w:val="00B124B4"/>
    <w:rsid w:val="00B12571"/>
    <w:rsid w:val="00B12A42"/>
    <w:rsid w:val="00B131F9"/>
    <w:rsid w:val="00B13502"/>
    <w:rsid w:val="00B139C9"/>
    <w:rsid w:val="00B1438B"/>
    <w:rsid w:val="00B1452F"/>
    <w:rsid w:val="00B14738"/>
    <w:rsid w:val="00B149D9"/>
    <w:rsid w:val="00B1508A"/>
    <w:rsid w:val="00B15A2C"/>
    <w:rsid w:val="00B1671D"/>
    <w:rsid w:val="00B16802"/>
    <w:rsid w:val="00B16A5F"/>
    <w:rsid w:val="00B16FC8"/>
    <w:rsid w:val="00B17126"/>
    <w:rsid w:val="00B17C91"/>
    <w:rsid w:val="00B17E07"/>
    <w:rsid w:val="00B201EF"/>
    <w:rsid w:val="00B2051B"/>
    <w:rsid w:val="00B20B22"/>
    <w:rsid w:val="00B213C5"/>
    <w:rsid w:val="00B21530"/>
    <w:rsid w:val="00B2170C"/>
    <w:rsid w:val="00B21ADD"/>
    <w:rsid w:val="00B21C8C"/>
    <w:rsid w:val="00B223C3"/>
    <w:rsid w:val="00B22484"/>
    <w:rsid w:val="00B22981"/>
    <w:rsid w:val="00B230ED"/>
    <w:rsid w:val="00B23B2B"/>
    <w:rsid w:val="00B23E03"/>
    <w:rsid w:val="00B2432B"/>
    <w:rsid w:val="00B251C4"/>
    <w:rsid w:val="00B251CB"/>
    <w:rsid w:val="00B25366"/>
    <w:rsid w:val="00B257D1"/>
    <w:rsid w:val="00B25821"/>
    <w:rsid w:val="00B25B23"/>
    <w:rsid w:val="00B25BFB"/>
    <w:rsid w:val="00B261EC"/>
    <w:rsid w:val="00B266C5"/>
    <w:rsid w:val="00B26932"/>
    <w:rsid w:val="00B26CDE"/>
    <w:rsid w:val="00B26D15"/>
    <w:rsid w:val="00B26DE3"/>
    <w:rsid w:val="00B27510"/>
    <w:rsid w:val="00B27541"/>
    <w:rsid w:val="00B27735"/>
    <w:rsid w:val="00B27966"/>
    <w:rsid w:val="00B279F7"/>
    <w:rsid w:val="00B27B17"/>
    <w:rsid w:val="00B27F99"/>
    <w:rsid w:val="00B30EE9"/>
    <w:rsid w:val="00B30FAB"/>
    <w:rsid w:val="00B3100D"/>
    <w:rsid w:val="00B31435"/>
    <w:rsid w:val="00B3159A"/>
    <w:rsid w:val="00B31781"/>
    <w:rsid w:val="00B317F1"/>
    <w:rsid w:val="00B31900"/>
    <w:rsid w:val="00B3310A"/>
    <w:rsid w:val="00B334F3"/>
    <w:rsid w:val="00B33BDC"/>
    <w:rsid w:val="00B34086"/>
    <w:rsid w:val="00B342FA"/>
    <w:rsid w:val="00B345CE"/>
    <w:rsid w:val="00B34C46"/>
    <w:rsid w:val="00B35196"/>
    <w:rsid w:val="00B35502"/>
    <w:rsid w:val="00B356F6"/>
    <w:rsid w:val="00B36158"/>
    <w:rsid w:val="00B36B10"/>
    <w:rsid w:val="00B36DCD"/>
    <w:rsid w:val="00B37636"/>
    <w:rsid w:val="00B37673"/>
    <w:rsid w:val="00B37C1B"/>
    <w:rsid w:val="00B40419"/>
    <w:rsid w:val="00B40978"/>
    <w:rsid w:val="00B40BA3"/>
    <w:rsid w:val="00B40F9D"/>
    <w:rsid w:val="00B41074"/>
    <w:rsid w:val="00B410C6"/>
    <w:rsid w:val="00B415B4"/>
    <w:rsid w:val="00B41838"/>
    <w:rsid w:val="00B42A61"/>
    <w:rsid w:val="00B43CA5"/>
    <w:rsid w:val="00B43D10"/>
    <w:rsid w:val="00B447A8"/>
    <w:rsid w:val="00B45190"/>
    <w:rsid w:val="00B451C3"/>
    <w:rsid w:val="00B45681"/>
    <w:rsid w:val="00B45756"/>
    <w:rsid w:val="00B45C6A"/>
    <w:rsid w:val="00B45D0D"/>
    <w:rsid w:val="00B4605C"/>
    <w:rsid w:val="00B461FB"/>
    <w:rsid w:val="00B4653E"/>
    <w:rsid w:val="00B46B44"/>
    <w:rsid w:val="00B473FD"/>
    <w:rsid w:val="00B4753A"/>
    <w:rsid w:val="00B4775F"/>
    <w:rsid w:val="00B4795B"/>
    <w:rsid w:val="00B47DEB"/>
    <w:rsid w:val="00B508BB"/>
    <w:rsid w:val="00B50C57"/>
    <w:rsid w:val="00B50EF3"/>
    <w:rsid w:val="00B50FF5"/>
    <w:rsid w:val="00B514B2"/>
    <w:rsid w:val="00B52029"/>
    <w:rsid w:val="00B522A0"/>
    <w:rsid w:val="00B52521"/>
    <w:rsid w:val="00B52837"/>
    <w:rsid w:val="00B52D2F"/>
    <w:rsid w:val="00B537C4"/>
    <w:rsid w:val="00B53AE1"/>
    <w:rsid w:val="00B53D4E"/>
    <w:rsid w:val="00B53E84"/>
    <w:rsid w:val="00B54179"/>
    <w:rsid w:val="00B54B51"/>
    <w:rsid w:val="00B551B8"/>
    <w:rsid w:val="00B555D4"/>
    <w:rsid w:val="00B556E1"/>
    <w:rsid w:val="00B5593E"/>
    <w:rsid w:val="00B55D2A"/>
    <w:rsid w:val="00B56BE6"/>
    <w:rsid w:val="00B56D9A"/>
    <w:rsid w:val="00B57E70"/>
    <w:rsid w:val="00B6024A"/>
    <w:rsid w:val="00B605FA"/>
    <w:rsid w:val="00B60CD9"/>
    <w:rsid w:val="00B61148"/>
    <w:rsid w:val="00B61666"/>
    <w:rsid w:val="00B61EC3"/>
    <w:rsid w:val="00B62216"/>
    <w:rsid w:val="00B622CF"/>
    <w:rsid w:val="00B626D5"/>
    <w:rsid w:val="00B62A71"/>
    <w:rsid w:val="00B63616"/>
    <w:rsid w:val="00B63C61"/>
    <w:rsid w:val="00B641CE"/>
    <w:rsid w:val="00B64FD1"/>
    <w:rsid w:val="00B65525"/>
    <w:rsid w:val="00B655A5"/>
    <w:rsid w:val="00B65A25"/>
    <w:rsid w:val="00B668F5"/>
    <w:rsid w:val="00B677F4"/>
    <w:rsid w:val="00B70367"/>
    <w:rsid w:val="00B70442"/>
    <w:rsid w:val="00B70A67"/>
    <w:rsid w:val="00B71131"/>
    <w:rsid w:val="00B71829"/>
    <w:rsid w:val="00B71938"/>
    <w:rsid w:val="00B721DD"/>
    <w:rsid w:val="00B722D5"/>
    <w:rsid w:val="00B723E0"/>
    <w:rsid w:val="00B72837"/>
    <w:rsid w:val="00B7324C"/>
    <w:rsid w:val="00B735DE"/>
    <w:rsid w:val="00B73A46"/>
    <w:rsid w:val="00B73A9D"/>
    <w:rsid w:val="00B73D09"/>
    <w:rsid w:val="00B73F3D"/>
    <w:rsid w:val="00B7402C"/>
    <w:rsid w:val="00B74F0A"/>
    <w:rsid w:val="00B75196"/>
    <w:rsid w:val="00B75304"/>
    <w:rsid w:val="00B758E5"/>
    <w:rsid w:val="00B759E4"/>
    <w:rsid w:val="00B770FC"/>
    <w:rsid w:val="00B8060C"/>
    <w:rsid w:val="00B806D9"/>
    <w:rsid w:val="00B807B9"/>
    <w:rsid w:val="00B80AD4"/>
    <w:rsid w:val="00B81237"/>
    <w:rsid w:val="00B81595"/>
    <w:rsid w:val="00B81C99"/>
    <w:rsid w:val="00B81CB1"/>
    <w:rsid w:val="00B81F93"/>
    <w:rsid w:val="00B824F9"/>
    <w:rsid w:val="00B828E4"/>
    <w:rsid w:val="00B837F2"/>
    <w:rsid w:val="00B852E5"/>
    <w:rsid w:val="00B85797"/>
    <w:rsid w:val="00B85BC5"/>
    <w:rsid w:val="00B86260"/>
    <w:rsid w:val="00B86365"/>
    <w:rsid w:val="00B86820"/>
    <w:rsid w:val="00B870DD"/>
    <w:rsid w:val="00B87A67"/>
    <w:rsid w:val="00B87B10"/>
    <w:rsid w:val="00B901A6"/>
    <w:rsid w:val="00B90257"/>
    <w:rsid w:val="00B9095F"/>
    <w:rsid w:val="00B9096C"/>
    <w:rsid w:val="00B90A4D"/>
    <w:rsid w:val="00B90D77"/>
    <w:rsid w:val="00B9139B"/>
    <w:rsid w:val="00B91820"/>
    <w:rsid w:val="00B9185A"/>
    <w:rsid w:val="00B918F7"/>
    <w:rsid w:val="00B91D3E"/>
    <w:rsid w:val="00B91F56"/>
    <w:rsid w:val="00B922E8"/>
    <w:rsid w:val="00B924D4"/>
    <w:rsid w:val="00B9270A"/>
    <w:rsid w:val="00B929E5"/>
    <w:rsid w:val="00B93885"/>
    <w:rsid w:val="00B93D75"/>
    <w:rsid w:val="00B946B2"/>
    <w:rsid w:val="00B94782"/>
    <w:rsid w:val="00B948A1"/>
    <w:rsid w:val="00B95633"/>
    <w:rsid w:val="00B95815"/>
    <w:rsid w:val="00B95C10"/>
    <w:rsid w:val="00B95FD4"/>
    <w:rsid w:val="00B9643E"/>
    <w:rsid w:val="00B964B1"/>
    <w:rsid w:val="00B965D2"/>
    <w:rsid w:val="00B96B79"/>
    <w:rsid w:val="00B9721B"/>
    <w:rsid w:val="00B97911"/>
    <w:rsid w:val="00B97A87"/>
    <w:rsid w:val="00B97F3E"/>
    <w:rsid w:val="00BA0708"/>
    <w:rsid w:val="00BA085F"/>
    <w:rsid w:val="00BA0F5A"/>
    <w:rsid w:val="00BA137B"/>
    <w:rsid w:val="00BA1408"/>
    <w:rsid w:val="00BA1555"/>
    <w:rsid w:val="00BA1A7A"/>
    <w:rsid w:val="00BA1E8F"/>
    <w:rsid w:val="00BA1F2F"/>
    <w:rsid w:val="00BA22EC"/>
    <w:rsid w:val="00BA2526"/>
    <w:rsid w:val="00BA2641"/>
    <w:rsid w:val="00BA2676"/>
    <w:rsid w:val="00BA2774"/>
    <w:rsid w:val="00BA28DF"/>
    <w:rsid w:val="00BA2C65"/>
    <w:rsid w:val="00BA2DF4"/>
    <w:rsid w:val="00BA3DBD"/>
    <w:rsid w:val="00BA454E"/>
    <w:rsid w:val="00BA4755"/>
    <w:rsid w:val="00BA51FB"/>
    <w:rsid w:val="00BA5558"/>
    <w:rsid w:val="00BA57C1"/>
    <w:rsid w:val="00BA5C7B"/>
    <w:rsid w:val="00BA5E43"/>
    <w:rsid w:val="00BA60D1"/>
    <w:rsid w:val="00BA679A"/>
    <w:rsid w:val="00BA7306"/>
    <w:rsid w:val="00BA778E"/>
    <w:rsid w:val="00BA7E21"/>
    <w:rsid w:val="00BB0156"/>
    <w:rsid w:val="00BB02C5"/>
    <w:rsid w:val="00BB0B02"/>
    <w:rsid w:val="00BB0E19"/>
    <w:rsid w:val="00BB1169"/>
    <w:rsid w:val="00BB1A52"/>
    <w:rsid w:val="00BB1D73"/>
    <w:rsid w:val="00BB22E6"/>
    <w:rsid w:val="00BB2307"/>
    <w:rsid w:val="00BB23B4"/>
    <w:rsid w:val="00BB2903"/>
    <w:rsid w:val="00BB4273"/>
    <w:rsid w:val="00BB479C"/>
    <w:rsid w:val="00BB4AD4"/>
    <w:rsid w:val="00BB51D5"/>
    <w:rsid w:val="00BB558D"/>
    <w:rsid w:val="00BB5716"/>
    <w:rsid w:val="00BB66F6"/>
    <w:rsid w:val="00BB6B58"/>
    <w:rsid w:val="00BB6CFE"/>
    <w:rsid w:val="00BB6E37"/>
    <w:rsid w:val="00BB7379"/>
    <w:rsid w:val="00BB7522"/>
    <w:rsid w:val="00BB7713"/>
    <w:rsid w:val="00BB795D"/>
    <w:rsid w:val="00BB7E50"/>
    <w:rsid w:val="00BB7EB1"/>
    <w:rsid w:val="00BC0153"/>
    <w:rsid w:val="00BC099F"/>
    <w:rsid w:val="00BC0C5C"/>
    <w:rsid w:val="00BC1234"/>
    <w:rsid w:val="00BC15A0"/>
    <w:rsid w:val="00BC18A3"/>
    <w:rsid w:val="00BC18F9"/>
    <w:rsid w:val="00BC1BE5"/>
    <w:rsid w:val="00BC21B0"/>
    <w:rsid w:val="00BC2E33"/>
    <w:rsid w:val="00BC314A"/>
    <w:rsid w:val="00BC3F13"/>
    <w:rsid w:val="00BC456E"/>
    <w:rsid w:val="00BC4B70"/>
    <w:rsid w:val="00BC4CCE"/>
    <w:rsid w:val="00BC5289"/>
    <w:rsid w:val="00BC5523"/>
    <w:rsid w:val="00BC55F8"/>
    <w:rsid w:val="00BC58A3"/>
    <w:rsid w:val="00BC5940"/>
    <w:rsid w:val="00BC67E8"/>
    <w:rsid w:val="00BC68AA"/>
    <w:rsid w:val="00BC6D9A"/>
    <w:rsid w:val="00BC6DFC"/>
    <w:rsid w:val="00BC722A"/>
    <w:rsid w:val="00BC7400"/>
    <w:rsid w:val="00BC7D3C"/>
    <w:rsid w:val="00BD048D"/>
    <w:rsid w:val="00BD0871"/>
    <w:rsid w:val="00BD0E84"/>
    <w:rsid w:val="00BD10D1"/>
    <w:rsid w:val="00BD181C"/>
    <w:rsid w:val="00BD1874"/>
    <w:rsid w:val="00BD188E"/>
    <w:rsid w:val="00BD1A95"/>
    <w:rsid w:val="00BD1C7C"/>
    <w:rsid w:val="00BD2330"/>
    <w:rsid w:val="00BD2370"/>
    <w:rsid w:val="00BD23FD"/>
    <w:rsid w:val="00BD262D"/>
    <w:rsid w:val="00BD2C09"/>
    <w:rsid w:val="00BD2D40"/>
    <w:rsid w:val="00BD2EB5"/>
    <w:rsid w:val="00BD2F40"/>
    <w:rsid w:val="00BD317E"/>
    <w:rsid w:val="00BD34F0"/>
    <w:rsid w:val="00BD383E"/>
    <w:rsid w:val="00BD3D07"/>
    <w:rsid w:val="00BD405C"/>
    <w:rsid w:val="00BD459A"/>
    <w:rsid w:val="00BD4A4E"/>
    <w:rsid w:val="00BD4B54"/>
    <w:rsid w:val="00BD4C88"/>
    <w:rsid w:val="00BD4E8D"/>
    <w:rsid w:val="00BD5086"/>
    <w:rsid w:val="00BD5BBC"/>
    <w:rsid w:val="00BD5C3F"/>
    <w:rsid w:val="00BD6524"/>
    <w:rsid w:val="00BD6635"/>
    <w:rsid w:val="00BD6E7D"/>
    <w:rsid w:val="00BD7DC6"/>
    <w:rsid w:val="00BE03A1"/>
    <w:rsid w:val="00BE08C4"/>
    <w:rsid w:val="00BE0E07"/>
    <w:rsid w:val="00BE160C"/>
    <w:rsid w:val="00BE1913"/>
    <w:rsid w:val="00BE19F4"/>
    <w:rsid w:val="00BE1B04"/>
    <w:rsid w:val="00BE2319"/>
    <w:rsid w:val="00BE2A0D"/>
    <w:rsid w:val="00BE2F1E"/>
    <w:rsid w:val="00BE33CA"/>
    <w:rsid w:val="00BE34BA"/>
    <w:rsid w:val="00BE3CCF"/>
    <w:rsid w:val="00BE3E9F"/>
    <w:rsid w:val="00BE41ED"/>
    <w:rsid w:val="00BE519E"/>
    <w:rsid w:val="00BE57C9"/>
    <w:rsid w:val="00BE5F07"/>
    <w:rsid w:val="00BE6763"/>
    <w:rsid w:val="00BE6959"/>
    <w:rsid w:val="00BE6A97"/>
    <w:rsid w:val="00BE6B51"/>
    <w:rsid w:val="00BE6C18"/>
    <w:rsid w:val="00BE6C5C"/>
    <w:rsid w:val="00BE75EC"/>
    <w:rsid w:val="00BE788A"/>
    <w:rsid w:val="00BE7BB2"/>
    <w:rsid w:val="00BF0208"/>
    <w:rsid w:val="00BF04F4"/>
    <w:rsid w:val="00BF0809"/>
    <w:rsid w:val="00BF0CAA"/>
    <w:rsid w:val="00BF0D7C"/>
    <w:rsid w:val="00BF1481"/>
    <w:rsid w:val="00BF2B5E"/>
    <w:rsid w:val="00BF2EA6"/>
    <w:rsid w:val="00BF32E2"/>
    <w:rsid w:val="00BF382E"/>
    <w:rsid w:val="00BF3CC4"/>
    <w:rsid w:val="00BF4009"/>
    <w:rsid w:val="00BF420D"/>
    <w:rsid w:val="00BF42AB"/>
    <w:rsid w:val="00BF4A75"/>
    <w:rsid w:val="00BF4AAC"/>
    <w:rsid w:val="00BF559B"/>
    <w:rsid w:val="00BF64EB"/>
    <w:rsid w:val="00BF6BF2"/>
    <w:rsid w:val="00BF6CC4"/>
    <w:rsid w:val="00BF79FD"/>
    <w:rsid w:val="00BF7B2D"/>
    <w:rsid w:val="00C0015A"/>
    <w:rsid w:val="00C00B4E"/>
    <w:rsid w:val="00C01260"/>
    <w:rsid w:val="00C01E64"/>
    <w:rsid w:val="00C020AB"/>
    <w:rsid w:val="00C026AC"/>
    <w:rsid w:val="00C02ECB"/>
    <w:rsid w:val="00C03A14"/>
    <w:rsid w:val="00C03BA1"/>
    <w:rsid w:val="00C0458A"/>
    <w:rsid w:val="00C04594"/>
    <w:rsid w:val="00C04752"/>
    <w:rsid w:val="00C05695"/>
    <w:rsid w:val="00C0597B"/>
    <w:rsid w:val="00C05A39"/>
    <w:rsid w:val="00C05B82"/>
    <w:rsid w:val="00C060EE"/>
    <w:rsid w:val="00C064C8"/>
    <w:rsid w:val="00C06D48"/>
    <w:rsid w:val="00C07635"/>
    <w:rsid w:val="00C07640"/>
    <w:rsid w:val="00C07764"/>
    <w:rsid w:val="00C07CA6"/>
    <w:rsid w:val="00C07F7F"/>
    <w:rsid w:val="00C1012A"/>
    <w:rsid w:val="00C101B5"/>
    <w:rsid w:val="00C1051B"/>
    <w:rsid w:val="00C107B8"/>
    <w:rsid w:val="00C10951"/>
    <w:rsid w:val="00C10987"/>
    <w:rsid w:val="00C11374"/>
    <w:rsid w:val="00C11758"/>
    <w:rsid w:val="00C11796"/>
    <w:rsid w:val="00C122BC"/>
    <w:rsid w:val="00C125EC"/>
    <w:rsid w:val="00C128CB"/>
    <w:rsid w:val="00C13752"/>
    <w:rsid w:val="00C13830"/>
    <w:rsid w:val="00C138B7"/>
    <w:rsid w:val="00C139B7"/>
    <w:rsid w:val="00C13C71"/>
    <w:rsid w:val="00C14935"/>
    <w:rsid w:val="00C15195"/>
    <w:rsid w:val="00C1591D"/>
    <w:rsid w:val="00C15EF5"/>
    <w:rsid w:val="00C165ED"/>
    <w:rsid w:val="00C167D4"/>
    <w:rsid w:val="00C16D04"/>
    <w:rsid w:val="00C172E8"/>
    <w:rsid w:val="00C17638"/>
    <w:rsid w:val="00C17D81"/>
    <w:rsid w:val="00C20F03"/>
    <w:rsid w:val="00C22157"/>
    <w:rsid w:val="00C22189"/>
    <w:rsid w:val="00C227D6"/>
    <w:rsid w:val="00C2293B"/>
    <w:rsid w:val="00C22BC7"/>
    <w:rsid w:val="00C2303B"/>
    <w:rsid w:val="00C23254"/>
    <w:rsid w:val="00C23408"/>
    <w:rsid w:val="00C2343A"/>
    <w:rsid w:val="00C23ADB"/>
    <w:rsid w:val="00C24AA4"/>
    <w:rsid w:val="00C24D65"/>
    <w:rsid w:val="00C254AC"/>
    <w:rsid w:val="00C25771"/>
    <w:rsid w:val="00C26264"/>
    <w:rsid w:val="00C265FF"/>
    <w:rsid w:val="00C26890"/>
    <w:rsid w:val="00C26E65"/>
    <w:rsid w:val="00C27BF2"/>
    <w:rsid w:val="00C30C79"/>
    <w:rsid w:val="00C31235"/>
    <w:rsid w:val="00C312F4"/>
    <w:rsid w:val="00C31842"/>
    <w:rsid w:val="00C329B4"/>
    <w:rsid w:val="00C329E4"/>
    <w:rsid w:val="00C32DBB"/>
    <w:rsid w:val="00C32FD9"/>
    <w:rsid w:val="00C32FF9"/>
    <w:rsid w:val="00C334F6"/>
    <w:rsid w:val="00C33C31"/>
    <w:rsid w:val="00C344BD"/>
    <w:rsid w:val="00C34665"/>
    <w:rsid w:val="00C35846"/>
    <w:rsid w:val="00C3593F"/>
    <w:rsid w:val="00C35C79"/>
    <w:rsid w:val="00C371D3"/>
    <w:rsid w:val="00C37278"/>
    <w:rsid w:val="00C37345"/>
    <w:rsid w:val="00C37519"/>
    <w:rsid w:val="00C37F8A"/>
    <w:rsid w:val="00C40197"/>
    <w:rsid w:val="00C40CF0"/>
    <w:rsid w:val="00C40E65"/>
    <w:rsid w:val="00C417AB"/>
    <w:rsid w:val="00C41963"/>
    <w:rsid w:val="00C41CA9"/>
    <w:rsid w:val="00C42378"/>
    <w:rsid w:val="00C42807"/>
    <w:rsid w:val="00C4281D"/>
    <w:rsid w:val="00C4291D"/>
    <w:rsid w:val="00C42B70"/>
    <w:rsid w:val="00C42BE8"/>
    <w:rsid w:val="00C43121"/>
    <w:rsid w:val="00C43B2C"/>
    <w:rsid w:val="00C444EB"/>
    <w:rsid w:val="00C44BB4"/>
    <w:rsid w:val="00C44E03"/>
    <w:rsid w:val="00C44E5C"/>
    <w:rsid w:val="00C45F40"/>
    <w:rsid w:val="00C47AF0"/>
    <w:rsid w:val="00C500A0"/>
    <w:rsid w:val="00C50328"/>
    <w:rsid w:val="00C5060B"/>
    <w:rsid w:val="00C50774"/>
    <w:rsid w:val="00C50BF9"/>
    <w:rsid w:val="00C50EAD"/>
    <w:rsid w:val="00C50FA1"/>
    <w:rsid w:val="00C512C8"/>
    <w:rsid w:val="00C51E72"/>
    <w:rsid w:val="00C52988"/>
    <w:rsid w:val="00C52A57"/>
    <w:rsid w:val="00C52FE6"/>
    <w:rsid w:val="00C53080"/>
    <w:rsid w:val="00C53227"/>
    <w:rsid w:val="00C53EC7"/>
    <w:rsid w:val="00C542F7"/>
    <w:rsid w:val="00C5478F"/>
    <w:rsid w:val="00C547B9"/>
    <w:rsid w:val="00C555D0"/>
    <w:rsid w:val="00C55AED"/>
    <w:rsid w:val="00C55B8B"/>
    <w:rsid w:val="00C55E6F"/>
    <w:rsid w:val="00C5671F"/>
    <w:rsid w:val="00C568BB"/>
    <w:rsid w:val="00C56D7E"/>
    <w:rsid w:val="00C573F2"/>
    <w:rsid w:val="00C57754"/>
    <w:rsid w:val="00C5775C"/>
    <w:rsid w:val="00C6094F"/>
    <w:rsid w:val="00C60DD5"/>
    <w:rsid w:val="00C60E86"/>
    <w:rsid w:val="00C6104B"/>
    <w:rsid w:val="00C61693"/>
    <w:rsid w:val="00C61ADE"/>
    <w:rsid w:val="00C61F3A"/>
    <w:rsid w:val="00C62142"/>
    <w:rsid w:val="00C62DDB"/>
    <w:rsid w:val="00C6302C"/>
    <w:rsid w:val="00C63995"/>
    <w:rsid w:val="00C63B49"/>
    <w:rsid w:val="00C63E81"/>
    <w:rsid w:val="00C64FFF"/>
    <w:rsid w:val="00C6515E"/>
    <w:rsid w:val="00C654C8"/>
    <w:rsid w:val="00C65B3E"/>
    <w:rsid w:val="00C65EDC"/>
    <w:rsid w:val="00C65FD9"/>
    <w:rsid w:val="00C66A0E"/>
    <w:rsid w:val="00C66D8D"/>
    <w:rsid w:val="00C66F54"/>
    <w:rsid w:val="00C678B8"/>
    <w:rsid w:val="00C67A90"/>
    <w:rsid w:val="00C67C64"/>
    <w:rsid w:val="00C70AD0"/>
    <w:rsid w:val="00C70E0F"/>
    <w:rsid w:val="00C70EA8"/>
    <w:rsid w:val="00C70F32"/>
    <w:rsid w:val="00C71110"/>
    <w:rsid w:val="00C7116F"/>
    <w:rsid w:val="00C71989"/>
    <w:rsid w:val="00C71BD9"/>
    <w:rsid w:val="00C721E4"/>
    <w:rsid w:val="00C72646"/>
    <w:rsid w:val="00C72A9E"/>
    <w:rsid w:val="00C72F7B"/>
    <w:rsid w:val="00C7422B"/>
    <w:rsid w:val="00C7435B"/>
    <w:rsid w:val="00C7485E"/>
    <w:rsid w:val="00C75045"/>
    <w:rsid w:val="00C75384"/>
    <w:rsid w:val="00C75B37"/>
    <w:rsid w:val="00C75D01"/>
    <w:rsid w:val="00C75FC4"/>
    <w:rsid w:val="00C76490"/>
    <w:rsid w:val="00C7659A"/>
    <w:rsid w:val="00C7685C"/>
    <w:rsid w:val="00C7702F"/>
    <w:rsid w:val="00C7728D"/>
    <w:rsid w:val="00C772EF"/>
    <w:rsid w:val="00C773FF"/>
    <w:rsid w:val="00C778A8"/>
    <w:rsid w:val="00C7794C"/>
    <w:rsid w:val="00C77CDB"/>
    <w:rsid w:val="00C80242"/>
    <w:rsid w:val="00C805D9"/>
    <w:rsid w:val="00C80614"/>
    <w:rsid w:val="00C80F76"/>
    <w:rsid w:val="00C81E93"/>
    <w:rsid w:val="00C81F08"/>
    <w:rsid w:val="00C82567"/>
    <w:rsid w:val="00C82B55"/>
    <w:rsid w:val="00C82E85"/>
    <w:rsid w:val="00C83719"/>
    <w:rsid w:val="00C83723"/>
    <w:rsid w:val="00C83A7A"/>
    <w:rsid w:val="00C83D4D"/>
    <w:rsid w:val="00C8471F"/>
    <w:rsid w:val="00C84BAC"/>
    <w:rsid w:val="00C8509A"/>
    <w:rsid w:val="00C85A97"/>
    <w:rsid w:val="00C85AC8"/>
    <w:rsid w:val="00C85D2C"/>
    <w:rsid w:val="00C85F1F"/>
    <w:rsid w:val="00C861D4"/>
    <w:rsid w:val="00C874D9"/>
    <w:rsid w:val="00C87C29"/>
    <w:rsid w:val="00C87E70"/>
    <w:rsid w:val="00C87FFB"/>
    <w:rsid w:val="00C900F0"/>
    <w:rsid w:val="00C901D0"/>
    <w:rsid w:val="00C90671"/>
    <w:rsid w:val="00C91379"/>
    <w:rsid w:val="00C91D6F"/>
    <w:rsid w:val="00C923B6"/>
    <w:rsid w:val="00C92A0F"/>
    <w:rsid w:val="00C92ECC"/>
    <w:rsid w:val="00C9351D"/>
    <w:rsid w:val="00C9431D"/>
    <w:rsid w:val="00C94D0E"/>
    <w:rsid w:val="00C9505C"/>
    <w:rsid w:val="00C95558"/>
    <w:rsid w:val="00C95F06"/>
    <w:rsid w:val="00C96269"/>
    <w:rsid w:val="00C966A1"/>
    <w:rsid w:val="00C96AD7"/>
    <w:rsid w:val="00C97656"/>
    <w:rsid w:val="00C97EC6"/>
    <w:rsid w:val="00CA002B"/>
    <w:rsid w:val="00CA00C1"/>
    <w:rsid w:val="00CA0217"/>
    <w:rsid w:val="00CA0218"/>
    <w:rsid w:val="00CA0289"/>
    <w:rsid w:val="00CA05C3"/>
    <w:rsid w:val="00CA0748"/>
    <w:rsid w:val="00CA0C7C"/>
    <w:rsid w:val="00CA0F76"/>
    <w:rsid w:val="00CA0F91"/>
    <w:rsid w:val="00CA12E4"/>
    <w:rsid w:val="00CA136E"/>
    <w:rsid w:val="00CA1C37"/>
    <w:rsid w:val="00CA1CBB"/>
    <w:rsid w:val="00CA2858"/>
    <w:rsid w:val="00CA3B7A"/>
    <w:rsid w:val="00CA4193"/>
    <w:rsid w:val="00CA4205"/>
    <w:rsid w:val="00CA4CFC"/>
    <w:rsid w:val="00CA4F45"/>
    <w:rsid w:val="00CA53C8"/>
    <w:rsid w:val="00CA54A9"/>
    <w:rsid w:val="00CA5736"/>
    <w:rsid w:val="00CA58E6"/>
    <w:rsid w:val="00CA5FDB"/>
    <w:rsid w:val="00CA60EE"/>
    <w:rsid w:val="00CA6A61"/>
    <w:rsid w:val="00CA6B16"/>
    <w:rsid w:val="00CA71BE"/>
    <w:rsid w:val="00CA7345"/>
    <w:rsid w:val="00CA7A44"/>
    <w:rsid w:val="00CB0001"/>
    <w:rsid w:val="00CB021E"/>
    <w:rsid w:val="00CB0267"/>
    <w:rsid w:val="00CB058E"/>
    <w:rsid w:val="00CB08DD"/>
    <w:rsid w:val="00CB0A16"/>
    <w:rsid w:val="00CB0C46"/>
    <w:rsid w:val="00CB0F29"/>
    <w:rsid w:val="00CB138C"/>
    <w:rsid w:val="00CB13A0"/>
    <w:rsid w:val="00CB13C1"/>
    <w:rsid w:val="00CB142A"/>
    <w:rsid w:val="00CB15AB"/>
    <w:rsid w:val="00CB20D3"/>
    <w:rsid w:val="00CB2698"/>
    <w:rsid w:val="00CB29ED"/>
    <w:rsid w:val="00CB334F"/>
    <w:rsid w:val="00CB3404"/>
    <w:rsid w:val="00CB3A57"/>
    <w:rsid w:val="00CB3A6E"/>
    <w:rsid w:val="00CB3B72"/>
    <w:rsid w:val="00CB3B86"/>
    <w:rsid w:val="00CB4312"/>
    <w:rsid w:val="00CB52D6"/>
    <w:rsid w:val="00CB5983"/>
    <w:rsid w:val="00CB5EDF"/>
    <w:rsid w:val="00CB6B7C"/>
    <w:rsid w:val="00CB78C5"/>
    <w:rsid w:val="00CB7D89"/>
    <w:rsid w:val="00CC021F"/>
    <w:rsid w:val="00CC08C3"/>
    <w:rsid w:val="00CC0ABF"/>
    <w:rsid w:val="00CC0B87"/>
    <w:rsid w:val="00CC0F7A"/>
    <w:rsid w:val="00CC1869"/>
    <w:rsid w:val="00CC24B4"/>
    <w:rsid w:val="00CC29C2"/>
    <w:rsid w:val="00CC3009"/>
    <w:rsid w:val="00CC316B"/>
    <w:rsid w:val="00CC335D"/>
    <w:rsid w:val="00CC33AB"/>
    <w:rsid w:val="00CC38C0"/>
    <w:rsid w:val="00CC3A0A"/>
    <w:rsid w:val="00CC3C00"/>
    <w:rsid w:val="00CC3D4B"/>
    <w:rsid w:val="00CC3E7F"/>
    <w:rsid w:val="00CC4815"/>
    <w:rsid w:val="00CC50E5"/>
    <w:rsid w:val="00CC56C2"/>
    <w:rsid w:val="00CC5F35"/>
    <w:rsid w:val="00CC65EC"/>
    <w:rsid w:val="00CC6CE6"/>
    <w:rsid w:val="00CC6D7C"/>
    <w:rsid w:val="00CC7622"/>
    <w:rsid w:val="00CC764A"/>
    <w:rsid w:val="00CC7CB0"/>
    <w:rsid w:val="00CC7FE4"/>
    <w:rsid w:val="00CD02F6"/>
    <w:rsid w:val="00CD1040"/>
    <w:rsid w:val="00CD1042"/>
    <w:rsid w:val="00CD10AA"/>
    <w:rsid w:val="00CD1157"/>
    <w:rsid w:val="00CD1245"/>
    <w:rsid w:val="00CD1835"/>
    <w:rsid w:val="00CD22DD"/>
    <w:rsid w:val="00CD3227"/>
    <w:rsid w:val="00CD324E"/>
    <w:rsid w:val="00CD3B13"/>
    <w:rsid w:val="00CD3F35"/>
    <w:rsid w:val="00CD3F58"/>
    <w:rsid w:val="00CD401E"/>
    <w:rsid w:val="00CD4C13"/>
    <w:rsid w:val="00CD4E6D"/>
    <w:rsid w:val="00CD5930"/>
    <w:rsid w:val="00CD5E46"/>
    <w:rsid w:val="00CD6486"/>
    <w:rsid w:val="00CD648F"/>
    <w:rsid w:val="00CD654B"/>
    <w:rsid w:val="00CD6DB2"/>
    <w:rsid w:val="00CD7A03"/>
    <w:rsid w:val="00CD7BC6"/>
    <w:rsid w:val="00CD7C7C"/>
    <w:rsid w:val="00CD7CC2"/>
    <w:rsid w:val="00CD7FA6"/>
    <w:rsid w:val="00CE01BE"/>
    <w:rsid w:val="00CE029B"/>
    <w:rsid w:val="00CE03C2"/>
    <w:rsid w:val="00CE0AFB"/>
    <w:rsid w:val="00CE0CDE"/>
    <w:rsid w:val="00CE0DB0"/>
    <w:rsid w:val="00CE0F57"/>
    <w:rsid w:val="00CE14C5"/>
    <w:rsid w:val="00CE2219"/>
    <w:rsid w:val="00CE2270"/>
    <w:rsid w:val="00CE227C"/>
    <w:rsid w:val="00CE227D"/>
    <w:rsid w:val="00CE25D1"/>
    <w:rsid w:val="00CE3FA1"/>
    <w:rsid w:val="00CE40E8"/>
    <w:rsid w:val="00CE41EB"/>
    <w:rsid w:val="00CE4721"/>
    <w:rsid w:val="00CE47B8"/>
    <w:rsid w:val="00CE485E"/>
    <w:rsid w:val="00CE487D"/>
    <w:rsid w:val="00CE4D60"/>
    <w:rsid w:val="00CE4E5C"/>
    <w:rsid w:val="00CE4F9B"/>
    <w:rsid w:val="00CE5198"/>
    <w:rsid w:val="00CE55CE"/>
    <w:rsid w:val="00CE58BA"/>
    <w:rsid w:val="00CE655E"/>
    <w:rsid w:val="00CE6D03"/>
    <w:rsid w:val="00CE703E"/>
    <w:rsid w:val="00CE7197"/>
    <w:rsid w:val="00CE7EF0"/>
    <w:rsid w:val="00CF0253"/>
    <w:rsid w:val="00CF04ED"/>
    <w:rsid w:val="00CF0994"/>
    <w:rsid w:val="00CF0A39"/>
    <w:rsid w:val="00CF0BE1"/>
    <w:rsid w:val="00CF1158"/>
    <w:rsid w:val="00CF16B6"/>
    <w:rsid w:val="00CF1850"/>
    <w:rsid w:val="00CF1A95"/>
    <w:rsid w:val="00CF1A9A"/>
    <w:rsid w:val="00CF1ADD"/>
    <w:rsid w:val="00CF1BDD"/>
    <w:rsid w:val="00CF1CD3"/>
    <w:rsid w:val="00CF1DD9"/>
    <w:rsid w:val="00CF22CF"/>
    <w:rsid w:val="00CF2335"/>
    <w:rsid w:val="00CF266A"/>
    <w:rsid w:val="00CF2E57"/>
    <w:rsid w:val="00CF30FD"/>
    <w:rsid w:val="00CF3EF0"/>
    <w:rsid w:val="00CF3FD2"/>
    <w:rsid w:val="00CF4117"/>
    <w:rsid w:val="00CF4281"/>
    <w:rsid w:val="00CF553A"/>
    <w:rsid w:val="00CF59E3"/>
    <w:rsid w:val="00CF5AE3"/>
    <w:rsid w:val="00CF5F44"/>
    <w:rsid w:val="00CF6318"/>
    <w:rsid w:val="00CF6B44"/>
    <w:rsid w:val="00CF6BDD"/>
    <w:rsid w:val="00CF7910"/>
    <w:rsid w:val="00CF7A2F"/>
    <w:rsid w:val="00CF7F0D"/>
    <w:rsid w:val="00D00C2D"/>
    <w:rsid w:val="00D01480"/>
    <w:rsid w:val="00D014E6"/>
    <w:rsid w:val="00D01CB7"/>
    <w:rsid w:val="00D02B42"/>
    <w:rsid w:val="00D02B8F"/>
    <w:rsid w:val="00D03330"/>
    <w:rsid w:val="00D034FA"/>
    <w:rsid w:val="00D03620"/>
    <w:rsid w:val="00D04E1D"/>
    <w:rsid w:val="00D05B7F"/>
    <w:rsid w:val="00D05D9F"/>
    <w:rsid w:val="00D06812"/>
    <w:rsid w:val="00D06BA9"/>
    <w:rsid w:val="00D07745"/>
    <w:rsid w:val="00D101AD"/>
    <w:rsid w:val="00D1130D"/>
    <w:rsid w:val="00D1160F"/>
    <w:rsid w:val="00D11CA8"/>
    <w:rsid w:val="00D11CE4"/>
    <w:rsid w:val="00D1214E"/>
    <w:rsid w:val="00D12586"/>
    <w:rsid w:val="00D12AAD"/>
    <w:rsid w:val="00D1303C"/>
    <w:rsid w:val="00D1306A"/>
    <w:rsid w:val="00D1315A"/>
    <w:rsid w:val="00D13834"/>
    <w:rsid w:val="00D13F17"/>
    <w:rsid w:val="00D14060"/>
    <w:rsid w:val="00D143CB"/>
    <w:rsid w:val="00D14407"/>
    <w:rsid w:val="00D14963"/>
    <w:rsid w:val="00D14AC3"/>
    <w:rsid w:val="00D14F69"/>
    <w:rsid w:val="00D151FD"/>
    <w:rsid w:val="00D152D6"/>
    <w:rsid w:val="00D15C9F"/>
    <w:rsid w:val="00D16170"/>
    <w:rsid w:val="00D164DA"/>
    <w:rsid w:val="00D16CFF"/>
    <w:rsid w:val="00D1715E"/>
    <w:rsid w:val="00D17312"/>
    <w:rsid w:val="00D17458"/>
    <w:rsid w:val="00D175E2"/>
    <w:rsid w:val="00D17843"/>
    <w:rsid w:val="00D1792C"/>
    <w:rsid w:val="00D17EDC"/>
    <w:rsid w:val="00D21583"/>
    <w:rsid w:val="00D222AB"/>
    <w:rsid w:val="00D22918"/>
    <w:rsid w:val="00D229E0"/>
    <w:rsid w:val="00D2321C"/>
    <w:rsid w:val="00D23265"/>
    <w:rsid w:val="00D2349C"/>
    <w:rsid w:val="00D23873"/>
    <w:rsid w:val="00D24479"/>
    <w:rsid w:val="00D2536C"/>
    <w:rsid w:val="00D25377"/>
    <w:rsid w:val="00D25541"/>
    <w:rsid w:val="00D255C4"/>
    <w:rsid w:val="00D256FD"/>
    <w:rsid w:val="00D259D8"/>
    <w:rsid w:val="00D26084"/>
    <w:rsid w:val="00D2625E"/>
    <w:rsid w:val="00D267C2"/>
    <w:rsid w:val="00D26AEC"/>
    <w:rsid w:val="00D27158"/>
    <w:rsid w:val="00D27447"/>
    <w:rsid w:val="00D2789D"/>
    <w:rsid w:val="00D27DCC"/>
    <w:rsid w:val="00D27F90"/>
    <w:rsid w:val="00D30094"/>
    <w:rsid w:val="00D30290"/>
    <w:rsid w:val="00D3105D"/>
    <w:rsid w:val="00D316BE"/>
    <w:rsid w:val="00D31836"/>
    <w:rsid w:val="00D31C74"/>
    <w:rsid w:val="00D31F9F"/>
    <w:rsid w:val="00D32C6A"/>
    <w:rsid w:val="00D32DFF"/>
    <w:rsid w:val="00D32EE8"/>
    <w:rsid w:val="00D32FE0"/>
    <w:rsid w:val="00D339B4"/>
    <w:rsid w:val="00D33B8B"/>
    <w:rsid w:val="00D3415A"/>
    <w:rsid w:val="00D3481B"/>
    <w:rsid w:val="00D34C34"/>
    <w:rsid w:val="00D35040"/>
    <w:rsid w:val="00D3524E"/>
    <w:rsid w:val="00D35B10"/>
    <w:rsid w:val="00D3652D"/>
    <w:rsid w:val="00D36747"/>
    <w:rsid w:val="00D36759"/>
    <w:rsid w:val="00D36B9F"/>
    <w:rsid w:val="00D37C9E"/>
    <w:rsid w:val="00D40156"/>
    <w:rsid w:val="00D40844"/>
    <w:rsid w:val="00D41A0B"/>
    <w:rsid w:val="00D41A7D"/>
    <w:rsid w:val="00D41BC1"/>
    <w:rsid w:val="00D41E06"/>
    <w:rsid w:val="00D41ED7"/>
    <w:rsid w:val="00D41F1F"/>
    <w:rsid w:val="00D427AF"/>
    <w:rsid w:val="00D42852"/>
    <w:rsid w:val="00D432B3"/>
    <w:rsid w:val="00D432D0"/>
    <w:rsid w:val="00D4346F"/>
    <w:rsid w:val="00D439A6"/>
    <w:rsid w:val="00D43E94"/>
    <w:rsid w:val="00D444DE"/>
    <w:rsid w:val="00D44547"/>
    <w:rsid w:val="00D44A76"/>
    <w:rsid w:val="00D44C12"/>
    <w:rsid w:val="00D45DE7"/>
    <w:rsid w:val="00D45F8E"/>
    <w:rsid w:val="00D465DF"/>
    <w:rsid w:val="00D46C3F"/>
    <w:rsid w:val="00D46FE4"/>
    <w:rsid w:val="00D470C7"/>
    <w:rsid w:val="00D47474"/>
    <w:rsid w:val="00D4763E"/>
    <w:rsid w:val="00D4765D"/>
    <w:rsid w:val="00D47A3F"/>
    <w:rsid w:val="00D47C57"/>
    <w:rsid w:val="00D505C2"/>
    <w:rsid w:val="00D507BC"/>
    <w:rsid w:val="00D50B36"/>
    <w:rsid w:val="00D515E2"/>
    <w:rsid w:val="00D5175F"/>
    <w:rsid w:val="00D51A53"/>
    <w:rsid w:val="00D528C5"/>
    <w:rsid w:val="00D52B7F"/>
    <w:rsid w:val="00D53151"/>
    <w:rsid w:val="00D5331F"/>
    <w:rsid w:val="00D53494"/>
    <w:rsid w:val="00D53561"/>
    <w:rsid w:val="00D539F7"/>
    <w:rsid w:val="00D53E51"/>
    <w:rsid w:val="00D5442C"/>
    <w:rsid w:val="00D54BBE"/>
    <w:rsid w:val="00D54EB4"/>
    <w:rsid w:val="00D54ED1"/>
    <w:rsid w:val="00D5541A"/>
    <w:rsid w:val="00D55983"/>
    <w:rsid w:val="00D55B1E"/>
    <w:rsid w:val="00D55C63"/>
    <w:rsid w:val="00D55F79"/>
    <w:rsid w:val="00D563B2"/>
    <w:rsid w:val="00D56833"/>
    <w:rsid w:val="00D56B2D"/>
    <w:rsid w:val="00D5768B"/>
    <w:rsid w:val="00D57696"/>
    <w:rsid w:val="00D578C9"/>
    <w:rsid w:val="00D60488"/>
    <w:rsid w:val="00D60762"/>
    <w:rsid w:val="00D60A9D"/>
    <w:rsid w:val="00D60B01"/>
    <w:rsid w:val="00D60E5D"/>
    <w:rsid w:val="00D614A0"/>
    <w:rsid w:val="00D61998"/>
    <w:rsid w:val="00D61C0B"/>
    <w:rsid w:val="00D61C3E"/>
    <w:rsid w:val="00D61DF5"/>
    <w:rsid w:val="00D620DE"/>
    <w:rsid w:val="00D6258B"/>
    <w:rsid w:val="00D62593"/>
    <w:rsid w:val="00D62613"/>
    <w:rsid w:val="00D62F9D"/>
    <w:rsid w:val="00D63248"/>
    <w:rsid w:val="00D63657"/>
    <w:rsid w:val="00D638CB"/>
    <w:rsid w:val="00D638EA"/>
    <w:rsid w:val="00D63B36"/>
    <w:rsid w:val="00D63CAB"/>
    <w:rsid w:val="00D6468D"/>
    <w:rsid w:val="00D64995"/>
    <w:rsid w:val="00D649C0"/>
    <w:rsid w:val="00D64B03"/>
    <w:rsid w:val="00D6582C"/>
    <w:rsid w:val="00D65A50"/>
    <w:rsid w:val="00D65AB0"/>
    <w:rsid w:val="00D65B12"/>
    <w:rsid w:val="00D65E28"/>
    <w:rsid w:val="00D65F23"/>
    <w:rsid w:val="00D662D4"/>
    <w:rsid w:val="00D66CA8"/>
    <w:rsid w:val="00D66F4F"/>
    <w:rsid w:val="00D66FB0"/>
    <w:rsid w:val="00D67028"/>
    <w:rsid w:val="00D67267"/>
    <w:rsid w:val="00D67819"/>
    <w:rsid w:val="00D7015D"/>
    <w:rsid w:val="00D71A69"/>
    <w:rsid w:val="00D71AE2"/>
    <w:rsid w:val="00D71E90"/>
    <w:rsid w:val="00D72162"/>
    <w:rsid w:val="00D736B1"/>
    <w:rsid w:val="00D738EE"/>
    <w:rsid w:val="00D743BE"/>
    <w:rsid w:val="00D7456F"/>
    <w:rsid w:val="00D74D5D"/>
    <w:rsid w:val="00D75080"/>
    <w:rsid w:val="00D751FD"/>
    <w:rsid w:val="00D75BE9"/>
    <w:rsid w:val="00D76CB9"/>
    <w:rsid w:val="00D770CA"/>
    <w:rsid w:val="00D773A5"/>
    <w:rsid w:val="00D774C4"/>
    <w:rsid w:val="00D77C11"/>
    <w:rsid w:val="00D80241"/>
    <w:rsid w:val="00D806B7"/>
    <w:rsid w:val="00D80A34"/>
    <w:rsid w:val="00D80ED0"/>
    <w:rsid w:val="00D80F52"/>
    <w:rsid w:val="00D8153C"/>
    <w:rsid w:val="00D819C6"/>
    <w:rsid w:val="00D81A11"/>
    <w:rsid w:val="00D81F35"/>
    <w:rsid w:val="00D822F5"/>
    <w:rsid w:val="00D82AB1"/>
    <w:rsid w:val="00D8312D"/>
    <w:rsid w:val="00D831F5"/>
    <w:rsid w:val="00D83A9D"/>
    <w:rsid w:val="00D83AE2"/>
    <w:rsid w:val="00D83DAB"/>
    <w:rsid w:val="00D8409E"/>
    <w:rsid w:val="00D8446D"/>
    <w:rsid w:val="00D84681"/>
    <w:rsid w:val="00D847D7"/>
    <w:rsid w:val="00D84CCB"/>
    <w:rsid w:val="00D8523D"/>
    <w:rsid w:val="00D85CB7"/>
    <w:rsid w:val="00D85F0D"/>
    <w:rsid w:val="00D85FD6"/>
    <w:rsid w:val="00D86871"/>
    <w:rsid w:val="00D86CB7"/>
    <w:rsid w:val="00D86DE9"/>
    <w:rsid w:val="00D86F37"/>
    <w:rsid w:val="00D87195"/>
    <w:rsid w:val="00D873F9"/>
    <w:rsid w:val="00D87D6D"/>
    <w:rsid w:val="00D87EFE"/>
    <w:rsid w:val="00D91570"/>
    <w:rsid w:val="00D915C4"/>
    <w:rsid w:val="00D91A01"/>
    <w:rsid w:val="00D92784"/>
    <w:rsid w:val="00D92C49"/>
    <w:rsid w:val="00D93184"/>
    <w:rsid w:val="00D931A6"/>
    <w:rsid w:val="00D93263"/>
    <w:rsid w:val="00D9329D"/>
    <w:rsid w:val="00D93C87"/>
    <w:rsid w:val="00D93F4D"/>
    <w:rsid w:val="00D9403F"/>
    <w:rsid w:val="00D94215"/>
    <w:rsid w:val="00D95199"/>
    <w:rsid w:val="00D9539E"/>
    <w:rsid w:val="00D961DE"/>
    <w:rsid w:val="00D97513"/>
    <w:rsid w:val="00D975DD"/>
    <w:rsid w:val="00D978C4"/>
    <w:rsid w:val="00D978E8"/>
    <w:rsid w:val="00D97937"/>
    <w:rsid w:val="00D97990"/>
    <w:rsid w:val="00D97B5A"/>
    <w:rsid w:val="00D97C4A"/>
    <w:rsid w:val="00DA0D72"/>
    <w:rsid w:val="00DA0F35"/>
    <w:rsid w:val="00DA184B"/>
    <w:rsid w:val="00DA1D41"/>
    <w:rsid w:val="00DA1DA1"/>
    <w:rsid w:val="00DA2710"/>
    <w:rsid w:val="00DA2733"/>
    <w:rsid w:val="00DA2B5C"/>
    <w:rsid w:val="00DA32F3"/>
    <w:rsid w:val="00DA3D5C"/>
    <w:rsid w:val="00DA4194"/>
    <w:rsid w:val="00DA434D"/>
    <w:rsid w:val="00DA489F"/>
    <w:rsid w:val="00DA4FC0"/>
    <w:rsid w:val="00DA5A19"/>
    <w:rsid w:val="00DA5B07"/>
    <w:rsid w:val="00DA5FFD"/>
    <w:rsid w:val="00DA67BD"/>
    <w:rsid w:val="00DA6BC7"/>
    <w:rsid w:val="00DA73E9"/>
    <w:rsid w:val="00DB0777"/>
    <w:rsid w:val="00DB0C76"/>
    <w:rsid w:val="00DB0E64"/>
    <w:rsid w:val="00DB0F53"/>
    <w:rsid w:val="00DB155B"/>
    <w:rsid w:val="00DB214A"/>
    <w:rsid w:val="00DB22B6"/>
    <w:rsid w:val="00DB22F3"/>
    <w:rsid w:val="00DB23B9"/>
    <w:rsid w:val="00DB26D6"/>
    <w:rsid w:val="00DB26E5"/>
    <w:rsid w:val="00DB27C8"/>
    <w:rsid w:val="00DB286C"/>
    <w:rsid w:val="00DB2B2A"/>
    <w:rsid w:val="00DB321B"/>
    <w:rsid w:val="00DB3582"/>
    <w:rsid w:val="00DB3A8B"/>
    <w:rsid w:val="00DB3F61"/>
    <w:rsid w:val="00DB410A"/>
    <w:rsid w:val="00DB4186"/>
    <w:rsid w:val="00DB4231"/>
    <w:rsid w:val="00DB42E3"/>
    <w:rsid w:val="00DB5D38"/>
    <w:rsid w:val="00DB5F7A"/>
    <w:rsid w:val="00DB639C"/>
    <w:rsid w:val="00DB6624"/>
    <w:rsid w:val="00DB6696"/>
    <w:rsid w:val="00DB6795"/>
    <w:rsid w:val="00DB7001"/>
    <w:rsid w:val="00DB738A"/>
    <w:rsid w:val="00DB7705"/>
    <w:rsid w:val="00DB7BF1"/>
    <w:rsid w:val="00DB7C65"/>
    <w:rsid w:val="00DC07DD"/>
    <w:rsid w:val="00DC08B9"/>
    <w:rsid w:val="00DC0970"/>
    <w:rsid w:val="00DC0D22"/>
    <w:rsid w:val="00DC0FA1"/>
    <w:rsid w:val="00DC12FC"/>
    <w:rsid w:val="00DC135A"/>
    <w:rsid w:val="00DC137E"/>
    <w:rsid w:val="00DC17CA"/>
    <w:rsid w:val="00DC19BE"/>
    <w:rsid w:val="00DC1C95"/>
    <w:rsid w:val="00DC1D38"/>
    <w:rsid w:val="00DC207A"/>
    <w:rsid w:val="00DC207D"/>
    <w:rsid w:val="00DC2A28"/>
    <w:rsid w:val="00DC2BB0"/>
    <w:rsid w:val="00DC2DD6"/>
    <w:rsid w:val="00DC33F2"/>
    <w:rsid w:val="00DC34CA"/>
    <w:rsid w:val="00DC3F63"/>
    <w:rsid w:val="00DC458A"/>
    <w:rsid w:val="00DC476A"/>
    <w:rsid w:val="00DC5302"/>
    <w:rsid w:val="00DC5490"/>
    <w:rsid w:val="00DC6055"/>
    <w:rsid w:val="00DC6130"/>
    <w:rsid w:val="00DC617E"/>
    <w:rsid w:val="00DC6EF7"/>
    <w:rsid w:val="00DC7036"/>
    <w:rsid w:val="00DC7231"/>
    <w:rsid w:val="00DC75D4"/>
    <w:rsid w:val="00DC7BC8"/>
    <w:rsid w:val="00DC7CF9"/>
    <w:rsid w:val="00DC7D86"/>
    <w:rsid w:val="00DD005B"/>
    <w:rsid w:val="00DD0099"/>
    <w:rsid w:val="00DD08D8"/>
    <w:rsid w:val="00DD0966"/>
    <w:rsid w:val="00DD15FF"/>
    <w:rsid w:val="00DD1846"/>
    <w:rsid w:val="00DD1A5A"/>
    <w:rsid w:val="00DD1B71"/>
    <w:rsid w:val="00DD1FB2"/>
    <w:rsid w:val="00DD2017"/>
    <w:rsid w:val="00DD207A"/>
    <w:rsid w:val="00DD208D"/>
    <w:rsid w:val="00DD2124"/>
    <w:rsid w:val="00DD2D7D"/>
    <w:rsid w:val="00DD3758"/>
    <w:rsid w:val="00DD38B0"/>
    <w:rsid w:val="00DD394C"/>
    <w:rsid w:val="00DD3A35"/>
    <w:rsid w:val="00DD3B3C"/>
    <w:rsid w:val="00DD3BA5"/>
    <w:rsid w:val="00DD406D"/>
    <w:rsid w:val="00DD4284"/>
    <w:rsid w:val="00DD4BE6"/>
    <w:rsid w:val="00DD4C88"/>
    <w:rsid w:val="00DD557F"/>
    <w:rsid w:val="00DD5586"/>
    <w:rsid w:val="00DD5754"/>
    <w:rsid w:val="00DD5B66"/>
    <w:rsid w:val="00DD5E03"/>
    <w:rsid w:val="00DD607D"/>
    <w:rsid w:val="00DD6153"/>
    <w:rsid w:val="00DD6346"/>
    <w:rsid w:val="00DD6BBC"/>
    <w:rsid w:val="00DD6CBB"/>
    <w:rsid w:val="00DD6ED1"/>
    <w:rsid w:val="00DD6FD0"/>
    <w:rsid w:val="00DD7169"/>
    <w:rsid w:val="00DD7D81"/>
    <w:rsid w:val="00DE0527"/>
    <w:rsid w:val="00DE10AE"/>
    <w:rsid w:val="00DE1257"/>
    <w:rsid w:val="00DE1D12"/>
    <w:rsid w:val="00DE1D80"/>
    <w:rsid w:val="00DE29AB"/>
    <w:rsid w:val="00DE3A37"/>
    <w:rsid w:val="00DE3A6F"/>
    <w:rsid w:val="00DE3EEC"/>
    <w:rsid w:val="00DE3F97"/>
    <w:rsid w:val="00DE41AF"/>
    <w:rsid w:val="00DE443A"/>
    <w:rsid w:val="00DE46B0"/>
    <w:rsid w:val="00DE46E0"/>
    <w:rsid w:val="00DE4C09"/>
    <w:rsid w:val="00DE4CB1"/>
    <w:rsid w:val="00DE4E16"/>
    <w:rsid w:val="00DE4FB6"/>
    <w:rsid w:val="00DE50FB"/>
    <w:rsid w:val="00DE5118"/>
    <w:rsid w:val="00DE5213"/>
    <w:rsid w:val="00DE5995"/>
    <w:rsid w:val="00DE5B8B"/>
    <w:rsid w:val="00DE5F27"/>
    <w:rsid w:val="00DE6555"/>
    <w:rsid w:val="00DE6686"/>
    <w:rsid w:val="00DE68C8"/>
    <w:rsid w:val="00DE6A75"/>
    <w:rsid w:val="00DE6C3D"/>
    <w:rsid w:val="00DE6F24"/>
    <w:rsid w:val="00DE706C"/>
    <w:rsid w:val="00DE72D6"/>
    <w:rsid w:val="00DE7D17"/>
    <w:rsid w:val="00DF0901"/>
    <w:rsid w:val="00DF0C22"/>
    <w:rsid w:val="00DF0D92"/>
    <w:rsid w:val="00DF168F"/>
    <w:rsid w:val="00DF1A92"/>
    <w:rsid w:val="00DF20A1"/>
    <w:rsid w:val="00DF2B88"/>
    <w:rsid w:val="00DF2D6E"/>
    <w:rsid w:val="00DF3003"/>
    <w:rsid w:val="00DF37ED"/>
    <w:rsid w:val="00DF38E4"/>
    <w:rsid w:val="00DF42D2"/>
    <w:rsid w:val="00DF4E02"/>
    <w:rsid w:val="00DF5755"/>
    <w:rsid w:val="00DF5EE3"/>
    <w:rsid w:val="00DF5F60"/>
    <w:rsid w:val="00DF6000"/>
    <w:rsid w:val="00DF63E1"/>
    <w:rsid w:val="00DF6524"/>
    <w:rsid w:val="00DF6711"/>
    <w:rsid w:val="00DF6FD7"/>
    <w:rsid w:val="00DF6FDE"/>
    <w:rsid w:val="00DF7B10"/>
    <w:rsid w:val="00E00565"/>
    <w:rsid w:val="00E01978"/>
    <w:rsid w:val="00E01A70"/>
    <w:rsid w:val="00E01A89"/>
    <w:rsid w:val="00E01B67"/>
    <w:rsid w:val="00E0284E"/>
    <w:rsid w:val="00E02CA7"/>
    <w:rsid w:val="00E03160"/>
    <w:rsid w:val="00E031AB"/>
    <w:rsid w:val="00E03C59"/>
    <w:rsid w:val="00E03EFA"/>
    <w:rsid w:val="00E0425B"/>
    <w:rsid w:val="00E04664"/>
    <w:rsid w:val="00E04C19"/>
    <w:rsid w:val="00E054D9"/>
    <w:rsid w:val="00E054DF"/>
    <w:rsid w:val="00E055F1"/>
    <w:rsid w:val="00E066F4"/>
    <w:rsid w:val="00E07346"/>
    <w:rsid w:val="00E07815"/>
    <w:rsid w:val="00E07827"/>
    <w:rsid w:val="00E07923"/>
    <w:rsid w:val="00E079E0"/>
    <w:rsid w:val="00E1054C"/>
    <w:rsid w:val="00E10565"/>
    <w:rsid w:val="00E10B7C"/>
    <w:rsid w:val="00E10E6C"/>
    <w:rsid w:val="00E111D0"/>
    <w:rsid w:val="00E11B56"/>
    <w:rsid w:val="00E12041"/>
    <w:rsid w:val="00E12CA4"/>
    <w:rsid w:val="00E12FF9"/>
    <w:rsid w:val="00E13A21"/>
    <w:rsid w:val="00E13A39"/>
    <w:rsid w:val="00E141C2"/>
    <w:rsid w:val="00E14371"/>
    <w:rsid w:val="00E14626"/>
    <w:rsid w:val="00E14A2C"/>
    <w:rsid w:val="00E14D59"/>
    <w:rsid w:val="00E14F47"/>
    <w:rsid w:val="00E1502E"/>
    <w:rsid w:val="00E150A2"/>
    <w:rsid w:val="00E15202"/>
    <w:rsid w:val="00E15C8D"/>
    <w:rsid w:val="00E15F94"/>
    <w:rsid w:val="00E163FB"/>
    <w:rsid w:val="00E167F4"/>
    <w:rsid w:val="00E16C2C"/>
    <w:rsid w:val="00E16F37"/>
    <w:rsid w:val="00E177BE"/>
    <w:rsid w:val="00E17937"/>
    <w:rsid w:val="00E20008"/>
    <w:rsid w:val="00E20363"/>
    <w:rsid w:val="00E204DC"/>
    <w:rsid w:val="00E20707"/>
    <w:rsid w:val="00E20890"/>
    <w:rsid w:val="00E20CF9"/>
    <w:rsid w:val="00E20E93"/>
    <w:rsid w:val="00E20F3A"/>
    <w:rsid w:val="00E21142"/>
    <w:rsid w:val="00E21533"/>
    <w:rsid w:val="00E215D9"/>
    <w:rsid w:val="00E21B3D"/>
    <w:rsid w:val="00E21DFE"/>
    <w:rsid w:val="00E228A9"/>
    <w:rsid w:val="00E22D78"/>
    <w:rsid w:val="00E240A6"/>
    <w:rsid w:val="00E244E8"/>
    <w:rsid w:val="00E246E7"/>
    <w:rsid w:val="00E2493E"/>
    <w:rsid w:val="00E24972"/>
    <w:rsid w:val="00E2507B"/>
    <w:rsid w:val="00E252A5"/>
    <w:rsid w:val="00E259AF"/>
    <w:rsid w:val="00E25B72"/>
    <w:rsid w:val="00E25BA4"/>
    <w:rsid w:val="00E25CB2"/>
    <w:rsid w:val="00E2618B"/>
    <w:rsid w:val="00E26650"/>
    <w:rsid w:val="00E27073"/>
    <w:rsid w:val="00E273DA"/>
    <w:rsid w:val="00E2758C"/>
    <w:rsid w:val="00E3003B"/>
    <w:rsid w:val="00E301CA"/>
    <w:rsid w:val="00E30504"/>
    <w:rsid w:val="00E308C3"/>
    <w:rsid w:val="00E310C4"/>
    <w:rsid w:val="00E31291"/>
    <w:rsid w:val="00E3158E"/>
    <w:rsid w:val="00E315FE"/>
    <w:rsid w:val="00E31D7C"/>
    <w:rsid w:val="00E31E7B"/>
    <w:rsid w:val="00E324AE"/>
    <w:rsid w:val="00E32A65"/>
    <w:rsid w:val="00E32B1A"/>
    <w:rsid w:val="00E32CCB"/>
    <w:rsid w:val="00E32E53"/>
    <w:rsid w:val="00E3359E"/>
    <w:rsid w:val="00E3366A"/>
    <w:rsid w:val="00E336DF"/>
    <w:rsid w:val="00E3384C"/>
    <w:rsid w:val="00E338D0"/>
    <w:rsid w:val="00E338D8"/>
    <w:rsid w:val="00E33AA8"/>
    <w:rsid w:val="00E347CA"/>
    <w:rsid w:val="00E34D58"/>
    <w:rsid w:val="00E3539B"/>
    <w:rsid w:val="00E35892"/>
    <w:rsid w:val="00E359B3"/>
    <w:rsid w:val="00E35BCF"/>
    <w:rsid w:val="00E3673A"/>
    <w:rsid w:val="00E36F43"/>
    <w:rsid w:val="00E37022"/>
    <w:rsid w:val="00E37274"/>
    <w:rsid w:val="00E37319"/>
    <w:rsid w:val="00E37356"/>
    <w:rsid w:val="00E40146"/>
    <w:rsid w:val="00E40222"/>
    <w:rsid w:val="00E409CF"/>
    <w:rsid w:val="00E411A0"/>
    <w:rsid w:val="00E41389"/>
    <w:rsid w:val="00E420A4"/>
    <w:rsid w:val="00E42136"/>
    <w:rsid w:val="00E42804"/>
    <w:rsid w:val="00E4303F"/>
    <w:rsid w:val="00E43B86"/>
    <w:rsid w:val="00E43EF2"/>
    <w:rsid w:val="00E4447D"/>
    <w:rsid w:val="00E445D4"/>
    <w:rsid w:val="00E44644"/>
    <w:rsid w:val="00E45529"/>
    <w:rsid w:val="00E4571F"/>
    <w:rsid w:val="00E459A9"/>
    <w:rsid w:val="00E45A6D"/>
    <w:rsid w:val="00E45D85"/>
    <w:rsid w:val="00E46209"/>
    <w:rsid w:val="00E462CF"/>
    <w:rsid w:val="00E46717"/>
    <w:rsid w:val="00E4722D"/>
    <w:rsid w:val="00E478F7"/>
    <w:rsid w:val="00E47E06"/>
    <w:rsid w:val="00E50083"/>
    <w:rsid w:val="00E50193"/>
    <w:rsid w:val="00E50CD4"/>
    <w:rsid w:val="00E51654"/>
    <w:rsid w:val="00E51DC2"/>
    <w:rsid w:val="00E5201A"/>
    <w:rsid w:val="00E521B5"/>
    <w:rsid w:val="00E5220D"/>
    <w:rsid w:val="00E527C6"/>
    <w:rsid w:val="00E52C3F"/>
    <w:rsid w:val="00E52F81"/>
    <w:rsid w:val="00E5333D"/>
    <w:rsid w:val="00E5335F"/>
    <w:rsid w:val="00E533A2"/>
    <w:rsid w:val="00E5355D"/>
    <w:rsid w:val="00E535DC"/>
    <w:rsid w:val="00E53943"/>
    <w:rsid w:val="00E53FDB"/>
    <w:rsid w:val="00E553C9"/>
    <w:rsid w:val="00E55653"/>
    <w:rsid w:val="00E556D8"/>
    <w:rsid w:val="00E557C3"/>
    <w:rsid w:val="00E55EF1"/>
    <w:rsid w:val="00E55FA9"/>
    <w:rsid w:val="00E566DE"/>
    <w:rsid w:val="00E577AF"/>
    <w:rsid w:val="00E579D5"/>
    <w:rsid w:val="00E57CEF"/>
    <w:rsid w:val="00E57DB6"/>
    <w:rsid w:val="00E60041"/>
    <w:rsid w:val="00E60684"/>
    <w:rsid w:val="00E608AF"/>
    <w:rsid w:val="00E60D4D"/>
    <w:rsid w:val="00E61067"/>
    <w:rsid w:val="00E61E8F"/>
    <w:rsid w:val="00E6285E"/>
    <w:rsid w:val="00E62C3E"/>
    <w:rsid w:val="00E62E87"/>
    <w:rsid w:val="00E63274"/>
    <w:rsid w:val="00E63933"/>
    <w:rsid w:val="00E63ACA"/>
    <w:rsid w:val="00E63E58"/>
    <w:rsid w:val="00E648F4"/>
    <w:rsid w:val="00E64C0E"/>
    <w:rsid w:val="00E65260"/>
    <w:rsid w:val="00E66510"/>
    <w:rsid w:val="00E66B8D"/>
    <w:rsid w:val="00E674A7"/>
    <w:rsid w:val="00E67AA4"/>
    <w:rsid w:val="00E67CE9"/>
    <w:rsid w:val="00E71168"/>
    <w:rsid w:val="00E7116B"/>
    <w:rsid w:val="00E7138F"/>
    <w:rsid w:val="00E715E6"/>
    <w:rsid w:val="00E72173"/>
    <w:rsid w:val="00E7229A"/>
    <w:rsid w:val="00E7248E"/>
    <w:rsid w:val="00E72E76"/>
    <w:rsid w:val="00E733E6"/>
    <w:rsid w:val="00E7361E"/>
    <w:rsid w:val="00E736AA"/>
    <w:rsid w:val="00E73EDC"/>
    <w:rsid w:val="00E74304"/>
    <w:rsid w:val="00E74568"/>
    <w:rsid w:val="00E74B8C"/>
    <w:rsid w:val="00E74CAA"/>
    <w:rsid w:val="00E74DE2"/>
    <w:rsid w:val="00E74E4C"/>
    <w:rsid w:val="00E75769"/>
    <w:rsid w:val="00E762E3"/>
    <w:rsid w:val="00E76574"/>
    <w:rsid w:val="00E7680D"/>
    <w:rsid w:val="00E76EF6"/>
    <w:rsid w:val="00E771D2"/>
    <w:rsid w:val="00E773CB"/>
    <w:rsid w:val="00E77683"/>
    <w:rsid w:val="00E801A4"/>
    <w:rsid w:val="00E8075E"/>
    <w:rsid w:val="00E80B12"/>
    <w:rsid w:val="00E80B5F"/>
    <w:rsid w:val="00E8233E"/>
    <w:rsid w:val="00E8259E"/>
    <w:rsid w:val="00E8291A"/>
    <w:rsid w:val="00E82B07"/>
    <w:rsid w:val="00E82D14"/>
    <w:rsid w:val="00E831DC"/>
    <w:rsid w:val="00E831EE"/>
    <w:rsid w:val="00E83729"/>
    <w:rsid w:val="00E83A62"/>
    <w:rsid w:val="00E83B38"/>
    <w:rsid w:val="00E83DE2"/>
    <w:rsid w:val="00E842FC"/>
    <w:rsid w:val="00E84967"/>
    <w:rsid w:val="00E84E6A"/>
    <w:rsid w:val="00E8533E"/>
    <w:rsid w:val="00E85385"/>
    <w:rsid w:val="00E853EE"/>
    <w:rsid w:val="00E85670"/>
    <w:rsid w:val="00E85987"/>
    <w:rsid w:val="00E85B00"/>
    <w:rsid w:val="00E85B08"/>
    <w:rsid w:val="00E85BAB"/>
    <w:rsid w:val="00E86291"/>
    <w:rsid w:val="00E86DFD"/>
    <w:rsid w:val="00E86ED1"/>
    <w:rsid w:val="00E8741C"/>
    <w:rsid w:val="00E87A1F"/>
    <w:rsid w:val="00E87A57"/>
    <w:rsid w:val="00E9006F"/>
    <w:rsid w:val="00E9030F"/>
    <w:rsid w:val="00E90555"/>
    <w:rsid w:val="00E90558"/>
    <w:rsid w:val="00E90988"/>
    <w:rsid w:val="00E90AC8"/>
    <w:rsid w:val="00E90DCB"/>
    <w:rsid w:val="00E910CB"/>
    <w:rsid w:val="00E91101"/>
    <w:rsid w:val="00E91776"/>
    <w:rsid w:val="00E919F7"/>
    <w:rsid w:val="00E91A58"/>
    <w:rsid w:val="00E91AFC"/>
    <w:rsid w:val="00E91B6C"/>
    <w:rsid w:val="00E91CFB"/>
    <w:rsid w:val="00E929D0"/>
    <w:rsid w:val="00E92D56"/>
    <w:rsid w:val="00E9328F"/>
    <w:rsid w:val="00E9364A"/>
    <w:rsid w:val="00E93CE0"/>
    <w:rsid w:val="00E94330"/>
    <w:rsid w:val="00E945A1"/>
    <w:rsid w:val="00E94A33"/>
    <w:rsid w:val="00E94F2F"/>
    <w:rsid w:val="00E95DC1"/>
    <w:rsid w:val="00E95E89"/>
    <w:rsid w:val="00E96804"/>
    <w:rsid w:val="00E96B1E"/>
    <w:rsid w:val="00E978B8"/>
    <w:rsid w:val="00EA028F"/>
    <w:rsid w:val="00EA038E"/>
    <w:rsid w:val="00EA0601"/>
    <w:rsid w:val="00EA1ABD"/>
    <w:rsid w:val="00EA1FD8"/>
    <w:rsid w:val="00EA20EE"/>
    <w:rsid w:val="00EA2C32"/>
    <w:rsid w:val="00EA2E19"/>
    <w:rsid w:val="00EA3088"/>
    <w:rsid w:val="00EA329E"/>
    <w:rsid w:val="00EA373B"/>
    <w:rsid w:val="00EA40DA"/>
    <w:rsid w:val="00EA421E"/>
    <w:rsid w:val="00EA4880"/>
    <w:rsid w:val="00EA4E1A"/>
    <w:rsid w:val="00EA50B5"/>
    <w:rsid w:val="00EA553D"/>
    <w:rsid w:val="00EA55AD"/>
    <w:rsid w:val="00EA596A"/>
    <w:rsid w:val="00EA5AAC"/>
    <w:rsid w:val="00EA5C21"/>
    <w:rsid w:val="00EA5DE3"/>
    <w:rsid w:val="00EA6297"/>
    <w:rsid w:val="00EA6C41"/>
    <w:rsid w:val="00EA6FF7"/>
    <w:rsid w:val="00EA7042"/>
    <w:rsid w:val="00EA70FC"/>
    <w:rsid w:val="00EA730A"/>
    <w:rsid w:val="00EA7BC1"/>
    <w:rsid w:val="00EB07DF"/>
    <w:rsid w:val="00EB095E"/>
    <w:rsid w:val="00EB0D8D"/>
    <w:rsid w:val="00EB13FA"/>
    <w:rsid w:val="00EB18E9"/>
    <w:rsid w:val="00EB28C1"/>
    <w:rsid w:val="00EB2A38"/>
    <w:rsid w:val="00EB2B30"/>
    <w:rsid w:val="00EB35BC"/>
    <w:rsid w:val="00EB3A65"/>
    <w:rsid w:val="00EB3AC9"/>
    <w:rsid w:val="00EB3F1D"/>
    <w:rsid w:val="00EB46D0"/>
    <w:rsid w:val="00EB4960"/>
    <w:rsid w:val="00EB4F1A"/>
    <w:rsid w:val="00EB4FAB"/>
    <w:rsid w:val="00EB53E9"/>
    <w:rsid w:val="00EB565A"/>
    <w:rsid w:val="00EB583A"/>
    <w:rsid w:val="00EB5CB0"/>
    <w:rsid w:val="00EB7BAA"/>
    <w:rsid w:val="00EC00A8"/>
    <w:rsid w:val="00EC05B1"/>
    <w:rsid w:val="00EC07CD"/>
    <w:rsid w:val="00EC08D0"/>
    <w:rsid w:val="00EC0D50"/>
    <w:rsid w:val="00EC1057"/>
    <w:rsid w:val="00EC1571"/>
    <w:rsid w:val="00EC15F7"/>
    <w:rsid w:val="00EC24EB"/>
    <w:rsid w:val="00EC26DB"/>
    <w:rsid w:val="00EC2D49"/>
    <w:rsid w:val="00EC2DA5"/>
    <w:rsid w:val="00EC2F23"/>
    <w:rsid w:val="00EC2FA8"/>
    <w:rsid w:val="00EC3570"/>
    <w:rsid w:val="00EC4298"/>
    <w:rsid w:val="00EC42CE"/>
    <w:rsid w:val="00EC45F3"/>
    <w:rsid w:val="00EC51A2"/>
    <w:rsid w:val="00EC574B"/>
    <w:rsid w:val="00EC5822"/>
    <w:rsid w:val="00EC5D16"/>
    <w:rsid w:val="00EC64E6"/>
    <w:rsid w:val="00EC6610"/>
    <w:rsid w:val="00EC66B2"/>
    <w:rsid w:val="00EC6771"/>
    <w:rsid w:val="00EC6834"/>
    <w:rsid w:val="00EC686A"/>
    <w:rsid w:val="00EC6A1F"/>
    <w:rsid w:val="00EC70C0"/>
    <w:rsid w:val="00EC751A"/>
    <w:rsid w:val="00EC7728"/>
    <w:rsid w:val="00EC7900"/>
    <w:rsid w:val="00EC7E34"/>
    <w:rsid w:val="00EC7EEB"/>
    <w:rsid w:val="00ED01CE"/>
    <w:rsid w:val="00ED04E0"/>
    <w:rsid w:val="00ED0572"/>
    <w:rsid w:val="00ED05A6"/>
    <w:rsid w:val="00ED0E59"/>
    <w:rsid w:val="00ED11B1"/>
    <w:rsid w:val="00ED1D03"/>
    <w:rsid w:val="00ED1E3F"/>
    <w:rsid w:val="00ED1FD8"/>
    <w:rsid w:val="00ED2233"/>
    <w:rsid w:val="00ED22FD"/>
    <w:rsid w:val="00ED23A8"/>
    <w:rsid w:val="00ED2566"/>
    <w:rsid w:val="00ED3677"/>
    <w:rsid w:val="00ED3E5C"/>
    <w:rsid w:val="00ED3E61"/>
    <w:rsid w:val="00ED4497"/>
    <w:rsid w:val="00ED464C"/>
    <w:rsid w:val="00ED5207"/>
    <w:rsid w:val="00ED5EFD"/>
    <w:rsid w:val="00ED5F04"/>
    <w:rsid w:val="00ED61D9"/>
    <w:rsid w:val="00ED63C9"/>
    <w:rsid w:val="00ED6DFD"/>
    <w:rsid w:val="00ED76BE"/>
    <w:rsid w:val="00ED79C1"/>
    <w:rsid w:val="00ED7D70"/>
    <w:rsid w:val="00EE016B"/>
    <w:rsid w:val="00EE0322"/>
    <w:rsid w:val="00EE04A2"/>
    <w:rsid w:val="00EE05F5"/>
    <w:rsid w:val="00EE08E4"/>
    <w:rsid w:val="00EE0BBD"/>
    <w:rsid w:val="00EE0C68"/>
    <w:rsid w:val="00EE1F16"/>
    <w:rsid w:val="00EE2377"/>
    <w:rsid w:val="00EE2596"/>
    <w:rsid w:val="00EE2684"/>
    <w:rsid w:val="00EE2C20"/>
    <w:rsid w:val="00EE2C5E"/>
    <w:rsid w:val="00EE2CF1"/>
    <w:rsid w:val="00EE2D07"/>
    <w:rsid w:val="00EE2D45"/>
    <w:rsid w:val="00EE3180"/>
    <w:rsid w:val="00EE3239"/>
    <w:rsid w:val="00EE365D"/>
    <w:rsid w:val="00EE37F8"/>
    <w:rsid w:val="00EE38A9"/>
    <w:rsid w:val="00EE3E2C"/>
    <w:rsid w:val="00EE3E33"/>
    <w:rsid w:val="00EE3F81"/>
    <w:rsid w:val="00EE436E"/>
    <w:rsid w:val="00EE48EA"/>
    <w:rsid w:val="00EE4DBC"/>
    <w:rsid w:val="00EE50C6"/>
    <w:rsid w:val="00EE559D"/>
    <w:rsid w:val="00EE5785"/>
    <w:rsid w:val="00EE5791"/>
    <w:rsid w:val="00EE62D0"/>
    <w:rsid w:val="00EE671D"/>
    <w:rsid w:val="00EE6879"/>
    <w:rsid w:val="00EE72EB"/>
    <w:rsid w:val="00EE7D2D"/>
    <w:rsid w:val="00EF01EC"/>
    <w:rsid w:val="00EF01ED"/>
    <w:rsid w:val="00EF0351"/>
    <w:rsid w:val="00EF0490"/>
    <w:rsid w:val="00EF0888"/>
    <w:rsid w:val="00EF0C38"/>
    <w:rsid w:val="00EF0D80"/>
    <w:rsid w:val="00EF1051"/>
    <w:rsid w:val="00EF1A92"/>
    <w:rsid w:val="00EF1CE3"/>
    <w:rsid w:val="00EF2306"/>
    <w:rsid w:val="00EF23D3"/>
    <w:rsid w:val="00EF269D"/>
    <w:rsid w:val="00EF3039"/>
    <w:rsid w:val="00EF307B"/>
    <w:rsid w:val="00EF3557"/>
    <w:rsid w:val="00EF371D"/>
    <w:rsid w:val="00EF4F66"/>
    <w:rsid w:val="00EF52F9"/>
    <w:rsid w:val="00EF55AD"/>
    <w:rsid w:val="00EF5A14"/>
    <w:rsid w:val="00EF5D64"/>
    <w:rsid w:val="00EF6ADE"/>
    <w:rsid w:val="00EF6CBB"/>
    <w:rsid w:val="00EF6E2C"/>
    <w:rsid w:val="00EF6EDD"/>
    <w:rsid w:val="00EF6F10"/>
    <w:rsid w:val="00EF7733"/>
    <w:rsid w:val="00EF7C1C"/>
    <w:rsid w:val="00EF7C7A"/>
    <w:rsid w:val="00EF7EF7"/>
    <w:rsid w:val="00F00578"/>
    <w:rsid w:val="00F007F9"/>
    <w:rsid w:val="00F00ABE"/>
    <w:rsid w:val="00F011BA"/>
    <w:rsid w:val="00F013D8"/>
    <w:rsid w:val="00F01793"/>
    <w:rsid w:val="00F0255C"/>
    <w:rsid w:val="00F0263E"/>
    <w:rsid w:val="00F02AA9"/>
    <w:rsid w:val="00F02AAB"/>
    <w:rsid w:val="00F033FB"/>
    <w:rsid w:val="00F0371E"/>
    <w:rsid w:val="00F0449E"/>
    <w:rsid w:val="00F044AB"/>
    <w:rsid w:val="00F04867"/>
    <w:rsid w:val="00F04937"/>
    <w:rsid w:val="00F04953"/>
    <w:rsid w:val="00F05EB5"/>
    <w:rsid w:val="00F0629C"/>
    <w:rsid w:val="00F0643C"/>
    <w:rsid w:val="00F068AB"/>
    <w:rsid w:val="00F069C3"/>
    <w:rsid w:val="00F07005"/>
    <w:rsid w:val="00F0716B"/>
    <w:rsid w:val="00F0759E"/>
    <w:rsid w:val="00F07703"/>
    <w:rsid w:val="00F07E9F"/>
    <w:rsid w:val="00F1066E"/>
    <w:rsid w:val="00F10762"/>
    <w:rsid w:val="00F10898"/>
    <w:rsid w:val="00F11169"/>
    <w:rsid w:val="00F11343"/>
    <w:rsid w:val="00F12446"/>
    <w:rsid w:val="00F12602"/>
    <w:rsid w:val="00F128A9"/>
    <w:rsid w:val="00F12B43"/>
    <w:rsid w:val="00F12E10"/>
    <w:rsid w:val="00F131DA"/>
    <w:rsid w:val="00F134F3"/>
    <w:rsid w:val="00F13FBE"/>
    <w:rsid w:val="00F14289"/>
    <w:rsid w:val="00F145BA"/>
    <w:rsid w:val="00F1478D"/>
    <w:rsid w:val="00F14C43"/>
    <w:rsid w:val="00F15A7E"/>
    <w:rsid w:val="00F15F06"/>
    <w:rsid w:val="00F15FF5"/>
    <w:rsid w:val="00F164DF"/>
    <w:rsid w:val="00F16A5F"/>
    <w:rsid w:val="00F16E59"/>
    <w:rsid w:val="00F171E0"/>
    <w:rsid w:val="00F17639"/>
    <w:rsid w:val="00F17704"/>
    <w:rsid w:val="00F17A5B"/>
    <w:rsid w:val="00F20095"/>
    <w:rsid w:val="00F202A3"/>
    <w:rsid w:val="00F20836"/>
    <w:rsid w:val="00F212A0"/>
    <w:rsid w:val="00F214B8"/>
    <w:rsid w:val="00F2187A"/>
    <w:rsid w:val="00F22846"/>
    <w:rsid w:val="00F22F2D"/>
    <w:rsid w:val="00F231F1"/>
    <w:rsid w:val="00F23378"/>
    <w:rsid w:val="00F23A65"/>
    <w:rsid w:val="00F248FE"/>
    <w:rsid w:val="00F249F1"/>
    <w:rsid w:val="00F24DF6"/>
    <w:rsid w:val="00F258A8"/>
    <w:rsid w:val="00F25923"/>
    <w:rsid w:val="00F25A30"/>
    <w:rsid w:val="00F25A88"/>
    <w:rsid w:val="00F25CFA"/>
    <w:rsid w:val="00F26663"/>
    <w:rsid w:val="00F26AA9"/>
    <w:rsid w:val="00F26C15"/>
    <w:rsid w:val="00F26F8E"/>
    <w:rsid w:val="00F27052"/>
    <w:rsid w:val="00F272B7"/>
    <w:rsid w:val="00F27661"/>
    <w:rsid w:val="00F27BC6"/>
    <w:rsid w:val="00F300DE"/>
    <w:rsid w:val="00F3062F"/>
    <w:rsid w:val="00F30695"/>
    <w:rsid w:val="00F30821"/>
    <w:rsid w:val="00F30A48"/>
    <w:rsid w:val="00F30F1B"/>
    <w:rsid w:val="00F313B6"/>
    <w:rsid w:val="00F32D0C"/>
    <w:rsid w:val="00F32ED7"/>
    <w:rsid w:val="00F33271"/>
    <w:rsid w:val="00F33800"/>
    <w:rsid w:val="00F33E3A"/>
    <w:rsid w:val="00F3418D"/>
    <w:rsid w:val="00F351A5"/>
    <w:rsid w:val="00F3556E"/>
    <w:rsid w:val="00F35A18"/>
    <w:rsid w:val="00F35A90"/>
    <w:rsid w:val="00F3624F"/>
    <w:rsid w:val="00F364CA"/>
    <w:rsid w:val="00F36693"/>
    <w:rsid w:val="00F3689A"/>
    <w:rsid w:val="00F36BFD"/>
    <w:rsid w:val="00F36D58"/>
    <w:rsid w:val="00F36E0F"/>
    <w:rsid w:val="00F36ED1"/>
    <w:rsid w:val="00F37233"/>
    <w:rsid w:val="00F37455"/>
    <w:rsid w:val="00F37510"/>
    <w:rsid w:val="00F37AD3"/>
    <w:rsid w:val="00F37FCD"/>
    <w:rsid w:val="00F40052"/>
    <w:rsid w:val="00F4072A"/>
    <w:rsid w:val="00F4081E"/>
    <w:rsid w:val="00F40F90"/>
    <w:rsid w:val="00F41318"/>
    <w:rsid w:val="00F41493"/>
    <w:rsid w:val="00F415F7"/>
    <w:rsid w:val="00F41A33"/>
    <w:rsid w:val="00F42088"/>
    <w:rsid w:val="00F424D4"/>
    <w:rsid w:val="00F42B27"/>
    <w:rsid w:val="00F42B82"/>
    <w:rsid w:val="00F42FA7"/>
    <w:rsid w:val="00F4303F"/>
    <w:rsid w:val="00F437CF"/>
    <w:rsid w:val="00F43E0F"/>
    <w:rsid w:val="00F4400E"/>
    <w:rsid w:val="00F445CB"/>
    <w:rsid w:val="00F44D0B"/>
    <w:rsid w:val="00F4548F"/>
    <w:rsid w:val="00F456D0"/>
    <w:rsid w:val="00F45AC2"/>
    <w:rsid w:val="00F4615A"/>
    <w:rsid w:val="00F4634D"/>
    <w:rsid w:val="00F46628"/>
    <w:rsid w:val="00F46676"/>
    <w:rsid w:val="00F46FE2"/>
    <w:rsid w:val="00F47687"/>
    <w:rsid w:val="00F476F8"/>
    <w:rsid w:val="00F505F0"/>
    <w:rsid w:val="00F507BC"/>
    <w:rsid w:val="00F50B56"/>
    <w:rsid w:val="00F50B90"/>
    <w:rsid w:val="00F50C76"/>
    <w:rsid w:val="00F50E59"/>
    <w:rsid w:val="00F51E43"/>
    <w:rsid w:val="00F522B3"/>
    <w:rsid w:val="00F524D2"/>
    <w:rsid w:val="00F52D1C"/>
    <w:rsid w:val="00F52D56"/>
    <w:rsid w:val="00F538DF"/>
    <w:rsid w:val="00F53A25"/>
    <w:rsid w:val="00F53C1A"/>
    <w:rsid w:val="00F5461E"/>
    <w:rsid w:val="00F546D8"/>
    <w:rsid w:val="00F54AFE"/>
    <w:rsid w:val="00F54B6A"/>
    <w:rsid w:val="00F552D0"/>
    <w:rsid w:val="00F55617"/>
    <w:rsid w:val="00F55967"/>
    <w:rsid w:val="00F55B13"/>
    <w:rsid w:val="00F55C91"/>
    <w:rsid w:val="00F55D83"/>
    <w:rsid w:val="00F56387"/>
    <w:rsid w:val="00F56393"/>
    <w:rsid w:val="00F56EEE"/>
    <w:rsid w:val="00F56F57"/>
    <w:rsid w:val="00F56F8C"/>
    <w:rsid w:val="00F570C2"/>
    <w:rsid w:val="00F575B5"/>
    <w:rsid w:val="00F576B2"/>
    <w:rsid w:val="00F57EAC"/>
    <w:rsid w:val="00F6003B"/>
    <w:rsid w:val="00F60438"/>
    <w:rsid w:val="00F60B15"/>
    <w:rsid w:val="00F60BF0"/>
    <w:rsid w:val="00F612AD"/>
    <w:rsid w:val="00F61ABC"/>
    <w:rsid w:val="00F61D81"/>
    <w:rsid w:val="00F61E39"/>
    <w:rsid w:val="00F61E88"/>
    <w:rsid w:val="00F627EC"/>
    <w:rsid w:val="00F6322B"/>
    <w:rsid w:val="00F632D5"/>
    <w:rsid w:val="00F633C0"/>
    <w:rsid w:val="00F63D61"/>
    <w:rsid w:val="00F63D70"/>
    <w:rsid w:val="00F64248"/>
    <w:rsid w:val="00F64297"/>
    <w:rsid w:val="00F6438F"/>
    <w:rsid w:val="00F64938"/>
    <w:rsid w:val="00F64FC7"/>
    <w:rsid w:val="00F65388"/>
    <w:rsid w:val="00F65830"/>
    <w:rsid w:val="00F65B68"/>
    <w:rsid w:val="00F662AC"/>
    <w:rsid w:val="00F6648C"/>
    <w:rsid w:val="00F66530"/>
    <w:rsid w:val="00F666B4"/>
    <w:rsid w:val="00F66FE1"/>
    <w:rsid w:val="00F672C4"/>
    <w:rsid w:val="00F6774E"/>
    <w:rsid w:val="00F6779C"/>
    <w:rsid w:val="00F71233"/>
    <w:rsid w:val="00F71931"/>
    <w:rsid w:val="00F71E6E"/>
    <w:rsid w:val="00F72114"/>
    <w:rsid w:val="00F7217A"/>
    <w:rsid w:val="00F722C6"/>
    <w:rsid w:val="00F72881"/>
    <w:rsid w:val="00F72F56"/>
    <w:rsid w:val="00F737A0"/>
    <w:rsid w:val="00F7388A"/>
    <w:rsid w:val="00F7399F"/>
    <w:rsid w:val="00F73A45"/>
    <w:rsid w:val="00F7444B"/>
    <w:rsid w:val="00F74C45"/>
    <w:rsid w:val="00F75465"/>
    <w:rsid w:val="00F75A98"/>
    <w:rsid w:val="00F75CF2"/>
    <w:rsid w:val="00F75E4A"/>
    <w:rsid w:val="00F75F9C"/>
    <w:rsid w:val="00F75FB0"/>
    <w:rsid w:val="00F7604A"/>
    <w:rsid w:val="00F76110"/>
    <w:rsid w:val="00F76292"/>
    <w:rsid w:val="00F76404"/>
    <w:rsid w:val="00F76568"/>
    <w:rsid w:val="00F76C84"/>
    <w:rsid w:val="00F77378"/>
    <w:rsid w:val="00F779E3"/>
    <w:rsid w:val="00F80264"/>
    <w:rsid w:val="00F802FF"/>
    <w:rsid w:val="00F80C73"/>
    <w:rsid w:val="00F80C7F"/>
    <w:rsid w:val="00F80E89"/>
    <w:rsid w:val="00F81068"/>
    <w:rsid w:val="00F820CA"/>
    <w:rsid w:val="00F8217F"/>
    <w:rsid w:val="00F821F9"/>
    <w:rsid w:val="00F82FA1"/>
    <w:rsid w:val="00F8351D"/>
    <w:rsid w:val="00F83ABD"/>
    <w:rsid w:val="00F83F6A"/>
    <w:rsid w:val="00F849AD"/>
    <w:rsid w:val="00F84C81"/>
    <w:rsid w:val="00F84D21"/>
    <w:rsid w:val="00F85064"/>
    <w:rsid w:val="00F8519B"/>
    <w:rsid w:val="00F851AE"/>
    <w:rsid w:val="00F85593"/>
    <w:rsid w:val="00F8602F"/>
    <w:rsid w:val="00F86257"/>
    <w:rsid w:val="00F8641D"/>
    <w:rsid w:val="00F86CC7"/>
    <w:rsid w:val="00F87144"/>
    <w:rsid w:val="00F87280"/>
    <w:rsid w:val="00F87380"/>
    <w:rsid w:val="00F87686"/>
    <w:rsid w:val="00F876E4"/>
    <w:rsid w:val="00F9135E"/>
    <w:rsid w:val="00F913C7"/>
    <w:rsid w:val="00F914E2"/>
    <w:rsid w:val="00F9165E"/>
    <w:rsid w:val="00F917A5"/>
    <w:rsid w:val="00F91E0A"/>
    <w:rsid w:val="00F91F8B"/>
    <w:rsid w:val="00F920F9"/>
    <w:rsid w:val="00F9238B"/>
    <w:rsid w:val="00F925B9"/>
    <w:rsid w:val="00F925DF"/>
    <w:rsid w:val="00F9399F"/>
    <w:rsid w:val="00F9405E"/>
    <w:rsid w:val="00F9452D"/>
    <w:rsid w:val="00F94935"/>
    <w:rsid w:val="00F95A46"/>
    <w:rsid w:val="00F95D68"/>
    <w:rsid w:val="00F95DCE"/>
    <w:rsid w:val="00F95E62"/>
    <w:rsid w:val="00F9644B"/>
    <w:rsid w:val="00F96F51"/>
    <w:rsid w:val="00F9724A"/>
    <w:rsid w:val="00F97CAA"/>
    <w:rsid w:val="00F97F8D"/>
    <w:rsid w:val="00FA06A1"/>
    <w:rsid w:val="00FA07E1"/>
    <w:rsid w:val="00FA0A8D"/>
    <w:rsid w:val="00FA0FD4"/>
    <w:rsid w:val="00FA170F"/>
    <w:rsid w:val="00FA1738"/>
    <w:rsid w:val="00FA1895"/>
    <w:rsid w:val="00FA19FA"/>
    <w:rsid w:val="00FA1CD4"/>
    <w:rsid w:val="00FA29D5"/>
    <w:rsid w:val="00FA3097"/>
    <w:rsid w:val="00FA3210"/>
    <w:rsid w:val="00FA3469"/>
    <w:rsid w:val="00FA3D35"/>
    <w:rsid w:val="00FA3ED6"/>
    <w:rsid w:val="00FA43B3"/>
    <w:rsid w:val="00FA4C4E"/>
    <w:rsid w:val="00FA59C5"/>
    <w:rsid w:val="00FA5A4F"/>
    <w:rsid w:val="00FA5AC1"/>
    <w:rsid w:val="00FA5BE0"/>
    <w:rsid w:val="00FA5D94"/>
    <w:rsid w:val="00FA5E49"/>
    <w:rsid w:val="00FA60ED"/>
    <w:rsid w:val="00FA72C2"/>
    <w:rsid w:val="00FB005C"/>
    <w:rsid w:val="00FB0740"/>
    <w:rsid w:val="00FB07B7"/>
    <w:rsid w:val="00FB0B0F"/>
    <w:rsid w:val="00FB0F29"/>
    <w:rsid w:val="00FB13AD"/>
    <w:rsid w:val="00FB15A2"/>
    <w:rsid w:val="00FB164C"/>
    <w:rsid w:val="00FB17D3"/>
    <w:rsid w:val="00FB2D39"/>
    <w:rsid w:val="00FB2F54"/>
    <w:rsid w:val="00FB37C3"/>
    <w:rsid w:val="00FB3810"/>
    <w:rsid w:val="00FB38CB"/>
    <w:rsid w:val="00FB3A0C"/>
    <w:rsid w:val="00FB4435"/>
    <w:rsid w:val="00FB4A8E"/>
    <w:rsid w:val="00FB5431"/>
    <w:rsid w:val="00FB56E2"/>
    <w:rsid w:val="00FB601D"/>
    <w:rsid w:val="00FB6047"/>
    <w:rsid w:val="00FB62C4"/>
    <w:rsid w:val="00FB6F3A"/>
    <w:rsid w:val="00FB7A9F"/>
    <w:rsid w:val="00FC043A"/>
    <w:rsid w:val="00FC0AB0"/>
    <w:rsid w:val="00FC0FB9"/>
    <w:rsid w:val="00FC10EC"/>
    <w:rsid w:val="00FC14ED"/>
    <w:rsid w:val="00FC19F1"/>
    <w:rsid w:val="00FC1A39"/>
    <w:rsid w:val="00FC1A85"/>
    <w:rsid w:val="00FC1B11"/>
    <w:rsid w:val="00FC1B30"/>
    <w:rsid w:val="00FC1ED9"/>
    <w:rsid w:val="00FC246E"/>
    <w:rsid w:val="00FC2817"/>
    <w:rsid w:val="00FC2C32"/>
    <w:rsid w:val="00FC2E2C"/>
    <w:rsid w:val="00FC3018"/>
    <w:rsid w:val="00FC3341"/>
    <w:rsid w:val="00FC3445"/>
    <w:rsid w:val="00FC3BDF"/>
    <w:rsid w:val="00FC4716"/>
    <w:rsid w:val="00FC5183"/>
    <w:rsid w:val="00FC56BC"/>
    <w:rsid w:val="00FC5FC7"/>
    <w:rsid w:val="00FC66A9"/>
    <w:rsid w:val="00FC6C2E"/>
    <w:rsid w:val="00FC6E84"/>
    <w:rsid w:val="00FC6F50"/>
    <w:rsid w:val="00FC726C"/>
    <w:rsid w:val="00FC75A4"/>
    <w:rsid w:val="00FC7ED1"/>
    <w:rsid w:val="00FD01BA"/>
    <w:rsid w:val="00FD0484"/>
    <w:rsid w:val="00FD0514"/>
    <w:rsid w:val="00FD0A98"/>
    <w:rsid w:val="00FD0D3B"/>
    <w:rsid w:val="00FD0D4E"/>
    <w:rsid w:val="00FD1387"/>
    <w:rsid w:val="00FD1825"/>
    <w:rsid w:val="00FD189F"/>
    <w:rsid w:val="00FD1E33"/>
    <w:rsid w:val="00FD2436"/>
    <w:rsid w:val="00FD28E7"/>
    <w:rsid w:val="00FD2909"/>
    <w:rsid w:val="00FD2CF1"/>
    <w:rsid w:val="00FD2EBB"/>
    <w:rsid w:val="00FD3C26"/>
    <w:rsid w:val="00FD3D2D"/>
    <w:rsid w:val="00FD3D8D"/>
    <w:rsid w:val="00FD411E"/>
    <w:rsid w:val="00FD546E"/>
    <w:rsid w:val="00FD54A4"/>
    <w:rsid w:val="00FD57C1"/>
    <w:rsid w:val="00FD5D60"/>
    <w:rsid w:val="00FD61F9"/>
    <w:rsid w:val="00FD62CA"/>
    <w:rsid w:val="00FD644C"/>
    <w:rsid w:val="00FD6B17"/>
    <w:rsid w:val="00FD6CCC"/>
    <w:rsid w:val="00FD7638"/>
    <w:rsid w:val="00FD792F"/>
    <w:rsid w:val="00FD7A38"/>
    <w:rsid w:val="00FD7CE6"/>
    <w:rsid w:val="00FE0765"/>
    <w:rsid w:val="00FE09F6"/>
    <w:rsid w:val="00FE0A51"/>
    <w:rsid w:val="00FE15ED"/>
    <w:rsid w:val="00FE1C10"/>
    <w:rsid w:val="00FE2595"/>
    <w:rsid w:val="00FE2D10"/>
    <w:rsid w:val="00FE2FDE"/>
    <w:rsid w:val="00FE3100"/>
    <w:rsid w:val="00FE3131"/>
    <w:rsid w:val="00FE35E8"/>
    <w:rsid w:val="00FE3AA7"/>
    <w:rsid w:val="00FE41F7"/>
    <w:rsid w:val="00FE420A"/>
    <w:rsid w:val="00FE4264"/>
    <w:rsid w:val="00FE4935"/>
    <w:rsid w:val="00FE49D0"/>
    <w:rsid w:val="00FE51D2"/>
    <w:rsid w:val="00FE55F4"/>
    <w:rsid w:val="00FE577C"/>
    <w:rsid w:val="00FE58E2"/>
    <w:rsid w:val="00FE5908"/>
    <w:rsid w:val="00FE6947"/>
    <w:rsid w:val="00FE6ED7"/>
    <w:rsid w:val="00FE75B0"/>
    <w:rsid w:val="00FE780D"/>
    <w:rsid w:val="00FF022C"/>
    <w:rsid w:val="00FF0AAB"/>
    <w:rsid w:val="00FF0AF9"/>
    <w:rsid w:val="00FF0D9E"/>
    <w:rsid w:val="00FF0F26"/>
    <w:rsid w:val="00FF1110"/>
    <w:rsid w:val="00FF12D0"/>
    <w:rsid w:val="00FF24FE"/>
    <w:rsid w:val="00FF2B47"/>
    <w:rsid w:val="00FF3A33"/>
    <w:rsid w:val="00FF438E"/>
    <w:rsid w:val="00FF4B1F"/>
    <w:rsid w:val="00FF4EBD"/>
    <w:rsid w:val="00FF50AD"/>
    <w:rsid w:val="00FF57E0"/>
    <w:rsid w:val="00FF58BF"/>
    <w:rsid w:val="00FF5C66"/>
    <w:rsid w:val="00FF5ED3"/>
    <w:rsid w:val="00FF5F61"/>
    <w:rsid w:val="00FF6580"/>
    <w:rsid w:val="00FF69C7"/>
    <w:rsid w:val="00FF6DB5"/>
    <w:rsid w:val="00FF70F8"/>
    <w:rsid w:val="00FF7151"/>
    <w:rsid w:val="00FF71F6"/>
    <w:rsid w:val="00FF73BE"/>
    <w:rsid w:val="00FF7559"/>
    <w:rsid w:val="00FF75A4"/>
    <w:rsid w:val="00FF7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colormru v:ext="edit" colors="#6f9"/>
    </o:shapedefaults>
    <o:shapelayout v:ext="edit">
      <o:idmap v:ext="edit" data="1"/>
      <o:rules v:ext="edit">
        <o:r id="V:Rule1" type="connector" idref="#_x0000_s1589">
          <o:proxy start="" idref="#_x0000_s1585" connectloc="2"/>
          <o:proxy end="" idref="#_x0000_s1586" connectloc="0"/>
        </o:r>
        <o:r id="V:Rule2" type="connector" idref="#_x0000_s1593">
          <o:proxy start="" idref="#_x0000_s1588" connectloc="2"/>
          <o:proxy end="" idref="#_x0000_s1591" connectloc="0"/>
        </o:r>
        <o:r id="V:Rule3" type="connector" idref="#_x0000_s1595">
          <o:proxy start="" idref="#_x0000_s1586" connectloc="2"/>
          <o:proxy end="" idref="#_x0000_s1588" connectloc="0"/>
        </o:r>
        <o:r id="V:Rule4" type="connector" idref="#_x0000_s1644">
          <o:proxy start="" idref="#_x0000_s1640" connectloc="2"/>
        </o:r>
        <o:r id="V:Rule5" type="connector" idref="#_x0000_s1648">
          <o:proxy start="" idref="#_x0000_s1643" connectloc="2"/>
          <o:proxy end="" idref="#_x0000_s1646" connectloc="0"/>
        </o:r>
        <o:r id="V:Rule6" type="connector" idref="#_x0000_s1649">
          <o:proxy start="" idref="#_x0000_s1646" connectloc="2"/>
          <o:proxy end="" idref="#_x0000_s1647" connectloc="0"/>
        </o:r>
        <o:r id="V:Rule7" type="connector" idref="#_x0000_s1659">
          <o:proxy start="" idref="#_x0000_s1527" connectloc="2"/>
          <o:proxy end="" idref="#_x0000_s1528" connectloc="0"/>
        </o:r>
        <o:r id="V:Rule8" type="connector" idref="#_x0000_s1660">
          <o:proxy start="" idref="#_x0000_s1528" connectloc="2"/>
          <o:proxy end="" idref="#_x0000_s1538" connectloc="0"/>
        </o:r>
        <o:r id="V:Rule9" type="connector" idref="#_x0000_s1661">
          <o:proxy start="" idref="#_x0000_s1526" connectloc="2"/>
          <o:proxy end="" idref="#_x0000_s1527" connectloc="0"/>
        </o:r>
        <o:r id="V:Rule10" type="connector" idref="#_x0000_s16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12446"/>
    <w:rPr>
      <w:sz w:val="28"/>
      <w:szCs w:val="28"/>
    </w:rPr>
  </w:style>
  <w:style w:type="paragraph" w:styleId="Heading1">
    <w:name w:val="heading 1"/>
    <w:basedOn w:val="Normal"/>
    <w:next w:val="Normal"/>
    <w:link w:val="Heading1Char"/>
    <w:uiPriority w:val="9"/>
    <w:qFormat/>
    <w:rsid w:val="002944DA"/>
    <w:pPr>
      <w:keepNext/>
      <w:numPr>
        <w:numId w:val="96"/>
      </w:numPr>
      <w:spacing w:before="240" w:after="60"/>
      <w:jc w:val="center"/>
      <w:outlineLvl w:val="0"/>
    </w:pPr>
    <w:rPr>
      <w:rFonts w:cs="Arial"/>
      <w:b/>
      <w:bCs/>
      <w:kern w:val="32"/>
      <w:szCs w:val="32"/>
    </w:rPr>
  </w:style>
  <w:style w:type="paragraph" w:styleId="Heading2">
    <w:name w:val="heading 2"/>
    <w:basedOn w:val="Normal"/>
    <w:next w:val="Normal"/>
    <w:link w:val="Heading2Char"/>
    <w:uiPriority w:val="9"/>
    <w:qFormat/>
    <w:rsid w:val="002944DA"/>
    <w:pPr>
      <w:keepNext/>
      <w:numPr>
        <w:ilvl w:val="1"/>
        <w:numId w:val="96"/>
      </w:numPr>
      <w:spacing w:before="240" w:after="60"/>
      <w:outlineLvl w:val="1"/>
    </w:pPr>
    <w:rPr>
      <w:b/>
      <w:bCs/>
      <w:iCs/>
      <w:lang/>
    </w:rPr>
  </w:style>
  <w:style w:type="paragraph" w:styleId="Heading3">
    <w:name w:val="heading 3"/>
    <w:basedOn w:val="Normal"/>
    <w:next w:val="Normal"/>
    <w:link w:val="Heading3Char"/>
    <w:qFormat/>
    <w:rsid w:val="002944DA"/>
    <w:pPr>
      <w:keepNext/>
      <w:numPr>
        <w:ilvl w:val="2"/>
        <w:numId w:val="96"/>
      </w:numPr>
      <w:spacing w:before="240" w:after="60"/>
      <w:outlineLvl w:val="2"/>
    </w:pPr>
    <w:rPr>
      <w:rFonts w:cs="Arial"/>
      <w:b/>
      <w:bCs/>
      <w:szCs w:val="26"/>
    </w:rPr>
  </w:style>
  <w:style w:type="paragraph" w:styleId="Heading4">
    <w:name w:val="heading 4"/>
    <w:aliases w:val=" Char"/>
    <w:basedOn w:val="Normal"/>
    <w:next w:val="Normal"/>
    <w:link w:val="Heading4Char1"/>
    <w:qFormat/>
    <w:rsid w:val="00BF32E2"/>
    <w:pPr>
      <w:keepNext/>
      <w:numPr>
        <w:ilvl w:val="3"/>
        <w:numId w:val="96"/>
      </w:numPr>
      <w:spacing w:before="240" w:after="60"/>
      <w:outlineLvl w:val="3"/>
    </w:pPr>
    <w:rPr>
      <w:b/>
      <w:bCs/>
    </w:rPr>
  </w:style>
  <w:style w:type="paragraph" w:styleId="Heading5">
    <w:name w:val="heading 5"/>
    <w:basedOn w:val="Normal"/>
    <w:next w:val="Normal"/>
    <w:link w:val="Heading5Char"/>
    <w:qFormat/>
    <w:rsid w:val="002D75E2"/>
    <w:pPr>
      <w:keepNext/>
      <w:numPr>
        <w:ilvl w:val="4"/>
        <w:numId w:val="96"/>
      </w:numPr>
      <w:spacing w:before="120"/>
      <w:jc w:val="both"/>
      <w:outlineLvl w:val="4"/>
    </w:pPr>
    <w:rPr>
      <w:b/>
      <w:sz w:val="22"/>
      <w:szCs w:val="20"/>
    </w:rPr>
  </w:style>
  <w:style w:type="paragraph" w:styleId="Heading6">
    <w:name w:val="heading 6"/>
    <w:basedOn w:val="Normal"/>
    <w:next w:val="Normal"/>
    <w:link w:val="Heading6Char"/>
    <w:qFormat/>
    <w:rsid w:val="002D75E2"/>
    <w:pPr>
      <w:keepNext/>
      <w:numPr>
        <w:ilvl w:val="5"/>
        <w:numId w:val="96"/>
      </w:numPr>
      <w:spacing w:before="120" w:after="120"/>
      <w:jc w:val="both"/>
      <w:outlineLvl w:val="5"/>
    </w:pPr>
    <w:rPr>
      <w:rFonts w:cs="Arial"/>
      <w:b/>
      <w:szCs w:val="22"/>
    </w:rPr>
  </w:style>
  <w:style w:type="paragraph" w:styleId="Heading7">
    <w:name w:val="heading 7"/>
    <w:basedOn w:val="Normal"/>
    <w:next w:val="Normal"/>
    <w:link w:val="Heading7Char"/>
    <w:qFormat/>
    <w:rsid w:val="001A69A8"/>
    <w:pPr>
      <w:keepNext/>
      <w:numPr>
        <w:ilvl w:val="6"/>
        <w:numId w:val="96"/>
      </w:numPr>
      <w:outlineLvl w:val="6"/>
    </w:pPr>
    <w:rPr>
      <w:b/>
      <w:color w:val="000000"/>
      <w:u w:val="single"/>
    </w:rPr>
  </w:style>
  <w:style w:type="paragraph" w:styleId="Heading8">
    <w:name w:val="heading 8"/>
    <w:basedOn w:val="Normal"/>
    <w:next w:val="Normal"/>
    <w:link w:val="Heading8Char"/>
    <w:qFormat/>
    <w:rsid w:val="002D75E2"/>
    <w:pPr>
      <w:keepNext/>
      <w:numPr>
        <w:ilvl w:val="7"/>
        <w:numId w:val="96"/>
      </w:numPr>
      <w:spacing w:line="20" w:lineRule="atLeast"/>
      <w:jc w:val="both"/>
      <w:outlineLvl w:val="7"/>
    </w:pPr>
    <w:rPr>
      <w:rFonts w:ascii=".VnArial" w:hAnsi=".VnArial"/>
      <w:sz w:val="24"/>
      <w:szCs w:val="20"/>
    </w:rPr>
  </w:style>
  <w:style w:type="paragraph" w:styleId="Heading9">
    <w:name w:val="heading 9"/>
    <w:basedOn w:val="Normal"/>
    <w:next w:val="Normal"/>
    <w:link w:val="Heading9Char"/>
    <w:qFormat/>
    <w:rsid w:val="002D75E2"/>
    <w:pPr>
      <w:keepNext/>
      <w:numPr>
        <w:ilvl w:val="8"/>
        <w:numId w:val="96"/>
      </w:numPr>
      <w:jc w:val="both"/>
      <w:outlineLvl w:val="8"/>
    </w:pPr>
    <w:rPr>
      <w:rFonts w:cs="Arial"/>
      <w:i/>
      <w:i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 Char Char"/>
    <w:link w:val="Heading4"/>
    <w:rsid w:val="00BF32E2"/>
    <w:rPr>
      <w:b/>
      <w:bCs/>
      <w:sz w:val="28"/>
      <w:szCs w:val="28"/>
    </w:rPr>
  </w:style>
  <w:style w:type="character" w:styleId="PageNumber">
    <w:name w:val="page number"/>
    <w:basedOn w:val="DefaultParagraphFont"/>
    <w:rsid w:val="00561939"/>
  </w:style>
  <w:style w:type="paragraph" w:styleId="Header">
    <w:name w:val="header"/>
    <w:basedOn w:val="Normal"/>
    <w:link w:val="HeaderChar"/>
    <w:uiPriority w:val="99"/>
    <w:rsid w:val="00561939"/>
    <w:pPr>
      <w:tabs>
        <w:tab w:val="center" w:pos="4320"/>
        <w:tab w:val="right" w:pos="8640"/>
      </w:tabs>
    </w:pPr>
    <w:rPr>
      <w:lang/>
    </w:rPr>
  </w:style>
  <w:style w:type="paragraph" w:styleId="Footer">
    <w:name w:val="footer"/>
    <w:basedOn w:val="Normal"/>
    <w:link w:val="FooterChar"/>
    <w:uiPriority w:val="99"/>
    <w:rsid w:val="00561939"/>
    <w:pPr>
      <w:tabs>
        <w:tab w:val="center" w:pos="4320"/>
        <w:tab w:val="right" w:pos="8640"/>
      </w:tabs>
    </w:pPr>
    <w:rPr>
      <w:lang/>
    </w:rPr>
  </w:style>
  <w:style w:type="table" w:styleId="TableGrid">
    <w:name w:val="Table Grid"/>
    <w:basedOn w:val="TableNormal"/>
    <w:rsid w:val="004B1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2D75E2"/>
    <w:pPr>
      <w:jc w:val="both"/>
    </w:pPr>
    <w:rPr>
      <w:lang/>
    </w:rPr>
  </w:style>
  <w:style w:type="character" w:styleId="Hyperlink">
    <w:name w:val="Hyperlink"/>
    <w:uiPriority w:val="99"/>
    <w:rsid w:val="002D75E2"/>
    <w:rPr>
      <w:color w:val="0000FF"/>
      <w:u w:val="single"/>
    </w:rPr>
  </w:style>
  <w:style w:type="paragraph" w:customStyle="1" w:styleId="Normal14pt">
    <w:name w:val="Normal+14pt"/>
    <w:basedOn w:val="Heading1"/>
    <w:rsid w:val="002D75E2"/>
    <w:pPr>
      <w:spacing w:before="0" w:after="120"/>
      <w:jc w:val="both"/>
    </w:pPr>
    <w:rPr>
      <w:rFonts w:cs="Times New Roman"/>
      <w:b w:val="0"/>
      <w:bCs w:val="0"/>
      <w:kern w:val="0"/>
      <w:szCs w:val="16"/>
    </w:rPr>
  </w:style>
  <w:style w:type="paragraph" w:styleId="TOC1">
    <w:name w:val="toc 1"/>
    <w:basedOn w:val="Normal"/>
    <w:next w:val="Normal"/>
    <w:autoRedefine/>
    <w:uiPriority w:val="39"/>
    <w:qFormat/>
    <w:rsid w:val="00F164DF"/>
    <w:pPr>
      <w:tabs>
        <w:tab w:val="left" w:pos="720"/>
        <w:tab w:val="right" w:leader="dot" w:pos="9395"/>
      </w:tabs>
      <w:spacing w:before="120" w:after="120"/>
      <w:jc w:val="both"/>
    </w:pPr>
    <w:rPr>
      <w:b/>
      <w:bCs/>
      <w:caps/>
      <w:noProof/>
      <w:color w:val="0000FF"/>
      <w:sz w:val="26"/>
      <w:szCs w:val="24"/>
      <w:lang w:val="es-ES_tradnl"/>
    </w:rPr>
  </w:style>
  <w:style w:type="paragraph" w:styleId="BodyText2">
    <w:name w:val="Body Text 2"/>
    <w:basedOn w:val="Normal"/>
    <w:link w:val="BodyText2Char"/>
    <w:uiPriority w:val="99"/>
    <w:rsid w:val="002D75E2"/>
    <w:rPr>
      <w:b/>
      <w:bCs/>
    </w:rPr>
  </w:style>
  <w:style w:type="paragraph" w:styleId="BodyTextIndent">
    <w:name w:val="Body Text Indent"/>
    <w:basedOn w:val="Normal"/>
    <w:link w:val="BodyTextIndentChar"/>
    <w:uiPriority w:val="99"/>
    <w:rsid w:val="002D75E2"/>
    <w:pPr>
      <w:tabs>
        <w:tab w:val="num" w:pos="1072"/>
      </w:tabs>
      <w:spacing w:after="120"/>
      <w:ind w:left="1072" w:hanging="1072"/>
    </w:pPr>
    <w:rPr>
      <w:rFonts w:ascii=".VnArial" w:hAnsi=".VnArial"/>
      <w:i/>
      <w:iCs/>
      <w:sz w:val="24"/>
      <w:szCs w:val="16"/>
    </w:rPr>
  </w:style>
  <w:style w:type="paragraph" w:styleId="BodyText3">
    <w:name w:val="Body Text 3"/>
    <w:basedOn w:val="Normal"/>
    <w:link w:val="BodyText3Char"/>
    <w:rsid w:val="002D75E2"/>
    <w:rPr>
      <w:rFonts w:ascii=".VnTime" w:hAnsi=".VnTime"/>
      <w:b/>
      <w:bCs/>
      <w:szCs w:val="24"/>
      <w:u w:val="single"/>
    </w:rPr>
  </w:style>
  <w:style w:type="paragraph" w:customStyle="1" w:styleId="Normal14pt0">
    <w:name w:val="Normal +14pt"/>
    <w:basedOn w:val="Heading1"/>
    <w:rsid w:val="002D75E2"/>
    <w:pPr>
      <w:spacing w:before="0" w:after="120"/>
      <w:jc w:val="both"/>
    </w:pPr>
    <w:rPr>
      <w:rFonts w:cs="Times New Roman"/>
      <w:b w:val="0"/>
      <w:bCs w:val="0"/>
      <w:kern w:val="0"/>
      <w:szCs w:val="28"/>
    </w:rPr>
  </w:style>
  <w:style w:type="paragraph" w:customStyle="1" w:styleId="Normal14pt1">
    <w:name w:val="Normal + 14pt"/>
    <w:basedOn w:val="Heading4"/>
    <w:rsid w:val="002D75E2"/>
    <w:pPr>
      <w:tabs>
        <w:tab w:val="left" w:pos="0"/>
        <w:tab w:val="right" w:leader="dot" w:pos="8040"/>
      </w:tabs>
      <w:spacing w:before="0" w:after="120"/>
      <w:jc w:val="both"/>
    </w:pPr>
    <w:rPr>
      <w:b w:val="0"/>
      <w:bCs w:val="0"/>
    </w:rPr>
  </w:style>
  <w:style w:type="paragraph" w:customStyle="1" w:styleId="Normal14pt2">
    <w:name w:val="Normal+ 14pt"/>
    <w:basedOn w:val="Heading1"/>
    <w:rsid w:val="002D75E2"/>
    <w:pPr>
      <w:spacing w:before="0" w:after="120"/>
    </w:pPr>
    <w:rPr>
      <w:rFonts w:cs="Times New Roman"/>
      <w:b w:val="0"/>
      <w:bCs w:val="0"/>
      <w:kern w:val="0"/>
      <w:szCs w:val="16"/>
    </w:rPr>
  </w:style>
  <w:style w:type="paragraph" w:styleId="List2">
    <w:name w:val="List 2"/>
    <w:basedOn w:val="Normal"/>
    <w:rsid w:val="002D75E2"/>
    <w:pPr>
      <w:tabs>
        <w:tab w:val="num" w:pos="720"/>
      </w:tabs>
      <w:spacing w:after="120"/>
      <w:ind w:left="720" w:hanging="360"/>
      <w:jc w:val="both"/>
    </w:pPr>
    <w:rPr>
      <w:szCs w:val="24"/>
    </w:rPr>
  </w:style>
  <w:style w:type="paragraph" w:styleId="List4">
    <w:name w:val="List 4"/>
    <w:basedOn w:val="Normal"/>
    <w:rsid w:val="002D75E2"/>
    <w:pPr>
      <w:tabs>
        <w:tab w:val="left" w:pos="938"/>
      </w:tabs>
      <w:spacing w:after="120"/>
      <w:ind w:left="935" w:hanging="561"/>
      <w:jc w:val="both"/>
    </w:pPr>
    <w:rPr>
      <w:szCs w:val="24"/>
    </w:rPr>
  </w:style>
  <w:style w:type="paragraph" w:styleId="BodyTextIndent2">
    <w:name w:val="Body Text Indent 2"/>
    <w:basedOn w:val="Normal"/>
    <w:link w:val="BodyTextIndent2Char"/>
    <w:rsid w:val="002D75E2"/>
    <w:pPr>
      <w:ind w:firstLine="720"/>
      <w:jc w:val="both"/>
    </w:pPr>
    <w:rPr>
      <w:rFonts w:ascii=".VnTime" w:hAnsi=".VnTime" w:cs="Arial"/>
      <w:szCs w:val="22"/>
    </w:rPr>
  </w:style>
  <w:style w:type="paragraph" w:styleId="List">
    <w:name w:val="List"/>
    <w:basedOn w:val="Normal"/>
    <w:rsid w:val="002D75E2"/>
    <w:pPr>
      <w:tabs>
        <w:tab w:val="num" w:pos="720"/>
      </w:tabs>
      <w:spacing w:after="120"/>
      <w:ind w:left="720" w:hanging="360"/>
      <w:jc w:val="both"/>
    </w:pPr>
    <w:rPr>
      <w:szCs w:val="24"/>
    </w:rPr>
  </w:style>
  <w:style w:type="paragraph" w:styleId="Caption">
    <w:name w:val="caption"/>
    <w:basedOn w:val="Normal"/>
    <w:next w:val="Normal"/>
    <w:qFormat/>
    <w:rsid w:val="002D75E2"/>
    <w:pPr>
      <w:spacing w:before="120" w:after="120"/>
      <w:jc w:val="center"/>
    </w:pPr>
    <w:rPr>
      <w:b/>
      <w:bCs/>
      <w:szCs w:val="20"/>
      <w:u w:val="single"/>
    </w:rPr>
  </w:style>
  <w:style w:type="paragraph" w:customStyle="1" w:styleId="Style1">
    <w:name w:val="Style1"/>
    <w:basedOn w:val="Normal"/>
    <w:rsid w:val="002D75E2"/>
    <w:pPr>
      <w:tabs>
        <w:tab w:val="num" w:pos="720"/>
      </w:tabs>
      <w:spacing w:before="120"/>
      <w:ind w:left="720" w:hanging="360"/>
      <w:jc w:val="both"/>
    </w:pPr>
  </w:style>
  <w:style w:type="paragraph" w:customStyle="1" w:styleId="Style7">
    <w:name w:val="Style7"/>
    <w:basedOn w:val="Normal"/>
    <w:rsid w:val="002D75E2"/>
    <w:pPr>
      <w:tabs>
        <w:tab w:val="num" w:pos="340"/>
      </w:tabs>
      <w:spacing w:before="120"/>
      <w:ind w:left="340" w:hanging="340"/>
      <w:jc w:val="both"/>
    </w:pPr>
  </w:style>
  <w:style w:type="paragraph" w:styleId="BlockText">
    <w:name w:val="Block Text"/>
    <w:basedOn w:val="Normal"/>
    <w:rsid w:val="002D75E2"/>
    <w:pPr>
      <w:tabs>
        <w:tab w:val="left" w:pos="851"/>
        <w:tab w:val="num" w:pos="1134"/>
        <w:tab w:val="left" w:pos="1418"/>
      </w:tabs>
      <w:ind w:left="851" w:right="-470" w:hanging="851"/>
      <w:jc w:val="both"/>
    </w:pPr>
    <w:rPr>
      <w:szCs w:val="20"/>
    </w:rPr>
  </w:style>
  <w:style w:type="paragraph" w:styleId="Title">
    <w:name w:val="Title"/>
    <w:basedOn w:val="Normal"/>
    <w:link w:val="TitleChar"/>
    <w:qFormat/>
    <w:rsid w:val="002D75E2"/>
    <w:pPr>
      <w:jc w:val="center"/>
    </w:pPr>
    <w:rPr>
      <w:b/>
      <w:szCs w:val="22"/>
      <w:lang/>
    </w:rPr>
  </w:style>
  <w:style w:type="paragraph" w:styleId="Subtitle">
    <w:name w:val="Subtitle"/>
    <w:basedOn w:val="Normal"/>
    <w:link w:val="SubtitleChar"/>
    <w:qFormat/>
    <w:rsid w:val="002D75E2"/>
    <w:rPr>
      <w:b/>
      <w:szCs w:val="20"/>
    </w:rPr>
  </w:style>
  <w:style w:type="paragraph" w:styleId="BodyTextIndent3">
    <w:name w:val="Body Text Indent 3"/>
    <w:basedOn w:val="Normal"/>
    <w:rsid w:val="002D75E2"/>
    <w:pPr>
      <w:spacing w:line="20" w:lineRule="atLeast"/>
      <w:ind w:left="600"/>
      <w:jc w:val="both"/>
    </w:pPr>
    <w:rPr>
      <w:rFonts w:ascii=".VnArial" w:hAnsi=".VnArial"/>
      <w:sz w:val="24"/>
      <w:szCs w:val="20"/>
    </w:rPr>
  </w:style>
  <w:style w:type="paragraph" w:styleId="Date">
    <w:name w:val="Date"/>
    <w:basedOn w:val="Normal"/>
    <w:next w:val="Normal"/>
    <w:rsid w:val="002D75E2"/>
    <w:rPr>
      <w:sz w:val="26"/>
      <w:szCs w:val="20"/>
    </w:rPr>
  </w:style>
  <w:style w:type="character" w:customStyle="1" w:styleId="Heading4Char">
    <w:name w:val="Heading 4 Char"/>
    <w:rsid w:val="002D75E2"/>
    <w:rPr>
      <w:b/>
      <w:bCs/>
      <w:sz w:val="28"/>
      <w:szCs w:val="28"/>
      <w:lang w:val="en-US" w:eastAsia="en-US" w:bidi="ar-SA"/>
    </w:rPr>
  </w:style>
  <w:style w:type="paragraph" w:customStyle="1" w:styleId="Normal1CharCharCharCharCharChar">
    <w:name w:val="Normal1 Char Char Char Char Char Char"/>
    <w:basedOn w:val="Normal"/>
    <w:next w:val="Normal"/>
    <w:semiHidden/>
    <w:rsid w:val="00857B27"/>
    <w:pPr>
      <w:spacing w:before="120" w:after="120"/>
      <w:jc w:val="both"/>
    </w:pPr>
    <w:rPr>
      <w:sz w:val="22"/>
      <w:szCs w:val="22"/>
    </w:rPr>
  </w:style>
  <w:style w:type="character" w:customStyle="1" w:styleId="SubtitleChar">
    <w:name w:val="Subtitle Char"/>
    <w:link w:val="Subtitle"/>
    <w:rsid w:val="00FB0B0F"/>
    <w:rPr>
      <w:b/>
      <w:sz w:val="28"/>
      <w:lang w:val="en-US" w:eastAsia="en-US" w:bidi="ar-SA"/>
    </w:rPr>
  </w:style>
  <w:style w:type="paragraph" w:styleId="NormalWeb">
    <w:name w:val="Normal (Web)"/>
    <w:basedOn w:val="Normal"/>
    <w:uiPriority w:val="99"/>
    <w:rsid w:val="003146C8"/>
    <w:pPr>
      <w:spacing w:before="100" w:beforeAutospacing="1" w:after="100" w:afterAutospacing="1"/>
    </w:pPr>
    <w:rPr>
      <w:sz w:val="24"/>
      <w:szCs w:val="24"/>
    </w:rPr>
  </w:style>
  <w:style w:type="character" w:styleId="Strong">
    <w:name w:val="Strong"/>
    <w:uiPriority w:val="22"/>
    <w:qFormat/>
    <w:rsid w:val="003146C8"/>
    <w:rPr>
      <w:b/>
      <w:bCs/>
    </w:rPr>
  </w:style>
  <w:style w:type="paragraph" w:styleId="ListParagraph">
    <w:name w:val="List Paragraph"/>
    <w:basedOn w:val="Normal"/>
    <w:link w:val="ListParagraphChar"/>
    <w:uiPriority w:val="34"/>
    <w:qFormat/>
    <w:rsid w:val="00622961"/>
    <w:pPr>
      <w:ind w:left="720"/>
      <w:contextualSpacing/>
    </w:pPr>
    <w:rPr>
      <w:sz w:val="24"/>
      <w:szCs w:val="24"/>
      <w:lang/>
    </w:rPr>
  </w:style>
  <w:style w:type="paragraph" w:styleId="BalloonText">
    <w:name w:val="Balloon Text"/>
    <w:basedOn w:val="Normal"/>
    <w:link w:val="BalloonTextChar"/>
    <w:rsid w:val="0065247B"/>
    <w:rPr>
      <w:rFonts w:ascii="Tahoma" w:hAnsi="Tahoma" w:cs="Tahoma"/>
      <w:sz w:val="16"/>
      <w:szCs w:val="16"/>
    </w:rPr>
  </w:style>
  <w:style w:type="paragraph" w:styleId="DocumentMap">
    <w:name w:val="Document Map"/>
    <w:basedOn w:val="Normal"/>
    <w:semiHidden/>
    <w:rsid w:val="00D9329D"/>
    <w:pPr>
      <w:shd w:val="clear" w:color="auto" w:fill="000080"/>
    </w:pPr>
    <w:rPr>
      <w:rFonts w:ascii="Tahoma" w:hAnsi="Tahoma" w:cs="Tahoma"/>
      <w:sz w:val="20"/>
      <w:szCs w:val="20"/>
    </w:rPr>
  </w:style>
  <w:style w:type="paragraph" w:customStyle="1" w:styleId="CharCharChar">
    <w:name w:val="Char Char Char"/>
    <w:basedOn w:val="Normal"/>
    <w:next w:val="Normal"/>
    <w:autoRedefine/>
    <w:semiHidden/>
    <w:rsid w:val="00160DE9"/>
    <w:pPr>
      <w:spacing w:before="120" w:after="120" w:line="312" w:lineRule="auto"/>
    </w:pPr>
  </w:style>
  <w:style w:type="character" w:customStyle="1" w:styleId="HeaderChar">
    <w:name w:val="Header Char"/>
    <w:link w:val="Header"/>
    <w:uiPriority w:val="99"/>
    <w:rsid w:val="00A948BD"/>
    <w:rPr>
      <w:sz w:val="28"/>
      <w:szCs w:val="28"/>
    </w:rPr>
  </w:style>
  <w:style w:type="character" w:styleId="CommentReference">
    <w:name w:val="annotation reference"/>
    <w:rsid w:val="00CD7BC6"/>
    <w:rPr>
      <w:sz w:val="16"/>
      <w:szCs w:val="16"/>
    </w:rPr>
  </w:style>
  <w:style w:type="paragraph" w:styleId="CommentText">
    <w:name w:val="annotation text"/>
    <w:basedOn w:val="Normal"/>
    <w:link w:val="CommentTextChar"/>
    <w:rsid w:val="00CD7BC6"/>
    <w:rPr>
      <w:sz w:val="20"/>
      <w:szCs w:val="20"/>
    </w:rPr>
  </w:style>
  <w:style w:type="character" w:customStyle="1" w:styleId="CommentTextChar">
    <w:name w:val="Comment Text Char"/>
    <w:basedOn w:val="DefaultParagraphFont"/>
    <w:link w:val="CommentText"/>
    <w:rsid w:val="00CD7BC6"/>
  </w:style>
  <w:style w:type="paragraph" w:styleId="CommentSubject">
    <w:name w:val="annotation subject"/>
    <w:basedOn w:val="CommentText"/>
    <w:next w:val="CommentText"/>
    <w:link w:val="CommentSubjectChar"/>
    <w:rsid w:val="00CD7BC6"/>
    <w:rPr>
      <w:b/>
      <w:bCs/>
      <w:lang/>
    </w:rPr>
  </w:style>
  <w:style w:type="character" w:customStyle="1" w:styleId="CommentSubjectChar">
    <w:name w:val="Comment Subject Char"/>
    <w:link w:val="CommentSubject"/>
    <w:rsid w:val="00CD7BC6"/>
    <w:rPr>
      <w:b/>
      <w:bCs/>
    </w:rPr>
  </w:style>
  <w:style w:type="character" w:styleId="Emphasis">
    <w:name w:val="Emphasis"/>
    <w:qFormat/>
    <w:rsid w:val="000A22FC"/>
    <w:rPr>
      <w:i/>
      <w:iCs/>
    </w:rPr>
  </w:style>
  <w:style w:type="character" w:customStyle="1" w:styleId="st">
    <w:name w:val="st"/>
    <w:rsid w:val="000A22FC"/>
  </w:style>
  <w:style w:type="paragraph" w:customStyle="1" w:styleId="mau11">
    <w:name w:val="mau 1.1"/>
    <w:basedOn w:val="Subtitle"/>
    <w:autoRedefine/>
    <w:rsid w:val="00751E43"/>
    <w:pPr>
      <w:ind w:left="284" w:firstLine="284"/>
      <w:jc w:val="both"/>
    </w:pPr>
    <w:rPr>
      <w:b w:val="0"/>
      <w:bCs/>
      <w:szCs w:val="28"/>
      <w:lang w:eastAsia="zh-CN"/>
    </w:rPr>
  </w:style>
  <w:style w:type="paragraph" w:customStyle="1" w:styleId="SMSstyle1">
    <w:name w:val="SMS style 1"/>
    <w:basedOn w:val="Normal"/>
    <w:link w:val="SMSstyle1CharChar"/>
    <w:autoRedefine/>
    <w:rsid w:val="00751E43"/>
    <w:pPr>
      <w:spacing w:before="240" w:after="240"/>
      <w:jc w:val="both"/>
    </w:pPr>
    <w:rPr>
      <w:lang/>
    </w:rPr>
  </w:style>
  <w:style w:type="character" w:customStyle="1" w:styleId="SMSstyle1CharChar">
    <w:name w:val="SMS style 1 Char Char"/>
    <w:link w:val="SMSstyle1"/>
    <w:rsid w:val="00751E43"/>
    <w:rPr>
      <w:sz w:val="28"/>
      <w:szCs w:val="28"/>
    </w:rPr>
  </w:style>
  <w:style w:type="paragraph" w:customStyle="1" w:styleId="B1">
    <w:name w:val="B1"/>
    <w:basedOn w:val="Normal"/>
    <w:link w:val="B1Char"/>
    <w:autoRedefine/>
    <w:rsid w:val="00751E43"/>
    <w:pPr>
      <w:numPr>
        <w:ilvl w:val="1"/>
        <w:numId w:val="1"/>
      </w:numPr>
      <w:tabs>
        <w:tab w:val="left" w:pos="1134"/>
      </w:tabs>
      <w:spacing w:before="60" w:after="60"/>
      <w:jc w:val="both"/>
    </w:pPr>
    <w:rPr>
      <w:sz w:val="26"/>
      <w:szCs w:val="26"/>
      <w:lang w:val="vi-VN"/>
    </w:rPr>
  </w:style>
  <w:style w:type="character" w:customStyle="1" w:styleId="B1Char">
    <w:name w:val="B1 Char"/>
    <w:link w:val="B1"/>
    <w:rsid w:val="00751E43"/>
    <w:rPr>
      <w:sz w:val="26"/>
      <w:szCs w:val="26"/>
      <w:lang w:val="vi-VN"/>
    </w:rPr>
  </w:style>
  <w:style w:type="paragraph" w:customStyle="1" w:styleId="Bullet-">
    <w:name w:val="Bullet -"/>
    <w:basedOn w:val="Normal"/>
    <w:autoRedefine/>
    <w:rsid w:val="00751E43"/>
    <w:pPr>
      <w:tabs>
        <w:tab w:val="left" w:pos="1134"/>
      </w:tabs>
      <w:spacing w:before="240" w:after="240"/>
      <w:ind w:left="567"/>
      <w:jc w:val="both"/>
    </w:pPr>
  </w:style>
  <w:style w:type="character" w:customStyle="1" w:styleId="Heading2Char">
    <w:name w:val="Heading 2 Char"/>
    <w:link w:val="Heading2"/>
    <w:uiPriority w:val="9"/>
    <w:locked/>
    <w:rsid w:val="002944DA"/>
    <w:rPr>
      <w:b/>
      <w:bCs/>
      <w:iCs/>
      <w:sz w:val="28"/>
      <w:szCs w:val="28"/>
      <w:lang/>
    </w:rPr>
  </w:style>
  <w:style w:type="character" w:customStyle="1" w:styleId="BodyTextChar">
    <w:name w:val="Body Text Char"/>
    <w:link w:val="BodyText"/>
    <w:locked/>
    <w:rsid w:val="004F05AC"/>
    <w:rPr>
      <w:sz w:val="28"/>
      <w:szCs w:val="28"/>
    </w:rPr>
  </w:style>
  <w:style w:type="character" w:customStyle="1" w:styleId="FooterChar">
    <w:name w:val="Footer Char"/>
    <w:link w:val="Footer"/>
    <w:uiPriority w:val="99"/>
    <w:rsid w:val="003C785C"/>
    <w:rPr>
      <w:sz w:val="28"/>
      <w:szCs w:val="28"/>
    </w:rPr>
  </w:style>
  <w:style w:type="paragraph" w:styleId="TOCHeading">
    <w:name w:val="TOC Heading"/>
    <w:basedOn w:val="Heading1"/>
    <w:next w:val="Normal"/>
    <w:uiPriority w:val="39"/>
    <w:qFormat/>
    <w:rsid w:val="002944DA"/>
    <w:pPr>
      <w:keepLines/>
      <w:spacing w:after="0" w:line="259" w:lineRule="auto"/>
      <w:jc w:val="left"/>
      <w:outlineLvl w:val="9"/>
    </w:pPr>
    <w:rPr>
      <w:rFonts w:ascii="Calibri Light" w:hAnsi="Calibri Light" w:cs="Times New Roman"/>
      <w:b w:val="0"/>
      <w:bCs w:val="0"/>
      <w:color w:val="2E74B5"/>
      <w:kern w:val="0"/>
      <w:sz w:val="32"/>
    </w:rPr>
  </w:style>
  <w:style w:type="paragraph" w:styleId="TOC2">
    <w:name w:val="toc 2"/>
    <w:basedOn w:val="Normal"/>
    <w:next w:val="Normal"/>
    <w:autoRedefine/>
    <w:uiPriority w:val="39"/>
    <w:qFormat/>
    <w:rsid w:val="009E39C5"/>
    <w:pPr>
      <w:tabs>
        <w:tab w:val="left" w:pos="560"/>
        <w:tab w:val="left" w:pos="851"/>
        <w:tab w:val="right" w:leader="dot" w:pos="9395"/>
      </w:tabs>
      <w:spacing w:before="120" w:after="120"/>
      <w:ind w:right="-288"/>
    </w:pPr>
    <w:rPr>
      <w:rFonts w:cs="Calibri"/>
      <w:b/>
      <w:bCs/>
      <w:sz w:val="26"/>
      <w:szCs w:val="20"/>
    </w:rPr>
  </w:style>
  <w:style w:type="paragraph" w:styleId="TOC3">
    <w:name w:val="toc 3"/>
    <w:basedOn w:val="Normal"/>
    <w:next w:val="Normal"/>
    <w:autoRedefine/>
    <w:uiPriority w:val="39"/>
    <w:qFormat/>
    <w:rsid w:val="00401711"/>
    <w:pPr>
      <w:ind w:left="280"/>
    </w:pPr>
    <w:rPr>
      <w:rFonts w:cs="Calibri"/>
      <w:sz w:val="20"/>
      <w:szCs w:val="20"/>
    </w:rPr>
  </w:style>
  <w:style w:type="paragraph" w:styleId="TOC4">
    <w:name w:val="toc 4"/>
    <w:basedOn w:val="Normal"/>
    <w:next w:val="Normal"/>
    <w:autoRedefine/>
    <w:uiPriority w:val="39"/>
    <w:unhideWhenUsed/>
    <w:rsid w:val="00401711"/>
    <w:pPr>
      <w:ind w:left="560"/>
    </w:pPr>
    <w:rPr>
      <w:rFonts w:cs="Calibri"/>
      <w:sz w:val="20"/>
      <w:szCs w:val="20"/>
    </w:rPr>
  </w:style>
  <w:style w:type="paragraph" w:styleId="TOC5">
    <w:name w:val="toc 5"/>
    <w:basedOn w:val="Normal"/>
    <w:next w:val="Normal"/>
    <w:autoRedefine/>
    <w:uiPriority w:val="39"/>
    <w:unhideWhenUsed/>
    <w:rsid w:val="00401711"/>
    <w:pPr>
      <w:ind w:left="840"/>
    </w:pPr>
    <w:rPr>
      <w:rFonts w:cs="Calibri"/>
      <w:sz w:val="20"/>
      <w:szCs w:val="20"/>
    </w:rPr>
  </w:style>
  <w:style w:type="paragraph" w:styleId="TOC6">
    <w:name w:val="toc 6"/>
    <w:basedOn w:val="Normal"/>
    <w:next w:val="Normal"/>
    <w:autoRedefine/>
    <w:uiPriority w:val="39"/>
    <w:unhideWhenUsed/>
    <w:rsid w:val="002B11B1"/>
    <w:pPr>
      <w:ind w:left="1120"/>
    </w:pPr>
    <w:rPr>
      <w:rFonts w:ascii="Calibri" w:hAnsi="Calibri" w:cs="Calibri"/>
      <w:sz w:val="20"/>
      <w:szCs w:val="20"/>
    </w:rPr>
  </w:style>
  <w:style w:type="paragraph" w:styleId="TOC7">
    <w:name w:val="toc 7"/>
    <w:basedOn w:val="Normal"/>
    <w:next w:val="Normal"/>
    <w:autoRedefine/>
    <w:uiPriority w:val="39"/>
    <w:unhideWhenUsed/>
    <w:rsid w:val="002B11B1"/>
    <w:pPr>
      <w:ind w:left="1400"/>
    </w:pPr>
    <w:rPr>
      <w:rFonts w:ascii="Calibri" w:hAnsi="Calibri" w:cs="Calibri"/>
      <w:sz w:val="20"/>
      <w:szCs w:val="20"/>
    </w:rPr>
  </w:style>
  <w:style w:type="paragraph" w:styleId="TOC8">
    <w:name w:val="toc 8"/>
    <w:basedOn w:val="Normal"/>
    <w:next w:val="Normal"/>
    <w:autoRedefine/>
    <w:uiPriority w:val="39"/>
    <w:unhideWhenUsed/>
    <w:rsid w:val="002B11B1"/>
    <w:pPr>
      <w:ind w:left="1680"/>
    </w:pPr>
    <w:rPr>
      <w:rFonts w:ascii="Calibri" w:hAnsi="Calibri" w:cs="Calibri"/>
      <w:sz w:val="20"/>
      <w:szCs w:val="20"/>
    </w:rPr>
  </w:style>
  <w:style w:type="paragraph" w:styleId="TOC9">
    <w:name w:val="toc 9"/>
    <w:basedOn w:val="Normal"/>
    <w:next w:val="Normal"/>
    <w:autoRedefine/>
    <w:uiPriority w:val="39"/>
    <w:unhideWhenUsed/>
    <w:rsid w:val="002B11B1"/>
    <w:pPr>
      <w:ind w:left="1960"/>
    </w:pPr>
    <w:rPr>
      <w:rFonts w:ascii="Calibri" w:hAnsi="Calibri" w:cs="Calibri"/>
      <w:sz w:val="20"/>
      <w:szCs w:val="20"/>
    </w:rPr>
  </w:style>
  <w:style w:type="paragraph" w:customStyle="1" w:styleId="CharCharCharCharCharCharCharCharChar1Char">
    <w:name w:val="Char Char Char Char Char Char Char Char Char1 Char"/>
    <w:basedOn w:val="Normal"/>
    <w:rsid w:val="00815B1B"/>
    <w:pPr>
      <w:spacing w:after="160" w:line="240" w:lineRule="exact"/>
    </w:pPr>
    <w:rPr>
      <w:rFonts w:ascii="Tahoma" w:eastAsia="PMingLiU" w:hAnsi="Tahoma"/>
      <w:sz w:val="20"/>
      <w:szCs w:val="20"/>
    </w:rPr>
  </w:style>
  <w:style w:type="paragraph" w:customStyle="1" w:styleId="CharCharChar1">
    <w:name w:val="Char Char Char1"/>
    <w:basedOn w:val="Normal"/>
    <w:rsid w:val="002A508A"/>
    <w:pPr>
      <w:spacing w:after="160" w:line="240" w:lineRule="exact"/>
    </w:pPr>
    <w:rPr>
      <w:rFonts w:ascii="Tahoma" w:eastAsia="PMingLiU" w:hAnsi="Tahoma" w:cs="Tahoma"/>
      <w:sz w:val="20"/>
      <w:szCs w:val="20"/>
    </w:rPr>
  </w:style>
  <w:style w:type="paragraph" w:customStyle="1" w:styleId="Bng">
    <w:name w:val="Bảng"/>
    <w:basedOn w:val="Heading1"/>
    <w:rsid w:val="00517ECC"/>
    <w:pPr>
      <w:spacing w:after="240"/>
    </w:pPr>
    <w:rPr>
      <w:rFonts w:cs="Times New Roman"/>
      <w:kern w:val="0"/>
      <w:sz w:val="32"/>
      <w:lang w:val="en-AU"/>
    </w:rPr>
  </w:style>
  <w:style w:type="paragraph" w:customStyle="1" w:styleId="lui1">
    <w:name w:val="_lui 1"/>
    <w:basedOn w:val="Normal"/>
    <w:qFormat/>
    <w:rsid w:val="00517ECC"/>
    <w:pPr>
      <w:spacing w:before="60" w:line="312" w:lineRule="auto"/>
      <w:jc w:val="both"/>
    </w:pPr>
    <w:rPr>
      <w:sz w:val="26"/>
      <w:szCs w:val="26"/>
    </w:rPr>
  </w:style>
  <w:style w:type="paragraph" w:customStyle="1" w:styleId="BodyText1">
    <w:name w:val="Body Text1"/>
    <w:basedOn w:val="Normal"/>
    <w:rsid w:val="002E3FF8"/>
    <w:pPr>
      <w:spacing w:before="120" w:after="120" w:line="288" w:lineRule="auto"/>
      <w:ind w:firstLine="567"/>
      <w:jc w:val="both"/>
    </w:pPr>
    <w:rPr>
      <w:sz w:val="26"/>
      <w:szCs w:val="26"/>
    </w:rPr>
  </w:style>
  <w:style w:type="paragraph" w:customStyle="1" w:styleId="CharCharChar1CharCharCharChar">
    <w:name w:val="Char Char Char1 Char Char Char Char"/>
    <w:basedOn w:val="Normal"/>
    <w:rsid w:val="00C0597B"/>
    <w:pPr>
      <w:spacing w:after="160" w:line="240" w:lineRule="exact"/>
    </w:pPr>
    <w:rPr>
      <w:rFonts w:ascii="Tahoma" w:eastAsia="PMingLiU" w:hAnsi="Tahoma"/>
      <w:sz w:val="20"/>
      <w:szCs w:val="20"/>
    </w:rPr>
  </w:style>
  <w:style w:type="paragraph" w:styleId="PlainText">
    <w:name w:val="Plain Text"/>
    <w:basedOn w:val="Normal"/>
    <w:link w:val="PlainTextChar"/>
    <w:rsid w:val="00C0597B"/>
    <w:rPr>
      <w:rFonts w:ascii="Courier New" w:hAnsi="Courier New"/>
      <w:sz w:val="20"/>
      <w:szCs w:val="20"/>
      <w:lang/>
    </w:rPr>
  </w:style>
  <w:style w:type="character" w:customStyle="1" w:styleId="PlainTextChar">
    <w:name w:val="Plain Text Char"/>
    <w:link w:val="PlainText"/>
    <w:rsid w:val="00C0597B"/>
    <w:rPr>
      <w:rFonts w:ascii="Courier New" w:hAnsi="Courier New" w:cs="Courier New"/>
    </w:rPr>
  </w:style>
  <w:style w:type="paragraph" w:customStyle="1" w:styleId="Style11">
    <w:name w:val="Style1.1"/>
    <w:basedOn w:val="BodyText2"/>
    <w:rsid w:val="00AA0643"/>
    <w:pPr>
      <w:spacing w:before="120" w:after="120"/>
      <w:jc w:val="both"/>
    </w:pPr>
    <w:rPr>
      <w:b w:val="0"/>
      <w:bCs w:val="0"/>
      <w:lang/>
    </w:rPr>
  </w:style>
  <w:style w:type="paragraph" w:customStyle="1" w:styleId="Heading3x">
    <w:name w:val="Heading 3x"/>
    <w:basedOn w:val="Heading5"/>
    <w:link w:val="Heading3xChar"/>
    <w:qFormat/>
    <w:rsid w:val="00AA0643"/>
    <w:pPr>
      <w:tabs>
        <w:tab w:val="left" w:pos="851"/>
      </w:tabs>
      <w:spacing w:after="120"/>
      <w:ind w:left="1080" w:hanging="720"/>
    </w:pPr>
    <w:rPr>
      <w:i/>
      <w:sz w:val="28"/>
      <w:lang w:val="nl-NL"/>
    </w:rPr>
  </w:style>
  <w:style w:type="character" w:customStyle="1" w:styleId="Heading3xChar">
    <w:name w:val="Heading 3x Char"/>
    <w:link w:val="Heading3x"/>
    <w:rsid w:val="00AA0643"/>
    <w:rPr>
      <w:b/>
      <w:i/>
      <w:sz w:val="28"/>
      <w:lang w:val="nl-NL"/>
    </w:rPr>
  </w:style>
  <w:style w:type="character" w:customStyle="1" w:styleId="CharCharChar10">
    <w:name w:val=" Char Char Char1"/>
    <w:rsid w:val="00D51A53"/>
    <w:rPr>
      <w:b/>
      <w:bCs/>
      <w:sz w:val="28"/>
      <w:szCs w:val="28"/>
      <w:lang w:val="en-US" w:eastAsia="en-US" w:bidi="ar-SA"/>
    </w:rPr>
  </w:style>
  <w:style w:type="character" w:customStyle="1" w:styleId="CharCharChar2">
    <w:name w:val=" Char Char Char2"/>
    <w:rsid w:val="00846ED7"/>
    <w:rPr>
      <w:b/>
      <w:bCs/>
      <w:sz w:val="28"/>
      <w:szCs w:val="28"/>
      <w:lang w:val="en-US" w:eastAsia="en-US" w:bidi="ar-SA"/>
    </w:rPr>
  </w:style>
  <w:style w:type="character" w:customStyle="1" w:styleId="FontStyle22">
    <w:name w:val="Font Style22"/>
    <w:rsid w:val="00EB583A"/>
    <w:rPr>
      <w:rFonts w:ascii="Times New Roman" w:hAnsi="Times New Roman" w:cs="Times New Roman"/>
      <w:color w:val="000000"/>
      <w:sz w:val="24"/>
      <w:szCs w:val="24"/>
    </w:rPr>
  </w:style>
  <w:style w:type="character" w:customStyle="1" w:styleId="FontStyle24">
    <w:name w:val="Font Style24"/>
    <w:rsid w:val="00EB583A"/>
    <w:rPr>
      <w:rFonts w:ascii="Times New Roman" w:hAnsi="Times New Roman" w:cs="Times New Roman"/>
      <w:i/>
      <w:iCs/>
      <w:color w:val="000000"/>
      <w:sz w:val="20"/>
      <w:szCs w:val="20"/>
    </w:rPr>
  </w:style>
  <w:style w:type="paragraph" w:customStyle="1" w:styleId="cong">
    <w:name w:val="+ cong"/>
    <w:basedOn w:val="ListParagraph"/>
    <w:link w:val="congChar"/>
    <w:qFormat/>
    <w:rsid w:val="00291854"/>
    <w:pPr>
      <w:keepNext/>
      <w:widowControl w:val="0"/>
      <w:numPr>
        <w:ilvl w:val="1"/>
        <w:numId w:val="5"/>
      </w:numPr>
      <w:tabs>
        <w:tab w:val="left" w:pos="1276"/>
      </w:tabs>
      <w:spacing w:before="120" w:after="120"/>
      <w:contextualSpacing w:val="0"/>
      <w:jc w:val="both"/>
    </w:pPr>
    <w:rPr>
      <w:rFonts w:ascii="Calibri" w:eastAsia="Calibri" w:hAnsi="Calibri"/>
      <w:sz w:val="28"/>
      <w:szCs w:val="28"/>
      <w:lang w:val="nl-NL"/>
    </w:rPr>
  </w:style>
  <w:style w:type="character" w:customStyle="1" w:styleId="congChar">
    <w:name w:val="+ cong Char"/>
    <w:link w:val="cong"/>
    <w:rsid w:val="00291854"/>
    <w:rPr>
      <w:rFonts w:ascii="Calibri" w:eastAsia="Calibri" w:hAnsi="Calibri"/>
      <w:sz w:val="28"/>
      <w:szCs w:val="28"/>
      <w:lang w:val="nl-NL"/>
    </w:rPr>
  </w:style>
  <w:style w:type="character" w:customStyle="1" w:styleId="apple-converted-space">
    <w:name w:val="apple-converted-space"/>
    <w:rsid w:val="007F3456"/>
  </w:style>
  <w:style w:type="character" w:customStyle="1" w:styleId="apple-style-span">
    <w:name w:val="apple-style-span"/>
    <w:rsid w:val="007F3456"/>
  </w:style>
  <w:style w:type="character" w:customStyle="1" w:styleId="ListParagraphChar">
    <w:name w:val="List Paragraph Char"/>
    <w:link w:val="ListParagraph"/>
    <w:uiPriority w:val="34"/>
    <w:rsid w:val="007F3456"/>
    <w:rPr>
      <w:sz w:val="24"/>
      <w:szCs w:val="24"/>
    </w:rPr>
  </w:style>
  <w:style w:type="paragraph" w:styleId="ListBullet3">
    <w:name w:val="List Bullet 3"/>
    <w:basedOn w:val="Normal"/>
    <w:semiHidden/>
    <w:rsid w:val="00615449"/>
    <w:pPr>
      <w:numPr>
        <w:numId w:val="19"/>
      </w:numPr>
      <w:spacing w:before="60" w:after="60"/>
    </w:pPr>
    <w:rPr>
      <w:sz w:val="24"/>
      <w:szCs w:val="24"/>
      <w:lang w:eastAsia="zh-CN"/>
    </w:rPr>
  </w:style>
  <w:style w:type="paragraph" w:customStyle="1" w:styleId="Dang-">
    <w:name w:val="Dang-"/>
    <w:basedOn w:val="Normal"/>
    <w:qFormat/>
    <w:rsid w:val="002B0324"/>
    <w:pPr>
      <w:numPr>
        <w:ilvl w:val="1"/>
        <w:numId w:val="20"/>
      </w:numPr>
      <w:tabs>
        <w:tab w:val="left" w:pos="1260"/>
      </w:tabs>
      <w:spacing w:after="120"/>
      <w:jc w:val="both"/>
    </w:pPr>
    <w:rPr>
      <w:rFonts w:eastAsia="Calibri"/>
      <w:color w:val="000000"/>
    </w:rPr>
  </w:style>
  <w:style w:type="paragraph" w:customStyle="1" w:styleId="Default">
    <w:name w:val="Default"/>
    <w:rsid w:val="00212FC8"/>
    <w:pPr>
      <w:autoSpaceDE w:val="0"/>
      <w:autoSpaceDN w:val="0"/>
      <w:adjustRightInd w:val="0"/>
    </w:pPr>
    <w:rPr>
      <w:color w:val="000000"/>
      <w:sz w:val="24"/>
      <w:szCs w:val="24"/>
    </w:rPr>
  </w:style>
  <w:style w:type="character" w:customStyle="1" w:styleId="TitleChar">
    <w:name w:val="Title Char"/>
    <w:link w:val="Title"/>
    <w:rsid w:val="00C92ECC"/>
    <w:rPr>
      <w:rFonts w:cs="Arial"/>
      <w:b/>
      <w:sz w:val="28"/>
      <w:szCs w:val="22"/>
    </w:rPr>
  </w:style>
  <w:style w:type="paragraph" w:customStyle="1" w:styleId="cg12">
    <w:name w:val="cg12"/>
    <w:basedOn w:val="Normal"/>
    <w:semiHidden/>
    <w:rsid w:val="00712AE8"/>
    <w:pPr>
      <w:widowControl w:val="0"/>
      <w:tabs>
        <w:tab w:val="left" w:pos="418"/>
      </w:tabs>
      <w:spacing w:before="60" w:after="60"/>
      <w:jc w:val="both"/>
    </w:pPr>
    <w:rPr>
      <w:rFonts w:ascii="Century Gothic" w:eastAsia="SimSun" w:hAnsi="Century Gothic" w:cs="Century Gothic"/>
      <w:kern w:val="1"/>
      <w:sz w:val="24"/>
      <w:szCs w:val="24"/>
      <w:lang w:eastAsia="zh-CN"/>
    </w:rPr>
  </w:style>
  <w:style w:type="character" w:customStyle="1" w:styleId="Heading7Char">
    <w:name w:val="Heading 7 Char"/>
    <w:link w:val="Heading7"/>
    <w:rsid w:val="001A69A8"/>
    <w:rPr>
      <w:b/>
      <w:color w:val="000000"/>
      <w:sz w:val="28"/>
      <w:szCs w:val="28"/>
      <w:u w:val="single"/>
    </w:rPr>
  </w:style>
  <w:style w:type="numbering" w:customStyle="1" w:styleId="NoList1">
    <w:name w:val="No List1"/>
    <w:next w:val="NoList"/>
    <w:uiPriority w:val="99"/>
    <w:semiHidden/>
    <w:unhideWhenUsed/>
    <w:rsid w:val="001A69A8"/>
  </w:style>
  <w:style w:type="character" w:customStyle="1" w:styleId="Heading1Char">
    <w:name w:val="Heading 1 Char"/>
    <w:link w:val="Heading1"/>
    <w:uiPriority w:val="9"/>
    <w:rsid w:val="001A69A8"/>
    <w:rPr>
      <w:rFonts w:cs="Arial"/>
      <w:b/>
      <w:bCs/>
      <w:kern w:val="32"/>
      <w:sz w:val="28"/>
      <w:szCs w:val="32"/>
    </w:rPr>
  </w:style>
  <w:style w:type="character" w:customStyle="1" w:styleId="Heading3Char">
    <w:name w:val="Heading 3 Char"/>
    <w:link w:val="Heading3"/>
    <w:rsid w:val="001A69A8"/>
    <w:rPr>
      <w:rFonts w:cs="Arial"/>
      <w:b/>
      <w:bCs/>
      <w:sz w:val="28"/>
      <w:szCs w:val="26"/>
    </w:rPr>
  </w:style>
  <w:style w:type="character" w:customStyle="1" w:styleId="Heading5Char">
    <w:name w:val="Heading 5 Char"/>
    <w:link w:val="Heading5"/>
    <w:rsid w:val="001A69A8"/>
    <w:rPr>
      <w:b/>
      <w:sz w:val="22"/>
    </w:rPr>
  </w:style>
  <w:style w:type="character" w:customStyle="1" w:styleId="Heading6Char">
    <w:name w:val="Heading 6 Char"/>
    <w:link w:val="Heading6"/>
    <w:rsid w:val="001A69A8"/>
    <w:rPr>
      <w:rFonts w:cs="Arial"/>
      <w:b/>
      <w:sz w:val="28"/>
      <w:szCs w:val="22"/>
    </w:rPr>
  </w:style>
  <w:style w:type="character" w:customStyle="1" w:styleId="Heading8Char">
    <w:name w:val="Heading 8 Char"/>
    <w:link w:val="Heading8"/>
    <w:rsid w:val="001A69A8"/>
    <w:rPr>
      <w:rFonts w:ascii=".VnArial" w:hAnsi=".VnArial"/>
      <w:sz w:val="24"/>
    </w:rPr>
  </w:style>
  <w:style w:type="character" w:customStyle="1" w:styleId="Heading9Char">
    <w:name w:val="Heading 9 Char"/>
    <w:link w:val="Heading9"/>
    <w:rsid w:val="001A69A8"/>
    <w:rPr>
      <w:rFonts w:cs="Arial"/>
      <w:i/>
      <w:iCs/>
      <w:sz w:val="28"/>
      <w:szCs w:val="22"/>
    </w:rPr>
  </w:style>
  <w:style w:type="character" w:customStyle="1" w:styleId="BodyText3Char">
    <w:name w:val="Body Text 3 Char"/>
    <w:link w:val="BodyText3"/>
    <w:rsid w:val="001A69A8"/>
    <w:rPr>
      <w:rFonts w:ascii=".VnTime" w:hAnsi=".VnTime"/>
      <w:b/>
      <w:bCs/>
      <w:sz w:val="28"/>
      <w:szCs w:val="24"/>
      <w:u w:val="single"/>
    </w:rPr>
  </w:style>
  <w:style w:type="paragraph" w:customStyle="1" w:styleId="TableParagraph">
    <w:name w:val="Table Paragraph"/>
    <w:basedOn w:val="Normal"/>
    <w:uiPriority w:val="1"/>
    <w:qFormat/>
    <w:rsid w:val="001A69A8"/>
    <w:pPr>
      <w:widowControl w:val="0"/>
    </w:pPr>
    <w:rPr>
      <w:rFonts w:ascii="Calibri" w:eastAsia="Calibri" w:hAnsi="Calibri"/>
      <w:sz w:val="22"/>
      <w:szCs w:val="22"/>
    </w:rPr>
  </w:style>
  <w:style w:type="paragraph" w:customStyle="1" w:styleId="SMSstyle">
    <w:name w:val="SMS style"/>
    <w:basedOn w:val="Normal"/>
    <w:link w:val="SMSstyleChar"/>
    <w:autoRedefine/>
    <w:uiPriority w:val="99"/>
    <w:rsid w:val="001A69A8"/>
    <w:pPr>
      <w:tabs>
        <w:tab w:val="left" w:pos="284"/>
      </w:tabs>
      <w:spacing w:before="120" w:after="120"/>
      <w:ind w:firstLine="567"/>
      <w:jc w:val="both"/>
      <w:outlineLvl w:val="1"/>
    </w:pPr>
    <w:rPr>
      <w:lang w:val="vi-VN"/>
    </w:rPr>
  </w:style>
  <w:style w:type="character" w:customStyle="1" w:styleId="SMSstyleChar">
    <w:name w:val="SMS style Char"/>
    <w:link w:val="SMSstyle"/>
    <w:uiPriority w:val="99"/>
    <w:rsid w:val="001A69A8"/>
    <w:rPr>
      <w:sz w:val="28"/>
      <w:szCs w:val="28"/>
      <w:lang w:val="vi-VN"/>
    </w:rPr>
  </w:style>
  <w:style w:type="paragraph" w:customStyle="1" w:styleId="Style10">
    <w:name w:val="Style1."/>
    <w:basedOn w:val="Subtitle"/>
    <w:rsid w:val="001A69A8"/>
    <w:pPr>
      <w:spacing w:before="240" w:after="120"/>
      <w:jc w:val="both"/>
    </w:pPr>
    <w:rPr>
      <w:szCs w:val="28"/>
      <w:lang w:val="fr-FR"/>
    </w:rPr>
  </w:style>
  <w:style w:type="paragraph" w:customStyle="1" w:styleId="mau1">
    <w:name w:val="mau 1."/>
    <w:basedOn w:val="Subtitle"/>
    <w:autoRedefine/>
    <w:rsid w:val="001A69A8"/>
    <w:pPr>
      <w:spacing w:before="240" w:after="120"/>
      <w:jc w:val="both"/>
    </w:pPr>
    <w:rPr>
      <w:szCs w:val="28"/>
    </w:rPr>
  </w:style>
  <w:style w:type="paragraph" w:customStyle="1" w:styleId="maua">
    <w:name w:val="mau a"/>
    <w:basedOn w:val="Normal"/>
    <w:autoRedefine/>
    <w:rsid w:val="001A69A8"/>
    <w:pPr>
      <w:widowControl w:val="0"/>
      <w:tabs>
        <w:tab w:val="left" w:pos="0"/>
        <w:tab w:val="left" w:pos="330"/>
      </w:tabs>
      <w:spacing w:before="120" w:after="120"/>
      <w:ind w:firstLine="567"/>
      <w:jc w:val="both"/>
    </w:pPr>
    <w:rPr>
      <w:lang w:val="fr-FR"/>
    </w:rPr>
  </w:style>
  <w:style w:type="paragraph" w:customStyle="1" w:styleId="mau">
    <w:name w:val="mau _"/>
    <w:basedOn w:val="BodyText"/>
    <w:rsid w:val="001A69A8"/>
    <w:pPr>
      <w:spacing w:before="80" w:after="80"/>
      <w:ind w:firstLine="567"/>
    </w:pPr>
    <w:rPr>
      <w:lang w:val="en-US" w:eastAsia="en-US"/>
    </w:rPr>
  </w:style>
  <w:style w:type="paragraph" w:customStyle="1" w:styleId="mau10">
    <w:name w:val="mau 1"/>
    <w:basedOn w:val="Normal"/>
    <w:autoRedefine/>
    <w:rsid w:val="001A69A8"/>
    <w:pPr>
      <w:tabs>
        <w:tab w:val="left" w:pos="561"/>
      </w:tabs>
      <w:spacing w:before="120" w:after="120" w:line="360" w:lineRule="atLeast"/>
      <w:ind w:left="940" w:hanging="720"/>
      <w:jc w:val="both"/>
    </w:pPr>
    <w:rPr>
      <w:b/>
      <w:lang w:val="fr-FR"/>
    </w:rPr>
  </w:style>
  <w:style w:type="table" w:customStyle="1" w:styleId="TableGrid1">
    <w:name w:val="Table Grid1"/>
    <w:basedOn w:val="TableNormal"/>
    <w:next w:val="TableGrid"/>
    <w:rsid w:val="001A69A8"/>
    <w:pPr>
      <w:tabs>
        <w:tab w:val="num" w:pos="36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rsid w:val="001A69A8"/>
  </w:style>
  <w:style w:type="character" w:customStyle="1" w:styleId="BodyTextIndent2Char">
    <w:name w:val="Body Text Indent 2 Char"/>
    <w:link w:val="BodyTextIndent2"/>
    <w:rsid w:val="001A69A8"/>
    <w:rPr>
      <w:rFonts w:ascii=".VnTime" w:hAnsi=".VnTime" w:cs="Arial"/>
      <w:sz w:val="28"/>
      <w:szCs w:val="22"/>
    </w:rPr>
  </w:style>
  <w:style w:type="character" w:styleId="FollowedHyperlink">
    <w:name w:val="FollowedHyperlink"/>
    <w:rsid w:val="001A69A8"/>
    <w:rPr>
      <w:color w:val="800080"/>
      <w:u w:val="single"/>
    </w:rPr>
  </w:style>
  <w:style w:type="paragraph" w:customStyle="1" w:styleId="11">
    <w:name w:val="1.1"/>
    <w:basedOn w:val="Normal"/>
    <w:autoRedefine/>
    <w:rsid w:val="001A69A8"/>
    <w:pPr>
      <w:tabs>
        <w:tab w:val="left" w:pos="720"/>
        <w:tab w:val="num" w:pos="851"/>
      </w:tabs>
      <w:spacing w:before="240" w:after="240"/>
      <w:ind w:left="851" w:hanging="851"/>
      <w:jc w:val="both"/>
    </w:pPr>
    <w:rPr>
      <w:b/>
    </w:rPr>
  </w:style>
  <w:style w:type="paragraph" w:customStyle="1" w:styleId="Bullet">
    <w:name w:val="Bullet +"/>
    <w:basedOn w:val="Normal"/>
    <w:autoRedefine/>
    <w:rsid w:val="001A69A8"/>
    <w:pPr>
      <w:spacing w:before="240" w:after="240"/>
      <w:ind w:left="1440" w:hanging="360"/>
      <w:jc w:val="both"/>
    </w:pPr>
    <w:rPr>
      <w:lang w:val="vi-VN"/>
    </w:rPr>
  </w:style>
  <w:style w:type="paragraph" w:customStyle="1" w:styleId="Style2">
    <w:name w:val="Style2"/>
    <w:basedOn w:val="SMSstyle"/>
    <w:link w:val="Style2CharChar"/>
    <w:autoRedefine/>
    <w:rsid w:val="001A69A8"/>
    <w:pPr>
      <w:tabs>
        <w:tab w:val="clear" w:pos="284"/>
        <w:tab w:val="left" w:pos="567"/>
      </w:tabs>
      <w:ind w:left="567" w:firstLine="0"/>
      <w:jc w:val="center"/>
    </w:pPr>
    <w:rPr>
      <w:b/>
    </w:rPr>
  </w:style>
  <w:style w:type="character" w:customStyle="1" w:styleId="Style2CharChar">
    <w:name w:val="Style2 Char Char"/>
    <w:link w:val="Style2"/>
    <w:rsid w:val="001A69A8"/>
    <w:rPr>
      <w:b/>
      <w:sz w:val="28"/>
      <w:szCs w:val="28"/>
      <w:lang w:val="vi-VN"/>
    </w:rPr>
  </w:style>
  <w:style w:type="paragraph" w:customStyle="1" w:styleId="SMSstyle-">
    <w:name w:val="SMS style -"/>
    <w:basedOn w:val="Normal"/>
    <w:autoRedefine/>
    <w:rsid w:val="001A69A8"/>
    <w:pPr>
      <w:tabs>
        <w:tab w:val="left" w:pos="567"/>
        <w:tab w:val="left" w:pos="851"/>
      </w:tabs>
      <w:spacing w:before="240" w:after="240"/>
      <w:jc w:val="both"/>
    </w:pPr>
    <w:rPr>
      <w:i/>
    </w:rPr>
  </w:style>
  <w:style w:type="paragraph" w:customStyle="1" w:styleId="SMSstyle0">
    <w:name w:val="SMS style +"/>
    <w:basedOn w:val="Normal"/>
    <w:autoRedefine/>
    <w:rsid w:val="001A69A8"/>
    <w:pPr>
      <w:tabs>
        <w:tab w:val="num" w:pos="1134"/>
      </w:tabs>
      <w:spacing w:before="240" w:after="240"/>
      <w:ind w:left="1134" w:hanging="283"/>
      <w:jc w:val="both"/>
    </w:pPr>
    <w:rPr>
      <w:lang w:val="vi-VN"/>
    </w:rPr>
  </w:style>
  <w:style w:type="character" w:customStyle="1" w:styleId="longtext">
    <w:name w:val="long_text"/>
    <w:rsid w:val="001A69A8"/>
  </w:style>
  <w:style w:type="character" w:customStyle="1" w:styleId="BalloonTextChar">
    <w:name w:val="Balloon Text Char"/>
    <w:link w:val="BalloonText"/>
    <w:rsid w:val="001A69A8"/>
    <w:rPr>
      <w:rFonts w:ascii="Tahoma" w:hAnsi="Tahoma" w:cs="Tahoma"/>
      <w:sz w:val="16"/>
      <w:szCs w:val="16"/>
    </w:rPr>
  </w:style>
  <w:style w:type="paragraph" w:customStyle="1" w:styleId="whs3">
    <w:name w:val="whs3"/>
    <w:basedOn w:val="Normal"/>
    <w:rsid w:val="001A69A8"/>
    <w:pPr>
      <w:spacing w:before="100" w:beforeAutospacing="1" w:after="100" w:afterAutospacing="1"/>
    </w:pPr>
    <w:rPr>
      <w:sz w:val="24"/>
      <w:szCs w:val="24"/>
    </w:rPr>
  </w:style>
  <w:style w:type="paragraph" w:customStyle="1" w:styleId="A1">
    <w:name w:val="A1"/>
    <w:basedOn w:val="Normal"/>
    <w:link w:val="A1Char"/>
    <w:autoRedefine/>
    <w:rsid w:val="001A69A8"/>
    <w:pPr>
      <w:spacing w:before="120" w:after="120"/>
      <w:ind w:firstLine="567"/>
      <w:jc w:val="both"/>
    </w:pPr>
    <w:rPr>
      <w:b/>
    </w:rPr>
  </w:style>
  <w:style w:type="character" w:customStyle="1" w:styleId="A1Char">
    <w:name w:val="A1 Char"/>
    <w:link w:val="A1"/>
    <w:rsid w:val="001A69A8"/>
    <w:rPr>
      <w:b/>
      <w:sz w:val="28"/>
      <w:szCs w:val="28"/>
    </w:rPr>
  </w:style>
  <w:style w:type="paragraph" w:customStyle="1" w:styleId="Style-">
    <w:name w:val="Style -"/>
    <w:basedOn w:val="Normal"/>
    <w:rsid w:val="001A69A8"/>
    <w:pPr>
      <w:tabs>
        <w:tab w:val="num" w:pos="851"/>
      </w:tabs>
      <w:spacing w:before="240" w:after="240"/>
      <w:ind w:left="851" w:hanging="284"/>
      <w:jc w:val="both"/>
    </w:pPr>
    <w:rPr>
      <w:lang w:val="vi-VN"/>
    </w:rPr>
  </w:style>
  <w:style w:type="paragraph" w:styleId="Revision">
    <w:name w:val="Revision"/>
    <w:hidden/>
    <w:uiPriority w:val="99"/>
    <w:semiHidden/>
    <w:rsid w:val="001A69A8"/>
    <w:rPr>
      <w:sz w:val="24"/>
      <w:szCs w:val="24"/>
    </w:rPr>
  </w:style>
  <w:style w:type="character" w:customStyle="1" w:styleId="BodyTextIndentChar">
    <w:name w:val="Body Text Indent Char"/>
    <w:link w:val="BodyTextIndent"/>
    <w:uiPriority w:val="99"/>
    <w:rsid w:val="001A69A8"/>
    <w:rPr>
      <w:rFonts w:ascii=".VnArial" w:hAnsi=".VnArial"/>
      <w:i/>
      <w:iCs/>
      <w:sz w:val="24"/>
      <w:szCs w:val="16"/>
    </w:rPr>
  </w:style>
  <w:style w:type="character" w:customStyle="1" w:styleId="BodyText2Char">
    <w:name w:val="Body Text 2 Char"/>
    <w:link w:val="BodyText2"/>
    <w:uiPriority w:val="99"/>
    <w:rsid w:val="001A69A8"/>
    <w:rPr>
      <w:b/>
      <w:bCs/>
      <w:sz w:val="28"/>
      <w:szCs w:val="28"/>
    </w:rPr>
  </w:style>
  <w:style w:type="paragraph" w:customStyle="1" w:styleId="Heading2x">
    <w:name w:val="Heading 2x"/>
    <w:basedOn w:val="Heading4"/>
    <w:link w:val="Heading2xChar"/>
    <w:rsid w:val="001A69A8"/>
    <w:pPr>
      <w:spacing w:before="120" w:after="120"/>
      <w:ind w:left="780" w:hanging="450"/>
      <w:jc w:val="both"/>
    </w:pPr>
    <w:rPr>
      <w:lang w:val="nl-NL"/>
    </w:rPr>
  </w:style>
  <w:style w:type="character" w:customStyle="1" w:styleId="Heading2xChar">
    <w:name w:val="Heading 2x Char"/>
    <w:link w:val="Heading2x"/>
    <w:rsid w:val="001A69A8"/>
    <w:rPr>
      <w:b/>
      <w:bCs/>
      <w:sz w:val="28"/>
      <w:szCs w:val="28"/>
      <w:lang w:val="nl-NL"/>
    </w:rPr>
  </w:style>
  <w:style w:type="paragraph" w:customStyle="1" w:styleId="headingxxxx">
    <w:name w:val="heading xxxx"/>
    <w:basedOn w:val="Heading3x"/>
    <w:rsid w:val="001A69A8"/>
    <w:pPr>
      <w:tabs>
        <w:tab w:val="left" w:pos="993"/>
      </w:tabs>
      <w:ind w:left="2214" w:hanging="1080"/>
    </w:pPr>
    <w:rPr>
      <w:b w:val="0"/>
      <w:i w:val="0"/>
      <w:lang w:eastAsia="en-US"/>
    </w:rPr>
  </w:style>
  <w:style w:type="paragraph" w:customStyle="1" w:styleId="heading4x">
    <w:name w:val="heading 4x"/>
    <w:basedOn w:val="headingxxxx"/>
    <w:link w:val="heading4xChar"/>
    <w:qFormat/>
    <w:rsid w:val="001A69A8"/>
    <w:pPr>
      <w:tabs>
        <w:tab w:val="clear" w:pos="851"/>
        <w:tab w:val="clear" w:pos="993"/>
      </w:tabs>
    </w:pPr>
    <w:rPr>
      <w:i/>
    </w:rPr>
  </w:style>
  <w:style w:type="character" w:customStyle="1" w:styleId="heading4xChar">
    <w:name w:val="heading 4x Char"/>
    <w:link w:val="heading4x"/>
    <w:rsid w:val="001A69A8"/>
    <w:rPr>
      <w:i/>
      <w:sz w:val="28"/>
      <w:lang w:val="nl-NL"/>
    </w:rPr>
  </w:style>
  <w:style w:type="paragraph" w:customStyle="1" w:styleId="gachdaudong">
    <w:name w:val="gach dau dong"/>
    <w:basedOn w:val="BodyTextIndent"/>
    <w:link w:val="gachdaudongChar"/>
    <w:qFormat/>
    <w:rsid w:val="001A69A8"/>
    <w:pPr>
      <w:keepNext/>
      <w:widowControl w:val="0"/>
      <w:numPr>
        <w:numId w:val="81"/>
      </w:numPr>
      <w:tabs>
        <w:tab w:val="left" w:pos="851"/>
      </w:tabs>
      <w:spacing w:before="120"/>
      <w:jc w:val="both"/>
    </w:pPr>
    <w:rPr>
      <w:rFonts w:ascii="Times New Roman" w:hAnsi="Times New Roman"/>
      <w:i w:val="0"/>
      <w:sz w:val="28"/>
      <w:szCs w:val="28"/>
    </w:rPr>
  </w:style>
  <w:style w:type="paragraph" w:customStyle="1" w:styleId="congdaudong">
    <w:name w:val="cong dau dong"/>
    <w:basedOn w:val="gachdaudong"/>
    <w:link w:val="congdaudongChar"/>
    <w:qFormat/>
    <w:rsid w:val="001A69A8"/>
    <w:pPr>
      <w:numPr>
        <w:numId w:val="82"/>
      </w:numPr>
      <w:ind w:left="1276" w:hanging="425"/>
    </w:pPr>
  </w:style>
  <w:style w:type="character" w:customStyle="1" w:styleId="gachdaudongChar">
    <w:name w:val="gach dau dong Char"/>
    <w:link w:val="gachdaudong"/>
    <w:rsid w:val="001A69A8"/>
    <w:rPr>
      <w:iCs/>
      <w:sz w:val="28"/>
      <w:szCs w:val="28"/>
    </w:rPr>
  </w:style>
  <w:style w:type="character" w:customStyle="1" w:styleId="congdaudongChar">
    <w:name w:val="cong dau dong Char"/>
    <w:link w:val="congdaudong"/>
    <w:rsid w:val="001A69A8"/>
    <w:rPr>
      <w:iCs/>
      <w:sz w:val="28"/>
      <w:szCs w:val="28"/>
    </w:rPr>
  </w:style>
  <w:style w:type="paragraph" w:customStyle="1" w:styleId="GthichViettat">
    <w:name w:val="Gthich+Viet tat"/>
    <w:basedOn w:val="Heading3x"/>
    <w:link w:val="GthichViettatChar"/>
    <w:qFormat/>
    <w:rsid w:val="001A69A8"/>
    <w:pPr>
      <w:numPr>
        <w:ilvl w:val="2"/>
        <w:numId w:val="0"/>
      </w:numPr>
      <w:ind w:left="720" w:hanging="720"/>
    </w:pPr>
  </w:style>
  <w:style w:type="character" w:customStyle="1" w:styleId="GthichViettatChar">
    <w:name w:val="Gthich+Viet tat Char"/>
    <w:link w:val="GthichViettat"/>
    <w:rsid w:val="001A69A8"/>
    <w:rPr>
      <w:b/>
      <w:i/>
      <w:sz w:val="28"/>
      <w:lang w:val="nl-NL"/>
    </w:rPr>
  </w:style>
  <w:style w:type="paragraph" w:customStyle="1" w:styleId="Normal1">
    <w:name w:val="Normal1"/>
    <w:basedOn w:val="Normal"/>
    <w:next w:val="Normal"/>
    <w:semiHidden/>
    <w:rsid w:val="001A69A8"/>
    <w:pPr>
      <w:spacing w:before="120" w:after="120"/>
      <w:jc w:val="both"/>
    </w:pPr>
    <w:rPr>
      <w:sz w:val="22"/>
      <w:szCs w:val="22"/>
    </w:rPr>
  </w:style>
</w:styles>
</file>

<file path=word/webSettings.xml><?xml version="1.0" encoding="utf-8"?>
<w:webSettings xmlns:r="http://schemas.openxmlformats.org/officeDocument/2006/relationships" xmlns:w="http://schemas.openxmlformats.org/wordprocessingml/2006/main">
  <w:divs>
    <w:div w:id="50619611">
      <w:bodyDiv w:val="1"/>
      <w:marLeft w:val="0"/>
      <w:marRight w:val="0"/>
      <w:marTop w:val="0"/>
      <w:marBottom w:val="0"/>
      <w:divBdr>
        <w:top w:val="none" w:sz="0" w:space="0" w:color="auto"/>
        <w:left w:val="none" w:sz="0" w:space="0" w:color="auto"/>
        <w:bottom w:val="none" w:sz="0" w:space="0" w:color="auto"/>
        <w:right w:val="none" w:sz="0" w:space="0" w:color="auto"/>
      </w:divBdr>
    </w:div>
    <w:div w:id="55976569">
      <w:bodyDiv w:val="1"/>
      <w:marLeft w:val="0"/>
      <w:marRight w:val="0"/>
      <w:marTop w:val="0"/>
      <w:marBottom w:val="0"/>
      <w:divBdr>
        <w:top w:val="none" w:sz="0" w:space="0" w:color="auto"/>
        <w:left w:val="none" w:sz="0" w:space="0" w:color="auto"/>
        <w:bottom w:val="none" w:sz="0" w:space="0" w:color="auto"/>
        <w:right w:val="none" w:sz="0" w:space="0" w:color="auto"/>
      </w:divBdr>
    </w:div>
    <w:div w:id="63650662">
      <w:bodyDiv w:val="1"/>
      <w:marLeft w:val="0"/>
      <w:marRight w:val="0"/>
      <w:marTop w:val="0"/>
      <w:marBottom w:val="0"/>
      <w:divBdr>
        <w:top w:val="none" w:sz="0" w:space="0" w:color="auto"/>
        <w:left w:val="none" w:sz="0" w:space="0" w:color="auto"/>
        <w:bottom w:val="none" w:sz="0" w:space="0" w:color="auto"/>
        <w:right w:val="none" w:sz="0" w:space="0" w:color="auto"/>
      </w:divBdr>
    </w:div>
    <w:div w:id="88283943">
      <w:bodyDiv w:val="1"/>
      <w:marLeft w:val="0"/>
      <w:marRight w:val="0"/>
      <w:marTop w:val="0"/>
      <w:marBottom w:val="0"/>
      <w:divBdr>
        <w:top w:val="none" w:sz="0" w:space="0" w:color="auto"/>
        <w:left w:val="none" w:sz="0" w:space="0" w:color="auto"/>
        <w:bottom w:val="none" w:sz="0" w:space="0" w:color="auto"/>
        <w:right w:val="none" w:sz="0" w:space="0" w:color="auto"/>
      </w:divBdr>
    </w:div>
    <w:div w:id="150297366">
      <w:bodyDiv w:val="1"/>
      <w:marLeft w:val="0"/>
      <w:marRight w:val="0"/>
      <w:marTop w:val="0"/>
      <w:marBottom w:val="0"/>
      <w:divBdr>
        <w:top w:val="none" w:sz="0" w:space="0" w:color="auto"/>
        <w:left w:val="none" w:sz="0" w:space="0" w:color="auto"/>
        <w:bottom w:val="none" w:sz="0" w:space="0" w:color="auto"/>
        <w:right w:val="none" w:sz="0" w:space="0" w:color="auto"/>
      </w:divBdr>
    </w:div>
    <w:div w:id="283384785">
      <w:bodyDiv w:val="1"/>
      <w:marLeft w:val="0"/>
      <w:marRight w:val="0"/>
      <w:marTop w:val="0"/>
      <w:marBottom w:val="0"/>
      <w:divBdr>
        <w:top w:val="none" w:sz="0" w:space="0" w:color="auto"/>
        <w:left w:val="none" w:sz="0" w:space="0" w:color="auto"/>
        <w:bottom w:val="none" w:sz="0" w:space="0" w:color="auto"/>
        <w:right w:val="none" w:sz="0" w:space="0" w:color="auto"/>
      </w:divBdr>
    </w:div>
    <w:div w:id="313989351">
      <w:bodyDiv w:val="1"/>
      <w:marLeft w:val="0"/>
      <w:marRight w:val="0"/>
      <w:marTop w:val="0"/>
      <w:marBottom w:val="0"/>
      <w:divBdr>
        <w:top w:val="none" w:sz="0" w:space="0" w:color="auto"/>
        <w:left w:val="none" w:sz="0" w:space="0" w:color="auto"/>
        <w:bottom w:val="none" w:sz="0" w:space="0" w:color="auto"/>
        <w:right w:val="none" w:sz="0" w:space="0" w:color="auto"/>
      </w:divBdr>
    </w:div>
    <w:div w:id="317929777">
      <w:bodyDiv w:val="1"/>
      <w:marLeft w:val="0"/>
      <w:marRight w:val="0"/>
      <w:marTop w:val="0"/>
      <w:marBottom w:val="0"/>
      <w:divBdr>
        <w:top w:val="none" w:sz="0" w:space="0" w:color="auto"/>
        <w:left w:val="none" w:sz="0" w:space="0" w:color="auto"/>
        <w:bottom w:val="none" w:sz="0" w:space="0" w:color="auto"/>
        <w:right w:val="none" w:sz="0" w:space="0" w:color="auto"/>
      </w:divBdr>
    </w:div>
    <w:div w:id="336930316">
      <w:bodyDiv w:val="1"/>
      <w:marLeft w:val="0"/>
      <w:marRight w:val="0"/>
      <w:marTop w:val="0"/>
      <w:marBottom w:val="0"/>
      <w:divBdr>
        <w:top w:val="none" w:sz="0" w:space="0" w:color="auto"/>
        <w:left w:val="none" w:sz="0" w:space="0" w:color="auto"/>
        <w:bottom w:val="none" w:sz="0" w:space="0" w:color="auto"/>
        <w:right w:val="none" w:sz="0" w:space="0" w:color="auto"/>
      </w:divBdr>
    </w:div>
    <w:div w:id="375661510">
      <w:bodyDiv w:val="1"/>
      <w:marLeft w:val="0"/>
      <w:marRight w:val="0"/>
      <w:marTop w:val="0"/>
      <w:marBottom w:val="0"/>
      <w:divBdr>
        <w:top w:val="none" w:sz="0" w:space="0" w:color="auto"/>
        <w:left w:val="none" w:sz="0" w:space="0" w:color="auto"/>
        <w:bottom w:val="none" w:sz="0" w:space="0" w:color="auto"/>
        <w:right w:val="none" w:sz="0" w:space="0" w:color="auto"/>
      </w:divBdr>
    </w:div>
    <w:div w:id="378482851">
      <w:bodyDiv w:val="1"/>
      <w:marLeft w:val="0"/>
      <w:marRight w:val="0"/>
      <w:marTop w:val="0"/>
      <w:marBottom w:val="0"/>
      <w:divBdr>
        <w:top w:val="none" w:sz="0" w:space="0" w:color="auto"/>
        <w:left w:val="none" w:sz="0" w:space="0" w:color="auto"/>
        <w:bottom w:val="none" w:sz="0" w:space="0" w:color="auto"/>
        <w:right w:val="none" w:sz="0" w:space="0" w:color="auto"/>
      </w:divBdr>
    </w:div>
    <w:div w:id="411700603">
      <w:bodyDiv w:val="1"/>
      <w:marLeft w:val="0"/>
      <w:marRight w:val="0"/>
      <w:marTop w:val="0"/>
      <w:marBottom w:val="0"/>
      <w:divBdr>
        <w:top w:val="none" w:sz="0" w:space="0" w:color="auto"/>
        <w:left w:val="none" w:sz="0" w:space="0" w:color="auto"/>
        <w:bottom w:val="none" w:sz="0" w:space="0" w:color="auto"/>
        <w:right w:val="none" w:sz="0" w:space="0" w:color="auto"/>
      </w:divBdr>
    </w:div>
    <w:div w:id="510685461">
      <w:bodyDiv w:val="1"/>
      <w:marLeft w:val="0"/>
      <w:marRight w:val="0"/>
      <w:marTop w:val="0"/>
      <w:marBottom w:val="0"/>
      <w:divBdr>
        <w:top w:val="none" w:sz="0" w:space="0" w:color="auto"/>
        <w:left w:val="none" w:sz="0" w:space="0" w:color="auto"/>
        <w:bottom w:val="none" w:sz="0" w:space="0" w:color="auto"/>
        <w:right w:val="none" w:sz="0" w:space="0" w:color="auto"/>
      </w:divBdr>
    </w:div>
    <w:div w:id="526989613">
      <w:bodyDiv w:val="1"/>
      <w:marLeft w:val="0"/>
      <w:marRight w:val="0"/>
      <w:marTop w:val="0"/>
      <w:marBottom w:val="0"/>
      <w:divBdr>
        <w:top w:val="none" w:sz="0" w:space="0" w:color="auto"/>
        <w:left w:val="none" w:sz="0" w:space="0" w:color="auto"/>
        <w:bottom w:val="none" w:sz="0" w:space="0" w:color="auto"/>
        <w:right w:val="none" w:sz="0" w:space="0" w:color="auto"/>
      </w:divBdr>
    </w:div>
    <w:div w:id="564723717">
      <w:bodyDiv w:val="1"/>
      <w:marLeft w:val="0"/>
      <w:marRight w:val="0"/>
      <w:marTop w:val="0"/>
      <w:marBottom w:val="0"/>
      <w:divBdr>
        <w:top w:val="none" w:sz="0" w:space="0" w:color="auto"/>
        <w:left w:val="none" w:sz="0" w:space="0" w:color="auto"/>
        <w:bottom w:val="none" w:sz="0" w:space="0" w:color="auto"/>
        <w:right w:val="none" w:sz="0" w:space="0" w:color="auto"/>
      </w:divBdr>
    </w:div>
    <w:div w:id="588388546">
      <w:bodyDiv w:val="1"/>
      <w:marLeft w:val="0"/>
      <w:marRight w:val="0"/>
      <w:marTop w:val="0"/>
      <w:marBottom w:val="0"/>
      <w:divBdr>
        <w:top w:val="none" w:sz="0" w:space="0" w:color="auto"/>
        <w:left w:val="none" w:sz="0" w:space="0" w:color="auto"/>
        <w:bottom w:val="none" w:sz="0" w:space="0" w:color="auto"/>
        <w:right w:val="none" w:sz="0" w:space="0" w:color="auto"/>
      </w:divBdr>
    </w:div>
    <w:div w:id="592670152">
      <w:bodyDiv w:val="1"/>
      <w:marLeft w:val="0"/>
      <w:marRight w:val="0"/>
      <w:marTop w:val="0"/>
      <w:marBottom w:val="0"/>
      <w:divBdr>
        <w:top w:val="none" w:sz="0" w:space="0" w:color="auto"/>
        <w:left w:val="none" w:sz="0" w:space="0" w:color="auto"/>
        <w:bottom w:val="none" w:sz="0" w:space="0" w:color="auto"/>
        <w:right w:val="none" w:sz="0" w:space="0" w:color="auto"/>
      </w:divBdr>
    </w:div>
    <w:div w:id="635718344">
      <w:bodyDiv w:val="1"/>
      <w:marLeft w:val="0"/>
      <w:marRight w:val="0"/>
      <w:marTop w:val="0"/>
      <w:marBottom w:val="0"/>
      <w:divBdr>
        <w:top w:val="none" w:sz="0" w:space="0" w:color="auto"/>
        <w:left w:val="none" w:sz="0" w:space="0" w:color="auto"/>
        <w:bottom w:val="none" w:sz="0" w:space="0" w:color="auto"/>
        <w:right w:val="none" w:sz="0" w:space="0" w:color="auto"/>
      </w:divBdr>
    </w:div>
    <w:div w:id="664432887">
      <w:bodyDiv w:val="1"/>
      <w:marLeft w:val="0"/>
      <w:marRight w:val="0"/>
      <w:marTop w:val="0"/>
      <w:marBottom w:val="0"/>
      <w:divBdr>
        <w:top w:val="none" w:sz="0" w:space="0" w:color="auto"/>
        <w:left w:val="none" w:sz="0" w:space="0" w:color="auto"/>
        <w:bottom w:val="none" w:sz="0" w:space="0" w:color="auto"/>
        <w:right w:val="none" w:sz="0" w:space="0" w:color="auto"/>
      </w:divBdr>
    </w:div>
    <w:div w:id="685445131">
      <w:bodyDiv w:val="1"/>
      <w:marLeft w:val="0"/>
      <w:marRight w:val="0"/>
      <w:marTop w:val="0"/>
      <w:marBottom w:val="0"/>
      <w:divBdr>
        <w:top w:val="none" w:sz="0" w:space="0" w:color="auto"/>
        <w:left w:val="none" w:sz="0" w:space="0" w:color="auto"/>
        <w:bottom w:val="none" w:sz="0" w:space="0" w:color="auto"/>
        <w:right w:val="none" w:sz="0" w:space="0" w:color="auto"/>
      </w:divBdr>
    </w:div>
    <w:div w:id="696807457">
      <w:bodyDiv w:val="1"/>
      <w:marLeft w:val="0"/>
      <w:marRight w:val="0"/>
      <w:marTop w:val="0"/>
      <w:marBottom w:val="0"/>
      <w:divBdr>
        <w:top w:val="none" w:sz="0" w:space="0" w:color="auto"/>
        <w:left w:val="none" w:sz="0" w:space="0" w:color="auto"/>
        <w:bottom w:val="none" w:sz="0" w:space="0" w:color="auto"/>
        <w:right w:val="none" w:sz="0" w:space="0" w:color="auto"/>
      </w:divBdr>
    </w:div>
    <w:div w:id="729108802">
      <w:bodyDiv w:val="1"/>
      <w:marLeft w:val="0"/>
      <w:marRight w:val="0"/>
      <w:marTop w:val="0"/>
      <w:marBottom w:val="0"/>
      <w:divBdr>
        <w:top w:val="none" w:sz="0" w:space="0" w:color="auto"/>
        <w:left w:val="none" w:sz="0" w:space="0" w:color="auto"/>
        <w:bottom w:val="none" w:sz="0" w:space="0" w:color="auto"/>
        <w:right w:val="none" w:sz="0" w:space="0" w:color="auto"/>
      </w:divBdr>
    </w:div>
    <w:div w:id="763302932">
      <w:bodyDiv w:val="1"/>
      <w:marLeft w:val="0"/>
      <w:marRight w:val="0"/>
      <w:marTop w:val="0"/>
      <w:marBottom w:val="0"/>
      <w:divBdr>
        <w:top w:val="none" w:sz="0" w:space="0" w:color="auto"/>
        <w:left w:val="none" w:sz="0" w:space="0" w:color="auto"/>
        <w:bottom w:val="none" w:sz="0" w:space="0" w:color="auto"/>
        <w:right w:val="none" w:sz="0" w:space="0" w:color="auto"/>
      </w:divBdr>
    </w:div>
    <w:div w:id="766001950">
      <w:bodyDiv w:val="1"/>
      <w:marLeft w:val="0"/>
      <w:marRight w:val="0"/>
      <w:marTop w:val="0"/>
      <w:marBottom w:val="0"/>
      <w:divBdr>
        <w:top w:val="none" w:sz="0" w:space="0" w:color="auto"/>
        <w:left w:val="none" w:sz="0" w:space="0" w:color="auto"/>
        <w:bottom w:val="none" w:sz="0" w:space="0" w:color="auto"/>
        <w:right w:val="none" w:sz="0" w:space="0" w:color="auto"/>
      </w:divBdr>
    </w:div>
    <w:div w:id="781266935">
      <w:bodyDiv w:val="1"/>
      <w:marLeft w:val="0"/>
      <w:marRight w:val="0"/>
      <w:marTop w:val="0"/>
      <w:marBottom w:val="0"/>
      <w:divBdr>
        <w:top w:val="none" w:sz="0" w:space="0" w:color="auto"/>
        <w:left w:val="none" w:sz="0" w:space="0" w:color="auto"/>
        <w:bottom w:val="none" w:sz="0" w:space="0" w:color="auto"/>
        <w:right w:val="none" w:sz="0" w:space="0" w:color="auto"/>
      </w:divBdr>
    </w:div>
    <w:div w:id="807280754">
      <w:bodyDiv w:val="1"/>
      <w:marLeft w:val="0"/>
      <w:marRight w:val="0"/>
      <w:marTop w:val="0"/>
      <w:marBottom w:val="0"/>
      <w:divBdr>
        <w:top w:val="none" w:sz="0" w:space="0" w:color="auto"/>
        <w:left w:val="none" w:sz="0" w:space="0" w:color="auto"/>
        <w:bottom w:val="none" w:sz="0" w:space="0" w:color="auto"/>
        <w:right w:val="none" w:sz="0" w:space="0" w:color="auto"/>
      </w:divBdr>
    </w:div>
    <w:div w:id="826022039">
      <w:bodyDiv w:val="1"/>
      <w:marLeft w:val="0"/>
      <w:marRight w:val="0"/>
      <w:marTop w:val="0"/>
      <w:marBottom w:val="0"/>
      <w:divBdr>
        <w:top w:val="none" w:sz="0" w:space="0" w:color="auto"/>
        <w:left w:val="none" w:sz="0" w:space="0" w:color="auto"/>
        <w:bottom w:val="none" w:sz="0" w:space="0" w:color="auto"/>
        <w:right w:val="none" w:sz="0" w:space="0" w:color="auto"/>
      </w:divBdr>
    </w:div>
    <w:div w:id="827549546">
      <w:bodyDiv w:val="1"/>
      <w:marLeft w:val="0"/>
      <w:marRight w:val="0"/>
      <w:marTop w:val="0"/>
      <w:marBottom w:val="0"/>
      <w:divBdr>
        <w:top w:val="none" w:sz="0" w:space="0" w:color="auto"/>
        <w:left w:val="none" w:sz="0" w:space="0" w:color="auto"/>
        <w:bottom w:val="none" w:sz="0" w:space="0" w:color="auto"/>
        <w:right w:val="none" w:sz="0" w:space="0" w:color="auto"/>
      </w:divBdr>
    </w:div>
    <w:div w:id="842015638">
      <w:bodyDiv w:val="1"/>
      <w:marLeft w:val="0"/>
      <w:marRight w:val="0"/>
      <w:marTop w:val="0"/>
      <w:marBottom w:val="0"/>
      <w:divBdr>
        <w:top w:val="none" w:sz="0" w:space="0" w:color="auto"/>
        <w:left w:val="none" w:sz="0" w:space="0" w:color="auto"/>
        <w:bottom w:val="none" w:sz="0" w:space="0" w:color="auto"/>
        <w:right w:val="none" w:sz="0" w:space="0" w:color="auto"/>
      </w:divBdr>
    </w:div>
    <w:div w:id="852644942">
      <w:bodyDiv w:val="1"/>
      <w:marLeft w:val="0"/>
      <w:marRight w:val="0"/>
      <w:marTop w:val="0"/>
      <w:marBottom w:val="0"/>
      <w:divBdr>
        <w:top w:val="none" w:sz="0" w:space="0" w:color="auto"/>
        <w:left w:val="none" w:sz="0" w:space="0" w:color="auto"/>
        <w:bottom w:val="none" w:sz="0" w:space="0" w:color="auto"/>
        <w:right w:val="none" w:sz="0" w:space="0" w:color="auto"/>
      </w:divBdr>
    </w:div>
    <w:div w:id="872107966">
      <w:bodyDiv w:val="1"/>
      <w:marLeft w:val="0"/>
      <w:marRight w:val="0"/>
      <w:marTop w:val="0"/>
      <w:marBottom w:val="0"/>
      <w:divBdr>
        <w:top w:val="none" w:sz="0" w:space="0" w:color="auto"/>
        <w:left w:val="none" w:sz="0" w:space="0" w:color="auto"/>
        <w:bottom w:val="none" w:sz="0" w:space="0" w:color="auto"/>
        <w:right w:val="none" w:sz="0" w:space="0" w:color="auto"/>
      </w:divBdr>
    </w:div>
    <w:div w:id="878276625">
      <w:bodyDiv w:val="1"/>
      <w:marLeft w:val="0"/>
      <w:marRight w:val="0"/>
      <w:marTop w:val="0"/>
      <w:marBottom w:val="0"/>
      <w:divBdr>
        <w:top w:val="none" w:sz="0" w:space="0" w:color="auto"/>
        <w:left w:val="none" w:sz="0" w:space="0" w:color="auto"/>
        <w:bottom w:val="none" w:sz="0" w:space="0" w:color="auto"/>
        <w:right w:val="none" w:sz="0" w:space="0" w:color="auto"/>
      </w:divBdr>
    </w:div>
    <w:div w:id="884677966">
      <w:bodyDiv w:val="1"/>
      <w:marLeft w:val="0"/>
      <w:marRight w:val="0"/>
      <w:marTop w:val="0"/>
      <w:marBottom w:val="0"/>
      <w:divBdr>
        <w:top w:val="none" w:sz="0" w:space="0" w:color="auto"/>
        <w:left w:val="none" w:sz="0" w:space="0" w:color="auto"/>
        <w:bottom w:val="none" w:sz="0" w:space="0" w:color="auto"/>
        <w:right w:val="none" w:sz="0" w:space="0" w:color="auto"/>
      </w:divBdr>
    </w:div>
    <w:div w:id="906962270">
      <w:bodyDiv w:val="1"/>
      <w:marLeft w:val="0"/>
      <w:marRight w:val="0"/>
      <w:marTop w:val="0"/>
      <w:marBottom w:val="0"/>
      <w:divBdr>
        <w:top w:val="none" w:sz="0" w:space="0" w:color="auto"/>
        <w:left w:val="none" w:sz="0" w:space="0" w:color="auto"/>
        <w:bottom w:val="none" w:sz="0" w:space="0" w:color="auto"/>
        <w:right w:val="none" w:sz="0" w:space="0" w:color="auto"/>
      </w:divBdr>
    </w:div>
    <w:div w:id="928273589">
      <w:bodyDiv w:val="1"/>
      <w:marLeft w:val="0"/>
      <w:marRight w:val="0"/>
      <w:marTop w:val="0"/>
      <w:marBottom w:val="0"/>
      <w:divBdr>
        <w:top w:val="none" w:sz="0" w:space="0" w:color="auto"/>
        <w:left w:val="none" w:sz="0" w:space="0" w:color="auto"/>
        <w:bottom w:val="none" w:sz="0" w:space="0" w:color="auto"/>
        <w:right w:val="none" w:sz="0" w:space="0" w:color="auto"/>
      </w:divBdr>
    </w:div>
    <w:div w:id="933243919">
      <w:bodyDiv w:val="1"/>
      <w:marLeft w:val="0"/>
      <w:marRight w:val="0"/>
      <w:marTop w:val="0"/>
      <w:marBottom w:val="0"/>
      <w:divBdr>
        <w:top w:val="none" w:sz="0" w:space="0" w:color="auto"/>
        <w:left w:val="none" w:sz="0" w:space="0" w:color="auto"/>
        <w:bottom w:val="none" w:sz="0" w:space="0" w:color="auto"/>
        <w:right w:val="none" w:sz="0" w:space="0" w:color="auto"/>
      </w:divBdr>
      <w:divsChild>
        <w:div w:id="1739474373">
          <w:marLeft w:val="0"/>
          <w:marRight w:val="0"/>
          <w:marTop w:val="0"/>
          <w:marBottom w:val="0"/>
          <w:divBdr>
            <w:top w:val="none" w:sz="0" w:space="0" w:color="auto"/>
            <w:left w:val="none" w:sz="0" w:space="0" w:color="auto"/>
            <w:bottom w:val="none" w:sz="0" w:space="0" w:color="auto"/>
            <w:right w:val="none" w:sz="0" w:space="0" w:color="auto"/>
          </w:divBdr>
          <w:divsChild>
            <w:div w:id="13782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60468">
      <w:bodyDiv w:val="1"/>
      <w:marLeft w:val="0"/>
      <w:marRight w:val="0"/>
      <w:marTop w:val="0"/>
      <w:marBottom w:val="0"/>
      <w:divBdr>
        <w:top w:val="none" w:sz="0" w:space="0" w:color="auto"/>
        <w:left w:val="none" w:sz="0" w:space="0" w:color="auto"/>
        <w:bottom w:val="none" w:sz="0" w:space="0" w:color="auto"/>
        <w:right w:val="none" w:sz="0" w:space="0" w:color="auto"/>
      </w:divBdr>
    </w:div>
    <w:div w:id="980647606">
      <w:bodyDiv w:val="1"/>
      <w:marLeft w:val="0"/>
      <w:marRight w:val="0"/>
      <w:marTop w:val="0"/>
      <w:marBottom w:val="0"/>
      <w:divBdr>
        <w:top w:val="none" w:sz="0" w:space="0" w:color="auto"/>
        <w:left w:val="none" w:sz="0" w:space="0" w:color="auto"/>
        <w:bottom w:val="none" w:sz="0" w:space="0" w:color="auto"/>
        <w:right w:val="none" w:sz="0" w:space="0" w:color="auto"/>
      </w:divBdr>
    </w:div>
    <w:div w:id="986666072">
      <w:bodyDiv w:val="1"/>
      <w:marLeft w:val="0"/>
      <w:marRight w:val="0"/>
      <w:marTop w:val="0"/>
      <w:marBottom w:val="0"/>
      <w:divBdr>
        <w:top w:val="none" w:sz="0" w:space="0" w:color="auto"/>
        <w:left w:val="none" w:sz="0" w:space="0" w:color="auto"/>
        <w:bottom w:val="none" w:sz="0" w:space="0" w:color="auto"/>
        <w:right w:val="none" w:sz="0" w:space="0" w:color="auto"/>
      </w:divBdr>
    </w:div>
    <w:div w:id="992834447">
      <w:bodyDiv w:val="1"/>
      <w:marLeft w:val="0"/>
      <w:marRight w:val="0"/>
      <w:marTop w:val="0"/>
      <w:marBottom w:val="0"/>
      <w:divBdr>
        <w:top w:val="none" w:sz="0" w:space="0" w:color="auto"/>
        <w:left w:val="none" w:sz="0" w:space="0" w:color="auto"/>
        <w:bottom w:val="none" w:sz="0" w:space="0" w:color="auto"/>
        <w:right w:val="none" w:sz="0" w:space="0" w:color="auto"/>
      </w:divBdr>
    </w:div>
    <w:div w:id="993290001">
      <w:bodyDiv w:val="1"/>
      <w:marLeft w:val="0"/>
      <w:marRight w:val="0"/>
      <w:marTop w:val="0"/>
      <w:marBottom w:val="0"/>
      <w:divBdr>
        <w:top w:val="none" w:sz="0" w:space="0" w:color="auto"/>
        <w:left w:val="none" w:sz="0" w:space="0" w:color="auto"/>
        <w:bottom w:val="none" w:sz="0" w:space="0" w:color="auto"/>
        <w:right w:val="none" w:sz="0" w:space="0" w:color="auto"/>
      </w:divBdr>
    </w:div>
    <w:div w:id="995765585">
      <w:bodyDiv w:val="1"/>
      <w:marLeft w:val="0"/>
      <w:marRight w:val="0"/>
      <w:marTop w:val="0"/>
      <w:marBottom w:val="0"/>
      <w:divBdr>
        <w:top w:val="none" w:sz="0" w:space="0" w:color="auto"/>
        <w:left w:val="none" w:sz="0" w:space="0" w:color="auto"/>
        <w:bottom w:val="none" w:sz="0" w:space="0" w:color="auto"/>
        <w:right w:val="none" w:sz="0" w:space="0" w:color="auto"/>
      </w:divBdr>
    </w:div>
    <w:div w:id="1032389390">
      <w:bodyDiv w:val="1"/>
      <w:marLeft w:val="0"/>
      <w:marRight w:val="0"/>
      <w:marTop w:val="0"/>
      <w:marBottom w:val="0"/>
      <w:divBdr>
        <w:top w:val="none" w:sz="0" w:space="0" w:color="auto"/>
        <w:left w:val="none" w:sz="0" w:space="0" w:color="auto"/>
        <w:bottom w:val="none" w:sz="0" w:space="0" w:color="auto"/>
        <w:right w:val="none" w:sz="0" w:space="0" w:color="auto"/>
      </w:divBdr>
    </w:div>
    <w:div w:id="1058280557">
      <w:bodyDiv w:val="1"/>
      <w:marLeft w:val="0"/>
      <w:marRight w:val="0"/>
      <w:marTop w:val="0"/>
      <w:marBottom w:val="0"/>
      <w:divBdr>
        <w:top w:val="none" w:sz="0" w:space="0" w:color="auto"/>
        <w:left w:val="none" w:sz="0" w:space="0" w:color="auto"/>
        <w:bottom w:val="none" w:sz="0" w:space="0" w:color="auto"/>
        <w:right w:val="none" w:sz="0" w:space="0" w:color="auto"/>
      </w:divBdr>
    </w:div>
    <w:div w:id="1070036434">
      <w:bodyDiv w:val="1"/>
      <w:marLeft w:val="0"/>
      <w:marRight w:val="0"/>
      <w:marTop w:val="0"/>
      <w:marBottom w:val="0"/>
      <w:divBdr>
        <w:top w:val="none" w:sz="0" w:space="0" w:color="auto"/>
        <w:left w:val="none" w:sz="0" w:space="0" w:color="auto"/>
        <w:bottom w:val="none" w:sz="0" w:space="0" w:color="auto"/>
        <w:right w:val="none" w:sz="0" w:space="0" w:color="auto"/>
      </w:divBdr>
    </w:div>
    <w:div w:id="1079978946">
      <w:bodyDiv w:val="1"/>
      <w:marLeft w:val="0"/>
      <w:marRight w:val="0"/>
      <w:marTop w:val="0"/>
      <w:marBottom w:val="0"/>
      <w:divBdr>
        <w:top w:val="none" w:sz="0" w:space="0" w:color="auto"/>
        <w:left w:val="none" w:sz="0" w:space="0" w:color="auto"/>
        <w:bottom w:val="none" w:sz="0" w:space="0" w:color="auto"/>
        <w:right w:val="none" w:sz="0" w:space="0" w:color="auto"/>
      </w:divBdr>
    </w:div>
    <w:div w:id="1126241202">
      <w:bodyDiv w:val="1"/>
      <w:marLeft w:val="0"/>
      <w:marRight w:val="0"/>
      <w:marTop w:val="0"/>
      <w:marBottom w:val="0"/>
      <w:divBdr>
        <w:top w:val="none" w:sz="0" w:space="0" w:color="auto"/>
        <w:left w:val="none" w:sz="0" w:space="0" w:color="auto"/>
        <w:bottom w:val="none" w:sz="0" w:space="0" w:color="auto"/>
        <w:right w:val="none" w:sz="0" w:space="0" w:color="auto"/>
      </w:divBdr>
    </w:div>
    <w:div w:id="1172061525">
      <w:bodyDiv w:val="1"/>
      <w:marLeft w:val="0"/>
      <w:marRight w:val="0"/>
      <w:marTop w:val="0"/>
      <w:marBottom w:val="0"/>
      <w:divBdr>
        <w:top w:val="none" w:sz="0" w:space="0" w:color="auto"/>
        <w:left w:val="none" w:sz="0" w:space="0" w:color="auto"/>
        <w:bottom w:val="none" w:sz="0" w:space="0" w:color="auto"/>
        <w:right w:val="none" w:sz="0" w:space="0" w:color="auto"/>
      </w:divBdr>
    </w:div>
    <w:div w:id="1184711011">
      <w:bodyDiv w:val="1"/>
      <w:marLeft w:val="0"/>
      <w:marRight w:val="0"/>
      <w:marTop w:val="0"/>
      <w:marBottom w:val="0"/>
      <w:divBdr>
        <w:top w:val="none" w:sz="0" w:space="0" w:color="auto"/>
        <w:left w:val="none" w:sz="0" w:space="0" w:color="auto"/>
        <w:bottom w:val="none" w:sz="0" w:space="0" w:color="auto"/>
        <w:right w:val="none" w:sz="0" w:space="0" w:color="auto"/>
      </w:divBdr>
    </w:div>
    <w:div w:id="1252003969">
      <w:bodyDiv w:val="1"/>
      <w:marLeft w:val="0"/>
      <w:marRight w:val="0"/>
      <w:marTop w:val="0"/>
      <w:marBottom w:val="0"/>
      <w:divBdr>
        <w:top w:val="none" w:sz="0" w:space="0" w:color="auto"/>
        <w:left w:val="none" w:sz="0" w:space="0" w:color="auto"/>
        <w:bottom w:val="none" w:sz="0" w:space="0" w:color="auto"/>
        <w:right w:val="none" w:sz="0" w:space="0" w:color="auto"/>
      </w:divBdr>
    </w:div>
    <w:div w:id="1254822603">
      <w:bodyDiv w:val="1"/>
      <w:marLeft w:val="0"/>
      <w:marRight w:val="0"/>
      <w:marTop w:val="0"/>
      <w:marBottom w:val="0"/>
      <w:divBdr>
        <w:top w:val="none" w:sz="0" w:space="0" w:color="auto"/>
        <w:left w:val="none" w:sz="0" w:space="0" w:color="auto"/>
        <w:bottom w:val="none" w:sz="0" w:space="0" w:color="auto"/>
        <w:right w:val="none" w:sz="0" w:space="0" w:color="auto"/>
      </w:divBdr>
    </w:div>
    <w:div w:id="1266763903">
      <w:bodyDiv w:val="1"/>
      <w:marLeft w:val="0"/>
      <w:marRight w:val="0"/>
      <w:marTop w:val="0"/>
      <w:marBottom w:val="0"/>
      <w:divBdr>
        <w:top w:val="none" w:sz="0" w:space="0" w:color="auto"/>
        <w:left w:val="none" w:sz="0" w:space="0" w:color="auto"/>
        <w:bottom w:val="none" w:sz="0" w:space="0" w:color="auto"/>
        <w:right w:val="none" w:sz="0" w:space="0" w:color="auto"/>
      </w:divBdr>
    </w:div>
    <w:div w:id="1296137074">
      <w:bodyDiv w:val="1"/>
      <w:marLeft w:val="0"/>
      <w:marRight w:val="0"/>
      <w:marTop w:val="0"/>
      <w:marBottom w:val="0"/>
      <w:divBdr>
        <w:top w:val="none" w:sz="0" w:space="0" w:color="auto"/>
        <w:left w:val="none" w:sz="0" w:space="0" w:color="auto"/>
        <w:bottom w:val="none" w:sz="0" w:space="0" w:color="auto"/>
        <w:right w:val="none" w:sz="0" w:space="0" w:color="auto"/>
      </w:divBdr>
    </w:div>
    <w:div w:id="1316951737">
      <w:bodyDiv w:val="1"/>
      <w:marLeft w:val="0"/>
      <w:marRight w:val="0"/>
      <w:marTop w:val="0"/>
      <w:marBottom w:val="0"/>
      <w:divBdr>
        <w:top w:val="none" w:sz="0" w:space="0" w:color="auto"/>
        <w:left w:val="none" w:sz="0" w:space="0" w:color="auto"/>
        <w:bottom w:val="none" w:sz="0" w:space="0" w:color="auto"/>
        <w:right w:val="none" w:sz="0" w:space="0" w:color="auto"/>
      </w:divBdr>
    </w:div>
    <w:div w:id="1333921108">
      <w:bodyDiv w:val="1"/>
      <w:marLeft w:val="0"/>
      <w:marRight w:val="0"/>
      <w:marTop w:val="0"/>
      <w:marBottom w:val="0"/>
      <w:divBdr>
        <w:top w:val="none" w:sz="0" w:space="0" w:color="auto"/>
        <w:left w:val="none" w:sz="0" w:space="0" w:color="auto"/>
        <w:bottom w:val="none" w:sz="0" w:space="0" w:color="auto"/>
        <w:right w:val="none" w:sz="0" w:space="0" w:color="auto"/>
      </w:divBdr>
    </w:div>
    <w:div w:id="1398241149">
      <w:bodyDiv w:val="1"/>
      <w:marLeft w:val="0"/>
      <w:marRight w:val="0"/>
      <w:marTop w:val="0"/>
      <w:marBottom w:val="0"/>
      <w:divBdr>
        <w:top w:val="none" w:sz="0" w:space="0" w:color="auto"/>
        <w:left w:val="none" w:sz="0" w:space="0" w:color="auto"/>
        <w:bottom w:val="none" w:sz="0" w:space="0" w:color="auto"/>
        <w:right w:val="none" w:sz="0" w:space="0" w:color="auto"/>
      </w:divBdr>
    </w:div>
    <w:div w:id="1404717937">
      <w:bodyDiv w:val="1"/>
      <w:marLeft w:val="0"/>
      <w:marRight w:val="0"/>
      <w:marTop w:val="0"/>
      <w:marBottom w:val="0"/>
      <w:divBdr>
        <w:top w:val="none" w:sz="0" w:space="0" w:color="auto"/>
        <w:left w:val="none" w:sz="0" w:space="0" w:color="auto"/>
        <w:bottom w:val="none" w:sz="0" w:space="0" w:color="auto"/>
        <w:right w:val="none" w:sz="0" w:space="0" w:color="auto"/>
      </w:divBdr>
    </w:div>
    <w:div w:id="1415929784">
      <w:bodyDiv w:val="1"/>
      <w:marLeft w:val="0"/>
      <w:marRight w:val="0"/>
      <w:marTop w:val="0"/>
      <w:marBottom w:val="0"/>
      <w:divBdr>
        <w:top w:val="none" w:sz="0" w:space="0" w:color="auto"/>
        <w:left w:val="none" w:sz="0" w:space="0" w:color="auto"/>
        <w:bottom w:val="none" w:sz="0" w:space="0" w:color="auto"/>
        <w:right w:val="none" w:sz="0" w:space="0" w:color="auto"/>
      </w:divBdr>
    </w:div>
    <w:div w:id="1420440291">
      <w:bodyDiv w:val="1"/>
      <w:marLeft w:val="0"/>
      <w:marRight w:val="0"/>
      <w:marTop w:val="0"/>
      <w:marBottom w:val="0"/>
      <w:divBdr>
        <w:top w:val="none" w:sz="0" w:space="0" w:color="auto"/>
        <w:left w:val="none" w:sz="0" w:space="0" w:color="auto"/>
        <w:bottom w:val="none" w:sz="0" w:space="0" w:color="auto"/>
        <w:right w:val="none" w:sz="0" w:space="0" w:color="auto"/>
      </w:divBdr>
    </w:div>
    <w:div w:id="1426731507">
      <w:bodyDiv w:val="1"/>
      <w:marLeft w:val="0"/>
      <w:marRight w:val="0"/>
      <w:marTop w:val="0"/>
      <w:marBottom w:val="0"/>
      <w:divBdr>
        <w:top w:val="none" w:sz="0" w:space="0" w:color="auto"/>
        <w:left w:val="none" w:sz="0" w:space="0" w:color="auto"/>
        <w:bottom w:val="none" w:sz="0" w:space="0" w:color="auto"/>
        <w:right w:val="none" w:sz="0" w:space="0" w:color="auto"/>
      </w:divBdr>
    </w:div>
    <w:div w:id="1460220778">
      <w:bodyDiv w:val="1"/>
      <w:marLeft w:val="0"/>
      <w:marRight w:val="0"/>
      <w:marTop w:val="0"/>
      <w:marBottom w:val="0"/>
      <w:divBdr>
        <w:top w:val="none" w:sz="0" w:space="0" w:color="auto"/>
        <w:left w:val="none" w:sz="0" w:space="0" w:color="auto"/>
        <w:bottom w:val="none" w:sz="0" w:space="0" w:color="auto"/>
        <w:right w:val="none" w:sz="0" w:space="0" w:color="auto"/>
      </w:divBdr>
    </w:div>
    <w:div w:id="1509977372">
      <w:bodyDiv w:val="1"/>
      <w:marLeft w:val="0"/>
      <w:marRight w:val="0"/>
      <w:marTop w:val="0"/>
      <w:marBottom w:val="0"/>
      <w:divBdr>
        <w:top w:val="none" w:sz="0" w:space="0" w:color="auto"/>
        <w:left w:val="none" w:sz="0" w:space="0" w:color="auto"/>
        <w:bottom w:val="none" w:sz="0" w:space="0" w:color="auto"/>
        <w:right w:val="none" w:sz="0" w:space="0" w:color="auto"/>
      </w:divBdr>
    </w:div>
    <w:div w:id="1525050080">
      <w:bodyDiv w:val="1"/>
      <w:marLeft w:val="0"/>
      <w:marRight w:val="0"/>
      <w:marTop w:val="0"/>
      <w:marBottom w:val="0"/>
      <w:divBdr>
        <w:top w:val="none" w:sz="0" w:space="0" w:color="auto"/>
        <w:left w:val="none" w:sz="0" w:space="0" w:color="auto"/>
        <w:bottom w:val="none" w:sz="0" w:space="0" w:color="auto"/>
        <w:right w:val="none" w:sz="0" w:space="0" w:color="auto"/>
      </w:divBdr>
    </w:div>
    <w:div w:id="1531333671">
      <w:bodyDiv w:val="1"/>
      <w:marLeft w:val="0"/>
      <w:marRight w:val="0"/>
      <w:marTop w:val="0"/>
      <w:marBottom w:val="0"/>
      <w:divBdr>
        <w:top w:val="none" w:sz="0" w:space="0" w:color="auto"/>
        <w:left w:val="none" w:sz="0" w:space="0" w:color="auto"/>
        <w:bottom w:val="none" w:sz="0" w:space="0" w:color="auto"/>
        <w:right w:val="none" w:sz="0" w:space="0" w:color="auto"/>
      </w:divBdr>
    </w:div>
    <w:div w:id="1574848621">
      <w:bodyDiv w:val="1"/>
      <w:marLeft w:val="0"/>
      <w:marRight w:val="0"/>
      <w:marTop w:val="0"/>
      <w:marBottom w:val="0"/>
      <w:divBdr>
        <w:top w:val="none" w:sz="0" w:space="0" w:color="auto"/>
        <w:left w:val="none" w:sz="0" w:space="0" w:color="auto"/>
        <w:bottom w:val="none" w:sz="0" w:space="0" w:color="auto"/>
        <w:right w:val="none" w:sz="0" w:space="0" w:color="auto"/>
      </w:divBdr>
    </w:div>
    <w:div w:id="1619873018">
      <w:bodyDiv w:val="1"/>
      <w:marLeft w:val="0"/>
      <w:marRight w:val="0"/>
      <w:marTop w:val="0"/>
      <w:marBottom w:val="0"/>
      <w:divBdr>
        <w:top w:val="none" w:sz="0" w:space="0" w:color="auto"/>
        <w:left w:val="none" w:sz="0" w:space="0" w:color="auto"/>
        <w:bottom w:val="none" w:sz="0" w:space="0" w:color="auto"/>
        <w:right w:val="none" w:sz="0" w:space="0" w:color="auto"/>
      </w:divBdr>
    </w:div>
    <w:div w:id="1637179091">
      <w:bodyDiv w:val="1"/>
      <w:marLeft w:val="0"/>
      <w:marRight w:val="0"/>
      <w:marTop w:val="0"/>
      <w:marBottom w:val="0"/>
      <w:divBdr>
        <w:top w:val="none" w:sz="0" w:space="0" w:color="auto"/>
        <w:left w:val="none" w:sz="0" w:space="0" w:color="auto"/>
        <w:bottom w:val="none" w:sz="0" w:space="0" w:color="auto"/>
        <w:right w:val="none" w:sz="0" w:space="0" w:color="auto"/>
      </w:divBdr>
    </w:div>
    <w:div w:id="1700202997">
      <w:bodyDiv w:val="1"/>
      <w:marLeft w:val="0"/>
      <w:marRight w:val="0"/>
      <w:marTop w:val="0"/>
      <w:marBottom w:val="0"/>
      <w:divBdr>
        <w:top w:val="none" w:sz="0" w:space="0" w:color="auto"/>
        <w:left w:val="none" w:sz="0" w:space="0" w:color="auto"/>
        <w:bottom w:val="none" w:sz="0" w:space="0" w:color="auto"/>
        <w:right w:val="none" w:sz="0" w:space="0" w:color="auto"/>
      </w:divBdr>
    </w:div>
    <w:div w:id="1730424706">
      <w:bodyDiv w:val="1"/>
      <w:marLeft w:val="0"/>
      <w:marRight w:val="0"/>
      <w:marTop w:val="0"/>
      <w:marBottom w:val="0"/>
      <w:divBdr>
        <w:top w:val="none" w:sz="0" w:space="0" w:color="auto"/>
        <w:left w:val="none" w:sz="0" w:space="0" w:color="auto"/>
        <w:bottom w:val="none" w:sz="0" w:space="0" w:color="auto"/>
        <w:right w:val="none" w:sz="0" w:space="0" w:color="auto"/>
      </w:divBdr>
    </w:div>
    <w:div w:id="1742174344">
      <w:bodyDiv w:val="1"/>
      <w:marLeft w:val="0"/>
      <w:marRight w:val="0"/>
      <w:marTop w:val="0"/>
      <w:marBottom w:val="0"/>
      <w:divBdr>
        <w:top w:val="none" w:sz="0" w:space="0" w:color="auto"/>
        <w:left w:val="none" w:sz="0" w:space="0" w:color="auto"/>
        <w:bottom w:val="none" w:sz="0" w:space="0" w:color="auto"/>
        <w:right w:val="none" w:sz="0" w:space="0" w:color="auto"/>
      </w:divBdr>
    </w:div>
    <w:div w:id="1753352595">
      <w:bodyDiv w:val="1"/>
      <w:marLeft w:val="0"/>
      <w:marRight w:val="0"/>
      <w:marTop w:val="0"/>
      <w:marBottom w:val="0"/>
      <w:divBdr>
        <w:top w:val="none" w:sz="0" w:space="0" w:color="auto"/>
        <w:left w:val="none" w:sz="0" w:space="0" w:color="auto"/>
        <w:bottom w:val="none" w:sz="0" w:space="0" w:color="auto"/>
        <w:right w:val="none" w:sz="0" w:space="0" w:color="auto"/>
      </w:divBdr>
    </w:div>
    <w:div w:id="1753382440">
      <w:bodyDiv w:val="1"/>
      <w:marLeft w:val="0"/>
      <w:marRight w:val="0"/>
      <w:marTop w:val="0"/>
      <w:marBottom w:val="0"/>
      <w:divBdr>
        <w:top w:val="none" w:sz="0" w:space="0" w:color="auto"/>
        <w:left w:val="none" w:sz="0" w:space="0" w:color="auto"/>
        <w:bottom w:val="none" w:sz="0" w:space="0" w:color="auto"/>
        <w:right w:val="none" w:sz="0" w:space="0" w:color="auto"/>
      </w:divBdr>
    </w:div>
    <w:div w:id="1761557502">
      <w:bodyDiv w:val="1"/>
      <w:marLeft w:val="0"/>
      <w:marRight w:val="0"/>
      <w:marTop w:val="0"/>
      <w:marBottom w:val="0"/>
      <w:divBdr>
        <w:top w:val="none" w:sz="0" w:space="0" w:color="auto"/>
        <w:left w:val="none" w:sz="0" w:space="0" w:color="auto"/>
        <w:bottom w:val="none" w:sz="0" w:space="0" w:color="auto"/>
        <w:right w:val="none" w:sz="0" w:space="0" w:color="auto"/>
      </w:divBdr>
      <w:divsChild>
        <w:div w:id="1205798862">
          <w:marLeft w:val="0"/>
          <w:marRight w:val="0"/>
          <w:marTop w:val="0"/>
          <w:marBottom w:val="0"/>
          <w:divBdr>
            <w:top w:val="none" w:sz="0" w:space="0" w:color="auto"/>
            <w:left w:val="none" w:sz="0" w:space="0" w:color="auto"/>
            <w:bottom w:val="none" w:sz="0" w:space="0" w:color="auto"/>
            <w:right w:val="none" w:sz="0" w:space="0" w:color="auto"/>
          </w:divBdr>
          <w:divsChild>
            <w:div w:id="3959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7220">
      <w:bodyDiv w:val="1"/>
      <w:marLeft w:val="0"/>
      <w:marRight w:val="0"/>
      <w:marTop w:val="0"/>
      <w:marBottom w:val="0"/>
      <w:divBdr>
        <w:top w:val="none" w:sz="0" w:space="0" w:color="auto"/>
        <w:left w:val="none" w:sz="0" w:space="0" w:color="auto"/>
        <w:bottom w:val="none" w:sz="0" w:space="0" w:color="auto"/>
        <w:right w:val="none" w:sz="0" w:space="0" w:color="auto"/>
      </w:divBdr>
    </w:div>
    <w:div w:id="1795708096">
      <w:bodyDiv w:val="1"/>
      <w:marLeft w:val="0"/>
      <w:marRight w:val="0"/>
      <w:marTop w:val="0"/>
      <w:marBottom w:val="0"/>
      <w:divBdr>
        <w:top w:val="none" w:sz="0" w:space="0" w:color="auto"/>
        <w:left w:val="none" w:sz="0" w:space="0" w:color="auto"/>
        <w:bottom w:val="none" w:sz="0" w:space="0" w:color="auto"/>
        <w:right w:val="none" w:sz="0" w:space="0" w:color="auto"/>
      </w:divBdr>
    </w:div>
    <w:div w:id="1805929875">
      <w:bodyDiv w:val="1"/>
      <w:marLeft w:val="0"/>
      <w:marRight w:val="0"/>
      <w:marTop w:val="0"/>
      <w:marBottom w:val="0"/>
      <w:divBdr>
        <w:top w:val="none" w:sz="0" w:space="0" w:color="auto"/>
        <w:left w:val="none" w:sz="0" w:space="0" w:color="auto"/>
        <w:bottom w:val="none" w:sz="0" w:space="0" w:color="auto"/>
        <w:right w:val="none" w:sz="0" w:space="0" w:color="auto"/>
      </w:divBdr>
    </w:div>
    <w:div w:id="1812940583">
      <w:bodyDiv w:val="1"/>
      <w:marLeft w:val="0"/>
      <w:marRight w:val="0"/>
      <w:marTop w:val="0"/>
      <w:marBottom w:val="0"/>
      <w:divBdr>
        <w:top w:val="none" w:sz="0" w:space="0" w:color="auto"/>
        <w:left w:val="none" w:sz="0" w:space="0" w:color="auto"/>
        <w:bottom w:val="none" w:sz="0" w:space="0" w:color="auto"/>
        <w:right w:val="none" w:sz="0" w:space="0" w:color="auto"/>
      </w:divBdr>
    </w:div>
    <w:div w:id="1816559289">
      <w:bodyDiv w:val="1"/>
      <w:marLeft w:val="0"/>
      <w:marRight w:val="0"/>
      <w:marTop w:val="0"/>
      <w:marBottom w:val="0"/>
      <w:divBdr>
        <w:top w:val="none" w:sz="0" w:space="0" w:color="auto"/>
        <w:left w:val="none" w:sz="0" w:space="0" w:color="auto"/>
        <w:bottom w:val="none" w:sz="0" w:space="0" w:color="auto"/>
        <w:right w:val="none" w:sz="0" w:space="0" w:color="auto"/>
      </w:divBdr>
    </w:div>
    <w:div w:id="1821002560">
      <w:bodyDiv w:val="1"/>
      <w:marLeft w:val="0"/>
      <w:marRight w:val="0"/>
      <w:marTop w:val="0"/>
      <w:marBottom w:val="0"/>
      <w:divBdr>
        <w:top w:val="none" w:sz="0" w:space="0" w:color="auto"/>
        <w:left w:val="none" w:sz="0" w:space="0" w:color="auto"/>
        <w:bottom w:val="none" w:sz="0" w:space="0" w:color="auto"/>
        <w:right w:val="none" w:sz="0" w:space="0" w:color="auto"/>
      </w:divBdr>
    </w:div>
    <w:div w:id="1821652995">
      <w:bodyDiv w:val="1"/>
      <w:marLeft w:val="0"/>
      <w:marRight w:val="0"/>
      <w:marTop w:val="0"/>
      <w:marBottom w:val="0"/>
      <w:divBdr>
        <w:top w:val="none" w:sz="0" w:space="0" w:color="auto"/>
        <w:left w:val="none" w:sz="0" w:space="0" w:color="auto"/>
        <w:bottom w:val="none" w:sz="0" w:space="0" w:color="auto"/>
        <w:right w:val="none" w:sz="0" w:space="0" w:color="auto"/>
      </w:divBdr>
    </w:div>
    <w:div w:id="1838307365">
      <w:bodyDiv w:val="1"/>
      <w:marLeft w:val="0"/>
      <w:marRight w:val="0"/>
      <w:marTop w:val="0"/>
      <w:marBottom w:val="0"/>
      <w:divBdr>
        <w:top w:val="none" w:sz="0" w:space="0" w:color="auto"/>
        <w:left w:val="none" w:sz="0" w:space="0" w:color="auto"/>
        <w:bottom w:val="none" w:sz="0" w:space="0" w:color="auto"/>
        <w:right w:val="none" w:sz="0" w:space="0" w:color="auto"/>
      </w:divBdr>
    </w:div>
    <w:div w:id="1843203867">
      <w:bodyDiv w:val="1"/>
      <w:marLeft w:val="0"/>
      <w:marRight w:val="0"/>
      <w:marTop w:val="0"/>
      <w:marBottom w:val="0"/>
      <w:divBdr>
        <w:top w:val="none" w:sz="0" w:space="0" w:color="auto"/>
        <w:left w:val="none" w:sz="0" w:space="0" w:color="auto"/>
        <w:bottom w:val="none" w:sz="0" w:space="0" w:color="auto"/>
        <w:right w:val="none" w:sz="0" w:space="0" w:color="auto"/>
      </w:divBdr>
    </w:div>
    <w:div w:id="1845701435">
      <w:bodyDiv w:val="1"/>
      <w:marLeft w:val="0"/>
      <w:marRight w:val="0"/>
      <w:marTop w:val="0"/>
      <w:marBottom w:val="0"/>
      <w:divBdr>
        <w:top w:val="none" w:sz="0" w:space="0" w:color="auto"/>
        <w:left w:val="none" w:sz="0" w:space="0" w:color="auto"/>
        <w:bottom w:val="none" w:sz="0" w:space="0" w:color="auto"/>
        <w:right w:val="none" w:sz="0" w:space="0" w:color="auto"/>
      </w:divBdr>
    </w:div>
    <w:div w:id="1853252805">
      <w:bodyDiv w:val="1"/>
      <w:marLeft w:val="0"/>
      <w:marRight w:val="0"/>
      <w:marTop w:val="0"/>
      <w:marBottom w:val="0"/>
      <w:divBdr>
        <w:top w:val="none" w:sz="0" w:space="0" w:color="auto"/>
        <w:left w:val="none" w:sz="0" w:space="0" w:color="auto"/>
        <w:bottom w:val="none" w:sz="0" w:space="0" w:color="auto"/>
        <w:right w:val="none" w:sz="0" w:space="0" w:color="auto"/>
      </w:divBdr>
    </w:div>
    <w:div w:id="1860384872">
      <w:bodyDiv w:val="1"/>
      <w:marLeft w:val="0"/>
      <w:marRight w:val="0"/>
      <w:marTop w:val="0"/>
      <w:marBottom w:val="0"/>
      <w:divBdr>
        <w:top w:val="none" w:sz="0" w:space="0" w:color="auto"/>
        <w:left w:val="none" w:sz="0" w:space="0" w:color="auto"/>
        <w:bottom w:val="none" w:sz="0" w:space="0" w:color="auto"/>
        <w:right w:val="none" w:sz="0" w:space="0" w:color="auto"/>
      </w:divBdr>
    </w:div>
    <w:div w:id="1875847569">
      <w:bodyDiv w:val="1"/>
      <w:marLeft w:val="0"/>
      <w:marRight w:val="0"/>
      <w:marTop w:val="0"/>
      <w:marBottom w:val="0"/>
      <w:divBdr>
        <w:top w:val="none" w:sz="0" w:space="0" w:color="auto"/>
        <w:left w:val="none" w:sz="0" w:space="0" w:color="auto"/>
        <w:bottom w:val="none" w:sz="0" w:space="0" w:color="auto"/>
        <w:right w:val="none" w:sz="0" w:space="0" w:color="auto"/>
      </w:divBdr>
      <w:divsChild>
        <w:div w:id="1644236804">
          <w:marLeft w:val="0"/>
          <w:marRight w:val="0"/>
          <w:marTop w:val="0"/>
          <w:marBottom w:val="0"/>
          <w:divBdr>
            <w:top w:val="none" w:sz="0" w:space="0" w:color="auto"/>
            <w:left w:val="none" w:sz="0" w:space="0" w:color="auto"/>
            <w:bottom w:val="none" w:sz="0" w:space="0" w:color="auto"/>
            <w:right w:val="none" w:sz="0" w:space="0" w:color="auto"/>
          </w:divBdr>
          <w:divsChild>
            <w:div w:id="16971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0813">
      <w:bodyDiv w:val="1"/>
      <w:marLeft w:val="0"/>
      <w:marRight w:val="0"/>
      <w:marTop w:val="0"/>
      <w:marBottom w:val="0"/>
      <w:divBdr>
        <w:top w:val="none" w:sz="0" w:space="0" w:color="auto"/>
        <w:left w:val="none" w:sz="0" w:space="0" w:color="auto"/>
        <w:bottom w:val="none" w:sz="0" w:space="0" w:color="auto"/>
        <w:right w:val="none" w:sz="0" w:space="0" w:color="auto"/>
      </w:divBdr>
    </w:div>
    <w:div w:id="1909992476">
      <w:bodyDiv w:val="1"/>
      <w:marLeft w:val="0"/>
      <w:marRight w:val="0"/>
      <w:marTop w:val="0"/>
      <w:marBottom w:val="0"/>
      <w:divBdr>
        <w:top w:val="none" w:sz="0" w:space="0" w:color="auto"/>
        <w:left w:val="none" w:sz="0" w:space="0" w:color="auto"/>
        <w:bottom w:val="none" w:sz="0" w:space="0" w:color="auto"/>
        <w:right w:val="none" w:sz="0" w:space="0" w:color="auto"/>
      </w:divBdr>
    </w:div>
    <w:div w:id="1913849324">
      <w:bodyDiv w:val="1"/>
      <w:marLeft w:val="0"/>
      <w:marRight w:val="0"/>
      <w:marTop w:val="0"/>
      <w:marBottom w:val="0"/>
      <w:divBdr>
        <w:top w:val="none" w:sz="0" w:space="0" w:color="auto"/>
        <w:left w:val="none" w:sz="0" w:space="0" w:color="auto"/>
        <w:bottom w:val="none" w:sz="0" w:space="0" w:color="auto"/>
        <w:right w:val="none" w:sz="0" w:space="0" w:color="auto"/>
      </w:divBdr>
    </w:div>
    <w:div w:id="1994215680">
      <w:bodyDiv w:val="1"/>
      <w:marLeft w:val="0"/>
      <w:marRight w:val="0"/>
      <w:marTop w:val="0"/>
      <w:marBottom w:val="0"/>
      <w:divBdr>
        <w:top w:val="none" w:sz="0" w:space="0" w:color="auto"/>
        <w:left w:val="none" w:sz="0" w:space="0" w:color="auto"/>
        <w:bottom w:val="none" w:sz="0" w:space="0" w:color="auto"/>
        <w:right w:val="none" w:sz="0" w:space="0" w:color="auto"/>
      </w:divBdr>
    </w:div>
    <w:div w:id="1998458541">
      <w:bodyDiv w:val="1"/>
      <w:marLeft w:val="0"/>
      <w:marRight w:val="0"/>
      <w:marTop w:val="0"/>
      <w:marBottom w:val="0"/>
      <w:divBdr>
        <w:top w:val="none" w:sz="0" w:space="0" w:color="auto"/>
        <w:left w:val="none" w:sz="0" w:space="0" w:color="auto"/>
        <w:bottom w:val="none" w:sz="0" w:space="0" w:color="auto"/>
        <w:right w:val="none" w:sz="0" w:space="0" w:color="auto"/>
      </w:divBdr>
    </w:div>
    <w:div w:id="2006660375">
      <w:bodyDiv w:val="1"/>
      <w:marLeft w:val="0"/>
      <w:marRight w:val="0"/>
      <w:marTop w:val="0"/>
      <w:marBottom w:val="0"/>
      <w:divBdr>
        <w:top w:val="none" w:sz="0" w:space="0" w:color="auto"/>
        <w:left w:val="none" w:sz="0" w:space="0" w:color="auto"/>
        <w:bottom w:val="none" w:sz="0" w:space="0" w:color="auto"/>
        <w:right w:val="none" w:sz="0" w:space="0" w:color="auto"/>
      </w:divBdr>
    </w:div>
    <w:div w:id="2012249439">
      <w:bodyDiv w:val="1"/>
      <w:marLeft w:val="0"/>
      <w:marRight w:val="0"/>
      <w:marTop w:val="0"/>
      <w:marBottom w:val="0"/>
      <w:divBdr>
        <w:top w:val="none" w:sz="0" w:space="0" w:color="auto"/>
        <w:left w:val="none" w:sz="0" w:space="0" w:color="auto"/>
        <w:bottom w:val="none" w:sz="0" w:space="0" w:color="auto"/>
        <w:right w:val="none" w:sz="0" w:space="0" w:color="auto"/>
      </w:divBdr>
    </w:div>
    <w:div w:id="2048262688">
      <w:bodyDiv w:val="1"/>
      <w:marLeft w:val="0"/>
      <w:marRight w:val="0"/>
      <w:marTop w:val="0"/>
      <w:marBottom w:val="0"/>
      <w:divBdr>
        <w:top w:val="none" w:sz="0" w:space="0" w:color="auto"/>
        <w:left w:val="none" w:sz="0" w:space="0" w:color="auto"/>
        <w:bottom w:val="none" w:sz="0" w:space="0" w:color="auto"/>
        <w:right w:val="none" w:sz="0" w:space="0" w:color="auto"/>
      </w:divBdr>
    </w:div>
    <w:div w:id="2050955602">
      <w:bodyDiv w:val="1"/>
      <w:marLeft w:val="0"/>
      <w:marRight w:val="0"/>
      <w:marTop w:val="0"/>
      <w:marBottom w:val="0"/>
      <w:divBdr>
        <w:top w:val="none" w:sz="0" w:space="0" w:color="auto"/>
        <w:left w:val="none" w:sz="0" w:space="0" w:color="auto"/>
        <w:bottom w:val="none" w:sz="0" w:space="0" w:color="auto"/>
        <w:right w:val="none" w:sz="0" w:space="0" w:color="auto"/>
      </w:divBdr>
      <w:divsChild>
        <w:div w:id="621034286">
          <w:marLeft w:val="0"/>
          <w:marRight w:val="0"/>
          <w:marTop w:val="0"/>
          <w:marBottom w:val="0"/>
          <w:divBdr>
            <w:top w:val="none" w:sz="0" w:space="0" w:color="auto"/>
            <w:left w:val="none" w:sz="0" w:space="0" w:color="auto"/>
            <w:bottom w:val="none" w:sz="0" w:space="0" w:color="auto"/>
            <w:right w:val="none" w:sz="0" w:space="0" w:color="auto"/>
          </w:divBdr>
          <w:divsChild>
            <w:div w:id="2083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8726">
      <w:bodyDiv w:val="1"/>
      <w:marLeft w:val="0"/>
      <w:marRight w:val="0"/>
      <w:marTop w:val="0"/>
      <w:marBottom w:val="0"/>
      <w:divBdr>
        <w:top w:val="none" w:sz="0" w:space="0" w:color="auto"/>
        <w:left w:val="none" w:sz="0" w:space="0" w:color="auto"/>
        <w:bottom w:val="none" w:sz="0" w:space="0" w:color="auto"/>
        <w:right w:val="none" w:sz="0" w:space="0" w:color="auto"/>
      </w:divBdr>
    </w:div>
    <w:div w:id="2052076061">
      <w:bodyDiv w:val="1"/>
      <w:marLeft w:val="0"/>
      <w:marRight w:val="0"/>
      <w:marTop w:val="0"/>
      <w:marBottom w:val="0"/>
      <w:divBdr>
        <w:top w:val="none" w:sz="0" w:space="0" w:color="auto"/>
        <w:left w:val="none" w:sz="0" w:space="0" w:color="auto"/>
        <w:bottom w:val="none" w:sz="0" w:space="0" w:color="auto"/>
        <w:right w:val="none" w:sz="0" w:space="0" w:color="auto"/>
      </w:divBdr>
    </w:div>
    <w:div w:id="2052683287">
      <w:bodyDiv w:val="1"/>
      <w:marLeft w:val="0"/>
      <w:marRight w:val="0"/>
      <w:marTop w:val="0"/>
      <w:marBottom w:val="0"/>
      <w:divBdr>
        <w:top w:val="none" w:sz="0" w:space="0" w:color="auto"/>
        <w:left w:val="none" w:sz="0" w:space="0" w:color="auto"/>
        <w:bottom w:val="none" w:sz="0" w:space="0" w:color="auto"/>
        <w:right w:val="none" w:sz="0" w:space="0" w:color="auto"/>
      </w:divBdr>
    </w:div>
    <w:div w:id="2070760537">
      <w:bodyDiv w:val="1"/>
      <w:marLeft w:val="0"/>
      <w:marRight w:val="0"/>
      <w:marTop w:val="0"/>
      <w:marBottom w:val="0"/>
      <w:divBdr>
        <w:top w:val="none" w:sz="0" w:space="0" w:color="auto"/>
        <w:left w:val="none" w:sz="0" w:space="0" w:color="auto"/>
        <w:bottom w:val="none" w:sz="0" w:space="0" w:color="auto"/>
        <w:right w:val="none" w:sz="0" w:space="0" w:color="auto"/>
      </w:divBdr>
    </w:div>
    <w:div w:id="2123958308">
      <w:bodyDiv w:val="1"/>
      <w:marLeft w:val="0"/>
      <w:marRight w:val="0"/>
      <w:marTop w:val="0"/>
      <w:marBottom w:val="0"/>
      <w:divBdr>
        <w:top w:val="none" w:sz="0" w:space="0" w:color="auto"/>
        <w:left w:val="none" w:sz="0" w:space="0" w:color="auto"/>
        <w:bottom w:val="none" w:sz="0" w:space="0" w:color="auto"/>
        <w:right w:val="none" w:sz="0" w:space="0" w:color="auto"/>
      </w:divBdr>
    </w:div>
    <w:div w:id="213316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1B9F0-36D1-422F-97ED-E203F75C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22154</Words>
  <Characters>126281</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Lâm Mạnh Hùng</dc:creator>
  <cp:lastModifiedBy>Miss Binh</cp:lastModifiedBy>
  <cp:revision>2</cp:revision>
  <cp:lastPrinted>2018-09-25T06:42:00Z</cp:lastPrinted>
  <dcterms:created xsi:type="dcterms:W3CDTF">2019-03-27T02:00:00Z</dcterms:created>
  <dcterms:modified xsi:type="dcterms:W3CDTF">2019-03-27T02:00:00Z</dcterms:modified>
</cp:coreProperties>
</file>