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808"/>
        <w:gridCol w:w="6300"/>
      </w:tblGrid>
      <w:tr w:rsidR="00065CED" w:rsidRPr="00674282" w:rsidTr="00C8625D">
        <w:tc>
          <w:tcPr>
            <w:tcW w:w="2808" w:type="dxa"/>
          </w:tcPr>
          <w:p w:rsidR="00065CED" w:rsidRPr="00674282" w:rsidRDefault="00065CED" w:rsidP="00C8625D"/>
        </w:tc>
        <w:tc>
          <w:tcPr>
            <w:tcW w:w="6300" w:type="dxa"/>
          </w:tcPr>
          <w:p w:rsidR="00065CED" w:rsidRPr="00674282" w:rsidRDefault="00065CED" w:rsidP="00C8625D">
            <w:pPr>
              <w:jc w:val="center"/>
              <w:rPr>
                <w:b/>
                <w:sz w:val="27"/>
                <w:szCs w:val="27"/>
              </w:rPr>
            </w:pPr>
            <w:r w:rsidRPr="00674282">
              <w:rPr>
                <w:b/>
                <w:sz w:val="27"/>
                <w:szCs w:val="27"/>
              </w:rPr>
              <w:t>CỘNG HÒA XÃ HỘI CHỦ NGHĨA VIỆT NAM</w:t>
            </w:r>
          </w:p>
          <w:p w:rsidR="00065CED" w:rsidRPr="00674282" w:rsidRDefault="00065CED" w:rsidP="00C8625D">
            <w:pPr>
              <w:jc w:val="center"/>
              <w:rPr>
                <w:b/>
                <w:sz w:val="27"/>
                <w:szCs w:val="27"/>
              </w:rPr>
            </w:pPr>
            <w:r w:rsidRPr="00674282">
              <w:rPr>
                <w:b/>
                <w:sz w:val="27"/>
                <w:szCs w:val="27"/>
              </w:rPr>
              <w:t>Độc lập - Tự do - Hạnh phúc</w:t>
            </w:r>
          </w:p>
          <w:p w:rsidR="00065CED" w:rsidRPr="00674282" w:rsidRDefault="00A04223" w:rsidP="00C8625D">
            <w:pPr>
              <w:jc w:val="center"/>
              <w:rPr>
                <w:b/>
                <w:szCs w:val="26"/>
              </w:rPr>
            </w:pPr>
            <w:r w:rsidRPr="00674282">
              <w:rPr>
                <w:b/>
                <w:noProof/>
                <w:lang w:val="vi-VN" w:eastAsia="vi-VN"/>
              </w:rPr>
              <w:pict>
                <v:line id="Straight Connector 1" o:spid="_x0000_s1030" style="position:absolute;left:0;text-align:left;z-index:251656192;visibility:visible" from="75pt,3.15pt" to="23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S1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"/>
              </w:pict>
            </w:r>
          </w:p>
        </w:tc>
      </w:tr>
    </w:tbl>
    <w:p w:rsidR="00065CED" w:rsidRPr="00674282" w:rsidRDefault="00065CED" w:rsidP="00065CED">
      <w:pPr>
        <w:rPr>
          <w:b/>
          <w:sz w:val="20"/>
          <w:szCs w:val="20"/>
        </w:rPr>
      </w:pPr>
    </w:p>
    <w:p w:rsidR="00065CED" w:rsidRPr="00674282" w:rsidRDefault="00065CED" w:rsidP="00065CED">
      <w:pPr>
        <w:spacing w:after="120"/>
        <w:jc w:val="center"/>
        <w:rPr>
          <w:b/>
          <w:szCs w:val="28"/>
        </w:rPr>
      </w:pPr>
      <w:r w:rsidRPr="00674282">
        <w:rPr>
          <w:b/>
          <w:szCs w:val="28"/>
        </w:rPr>
        <w:t>THÔNG TƯ</w:t>
      </w:r>
    </w:p>
    <w:p w:rsidR="00065CED" w:rsidRPr="00674282" w:rsidRDefault="00065CED" w:rsidP="00065CED">
      <w:pPr>
        <w:jc w:val="center"/>
        <w:rPr>
          <w:b/>
        </w:rPr>
      </w:pPr>
      <w:r w:rsidRPr="00674282">
        <w:rPr>
          <w:b/>
        </w:rPr>
        <w:t>Quy định chi tiết Chương trình an ninh hàng không và kiểm soát</w:t>
      </w:r>
    </w:p>
    <w:p w:rsidR="00065CED" w:rsidRPr="00674282" w:rsidRDefault="00065CED" w:rsidP="00065CED">
      <w:pPr>
        <w:jc w:val="center"/>
        <w:rPr>
          <w:b/>
        </w:rPr>
      </w:pPr>
      <w:r w:rsidRPr="00674282">
        <w:rPr>
          <w:b/>
        </w:rPr>
        <w:t>chất lượng an ninh hàng không Việt Nam</w:t>
      </w:r>
    </w:p>
    <w:p w:rsidR="00065CED" w:rsidRPr="00674282" w:rsidRDefault="00065CED" w:rsidP="00065CED">
      <w:pPr>
        <w:jc w:val="center"/>
        <w:rPr>
          <w:b/>
        </w:rPr>
      </w:pPr>
      <w:bookmarkStart w:id="0" w:name="_GoBack"/>
      <w:bookmarkEnd w:id="0"/>
    </w:p>
    <w:p w:rsidR="00065CED" w:rsidRPr="00674282" w:rsidRDefault="00065CED" w:rsidP="00065CED">
      <w:pPr>
        <w:spacing w:after="120"/>
        <w:ind w:firstLine="720"/>
        <w:jc w:val="both"/>
        <w:rPr>
          <w:szCs w:val="28"/>
        </w:rPr>
      </w:pPr>
      <w:r w:rsidRPr="00674282">
        <w:rPr>
          <w:szCs w:val="28"/>
        </w:rPr>
        <w:t xml:space="preserve">Thông tư số 01/2016/TT-BGTVT ngày 01 tháng 02 năm 2016 của Bộ trưởng Bộ Giao thông vận tải </w:t>
      </w:r>
      <w:r w:rsidRPr="00674282">
        <w:rPr>
          <w:iCs/>
          <w:szCs w:val="28"/>
          <w:shd w:val="clear" w:color="auto" w:fill="FFFFFF"/>
        </w:rPr>
        <w:t>quy định chi tiết về Chương trình an ninh hàng không và kiểm soát chất lượng an ninh hàng không Việt Nam</w:t>
      </w:r>
      <w:r w:rsidRPr="00674282">
        <w:rPr>
          <w:szCs w:val="28"/>
        </w:rPr>
        <w:t>, có hiệu lực kể từ ngày 01 tháng 5 năm 2016, được sửa đổi, bổ sung bởi:</w:t>
      </w:r>
    </w:p>
    <w:p w:rsidR="00065CED" w:rsidRPr="00674282" w:rsidRDefault="00065CED" w:rsidP="00065CED">
      <w:pPr>
        <w:spacing w:after="120"/>
        <w:ind w:firstLine="720"/>
        <w:jc w:val="both"/>
        <w:rPr>
          <w:rStyle w:val="vldocrldnamec2"/>
          <w:iCs/>
          <w:lang w:val="nl-NL"/>
        </w:rPr>
      </w:pPr>
      <w:r w:rsidRPr="00674282">
        <w:rPr>
          <w:rStyle w:val="vldocrldnamec2"/>
        </w:rPr>
        <w:t xml:space="preserve">Thông tư số </w:t>
      </w:r>
      <w:r w:rsidRPr="00674282">
        <w:rPr>
          <w:szCs w:val="28"/>
        </w:rPr>
        <w:t>45/2017/TT-BGTVT</w:t>
      </w:r>
      <w:r w:rsidR="004A27A5" w:rsidRPr="00674282">
        <w:rPr>
          <w:szCs w:val="28"/>
        </w:rPr>
        <w:t xml:space="preserve"> </w:t>
      </w:r>
      <w:r w:rsidRPr="00674282">
        <w:rPr>
          <w:rStyle w:val="vldocrldnamec2"/>
        </w:rPr>
        <w:t xml:space="preserve">ngày </w:t>
      </w:r>
      <w:r w:rsidRPr="00674282">
        <w:rPr>
          <w:szCs w:val="28"/>
        </w:rPr>
        <w:t>17 tháng 11 năm 2017</w:t>
      </w:r>
      <w:r w:rsidR="004A27A5" w:rsidRPr="00674282">
        <w:rPr>
          <w:szCs w:val="28"/>
        </w:rPr>
        <w:t xml:space="preserve"> </w:t>
      </w:r>
      <w:r w:rsidRPr="00674282">
        <w:rPr>
          <w:szCs w:val="28"/>
        </w:rPr>
        <w:t xml:space="preserve">của Bộ trưởng Bộ Giao thông vận tải sửa đổi, bổ sung một số điều của Thông tư số 01/2016/TT-BGTVT ngày 01 tháng 02 năm 2016 của Bộ trưởng Bộ Giao thông vận tải </w:t>
      </w:r>
      <w:r w:rsidRPr="00674282">
        <w:rPr>
          <w:iCs/>
          <w:szCs w:val="28"/>
          <w:shd w:val="clear" w:color="auto" w:fill="FFFFFF"/>
        </w:rPr>
        <w:t>quy định chi tiết về Chương trình an ninh hàng không và kiểm soát chất lượng an ninh hàng không Việt Nam</w:t>
      </w:r>
      <w:r w:rsidRPr="00674282">
        <w:rPr>
          <w:szCs w:val="28"/>
        </w:rPr>
        <w:t>,</w:t>
      </w:r>
      <w:r w:rsidR="00100A37" w:rsidRPr="00674282">
        <w:rPr>
          <w:szCs w:val="28"/>
        </w:rPr>
        <w:t xml:space="preserve"> </w:t>
      </w:r>
      <w:r w:rsidRPr="00674282">
        <w:rPr>
          <w:rStyle w:val="vldocrldnamec2"/>
        </w:rPr>
        <w:t xml:space="preserve">có hiệu lực kể từ ngày </w:t>
      </w:r>
      <w:r w:rsidRPr="00674282">
        <w:rPr>
          <w:szCs w:val="28"/>
          <w:lang w:val="nl-NL"/>
        </w:rPr>
        <w:t>15 tháng 01 năm 2018</w:t>
      </w:r>
      <w:r w:rsidRPr="00674282">
        <w:rPr>
          <w:rStyle w:val="vldocrldnamec2"/>
          <w:lang w:val="nl-NL"/>
        </w:rPr>
        <w:t>.</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Luật Hàng không dân dụng Việt Nam số 66/2006/QH11 ngày 29 tháng 6 năm 2006; Luật số 61/2014/QH13 ngày 21 tháng 11 năm 2014 sửa đổi, bổ sung một số điều của Luật Hàng không dân dụng Việt Nam;</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107/2012/NĐ-CP ngày 20 tháng 12 năm 2012 của Chính phủ quy định chức năng, nhiệm vụ, quyền hạn và cơ cấu tổ chức của Bộ Giao thông vận tải;</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27/2011/NĐ-CP ngày 09 tháng 4 năm 2011 của Chính phủ về cung cấp, khai thác, xử lý, sử dụng thông tin về hành khách trước khi nhập cảnh Việt Nam qua đường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66/2015/NĐ-CP ngày 12 tháng 8 năm 2015 của Chính phủ quy định về Nhà chức trách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92/2015/NĐ-CP ngày 13 tháng 10 năm 2015 của Chính phủ về an ninh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Theo đề nghị của Vụ trưởng Vụ Vận tải và Cục trưởng Cục Hàng không Việt Nam,</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Bộ trưởng Bộ Giao thông vận tải ban hành Thông tư quy định chi tiết về Chương trình an ninh hàng không và kiểm soát chất lượng an ninh hàng không Việt Nam</w:t>
      </w:r>
      <w:r w:rsidRPr="00674282">
        <w:rPr>
          <w:rStyle w:val="FootnoteReference"/>
          <w:i/>
          <w:iCs/>
          <w:szCs w:val="28"/>
          <w:lang w:val="nl-NL"/>
        </w:rPr>
        <w:footnoteReference w:id="2"/>
      </w:r>
      <w:r w:rsidRPr="00674282">
        <w:rPr>
          <w:i/>
          <w:iCs/>
          <w:szCs w:val="28"/>
          <w:lang w:val="nl-NL"/>
        </w:rPr>
        <w:t>.</w:t>
      </w:r>
    </w:p>
    <w:p w:rsidR="00283724" w:rsidRPr="00674282" w:rsidRDefault="00283724" w:rsidP="00283724">
      <w:pPr>
        <w:widowControl w:val="0"/>
        <w:autoSpaceDE w:val="0"/>
        <w:autoSpaceDN w:val="0"/>
        <w:adjustRightInd w:val="0"/>
        <w:spacing w:before="120"/>
        <w:jc w:val="center"/>
        <w:rPr>
          <w:szCs w:val="28"/>
        </w:rPr>
      </w:pPr>
      <w:bookmarkStart w:id="1" w:name="chuong_1"/>
      <w:r w:rsidRPr="00674282">
        <w:rPr>
          <w:b/>
          <w:bCs/>
          <w:szCs w:val="28"/>
        </w:rPr>
        <w:lastRenderedPageBreak/>
        <w:t>Chương I</w:t>
      </w:r>
    </w:p>
    <w:p w:rsidR="00283724" w:rsidRPr="00674282" w:rsidRDefault="00283724" w:rsidP="00283724">
      <w:pPr>
        <w:widowControl w:val="0"/>
        <w:autoSpaceDE w:val="0"/>
        <w:autoSpaceDN w:val="0"/>
        <w:adjustRightInd w:val="0"/>
        <w:spacing w:before="120"/>
        <w:jc w:val="center"/>
        <w:rPr>
          <w:b/>
          <w:szCs w:val="28"/>
        </w:rPr>
      </w:pPr>
      <w:bookmarkStart w:id="2" w:name="chuong_1_name"/>
      <w:bookmarkEnd w:id="1"/>
      <w:r w:rsidRPr="00674282">
        <w:rPr>
          <w:b/>
          <w:bCs/>
          <w:szCs w:val="28"/>
        </w:rPr>
        <w:t>QUY ĐỊNH CHUNG</w:t>
      </w:r>
    </w:p>
    <w:p w:rsidR="00283724" w:rsidRPr="00674282" w:rsidRDefault="00C8625D" w:rsidP="00283724">
      <w:pPr>
        <w:widowControl w:val="0"/>
        <w:autoSpaceDE w:val="0"/>
        <w:autoSpaceDN w:val="0"/>
        <w:adjustRightInd w:val="0"/>
        <w:spacing w:before="120"/>
        <w:jc w:val="both"/>
        <w:rPr>
          <w:szCs w:val="28"/>
        </w:rPr>
      </w:pPr>
      <w:bookmarkStart w:id="3" w:name="dieu_1"/>
      <w:bookmarkEnd w:id="2"/>
      <w:r w:rsidRPr="00674282">
        <w:rPr>
          <w:b/>
          <w:bCs/>
          <w:szCs w:val="28"/>
        </w:rPr>
        <w:tab/>
      </w:r>
      <w:r w:rsidR="00283724" w:rsidRPr="00674282">
        <w:rPr>
          <w:b/>
          <w:bCs/>
          <w:szCs w:val="28"/>
        </w:rPr>
        <w:t>Điều 1. Phạm vi điều chỉnh</w:t>
      </w:r>
    </w:p>
    <w:bookmarkEnd w:id="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tư này quy định về an ninh hàng không dân dụng, bao gồm: biện pháp kiểm soát an ninh phòng ngừa, xử lý vụ việc vi phạm an ninh hàng không và đối phó với hành vi can thiệp bất hợp pháp; hệ thống tổ chức bảo đảm an ninh hàng không của ngành hàng không dân dụng; công trình, trang bị, thiết bị, phương tiện và vũ khí, công cụ hỗ trợ phục vụ bảo đảm an ninh hàng không; kiểm soát chất lượng an ninh hàng không; trách nhiệm của các tổ chức, cá nhân trong công tác bảo đảm an ninh hàng không.</w:t>
      </w:r>
    </w:p>
    <w:p w:rsidR="00283724" w:rsidRPr="00674282" w:rsidRDefault="00C8625D" w:rsidP="00283724">
      <w:pPr>
        <w:widowControl w:val="0"/>
        <w:autoSpaceDE w:val="0"/>
        <w:autoSpaceDN w:val="0"/>
        <w:adjustRightInd w:val="0"/>
        <w:spacing w:before="120"/>
        <w:jc w:val="both"/>
        <w:rPr>
          <w:szCs w:val="28"/>
        </w:rPr>
      </w:pPr>
      <w:bookmarkStart w:id="4" w:name="dieu_2"/>
      <w:r w:rsidRPr="00674282">
        <w:rPr>
          <w:b/>
          <w:bCs/>
          <w:szCs w:val="28"/>
        </w:rPr>
        <w:tab/>
      </w:r>
      <w:r w:rsidR="00283724" w:rsidRPr="00674282">
        <w:rPr>
          <w:b/>
          <w:bCs/>
          <w:szCs w:val="28"/>
        </w:rPr>
        <w:t>Điều 2. Đối tượng áp dụng</w:t>
      </w:r>
    </w:p>
    <w:bookmarkEnd w:id="4"/>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tư này áp dụng đối với: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Tổ chức, cá nhân Việt Nam và tổ chức, cá nhân nước ngoài hoạt động hàng không dân dụng tại Việt Nam hoặc hoạt động hàng không dân dụng trong vùng thông báo bay do Việt Nam quản lý.</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cá nhân Việt Nam hoạt động hàng không dân dụng ở nước ngoài nếu pháp luật của nước ngoài không có quy định khác.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Tổ chức, cá nhân Việt Nam và tổ chức, cá nhân nước ngoài sử dụng tàu bay công vụ nhằm mục đích dân dụng.</w:t>
      </w:r>
    </w:p>
    <w:p w:rsidR="00283724" w:rsidRPr="00674282" w:rsidRDefault="00C8625D" w:rsidP="00283724">
      <w:pPr>
        <w:widowControl w:val="0"/>
        <w:autoSpaceDE w:val="0"/>
        <w:autoSpaceDN w:val="0"/>
        <w:adjustRightInd w:val="0"/>
        <w:spacing w:before="120"/>
        <w:jc w:val="both"/>
        <w:rPr>
          <w:szCs w:val="28"/>
        </w:rPr>
      </w:pPr>
      <w:bookmarkStart w:id="5" w:name="dieu_3"/>
      <w:r w:rsidRPr="00674282">
        <w:rPr>
          <w:b/>
          <w:bCs/>
          <w:szCs w:val="28"/>
        </w:rPr>
        <w:tab/>
      </w:r>
      <w:r w:rsidR="00283724" w:rsidRPr="00674282">
        <w:rPr>
          <w:b/>
          <w:bCs/>
          <w:szCs w:val="28"/>
        </w:rPr>
        <w:t>Điều 3. Giải thích từ ngữ</w:t>
      </w:r>
    </w:p>
    <w:bookmarkEnd w:id="5"/>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Trong Thông tư này các từ ngữ dưới đây được hiểu như sau:</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Bưu gửi bao gồm thư, gói, kiện hàng hóa được chấp nhận, vận chuyển và phát hợp pháp qua mạng bưu chính.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Công cụ hỗ trợ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loại súng dùng để bắn đạn nhựa, đạn cao su, hơi cay, hơi ngạt, chất độc, chất gây mê, từ trường, la-de, pháo hiệu và các loại đạn sử dụng cho các loại súng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Các loại phương tiện xịt hơi cay, hơi ngạt, chất độc, chất gây mê, chất gây ngứa;</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loại lựu đạn khói, lựu đạn cay, quả nổ;</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d) Các loại dùi cui điện, dùi cui cao su, dùi cui kim loại, khóa số tám, bàn chông, dây đinh gai, áo giáp, găng tay điện, găng tay bắt dao, lá chắn, mũ chống đạn;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Động vật nghiệp vụ.</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Điểm kiểm tra an ninh hàng không là các vị trí kiểm tra an ninh hàng không được thiết lập tại các cổng, cửa, lối đi giữa khu vực công cộng và khu vực hạn chế.</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Đồ vật phục vụ trên tàu bay là vật phẩm để hành khách, tổ bay sử dụng, bán trên tàu bay, trừ suất ăn; các vật phẩm phục vụ cho khai thác, bảo dưỡng, sửa chữa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5. Đồ vật, hành lý không xác nhận được chủ là đồ vật bị bỏ tại cảng hàng không, sân bay mà không có căn cứ xác định được chủ của đồ vật đó.</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6. Giám sát an ninh hàng không là việc sử dụng riêng lẻ hoặc kết hợp con người, động vật, thiết bị kỹ thuật để quản lý, theo dõi nhằm phát hiện, ngăn chặn các hành vi vi phạm hoặc có dấu hiệu vi phạm về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7. Giấy phép nhân viên kiểm soát an ninh hàng không là sự xác nhận của Cục Hàng không Việt Nam cho nhân viên kiểm soát an ninh hàng không có đủ năng lực để thực hiện các nhiệm vụ được phân công.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8. Hàng hóa là tài sản được chuyên chở bằng tàu bay trừ bưu gửi, hành lý, đồ vật phục vụ trên tàu bay và suất 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9. Hàng hóa, bưu gửi trung chuyển là hàng hóa, bưu gửi được vận chuyển tiếp nối trên hai chuyến bay khác nhau trở lên hoặc bằng hai loại hình vận chuyển khác nhau trở lên, trong đó có loại hình vận chuyển bằng đường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10. Hành lý là tài sản của hành khách hoặc tổ bay được chuyên chở bằng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11. Hành lý xách tay là hành lý được hành khách, thành viên tổ bay mang theo người lên tàu bay và do hành khách, thành viên tổ bay bảo quản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12. Hành lý ký gửi là hành lý của hành khách, thành viên tổ bay được chuyên chở trong khoang hàng của tàu bay và do người vận chuyển bảo quản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13. Hành lý không có người nhận là hành lý đến một cảng hàng không, sân bay mà không được hành khách, tổ bay lấy hoặc nhận.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14. Hành lý thất lạc là hành lý của hành khách, tổ bay bị tách rời khỏi hành khách, tổ bay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15. Hành khách, hành lý, hàng hóa, bưu gửi quá cảnh, tạm dừng nội địa là hành khách, hành lý, hàng hóa, bưu gửi lên lại cùng một chuyến bay tại một cảng hàng không mà hành khách, hành lý, hàng hóa, bưu gửi đã đến trước đó.</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16. Hành khách, hành lý nối chuyến là hành khách, hành lý tham gia trực tiếp vào hai chuyến bay khác nhau trở lên trong một hành trình.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17. Hoạt động kiểm soát chất lượng an ninh hàng không bao gồm thanh tra, kiểm tra, khảo sát, thử nghiệm, đánh giá, điều tra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Thanh tra an ninh hàng không là hoạt động thanh tra chuyên ngành hàng không được thực hiện theo các quy định của pháp luật về thanh tra chuyên ngành;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chất lượng an ninh hàng không là việc kiểm tra sự tuân thủ một số hoặc toàn bộ các quy định trong Chương trình an ninh, Quy chế an ninh hàng không của người khai thác cảng hàng không, sân bay, hãng hàng không, doanh nghiệp cung cấp dịch vụ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Thử nghiệm an ninh hàng không là việc sát hạch hiệu quả của một biện pháp bảo đảm an ninh cụ thể bằng cách công khai hoặc bí mật tiến hành một hành vi vi phạm giả định về an ninh hàng không;</w:t>
      </w:r>
    </w:p>
    <w:p w:rsidR="00283724" w:rsidRPr="00674282" w:rsidRDefault="00283724" w:rsidP="00283724">
      <w:pPr>
        <w:widowControl w:val="0"/>
        <w:autoSpaceDE w:val="0"/>
        <w:autoSpaceDN w:val="0"/>
        <w:adjustRightInd w:val="0"/>
        <w:spacing w:before="120"/>
        <w:jc w:val="both"/>
        <w:rPr>
          <w:szCs w:val="28"/>
        </w:rPr>
      </w:pPr>
      <w:r w:rsidRPr="00674282">
        <w:rPr>
          <w:szCs w:val="28"/>
        </w:rPr>
        <w:t>d) Khảo sát an ninh hàng không là việc thu thập các thông tin, số liệu để định lượng các nhu cầu an ninh và xác định các trọng điểm cần tập trung bảo vệ;</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Điều tra an ninh hàng không là việc tiến hành làm rõ hành vi can thiệp bất hợp pháp, hành vi vi phạm hoặc có dấu hiệu vi phạm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e) Đánh giá an ninh hàng không là việc thẩm định sự tuân thủ một số hoặc toàn bộ các tiêu chuẩn, quy định về an ninh hàng không do Tổ chức Hàng không dân dụng quốc tế, nhà chức trách hàng không nước ngoài, hãng hàng không tiến hành.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18. Khu vực cách ly là khu vực được xác định từ điểm kiểm tra an ninh hàng không đối với hành khách đến cửa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19. Khu vực lưu giữ hành lý là nơi lưu giữ hành lý ký gửi chờ chuyển lên tàu bay, lưu giữ hành lý thất lạc hoặc hành lý không có người nhận.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20. Khu vực bảo dưỡng, sửa chữa tàu bay là khu vực phục vụ cho việc bảo dưỡng, sửa chữa tàu bay; bao gồm sân đỗ tàu bay, công trình, nhà xưởng, bãi đỗ phương tiện và hệ thống đường giao thông nội bộ.</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21. Kiểm soát an ninh nội bộ là biện pháp an ninh phòng ngừa nhằm loại trừ các nguyên nhân, điều kiện để đối tượng khủng bố, tội phạm có thể lợi dụng, móc nối, lôi kéo nhân viên hàng không tiếp tay hoặc trực tiếp thực hiện hành vi khủng bố, phạm tội và các hành vi vi phạm khác.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22. Kiểm tra an ninh hàng không tàu bay là việc kiểm tra bên trong và bên ngoài tàu bay theo danh mục nhằm phát hiện vật đáng ngờ, vật phẩm nguy hiểm.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23. Kiểm tra trực quan là việc nhân viên kiểm soát an ninh hàng không trực tiếp sử dụng tay, mắt và các giác quan khác để kiểm tra người, phương tiện, đồ vật nhằm nhận biết và phát hiện vật đáng ngờ, vật phẩm nguy hiểm.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24. Kiểm tra lý lịch là việc thẩm tra, xác minh nhân thân của một người </w:t>
      </w:r>
      <w:r w:rsidR="00283724" w:rsidRPr="00674282">
        <w:rPr>
          <w:szCs w:val="28"/>
        </w:rPr>
        <w:lastRenderedPageBreak/>
        <w:t>để đánh giá sự thích hợp với vai trò nhân viên hàng không; cấp thẻ kiểm soát an ninh cảng hàng không, sân bay có giá trị sử dụng dài hạn.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25. Nhân viên an ninh trên không là người được chính phủ quốc gia khai thác tàu bay hoặc chính phủ quốc gia đăng ký tàu bay ủy quyền, bố trí làm nhiệm vụ trên tàu bay với mục đích bảo vệ tàu bay và hành khách chống lại hành vi can thiệp bất hợp pháp.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26. Niêm phong an ninh là sự xác nhận hàng hóa, đồ vật, phương tiện đã qua kiểm tra an ninh hàng không hoặc tình trạng nguyên vẹn của đồ vật, phương tiện được niêm phong.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27. Sân đỗ tàu bay là khu vực được xác định trong khu bay dành cho tàu bay đỗ để đón, trả hành khách, hành lý, bưu gửi, hàng hóa, tiếp nhiên liệu hoặc bảo dưỡng.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28. Suất ăn là đồ ăn, đồ uống, các dụng cụ sử dụng cho bữa ăn trên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29. Vụ việc vi phạm an ninh hàng không là hành vi vi phạm an ninh hàng không nhưng chưa đến mức là hành vi can thiệp bất hợp pháp.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30. Tàu bay đang bay là tàu bay theo quy định tại </w:t>
      </w:r>
      <w:bookmarkStart w:id="6" w:name="dc_43"/>
      <w:r w:rsidR="00283724" w:rsidRPr="00674282">
        <w:rPr>
          <w:szCs w:val="28"/>
        </w:rPr>
        <w:t>khoản 2 Điều 74 của Luật Hàng không dân dụng Việt Nam.</w:t>
      </w:r>
    </w:p>
    <w:bookmarkEnd w:id="6"/>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31. Tàu bay đang khai thác là tàu bay mang quốc tịch của Việt Nam hoặc nước ngoài đang đỗ tại sân đỗ, bãi đậu tàu bay để chuẩn bị thực hiện hoạt động bay và có sự giám sát an ninh hàng không liên tục bằng biện pháp thích hợp nhằm phát hiện việc tiếp cận, xâm nhập tàu bay trái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32. Tàu bay không khai thác là tàu bay mang quốc tịch của Việt Nam hoặc nước ngoài đỗ tại sân đỗ, bãi đậu tàu bay trên 12 giờ hoặc không có sự giám sát an ninh hàng không liên tục.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33. Tia X là một dạng của sóng điện từ, có bước sóng trong khoảng từ 0,01 na-nô-mét đến 10 na-nô-mét tương ứng với dãy tần số từ 30 pe-ta-héc đến 30 e-xa-héc và năng lượng từ 120 eV đến 120 keV.</w:t>
      </w:r>
    </w:p>
    <w:p w:rsidR="00283724" w:rsidRPr="00674282" w:rsidRDefault="00C8625D" w:rsidP="00283724">
      <w:pPr>
        <w:widowControl w:val="0"/>
        <w:autoSpaceDE w:val="0"/>
        <w:autoSpaceDN w:val="0"/>
        <w:adjustRightInd w:val="0"/>
        <w:spacing w:before="120"/>
        <w:jc w:val="both"/>
        <w:rPr>
          <w:szCs w:val="28"/>
          <w:lang w:val="vi-VN"/>
        </w:rPr>
      </w:pPr>
      <w:bookmarkStart w:id="7" w:name="khoan_34_3"/>
      <w:r w:rsidRPr="00674282">
        <w:rPr>
          <w:szCs w:val="28"/>
        </w:rPr>
        <w:tab/>
      </w:r>
      <w:r w:rsidR="00283724" w:rsidRPr="00674282">
        <w:rPr>
          <w:szCs w:val="28"/>
        </w:rPr>
        <w:t xml:space="preserve">34. </w:t>
      </w:r>
      <w:bookmarkEnd w:id="7"/>
      <w:r w:rsidR="00283724" w:rsidRPr="00674282">
        <w:rPr>
          <w:rStyle w:val="FootnoteReference"/>
          <w:szCs w:val="28"/>
        </w:rPr>
        <w:footnoteReference w:id="3"/>
      </w:r>
      <w:r w:rsidR="00283724" w:rsidRPr="00674282">
        <w:rPr>
          <w:szCs w:val="28"/>
          <w:lang w:val="de-DE"/>
        </w:rPr>
        <w:t>Túi nhựa an ninh là túi nhựa chuyên biệt để đựng chất lỏng, các chất đặc sánh, dung dịch xịt mua tại cửa hàngmiễn thuế trong khu vực cách ly quốc tế, mua trên chuyến bay quốc tế</w:t>
      </w:r>
      <w:r w:rsidR="00283724" w:rsidRPr="00674282">
        <w:rPr>
          <w:rStyle w:val="Strong"/>
        </w:rPr>
        <w:t>. Túi trong suốt có quy cách theo Phụ lục XXV kèm theo Thông tư này, nhìn và đọc được một cách dễ dàng phiếu mua hàng mà không cần mở túi.</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35. Vị trí đỗ biệt lập là khu vực trong sân bay dành cho tàu bay đỗ trong trường hợp bị can thiệp bất hợp pháp nhằm cách ly với các tàu bay khác và các công trình của cảng hàng không, sân bay kể cả các công trình, thiết bị ngầm </w:t>
      </w:r>
      <w:r w:rsidR="00283724" w:rsidRPr="00674282">
        <w:rPr>
          <w:szCs w:val="28"/>
          <w:lang w:val="vi-VN"/>
        </w:rPr>
        <w:lastRenderedPageBreak/>
        <w:t>dưới mặt đất để triển khai phương án khẩn nguy.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36. Vũ khí bao gồm vũ khí quân dụng, súng săn, vũ khí thô sơ, vũ khí thể thao và các loại vũ khí khác có tính năng, tác dụng tương tự.</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Vũ khí quân dụng gồm: súng cầm tay hạng nhỏ (súng ngắn, súng trường, súng tiểu liên, súng trung liên và các loại súng khác có tính năng, tác dụng tương tự); vũ khí hạng nhẹ (súng đại liên, súng cối dưới 100 mi-li-mét, súng ĐKZ, súng máy phòng không dưới 23 mi-li-mét, súng phóng lựu, tên lửa chống tăng cá nhân, tên lửa phòng không vác vai) và các loại vũ khí hạng nhẹ khác có tính năng, tác dụng tương tự; các loại bom, mìn, lựu đạn, đạn, ngư lôi, thủy lôi và hoả cụ; vũ khí không thuộc danh mục vũ khí do Chính phủ ban hành nhưng có tính năng, tác dụng tương tự như vũ khí quân dụng.</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Vũ khí thể thao là súng và các loại vũ khí thô sơ dùng để luyện tập, thi đấu thể thao;</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Súng săn là súng dùng để săn bắn gồm súng kíp, súng hơi và các loại súng khác có tính năng, tác dụng tương tự;</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Vũ khí thô sơ gồm các loại dao găm, kiếm, giáo, mác, lưỡi lê, đinh ba, đao, mã tấu, quả đấm, quả chùy, cung, nỏ, côn.</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37. ICAO là tên viết tắt của Tổ chức Hàng không dân dụng quốc tế.</w:t>
      </w:r>
    </w:p>
    <w:p w:rsidR="00283724" w:rsidRPr="00674282" w:rsidRDefault="00C8625D" w:rsidP="00283724">
      <w:pPr>
        <w:widowControl w:val="0"/>
        <w:autoSpaceDE w:val="0"/>
        <w:autoSpaceDN w:val="0"/>
        <w:adjustRightInd w:val="0"/>
        <w:spacing w:before="120"/>
        <w:jc w:val="both"/>
        <w:rPr>
          <w:szCs w:val="28"/>
        </w:rPr>
      </w:pPr>
      <w:bookmarkStart w:id="8" w:name="dieu_4"/>
      <w:r w:rsidRPr="00674282">
        <w:rPr>
          <w:b/>
          <w:bCs/>
          <w:szCs w:val="28"/>
        </w:rPr>
        <w:tab/>
      </w:r>
      <w:r w:rsidR="00283724" w:rsidRPr="00674282">
        <w:rPr>
          <w:b/>
          <w:bCs/>
          <w:szCs w:val="28"/>
        </w:rPr>
        <w:t>Điều 4. Chương trình an ninh, Quy chế an ninh hàng không</w:t>
      </w:r>
    </w:p>
    <w:bookmarkEnd w:id="8"/>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Chương trình an ninh hàng không của người khai thác cảng hàng không, sân bay do doanh nghiệp được cấp giấy chứng nhận khai thác cảng hàng không, sân bay chủ trì, phối hợp với Cảng vụ hàng không và các cơ quan, đơn vị liên quan tại cảng hàng không, sân bay xây dựng trình Cục Hàng không Việt Nam phê duyệt.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Chương trình an ninh hàng không của hãng hàng không; Quy chế an ninh hàng không của cơ sở cung cấp dịch vụ không lưu, cơ sở sản xuất, bảo dưỡng, sửa chữa tàu bay, thiết bị tàu bay; cơ sở cung cấp dịch vụ hàng không tại cảng hàng không, sân bay; cơ sở xử lý hàng hóa, bưu gửi để đưa lên tàu bay do hãng hàng không, người khai thác tàu bay, doanh nghiệp chủ quản cơ sở xây dựng trình Cục Hàng không Việt Nam phê duyệt, chấp thuận theo quy định.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Nội dung Chương trình an ninh, Quy chế an ninh hàng không của người khai thác cảng hàng không, sân bay; các doanh nghiệp cung cấp dịch vụ hàng không và hãng hàng không Việt Nam phải được xây dựng theo đề cương quy định tại các Phụ lục I, II, III và IV ban hành kèm theo Thông tư này.</w:t>
      </w:r>
    </w:p>
    <w:p w:rsidR="00283724" w:rsidRPr="00674282" w:rsidRDefault="00C8625D" w:rsidP="00283724">
      <w:pPr>
        <w:widowControl w:val="0"/>
        <w:autoSpaceDE w:val="0"/>
        <w:autoSpaceDN w:val="0"/>
        <w:adjustRightInd w:val="0"/>
        <w:spacing w:before="120"/>
        <w:jc w:val="both"/>
        <w:rPr>
          <w:szCs w:val="28"/>
        </w:rPr>
      </w:pPr>
      <w:bookmarkStart w:id="9" w:name="dieu_5"/>
      <w:r w:rsidRPr="00674282">
        <w:rPr>
          <w:b/>
          <w:bCs/>
          <w:szCs w:val="28"/>
        </w:rPr>
        <w:tab/>
      </w:r>
      <w:r w:rsidR="00283724" w:rsidRPr="00674282">
        <w:rPr>
          <w:b/>
          <w:bCs/>
          <w:szCs w:val="28"/>
        </w:rPr>
        <w:t>Điều 5. Thủ tục phê duyệt Chương trình an ninh hàng không của người khai thác cảng hàng không, sân bay</w:t>
      </w:r>
    </w:p>
    <w:bookmarkEnd w:id="9"/>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cảng hàng không, sân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Trường hợp nhận được đầy đủ hồ sơ theo quy định tại khoản 1 Điều này, trong thời hạn 10 ngày làm việc tính từ ngày nhận hồ sơ, Cục Hàng không Việt Nam có trách nhiệm thẩm định hồ sơ, tổ chức kiểm tra thực tế và ra quyết định phê duyệt nếu Chương trình an ninh hàng không cảng hàng không, sân bay đáp ứng đầy đủ các quy định của Thông tư này hoặc có văn bản yêu cầu người khai thác cảng hàng không, sân bay bổ sung, sửa đổi nếu Chương trình an ninh hàng không cảng hàng không, sân bay chưa đáp ứng đầy đủ các quy định của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Trường hợp hồ sơ chưa đầy đủ theo quy định tại khoản 1 Điều này, trong thời hạn 03 ngày làm việc, Cục Hàng không Việt Nam có văn bản yêu cầu người khai thác cảng hàng không, sân bay bổ sung.</w:t>
      </w:r>
    </w:p>
    <w:p w:rsidR="00283724" w:rsidRPr="00674282" w:rsidRDefault="00C8625D" w:rsidP="00283724">
      <w:pPr>
        <w:widowControl w:val="0"/>
        <w:autoSpaceDE w:val="0"/>
        <w:autoSpaceDN w:val="0"/>
        <w:adjustRightInd w:val="0"/>
        <w:spacing w:before="120"/>
        <w:jc w:val="both"/>
        <w:rPr>
          <w:szCs w:val="28"/>
        </w:rPr>
      </w:pPr>
      <w:bookmarkStart w:id="10" w:name="dieu_6"/>
      <w:r w:rsidRPr="00674282">
        <w:rPr>
          <w:b/>
          <w:bCs/>
          <w:szCs w:val="28"/>
        </w:rPr>
        <w:tab/>
      </w:r>
      <w:r w:rsidR="00283724" w:rsidRPr="00674282">
        <w:rPr>
          <w:b/>
          <w:bCs/>
          <w:szCs w:val="28"/>
        </w:rPr>
        <w:t>Điều 6. Thủ tục phê duyệt Chương trình an ninh hàng không của hãng hàng không Việt Nam</w:t>
      </w:r>
    </w:p>
    <w:bookmarkEnd w:id="10"/>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Hãng hàng không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của hãng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phê duyệt Chương trình an ninh hàng không của hãng hàng không Việt Nam như quy định tại khoản 2 và khoản 3 Điều 5 của Thông tư này.</w:t>
      </w:r>
    </w:p>
    <w:p w:rsidR="00283724" w:rsidRPr="00674282" w:rsidRDefault="00C8625D" w:rsidP="00283724">
      <w:pPr>
        <w:widowControl w:val="0"/>
        <w:autoSpaceDE w:val="0"/>
        <w:autoSpaceDN w:val="0"/>
        <w:adjustRightInd w:val="0"/>
        <w:spacing w:before="120"/>
        <w:jc w:val="both"/>
        <w:rPr>
          <w:szCs w:val="28"/>
        </w:rPr>
      </w:pPr>
      <w:bookmarkStart w:id="11" w:name="dieu_7"/>
      <w:r w:rsidRPr="00674282">
        <w:rPr>
          <w:b/>
          <w:bCs/>
          <w:szCs w:val="28"/>
        </w:rPr>
        <w:tab/>
      </w:r>
      <w:r w:rsidR="00283724" w:rsidRPr="00674282">
        <w:rPr>
          <w:b/>
          <w:bCs/>
          <w:szCs w:val="28"/>
        </w:rPr>
        <w:t>Điều 7. Thủ tục chấp thuận Chương trình an ninh hàng không của hãng hàng không nước ngoài</w:t>
      </w:r>
    </w:p>
    <w:bookmarkEnd w:id="11"/>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Hãng hàng không gửi 03 bộ hồ sơ bằng tiếng Anh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của hãng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Bảng đánh giá nội dung khác biệt của Chương trình an ninh hàng không của hãng hàng không với quy định của pháp luật Việt Nam và các biện pháp nhằm khắc phục các khác biệt.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chấp thuận Chương trình an ninh hàng không của hãng hàng không như quy định tại các khoản 2 và 3 Điều 5 của Thông tư này.</w:t>
      </w:r>
    </w:p>
    <w:p w:rsidR="00283724" w:rsidRPr="00674282" w:rsidRDefault="00C8625D" w:rsidP="00283724">
      <w:pPr>
        <w:widowControl w:val="0"/>
        <w:autoSpaceDE w:val="0"/>
        <w:autoSpaceDN w:val="0"/>
        <w:adjustRightInd w:val="0"/>
        <w:spacing w:before="120"/>
        <w:jc w:val="both"/>
        <w:rPr>
          <w:szCs w:val="28"/>
        </w:rPr>
      </w:pPr>
      <w:bookmarkStart w:id="12" w:name="dieu_8"/>
      <w:r w:rsidRPr="00674282">
        <w:rPr>
          <w:b/>
          <w:bCs/>
          <w:szCs w:val="28"/>
        </w:rPr>
        <w:lastRenderedPageBreak/>
        <w:tab/>
      </w:r>
      <w:r w:rsidR="00283724" w:rsidRPr="00674282">
        <w:rPr>
          <w:b/>
          <w:bCs/>
          <w:szCs w:val="28"/>
        </w:rPr>
        <w:t>Điều 8. Thủ tục phê duyệt Quy chế an ninh hàng không của doanh nghiệp cung cấp dịch vụ hàng không</w:t>
      </w:r>
    </w:p>
    <w:bookmarkEnd w:id="12"/>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Doanh nghiệp cung cấp dịch vụ không lưu; doanh nghiệp sản xuất, bảo dưỡng, sửa chữa tàu bay, thiết bị tàu bay; doanh nghiệp cung cấp dịch vụ hàng không tại cảng hàng không, sân bay; doanh nghiệp xử lý hàng hóa, bưu gửi để đưa lên tàu bay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Quy chế an ninh hàng không của doanh nghiệp.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phê duyệt Quy chế an ninh hàng không của doanh nghiệp cung cấp dịch vụ hàng không như quy định tại khoản 2 và khoản 3 Điều 5 của Thông tư này.</w:t>
      </w:r>
    </w:p>
    <w:p w:rsidR="00283724" w:rsidRPr="00674282" w:rsidRDefault="00C8625D" w:rsidP="00283724">
      <w:pPr>
        <w:widowControl w:val="0"/>
        <w:autoSpaceDE w:val="0"/>
        <w:autoSpaceDN w:val="0"/>
        <w:adjustRightInd w:val="0"/>
        <w:spacing w:before="120"/>
        <w:jc w:val="both"/>
        <w:rPr>
          <w:szCs w:val="28"/>
        </w:rPr>
      </w:pPr>
      <w:bookmarkStart w:id="13" w:name="dieu_9"/>
      <w:r w:rsidRPr="00674282">
        <w:rPr>
          <w:b/>
          <w:bCs/>
          <w:szCs w:val="28"/>
        </w:rPr>
        <w:tab/>
      </w:r>
      <w:r w:rsidR="00283724" w:rsidRPr="00674282">
        <w:rPr>
          <w:b/>
          <w:bCs/>
          <w:szCs w:val="28"/>
        </w:rPr>
        <w:t>Điều 9. Sửa đổi, bổ sung Chương trình an ninh, Quy chế an ninh hàng không</w:t>
      </w:r>
    </w:p>
    <w:bookmarkEnd w:id="1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Chương trình an ninh, Quy chế an ninh hàng không được sửa đổi, bổ sung khi không còn phù hợp với quy định hiện hành hoặc không đáp ứng yêu cầu trong quá trình triển khai, thực hiện theo đề nghị của doanh nghiệp hoặc theo yêu cầu bằng văn bản của Cục Hàng không Việt Nam.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Thủ tục phê duyệt, chấp thuận Chương trình an ninh, Quy chế an ninh hàng không sửa đổi, bổ sung được thực hiện theo quy định tại các Điều 5, 6, 7 và 8 của Thông tư này.</w:t>
      </w:r>
    </w:p>
    <w:p w:rsidR="00283724" w:rsidRPr="00674282" w:rsidRDefault="00C8625D" w:rsidP="00283724">
      <w:pPr>
        <w:widowControl w:val="0"/>
        <w:autoSpaceDE w:val="0"/>
        <w:autoSpaceDN w:val="0"/>
        <w:adjustRightInd w:val="0"/>
        <w:spacing w:before="120"/>
        <w:jc w:val="both"/>
        <w:rPr>
          <w:szCs w:val="28"/>
        </w:rPr>
      </w:pPr>
      <w:bookmarkStart w:id="14" w:name="dieu_10"/>
      <w:r w:rsidRPr="00674282">
        <w:rPr>
          <w:b/>
          <w:bCs/>
          <w:szCs w:val="28"/>
        </w:rPr>
        <w:tab/>
      </w:r>
      <w:r w:rsidR="00283724" w:rsidRPr="00674282">
        <w:rPr>
          <w:b/>
          <w:bCs/>
          <w:szCs w:val="28"/>
        </w:rPr>
        <w:t>Điều 10. Kiểm soát tài liệu an ninh hàng không</w:t>
      </w:r>
    </w:p>
    <w:bookmarkEnd w:id="14"/>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xác định độ mật của tài liệu an ninh hàng không được thực hiện theo quy định của pháp luật về bảo vệ bí mật nhà nước.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Tài liệu an ninh hàng không là tài liệu hạn chế,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Chương trình an ninh, Quy chế an ninh hàng không được Cục Hàng không Việt Nam phê duyệt, chấp thuận;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Khuyến cáo, thông báo, kết luận thanh tra, kiểm tra, thử nghiệm, điều tra, khảo sát, các đánh giá nguy cơ về an ninh hàng không và hồ sơ các vụ việc vi phạm về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quy chế phối hợp, văn bản hiệp đồng về an ninh hàng không giữa các cơ quan, đơn vị ngành hàng không với các cơ quan đơn vị liên quan;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Tài liệu về an ninh hàng không của ICAO hoặc do nước ngoài cung cấp được ICAO và phía nước ngoài xác định là tài liệu hạn chế;</w:t>
      </w:r>
    </w:p>
    <w:p w:rsidR="00283724" w:rsidRPr="00674282" w:rsidRDefault="00283724" w:rsidP="00283724">
      <w:pPr>
        <w:widowControl w:val="0"/>
        <w:autoSpaceDE w:val="0"/>
        <w:autoSpaceDN w:val="0"/>
        <w:adjustRightInd w:val="0"/>
        <w:spacing w:before="120"/>
        <w:jc w:val="both"/>
        <w:rPr>
          <w:szCs w:val="28"/>
        </w:rPr>
      </w:pPr>
      <w:r w:rsidRPr="00674282">
        <w:rPr>
          <w:szCs w:val="28"/>
        </w:rPr>
        <w:t>đ) Các văn bản, tài liệu về an ninh hàng không khác mà Cục trưởng Cục Hàng không Việt Nam xác định là tài liệu hạn chế.</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3. Các cơ quan, đơn vị chịu trách nhiệm chỉ đạo quản lý, sử dụng tài liệu an ninh hạn chế đúng mục đích.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Tài liệu an ninh hàng không hạn chế chỉ cung cấp cho nơi nhận có ghi trong tài liệu. Việc cung cấp tài liệu cho đầu mối ngoài danh mục nơi nhận tài liệu phải được sự đồng ý bằng văn bản của Thủ trưởng đơn vị ban hành tài liệu và ký nhận. Đối với các tài liệu an ninh hàng không được quy định tại điểm a khoản 2 Điều này phải có dòng chữ “tài liệu hạn chế” tại tất cả các trang của tài liệu.</w:t>
      </w:r>
    </w:p>
    <w:p w:rsidR="00283724" w:rsidRPr="00674282" w:rsidRDefault="00283724" w:rsidP="00283724">
      <w:pPr>
        <w:widowControl w:val="0"/>
        <w:autoSpaceDE w:val="0"/>
        <w:autoSpaceDN w:val="0"/>
        <w:adjustRightInd w:val="0"/>
        <w:spacing w:before="120"/>
        <w:jc w:val="center"/>
        <w:rPr>
          <w:szCs w:val="28"/>
        </w:rPr>
      </w:pPr>
      <w:bookmarkStart w:id="15" w:name="chuong_2"/>
      <w:r w:rsidRPr="00674282">
        <w:rPr>
          <w:b/>
          <w:bCs/>
          <w:szCs w:val="28"/>
        </w:rPr>
        <w:t>Chương II</w:t>
      </w:r>
    </w:p>
    <w:p w:rsidR="00283724" w:rsidRPr="00674282" w:rsidRDefault="00283724" w:rsidP="00283724">
      <w:pPr>
        <w:widowControl w:val="0"/>
        <w:autoSpaceDE w:val="0"/>
        <w:autoSpaceDN w:val="0"/>
        <w:adjustRightInd w:val="0"/>
        <w:spacing w:before="120"/>
        <w:jc w:val="center"/>
        <w:rPr>
          <w:b/>
          <w:szCs w:val="28"/>
        </w:rPr>
      </w:pPr>
      <w:bookmarkStart w:id="16" w:name="chuong_2_name"/>
      <w:bookmarkEnd w:id="15"/>
      <w:r w:rsidRPr="00674282">
        <w:rPr>
          <w:b/>
          <w:bCs/>
          <w:szCs w:val="28"/>
        </w:rPr>
        <w:t>BIỆN PHÁP KIỂM SOÁT AN NINH PHÒNG NGỪA</w:t>
      </w:r>
    </w:p>
    <w:p w:rsidR="00283724" w:rsidRPr="00674282" w:rsidRDefault="00283724" w:rsidP="00283724">
      <w:pPr>
        <w:widowControl w:val="0"/>
        <w:autoSpaceDE w:val="0"/>
        <w:autoSpaceDN w:val="0"/>
        <w:adjustRightInd w:val="0"/>
        <w:spacing w:before="120"/>
        <w:jc w:val="center"/>
        <w:rPr>
          <w:szCs w:val="28"/>
        </w:rPr>
      </w:pPr>
      <w:bookmarkStart w:id="17" w:name="muc_1"/>
      <w:bookmarkEnd w:id="16"/>
      <w:r w:rsidRPr="00674282">
        <w:rPr>
          <w:b/>
          <w:bCs/>
          <w:szCs w:val="28"/>
        </w:rPr>
        <w:t>Mục 1. HỆ THỐNG THẺ, GIẤY PHÉP KIỂM SOÁT AN NINH HÀNG KHÔNG VÀO VÀ HOẠT ĐỘNG TẠI KHU VỰC HẠN CHẾ</w:t>
      </w:r>
    </w:p>
    <w:p w:rsidR="00283724" w:rsidRPr="00674282" w:rsidRDefault="00C8625D" w:rsidP="00283724">
      <w:pPr>
        <w:widowControl w:val="0"/>
        <w:autoSpaceDE w:val="0"/>
        <w:autoSpaceDN w:val="0"/>
        <w:adjustRightInd w:val="0"/>
        <w:spacing w:before="120"/>
        <w:jc w:val="both"/>
        <w:rPr>
          <w:szCs w:val="28"/>
        </w:rPr>
      </w:pPr>
      <w:bookmarkStart w:id="18" w:name="dieu_11"/>
      <w:bookmarkEnd w:id="17"/>
      <w:r w:rsidRPr="00674282">
        <w:rPr>
          <w:b/>
          <w:bCs/>
          <w:szCs w:val="28"/>
        </w:rPr>
        <w:tab/>
      </w:r>
      <w:r w:rsidR="00283724" w:rsidRPr="00674282">
        <w:rPr>
          <w:b/>
          <w:bCs/>
          <w:szCs w:val="28"/>
        </w:rPr>
        <w:t>Điều 11. Hệ thống thẻ, giấy phép kiểm soát an ninh hàng không</w:t>
      </w:r>
    </w:p>
    <w:bookmarkEnd w:id="18"/>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Hệ thống thẻ, giấy phép kiểm soát an ninh hàng không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Thẻ, giấy phép kiểm soát an ninh cảng hàng không, sân bay loại có giá trị sử dụng dài hạn và loại có giá trị sử dụng ngắn hạn được phép vào và hoạt động tại các khu vực hạn chế của nhà ga, sân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Thẻ, giấy phép kiểm soát an ninh nội bộ loại có giá trị sử dụng dài hạn và loại có giá trị sử dụng ngắn hạn được phép vào và hoạt động tại các khu vực hạn chế riêng của doanh nghiệp;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Thẻ nhận dạng tổ bay của hãng hàng không loại có giá trị sử dụng dài hạn được phép vào và hoạt động tại các khu vực hạn chế có liên quan đến nhiệm vụ của tổ bay.</w:t>
      </w:r>
    </w:p>
    <w:p w:rsidR="0008156C"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giấy phép kiểm soát an ninh hàng không phải được bảo mật, chống làm giả. Cục Hàng không Việt Nam quy định, thống nhất cách thức, biện pháp bảo mật đối với từng loại thẻ, giấy phép kiểm soát an ninh hàng không.</w:t>
      </w:r>
    </w:p>
    <w:p w:rsidR="00283724" w:rsidRPr="00674282" w:rsidRDefault="00C8625D" w:rsidP="00283724">
      <w:pPr>
        <w:widowControl w:val="0"/>
        <w:autoSpaceDE w:val="0"/>
        <w:autoSpaceDN w:val="0"/>
        <w:adjustRightInd w:val="0"/>
        <w:spacing w:before="120"/>
        <w:jc w:val="both"/>
        <w:rPr>
          <w:szCs w:val="28"/>
        </w:rPr>
      </w:pPr>
      <w:bookmarkStart w:id="19" w:name="dieu_12"/>
      <w:r w:rsidRPr="00674282">
        <w:rPr>
          <w:b/>
          <w:bCs/>
          <w:szCs w:val="28"/>
        </w:rPr>
        <w:tab/>
      </w:r>
      <w:r w:rsidR="00283724" w:rsidRPr="00674282">
        <w:rPr>
          <w:b/>
          <w:bCs/>
          <w:szCs w:val="28"/>
        </w:rPr>
        <w:t>Điều 12. Thẩm quyền cấp thẻ, giấy phép kiểm soát an ninh hàng không</w:t>
      </w:r>
    </w:p>
    <w:p w:rsidR="00283724" w:rsidRPr="00674282" w:rsidRDefault="00C8625D" w:rsidP="00283724">
      <w:pPr>
        <w:widowControl w:val="0"/>
        <w:autoSpaceDE w:val="0"/>
        <w:autoSpaceDN w:val="0"/>
        <w:adjustRightInd w:val="0"/>
        <w:spacing w:before="120"/>
        <w:jc w:val="both"/>
        <w:rPr>
          <w:szCs w:val="28"/>
        </w:rPr>
      </w:pPr>
      <w:bookmarkStart w:id="20" w:name="khoan_1_12"/>
      <w:bookmarkEnd w:id="19"/>
      <w:r w:rsidRPr="00674282">
        <w:rPr>
          <w:szCs w:val="28"/>
        </w:rPr>
        <w:tab/>
      </w:r>
      <w:r w:rsidR="00283724" w:rsidRPr="00674282">
        <w:rPr>
          <w:szCs w:val="28"/>
        </w:rPr>
        <w:t xml:space="preserve">1. </w:t>
      </w:r>
      <w:r w:rsidR="0008156C" w:rsidRPr="00674282">
        <w:rPr>
          <w:rStyle w:val="FootnoteReference"/>
          <w:szCs w:val="28"/>
        </w:rPr>
        <w:footnoteReference w:id="4"/>
      </w:r>
      <w:r w:rsidR="00283724" w:rsidRPr="00674282">
        <w:rPr>
          <w:szCs w:val="28"/>
        </w:rPr>
        <w:t>Cục Hàng không Việt Nam</w:t>
      </w:r>
      <w:bookmarkEnd w:id="20"/>
    </w:p>
    <w:p w:rsidR="0008156C" w:rsidRPr="00674282" w:rsidRDefault="0008156C" w:rsidP="00283724">
      <w:pPr>
        <w:widowControl w:val="0"/>
        <w:autoSpaceDE w:val="0"/>
        <w:autoSpaceDN w:val="0"/>
        <w:adjustRightInd w:val="0"/>
        <w:spacing w:before="120"/>
        <w:jc w:val="both"/>
        <w:rPr>
          <w:szCs w:val="28"/>
        </w:rPr>
      </w:pPr>
      <w:bookmarkStart w:id="21" w:name="khoan_2_12"/>
      <w:r w:rsidRPr="00674282">
        <w:rPr>
          <w:szCs w:val="28"/>
          <w:lang w:val="de-DE"/>
        </w:rPr>
        <w:t>Cấp thẻ kiểm soát an ninh cảng hàng không, sân bay</w:t>
      </w:r>
      <w:r w:rsidRPr="00674282">
        <w:rPr>
          <w:bCs/>
          <w:szCs w:val="28"/>
          <w:lang w:val="de-DE"/>
        </w:rPr>
        <w:t xml:space="preserve"> có giá trị sử dụng dài hạn</w:t>
      </w:r>
      <w:r w:rsidRPr="00674282">
        <w:rPr>
          <w:szCs w:val="28"/>
          <w:lang w:val="de-DE"/>
        </w:rPr>
        <w:t xml:space="preserve"> tại các cảng hàng không, sân bay trên cả nước cho cán bộ, nhân viên của cơ quan quản lý nhà nước, cơ quan Trung ương của tổ chức chính trị, xã hội và các cơ quan, tổ chức nước ngoài hoặc các đối tượng có nhiệm vụ tại nhiều cảng hàng không.</w:t>
      </w:r>
    </w:p>
    <w:p w:rsidR="0008156C" w:rsidRPr="00674282" w:rsidRDefault="00C8625D" w:rsidP="0008156C">
      <w:pPr>
        <w:widowControl w:val="0"/>
        <w:autoSpaceDE w:val="0"/>
        <w:autoSpaceDN w:val="0"/>
        <w:adjustRightInd w:val="0"/>
        <w:spacing w:before="120"/>
        <w:jc w:val="both"/>
        <w:rPr>
          <w:szCs w:val="28"/>
        </w:rPr>
      </w:pPr>
      <w:r w:rsidRPr="00674282">
        <w:rPr>
          <w:szCs w:val="28"/>
        </w:rPr>
        <w:tab/>
      </w:r>
      <w:r w:rsidR="00283724" w:rsidRPr="00674282">
        <w:rPr>
          <w:szCs w:val="28"/>
        </w:rPr>
        <w:t xml:space="preserve">2. </w:t>
      </w:r>
      <w:r w:rsidR="0008156C" w:rsidRPr="00674282">
        <w:rPr>
          <w:rStyle w:val="FootnoteReference"/>
          <w:szCs w:val="28"/>
        </w:rPr>
        <w:footnoteReference w:id="5"/>
      </w:r>
      <w:r w:rsidR="00283724" w:rsidRPr="00674282">
        <w:rPr>
          <w:szCs w:val="28"/>
        </w:rPr>
        <w:t>Cảng vụ hàng không</w:t>
      </w:r>
      <w:bookmarkEnd w:id="21"/>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lastRenderedPageBreak/>
        <w:tab/>
      </w:r>
      <w:r w:rsidR="0008156C" w:rsidRPr="00674282">
        <w:rPr>
          <w:szCs w:val="28"/>
          <w:lang w:val="de-DE"/>
        </w:rPr>
        <w:t xml:space="preserve">a) Cấp thẻ kiểm soát an ninh cảng hàng không, sân bay </w:t>
      </w:r>
      <w:r w:rsidR="0008156C" w:rsidRPr="00674282">
        <w:rPr>
          <w:bCs/>
          <w:szCs w:val="28"/>
          <w:lang w:val="de-DE"/>
        </w:rPr>
        <w:t xml:space="preserve">có giá trị sử dụng </w:t>
      </w:r>
      <w:r w:rsidR="0008156C" w:rsidRPr="00674282">
        <w:rPr>
          <w:szCs w:val="28"/>
          <w:lang w:val="de-DE"/>
        </w:rPr>
        <w:t xml:space="preserve">tại một hoặc nhiều cảng hàng không, sân bay thuộc phạm vi quản lý của Cảng vụ cho các đối tượng quy định tại </w:t>
      </w:r>
      <w:r w:rsidR="0008156C" w:rsidRPr="00674282">
        <w:rPr>
          <w:spacing w:val="-4"/>
          <w:szCs w:val="28"/>
          <w:lang w:val="de-DE"/>
        </w:rPr>
        <w:t>khoản 1, khoản 6 Điều 16 của Thông tư này</w:t>
      </w:r>
      <w:r w:rsidR="0008156C" w:rsidRPr="00674282">
        <w:rPr>
          <w:szCs w:val="28"/>
          <w:lang w:val="de-DE"/>
        </w:rPr>
        <w:t xml:space="preserve">, trừ trường hợp quy định tại khoản 3 Điều này; </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b) Cấp giấy phép kiểm soát an ninh cảng hàng không, sân bay</w:t>
      </w:r>
      <w:r w:rsidR="0008156C" w:rsidRPr="00674282">
        <w:rPr>
          <w:bCs/>
          <w:szCs w:val="28"/>
          <w:lang w:val="de-DE"/>
        </w:rPr>
        <w:t xml:space="preserve"> sử dụng </w:t>
      </w:r>
      <w:r w:rsidR="0008156C" w:rsidRPr="00674282">
        <w:rPr>
          <w:szCs w:val="28"/>
          <w:lang w:val="de-DE"/>
        </w:rPr>
        <w:t>tại một cảng hàng không, sân bay thuộc phạm vi quản lý cho tất cả các đối tượng quy định tại khoản 7, khoản 8 Điều 16 Thông tư này, trừ trường hợp quy định tại khoản 3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Người khai thác cảng hàng không, sân bay được Cục Hàng không Việt Nam ủy quyền cấp thẻ, giấy phép dài hạn, ngắn hạn tại một cảng hàng không trong phạm vi quản lý cho cán bộ, nhân viên, phương tiện của mình và người, phương tiện mà người khai thác cảng hàng không, sân bay thuê làm nhiệm vụ xây dựng, sửa chữa, bảo dưỡng trang thiết bị, công trình của mình.</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Hãng hàng không Việt Nam và nước ngoài cấp thẻ nhận dạng tổ bay có giá trị sử dụng dài hạn cho tổ bay để thực hiện nhiệm vụ trong chuyến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5. Doanh nghiệp chủ quản khu vực hạn chế cấp thẻ, giấy phép kiểm soát an ninh nội bộ có giá trị sử dụng dài hạn, ngắn hạn tại các khu vực hạn chế sử dụng riêng cho doanh nghiệp.</w:t>
      </w:r>
    </w:p>
    <w:p w:rsidR="00283724" w:rsidRPr="00674282" w:rsidRDefault="00C8625D" w:rsidP="00283724">
      <w:pPr>
        <w:widowControl w:val="0"/>
        <w:autoSpaceDE w:val="0"/>
        <w:autoSpaceDN w:val="0"/>
        <w:adjustRightInd w:val="0"/>
        <w:spacing w:before="120"/>
        <w:jc w:val="both"/>
        <w:rPr>
          <w:szCs w:val="28"/>
        </w:rPr>
      </w:pPr>
      <w:bookmarkStart w:id="22" w:name="dieu_13"/>
      <w:r w:rsidRPr="00674282">
        <w:rPr>
          <w:b/>
          <w:bCs/>
          <w:szCs w:val="28"/>
        </w:rPr>
        <w:tab/>
      </w:r>
      <w:r w:rsidR="00283724" w:rsidRPr="00674282">
        <w:rPr>
          <w:b/>
          <w:bCs/>
          <w:szCs w:val="28"/>
        </w:rPr>
        <w:t>Điều 13. Thời hạn, hiệu lực và mẫu thẻ, giấy phép kiểm soát an ninh hàng không</w:t>
      </w:r>
    </w:p>
    <w:bookmarkEnd w:id="22"/>
    <w:p w:rsidR="0008156C" w:rsidRPr="00674282" w:rsidRDefault="00C8625D" w:rsidP="0008156C">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ban hành mẫu thẻ, giấy phép kiểm soát an</w:t>
      </w:r>
      <w:r w:rsidR="0008156C" w:rsidRPr="00674282">
        <w:rPr>
          <w:szCs w:val="28"/>
        </w:rPr>
        <w:t xml:space="preserve"> ninh cảng hàng không, sân bay.</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 xml:space="preserve">2. </w:t>
      </w:r>
      <w:r w:rsidR="0008156C" w:rsidRPr="00674282">
        <w:rPr>
          <w:rStyle w:val="FootnoteReference"/>
          <w:szCs w:val="28"/>
          <w:lang w:val="de-DE"/>
        </w:rPr>
        <w:footnoteReference w:id="6"/>
      </w:r>
      <w:r w:rsidR="0008156C" w:rsidRPr="00674282">
        <w:rPr>
          <w:szCs w:val="28"/>
          <w:lang w:val="de-DE"/>
        </w:rPr>
        <w:t>Hãng hàng không Việt Nam ban hành mẫu thẻ nhận dạng tổ bay, doanh nghiệp chủ quản khu vực hạn chế ban hành mẫu thẻ, giấy phép kiểm soát an ninh nội bộ; các mẫu này không được giống với mẫu thẻ, giấy phép kiểm soát an ninh cảng hàng không, sân bay và phải được thông báo cho Cảng vụ hàng không, lực lượng kiểm soát an ninh hàng không nơi hãng hàng không khai thác, doanh nghiệp hoạt động để giám sát.</w:t>
      </w:r>
    </w:p>
    <w:p w:rsidR="0008156C" w:rsidRPr="00674282" w:rsidRDefault="00C8625D" w:rsidP="0008156C">
      <w:pPr>
        <w:spacing w:before="60" w:after="60" w:line="340" w:lineRule="exact"/>
        <w:jc w:val="both"/>
        <w:rPr>
          <w:szCs w:val="28"/>
          <w:lang w:val="de-DE"/>
        </w:rPr>
      </w:pPr>
      <w:r w:rsidRPr="00674282">
        <w:rPr>
          <w:szCs w:val="28"/>
          <w:lang w:val="de-DE"/>
        </w:rPr>
        <w:tab/>
      </w:r>
      <w:r w:rsidR="0008156C" w:rsidRPr="00674282">
        <w:rPr>
          <w:szCs w:val="28"/>
          <w:lang w:val="de-DE"/>
        </w:rPr>
        <w:t xml:space="preserve">3. </w:t>
      </w:r>
      <w:r w:rsidR="0008156C" w:rsidRPr="00674282">
        <w:rPr>
          <w:rStyle w:val="FootnoteReference"/>
          <w:szCs w:val="28"/>
          <w:lang w:val="de-DE"/>
        </w:rPr>
        <w:footnoteReference w:id="7"/>
      </w:r>
      <w:r w:rsidR="0008156C" w:rsidRPr="00674282">
        <w:rPr>
          <w:szCs w:val="28"/>
          <w:lang w:val="de-DE"/>
        </w:rPr>
        <w:t>Hãng hàng không nước ngoài phải thông báo mẫuthẻ nhận dạng tổ bay cho Cảng vụ hàng không, lực lượng kiểm soát an ninh hàng không nơi hãng hàng không khai thác để giám sát.</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lastRenderedPageBreak/>
        <w:tab/>
      </w:r>
      <w:r w:rsidR="0008156C" w:rsidRPr="00674282">
        <w:rPr>
          <w:szCs w:val="28"/>
          <w:lang w:val="de-DE"/>
        </w:rPr>
        <w:t xml:space="preserve">4. </w:t>
      </w:r>
      <w:r w:rsidR="0008156C" w:rsidRPr="00674282">
        <w:rPr>
          <w:rStyle w:val="FootnoteReference"/>
          <w:szCs w:val="28"/>
          <w:lang w:val="de-DE"/>
        </w:rPr>
        <w:footnoteReference w:id="8"/>
      </w:r>
      <w:r w:rsidR="0008156C" w:rsidRPr="00674282">
        <w:rPr>
          <w:szCs w:val="28"/>
          <w:lang w:val="de-DE"/>
        </w:rPr>
        <w:t xml:space="preserve">Thẻ, giấy phép kiểm soát an ninh cảng hàng không, sân bay </w:t>
      </w:r>
      <w:r w:rsidR="0008156C" w:rsidRPr="00674282">
        <w:rPr>
          <w:bCs/>
          <w:szCs w:val="28"/>
          <w:lang w:val="de-DE"/>
        </w:rPr>
        <w:t xml:space="preserve">có giá trị sử dụng dài hạn </w:t>
      </w:r>
      <w:r w:rsidR="0008156C" w:rsidRPr="00674282">
        <w:rPr>
          <w:szCs w:val="28"/>
          <w:lang w:val="de-DE"/>
        </w:rPr>
        <w:t>có thời hạn hiệu lực tối đa không quá 02 năm kể từ ngày cấp.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5. Thẻ kiểm soát an ninh cảng hàng không, sân bay có giá trị sử dụng ngắn hạn có thời hạn hiệu lực căn cứ vào yêu cầu của người đề nghị cấp và kết quả đánh giá, thẩm định hồ sơ, bao gồm thẻ được sử dụng 01 lần trong vòng 01 ngày (24 giờ) kể từ thời điểm thẻ được cấp có hiệu lực và thẻ được sử dụng nhiều lần trong thời hạn tối đa không quá 10 ngày kể từ thời điểm thẻ được cấp có hiệu lực.</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6. Giấy phép kiểm soát an ninh cảng hàng không, sân bay loại có giá trị sử dụng ngắn hạn sẽ có thời hạn hiệu lực căn cứ vào yêu cầu của người đề nghị cấp và kết quả đánh giá, thẩm định hồ sơ nhưng tối đa không quá 01 ngày (24 giờ) kể từ thời điểm giấy phép được cấp có hiệu lực.</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7.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lực như quy định tại các khoản 5 và 6 của Điều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8. Đối tượng được cấp thẻ, giấy phép kiểm soát an ninh cảng hàng không, sân bay phải chịu chi phí cấp thẻ, giấy phép theo quy định của pháp luật.</w:t>
      </w:r>
    </w:p>
    <w:p w:rsidR="00283724" w:rsidRPr="00674282" w:rsidRDefault="00C8625D" w:rsidP="00283724">
      <w:pPr>
        <w:widowControl w:val="0"/>
        <w:autoSpaceDE w:val="0"/>
        <w:autoSpaceDN w:val="0"/>
        <w:adjustRightInd w:val="0"/>
        <w:spacing w:before="120"/>
        <w:jc w:val="both"/>
        <w:rPr>
          <w:szCs w:val="28"/>
        </w:rPr>
      </w:pPr>
      <w:bookmarkStart w:id="23" w:name="dieu_14"/>
      <w:r w:rsidRPr="00674282">
        <w:rPr>
          <w:b/>
          <w:bCs/>
          <w:szCs w:val="28"/>
        </w:rPr>
        <w:tab/>
      </w:r>
      <w:r w:rsidR="00283724" w:rsidRPr="00674282">
        <w:rPr>
          <w:b/>
          <w:bCs/>
          <w:szCs w:val="28"/>
        </w:rPr>
        <w:t>Điều 14. Nội dung của thẻ kiểm soát an ninh hàng không</w:t>
      </w:r>
    </w:p>
    <w:bookmarkEnd w:id="2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Thẻ kiểm soát an ninh cảng hàng không, sân bay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Số thẻ; ký hiệu cảng hàng không, sân bay được phép vào và hoạt động;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Thời hạn hiệu lực của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Họ và tên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Chức danh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Tên cơ quan, đơn vị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e) Ảnh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hạn chế được phép vào và hoạt động;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h) Quy định về sử dụng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kiểm soát an ninh nội bộ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Số thẻ; ký hiệu của doanh nghiệp;</w:t>
      </w:r>
    </w:p>
    <w:p w:rsidR="0097776D" w:rsidRPr="00674282" w:rsidRDefault="00C8625D" w:rsidP="0097776D">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Thông tin theo quy định tại các điểm b, c, d, đ, e, g và h khoản 1 Điều</w:t>
      </w:r>
      <w:r w:rsidR="0097776D" w:rsidRPr="00674282">
        <w:rPr>
          <w:szCs w:val="28"/>
        </w:rPr>
        <w:t xml:space="preserve"> này.</w:t>
      </w:r>
    </w:p>
    <w:p w:rsidR="0097776D" w:rsidRPr="00674282" w:rsidRDefault="00C8625D" w:rsidP="0097776D">
      <w:pPr>
        <w:widowControl w:val="0"/>
        <w:autoSpaceDE w:val="0"/>
        <w:autoSpaceDN w:val="0"/>
        <w:adjustRightInd w:val="0"/>
        <w:spacing w:before="120"/>
        <w:jc w:val="both"/>
        <w:rPr>
          <w:szCs w:val="28"/>
          <w:lang w:val="de-DE"/>
        </w:rPr>
      </w:pPr>
      <w:r w:rsidRPr="00674282">
        <w:rPr>
          <w:szCs w:val="28"/>
          <w:lang w:val="de-DE"/>
        </w:rPr>
        <w:tab/>
      </w:r>
      <w:r w:rsidR="0097776D" w:rsidRPr="00674282">
        <w:rPr>
          <w:szCs w:val="28"/>
          <w:lang w:val="de-DE"/>
        </w:rPr>
        <w:t xml:space="preserve">3. </w:t>
      </w:r>
      <w:r w:rsidR="0097776D" w:rsidRPr="00674282">
        <w:rPr>
          <w:rStyle w:val="FootnoteReference"/>
          <w:szCs w:val="28"/>
          <w:lang w:val="de-DE"/>
        </w:rPr>
        <w:footnoteReference w:id="9"/>
      </w:r>
      <w:r w:rsidR="0097776D" w:rsidRPr="00674282">
        <w:rPr>
          <w:szCs w:val="28"/>
          <w:lang w:val="de-DE"/>
        </w:rPr>
        <w:t>Thẻ kiểm soát an ninh cảng hàng không, sân bay có giá trị sử dụng ngắn hạn phải có các thông tin cơ bản quy định tại các điểm a, b, c, g, h khoản 1 Điều này và số chứng minh nhân dân hoặc số căn cước công dân hoặc số hộ chiếu hoặc số thẻ kiểm soát an ninh cảng hàng không, sân bay có giá trị sử dụng dài hạn hoặc số thẻ kiểm soát an ninh nội bộ của người được cấp thẻ.</w:t>
      </w:r>
    </w:p>
    <w:p w:rsidR="0097776D" w:rsidRPr="00674282" w:rsidRDefault="00C8625D" w:rsidP="0097776D">
      <w:pPr>
        <w:widowControl w:val="0"/>
        <w:autoSpaceDE w:val="0"/>
        <w:autoSpaceDN w:val="0"/>
        <w:adjustRightInd w:val="0"/>
        <w:spacing w:before="120"/>
        <w:jc w:val="both"/>
        <w:rPr>
          <w:szCs w:val="28"/>
          <w:lang w:val="de-DE"/>
        </w:rPr>
      </w:pPr>
      <w:r w:rsidRPr="00674282">
        <w:rPr>
          <w:szCs w:val="28"/>
          <w:lang w:val="de-DE"/>
        </w:rPr>
        <w:tab/>
      </w:r>
      <w:r w:rsidR="0097776D" w:rsidRPr="00674282">
        <w:rPr>
          <w:szCs w:val="28"/>
          <w:lang w:val="de-DE"/>
        </w:rPr>
        <w:t>Thẻ kiểm soát an ninh nội bộ có giá trị sử dụng ngắn hạn phải có các thông tin cơ bản quy định tại các điểm a, b, c, g và h khoản 1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Từng khu vực hạn chế trên thẻ kiểm soát an ninh cảng hàng không, sân bay, thẻ kiểm soát an ninh nội bộ được phân định tương ứng bằng chữ cái, con số, màu sắc hoặc được mã hóa.</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5. Thẻ nhận dạng tổ bay có các thông tin cơ bản sau đây: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Số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Thời hạn hiệu lực của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Họ và tên của người được cấp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Chức danh của người được cấp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Tên, biểu tượng hãng hàng không;</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e) Ảnh của người được cấp thẻ.</w:t>
      </w:r>
    </w:p>
    <w:p w:rsidR="00283724" w:rsidRPr="00674282" w:rsidRDefault="00C8625D" w:rsidP="00283724">
      <w:pPr>
        <w:widowControl w:val="0"/>
        <w:autoSpaceDE w:val="0"/>
        <w:autoSpaceDN w:val="0"/>
        <w:adjustRightInd w:val="0"/>
        <w:spacing w:before="120"/>
        <w:jc w:val="both"/>
        <w:rPr>
          <w:szCs w:val="28"/>
          <w:lang w:val="de-DE"/>
        </w:rPr>
      </w:pPr>
      <w:bookmarkStart w:id="24" w:name="dieu_15"/>
      <w:r w:rsidRPr="00674282">
        <w:rPr>
          <w:b/>
          <w:bCs/>
          <w:szCs w:val="28"/>
          <w:lang w:val="de-DE"/>
        </w:rPr>
        <w:tab/>
      </w:r>
      <w:r w:rsidR="00283724" w:rsidRPr="00674282">
        <w:rPr>
          <w:b/>
          <w:bCs/>
          <w:szCs w:val="28"/>
          <w:lang w:val="de-DE"/>
        </w:rPr>
        <w:t>Điều 15. Nội dung của giấy phép kiểm soát an ninh hàng không</w:t>
      </w:r>
    </w:p>
    <w:bookmarkEnd w:id="24"/>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Số giấy phép;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Thời hạn hiệu lực của giấy phép;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Loại phương tiện;</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Biển kiểm soát phương tiện;</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Khu vực hạn chế được phép vào và hoạt động;</w:t>
      </w:r>
    </w:p>
    <w:p w:rsidR="00283724"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e) Cổng ra; cổng vào;</w:t>
      </w:r>
    </w:p>
    <w:p w:rsidR="00283724"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g) Tên cơ quan, đơn vị chủ quản phương tiện.</w:t>
      </w:r>
    </w:p>
    <w:p w:rsidR="00283724" w:rsidRPr="00674282" w:rsidRDefault="00C8625D" w:rsidP="00C8625D">
      <w:pPr>
        <w:widowControl w:val="0"/>
        <w:autoSpaceDE w:val="0"/>
        <w:autoSpaceDN w:val="0"/>
        <w:adjustRightInd w:val="0"/>
        <w:spacing w:after="120"/>
        <w:jc w:val="both"/>
        <w:rPr>
          <w:szCs w:val="28"/>
        </w:rPr>
      </w:pPr>
      <w:r w:rsidRPr="00674282">
        <w:rPr>
          <w:szCs w:val="28"/>
        </w:rPr>
        <w:tab/>
      </w:r>
      <w:r w:rsidR="00283724" w:rsidRPr="00674282">
        <w:rPr>
          <w:szCs w:val="28"/>
        </w:rPr>
        <w:t>2. Giấy phép kiểm soát an ninh nội bộ có giá trị sử dụng ngắn hạn phải có các thông tin cơ bản quy định tại các điểm a, b và đ khoản 1 Điều này.</w:t>
      </w:r>
    </w:p>
    <w:p w:rsidR="0097776D" w:rsidRPr="00674282" w:rsidRDefault="00C8625D" w:rsidP="00C8625D">
      <w:pPr>
        <w:widowControl w:val="0"/>
        <w:autoSpaceDE w:val="0"/>
        <w:autoSpaceDN w:val="0"/>
        <w:adjustRightInd w:val="0"/>
        <w:spacing w:after="120"/>
        <w:jc w:val="both"/>
        <w:rPr>
          <w:szCs w:val="28"/>
        </w:rPr>
      </w:pPr>
      <w:r w:rsidRPr="00674282">
        <w:rPr>
          <w:szCs w:val="28"/>
        </w:rPr>
        <w:lastRenderedPageBreak/>
        <w:tab/>
      </w:r>
      <w:r w:rsidR="00283724" w:rsidRPr="00674282">
        <w:rPr>
          <w:szCs w:val="28"/>
        </w:rPr>
        <w:t>3. Từng khu vực hạn chế trên giấy phép kiểm soát an ninh cảng hàng không, sân bay, giấy phép kiểm soát an ninh nội bộ được phân định tương ứng bằn</w:t>
      </w:r>
      <w:bookmarkStart w:id="25" w:name="dieu_17"/>
      <w:r w:rsidR="0097776D" w:rsidRPr="00674282">
        <w:rPr>
          <w:szCs w:val="28"/>
        </w:rPr>
        <w:t>g chữ cái, con số hoặc màu sắc.</w:t>
      </w:r>
    </w:p>
    <w:p w:rsidR="0097776D" w:rsidRPr="00674282" w:rsidRDefault="00C8625D" w:rsidP="00C8625D">
      <w:pPr>
        <w:widowControl w:val="0"/>
        <w:autoSpaceDE w:val="0"/>
        <w:autoSpaceDN w:val="0"/>
        <w:adjustRightInd w:val="0"/>
        <w:spacing w:after="120"/>
        <w:jc w:val="both"/>
        <w:rPr>
          <w:szCs w:val="28"/>
          <w:lang w:val="de-DE"/>
        </w:rPr>
      </w:pPr>
      <w:r w:rsidRPr="00674282">
        <w:rPr>
          <w:b/>
          <w:szCs w:val="28"/>
          <w:lang w:val="de-DE"/>
        </w:rPr>
        <w:tab/>
      </w:r>
      <w:r w:rsidR="0097776D" w:rsidRPr="00674282">
        <w:rPr>
          <w:b/>
          <w:szCs w:val="28"/>
          <w:lang w:val="de-DE"/>
        </w:rPr>
        <w:t>Điều 16. Đối tượng, điều kiện, phạm vi cấp thẻ, giấy phép kiểm soát an ninh cảng hàng không, sân bay; thẻ, giấy phép kiểm soát an ninh nội bộ phục vụ thi công tại nhà ga, sân bay</w:t>
      </w:r>
      <w:r w:rsidR="001A1E15" w:rsidRPr="00674282">
        <w:rPr>
          <w:rStyle w:val="FootnoteReference"/>
          <w:b/>
          <w:szCs w:val="28"/>
          <w:lang w:val="de-DE"/>
        </w:rPr>
        <w:footnoteReference w:id="10"/>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1. Đối tượng được xem xét cấp thẻ </w:t>
      </w:r>
      <w:r w:rsidR="0097776D" w:rsidRPr="00674282">
        <w:rPr>
          <w:szCs w:val="28"/>
          <w:lang w:val="de-DE"/>
        </w:rPr>
        <w:t>kiểm soát an ninh cảng hàng không, sân bay</w:t>
      </w:r>
      <w:r w:rsidR="0097776D" w:rsidRPr="00674282">
        <w:rPr>
          <w:bCs/>
          <w:szCs w:val="28"/>
          <w:lang w:val="de-DE"/>
        </w:rPr>
        <w:t xml:space="preserve"> có giá trị sử dụng dài hạn bao gồm: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a) </w:t>
      </w:r>
      <w:r w:rsidR="0097776D" w:rsidRPr="00674282">
        <w:rPr>
          <w:szCs w:val="28"/>
          <w:lang w:val="de-DE"/>
        </w:rPr>
        <w:t>Cán bộ, nhân viên </w:t>
      </w:r>
      <w:r w:rsidR="0097776D" w:rsidRPr="00674282">
        <w:rPr>
          <w:bCs/>
          <w:szCs w:val="28"/>
          <w:lang w:val="de-DE"/>
        </w:rPr>
        <w:t xml:space="preserve">của các hãng hàng không, doanh nghiệp cung cấp dịch vụ tại khu vực hạn chế của cảng hàng không, sân bay có hợp đồng lao động xác định thời hạn hoặc hợp đồng không xác định thời hạn theo quy định của pháp luật về lao động;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b) Nhân viên của doanh nghiệp giao nhận hàng hóa, bưu gửi bằng đường hàng không;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c) Nhân viên của doanh nghiệp thực hiện khảo sát, thi công, sửa chữa, bảo dưỡng công trình, trang bị, thiết bị tại cảng hàng không, sân bay;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d) Cán bộ, nhân viên của cơ quan nhà nước, cơ quan Trung ương và địa phương của tổ chức chính trị, xã hội;</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đ) Người của cơ quan đại diện ngoại giao nước ngoài tại Việt Nam.</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2. Cục Hàng không Việt Nam quyết định cấp thẻ cho người của các cơ quan đại diện ngoại giao nước ngoài phù hợp với yêu cầu kiểm soát an ninh hàng không tại các khu vực hạn chế của nhà ga, sân bay.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rPr>
        <w:tab/>
      </w:r>
      <w:r w:rsidR="0097776D" w:rsidRPr="00674282">
        <w:rPr>
          <w:bCs/>
          <w:szCs w:val="28"/>
          <w:lang w:val="vi-VN"/>
        </w:rPr>
        <w:t>3. Đối tượng quy định tại điểm a, b khoản 1 Điều này được cấp thẻ có giá trị sử dụng dài hạn khi đáp ứng các yêu cầu sau:</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rPr>
        <w:tab/>
      </w:r>
      <w:r w:rsidR="0097776D" w:rsidRPr="00674282">
        <w:rPr>
          <w:bCs/>
          <w:szCs w:val="28"/>
          <w:lang w:val="vi-VN"/>
        </w:rPr>
        <w:t>a) Không có án tích theo quy định của pháp luật;</w:t>
      </w:r>
    </w:p>
    <w:p w:rsidR="0097776D" w:rsidRPr="00674282" w:rsidRDefault="00C8625D" w:rsidP="001A1E15">
      <w:pPr>
        <w:widowControl w:val="0"/>
        <w:autoSpaceDE w:val="0"/>
        <w:autoSpaceDN w:val="0"/>
        <w:adjustRightInd w:val="0"/>
        <w:spacing w:after="120"/>
        <w:jc w:val="both"/>
        <w:rPr>
          <w:bCs/>
          <w:szCs w:val="28"/>
          <w:lang w:val="de-DE"/>
        </w:rPr>
      </w:pPr>
      <w:r w:rsidRPr="00674282">
        <w:rPr>
          <w:bCs/>
          <w:szCs w:val="28"/>
        </w:rPr>
        <w:tab/>
      </w:r>
      <w:r w:rsidR="0097776D" w:rsidRPr="00674282">
        <w:rPr>
          <w:bCs/>
          <w:szCs w:val="28"/>
          <w:lang w:val="vi-VN"/>
        </w:rPr>
        <w:t>b) Được cơ quan, tổ chức chủ quản giao nhiệm vụ làm việc thường xuyên tại khu vực hạn chế của nhà ga, sân bay trong thời gian trên 06 tháng liên tục.</w:t>
      </w:r>
    </w:p>
    <w:p w:rsidR="0097776D" w:rsidRPr="00674282" w:rsidRDefault="00C8625D" w:rsidP="001A1E15">
      <w:pPr>
        <w:widowControl w:val="0"/>
        <w:autoSpaceDE w:val="0"/>
        <w:autoSpaceDN w:val="0"/>
        <w:adjustRightInd w:val="0"/>
        <w:spacing w:after="120"/>
        <w:jc w:val="both"/>
        <w:rPr>
          <w:bCs/>
          <w:szCs w:val="28"/>
          <w:lang w:val="de-DE"/>
        </w:rPr>
      </w:pPr>
      <w:r w:rsidRPr="00674282">
        <w:rPr>
          <w:szCs w:val="28"/>
        </w:rPr>
        <w:tab/>
      </w:r>
      <w:r w:rsidR="0097776D" w:rsidRPr="00674282">
        <w:rPr>
          <w:szCs w:val="28"/>
          <w:lang w:val="vi-VN"/>
        </w:rPr>
        <w:t xml:space="preserve">4. </w:t>
      </w:r>
      <w:r w:rsidR="0097776D" w:rsidRPr="00674282">
        <w:rPr>
          <w:bCs/>
          <w:szCs w:val="28"/>
          <w:lang w:val="vi-VN"/>
        </w:rPr>
        <w:t>Việc cấp thẻ có giá trị sử dụng dài hạn cho đối tượng tại điểm c khoản 1 Điều này được quy định như sau:</w:t>
      </w:r>
    </w:p>
    <w:p w:rsidR="0097776D" w:rsidRPr="00674282" w:rsidRDefault="00C8625D" w:rsidP="001A1E15">
      <w:pPr>
        <w:widowControl w:val="0"/>
        <w:autoSpaceDE w:val="0"/>
        <w:autoSpaceDN w:val="0"/>
        <w:adjustRightInd w:val="0"/>
        <w:spacing w:after="120"/>
        <w:jc w:val="both"/>
        <w:rPr>
          <w:bCs/>
          <w:szCs w:val="28"/>
          <w:lang w:val="de-DE"/>
        </w:rPr>
      </w:pPr>
      <w:r w:rsidRPr="00674282">
        <w:rPr>
          <w:bCs/>
          <w:szCs w:val="28"/>
        </w:rPr>
        <w:tab/>
      </w:r>
      <w:r w:rsidR="0097776D" w:rsidRPr="00674282">
        <w:rPr>
          <w:bCs/>
          <w:szCs w:val="28"/>
          <w:lang w:val="vi-VN"/>
        </w:rPr>
        <w:t>a) Người đề nghị cấp thẻ không có án tích theo quy định của pháp luật</w:t>
      </w:r>
      <w:r w:rsidR="0097776D" w:rsidRPr="00674282">
        <w:rPr>
          <w:szCs w:val="28"/>
          <w:lang w:val="vi-VN"/>
        </w:rPr>
        <w:t xml:space="preserve">; </w:t>
      </w:r>
      <w:r w:rsidR="0097776D" w:rsidRPr="00674282">
        <w:rPr>
          <w:bCs/>
          <w:szCs w:val="28"/>
          <w:lang w:val="vi-VN"/>
        </w:rPr>
        <w:t>được cơ quan, tổ chức chủ quản giao nhiệm vụ làm việc thường xuyên tại khu vực hạn chế của nhà ga, sân bay trong thời gian không dưới 01 tháng liên tục;</w:t>
      </w:r>
    </w:p>
    <w:p w:rsidR="0097776D" w:rsidRPr="00674282" w:rsidRDefault="00C8625D" w:rsidP="001A1E15">
      <w:pPr>
        <w:widowControl w:val="0"/>
        <w:autoSpaceDE w:val="0"/>
        <w:autoSpaceDN w:val="0"/>
        <w:adjustRightInd w:val="0"/>
        <w:spacing w:after="120"/>
        <w:jc w:val="both"/>
        <w:rPr>
          <w:szCs w:val="28"/>
          <w:lang w:val="de-DE"/>
        </w:rPr>
      </w:pPr>
      <w:r w:rsidRPr="00674282">
        <w:rPr>
          <w:szCs w:val="28"/>
        </w:rPr>
        <w:tab/>
      </w:r>
      <w:r w:rsidR="0097776D" w:rsidRPr="00674282">
        <w:rPr>
          <w:szCs w:val="28"/>
          <w:lang w:val="vi-VN"/>
        </w:rPr>
        <w:t>b) Không có hoạt động hàng không dân dụng tại khu vực khảo sát, thi công, sửa chữa, bảo dưỡng;</w:t>
      </w:r>
    </w:p>
    <w:p w:rsidR="0097776D" w:rsidRPr="00674282" w:rsidRDefault="00C8625D" w:rsidP="001A1E15">
      <w:pPr>
        <w:widowControl w:val="0"/>
        <w:autoSpaceDE w:val="0"/>
        <w:autoSpaceDN w:val="0"/>
        <w:adjustRightInd w:val="0"/>
        <w:spacing w:after="120"/>
        <w:jc w:val="both"/>
        <w:rPr>
          <w:szCs w:val="28"/>
          <w:lang w:val="de-DE"/>
        </w:rPr>
      </w:pPr>
      <w:r w:rsidRPr="00674282">
        <w:rPr>
          <w:spacing w:val="4"/>
          <w:szCs w:val="28"/>
          <w:lang w:val="de-DE"/>
        </w:rPr>
        <w:tab/>
      </w:r>
      <w:r w:rsidR="0097776D" w:rsidRPr="00674282">
        <w:rPr>
          <w:spacing w:val="4"/>
          <w:szCs w:val="28"/>
          <w:lang w:val="de-DE"/>
        </w:rPr>
        <w:t xml:space="preserve">c) Ranh giới khu vực thi công có hàng rào ngăn cách, bảo đảm cách </w:t>
      </w:r>
      <w:r w:rsidR="0097776D" w:rsidRPr="00674282">
        <w:rPr>
          <w:spacing w:val="4"/>
          <w:szCs w:val="28"/>
          <w:lang w:val="de-DE"/>
        </w:rPr>
        <w:lastRenderedPageBreak/>
        <w:t>biệt giữa khu vực thi công với các khu vực hạn chế khác và không làm ảnh hưởng đến các hoạt động bình thường của cảng hàng không, sân bay; bảo đảm người, phương tiện trong khu vực thi công không thể xâm nhập vào khu vực hạn chế khác;</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d) Có lối ra, vào riêng từ khu vực công cộng đến khu vực thi công và phải có cổng, cửa, nhân viên kiểm soát an ninh hàng không thực hiện kiểm tra an ninh đối với người, phương tiện, đồ vật ra vào. Trường hợp không có lối đi riêng mà phải đi qua khu vực hạn chế khác, phải có nhân viên kiểm soát an ninh hàng không áp tải người, phương tiện khi qua khu vực hạn chế;</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đ) Có phương án bảo đảm an ninh khu vực thi công được Cảng vụ hàng không thẩm định, chấp thuận. Phương án bảo đảm an ninh khu vực thi công được quy định trong Chương trình an ninh cảng hàng không.</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5. </w:t>
      </w:r>
      <w:r w:rsidR="0097776D" w:rsidRPr="00674282">
        <w:rPr>
          <w:bCs/>
          <w:szCs w:val="28"/>
          <w:lang w:val="vi-VN"/>
        </w:rPr>
        <w:t>Đối tượng quy định tại điểm d khoản 1 Điều này được cấp thẻ có giá trị sử dụng dài hạn với điều kiện không có án tích theo quy định của pháp luật và đáp ứng một trong các yêu cầu sau:</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 xml:space="preserve">a) </w:t>
      </w:r>
      <w:r w:rsidR="0097776D" w:rsidRPr="00674282">
        <w:rPr>
          <w:szCs w:val="28"/>
          <w:lang w:val="vi-VN"/>
        </w:rPr>
        <w:t>C</w:t>
      </w:r>
      <w:r w:rsidR="0097776D" w:rsidRPr="00674282">
        <w:rPr>
          <w:bCs/>
          <w:szCs w:val="28"/>
          <w:lang w:val="vi-VN"/>
        </w:rPr>
        <w:t>ó trụ sở cơ quan hoặc phòng làm việc, quầy làm việc, nơi đặt thiết bị kỹ thuật nghiệp vụ tại cảng hàng không, sân bay;</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b) Được cơ quan, tổ chức chủ quản giao nhiệm vụ làm việc thường xuyên tại khu vực hạn chế của nhà ga, sân bay trong thời gian trên 03 tháng liên tục;</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c) Phục vụ trực tiếp nhiệm vụ an ninh quốc phòng liên quan đến hoạt động hàng không dân dụng hoặc vận chuyển hành khách bằng đường hàng không;</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 xml:space="preserve">d) Phục vụ chuyên cơ theo quy định của pháp luật về chuyên cơ; </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đ) Thực hiện nhiệm vụ chuyên trách đón, tiễn các đoàn khách quốc tế của các cơ quan Trung ương của tổ chức chính trị, xã hội, cơ quan cấp tỉnh, thành phố trực thuộc Trung ương;</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 xml:space="preserve">e) Thường xuyên, chuyên trách đưa, đón các </w:t>
      </w:r>
      <w:r w:rsidR="0097776D" w:rsidRPr="00674282">
        <w:rPr>
          <w:szCs w:val="28"/>
          <w:lang w:val="vi-VN"/>
        </w:rPr>
        <w:t xml:space="preserve">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w:t>
      </w:r>
      <w:r w:rsidR="0097776D" w:rsidRPr="00674282">
        <w:rPr>
          <w:spacing w:val="4"/>
          <w:szCs w:val="28"/>
          <w:lang w:val="vi-VN"/>
        </w:rPr>
        <w:t>Việt Nam</w:t>
      </w:r>
      <w:r w:rsidR="0097776D" w:rsidRPr="00674282">
        <w:rPr>
          <w:bCs/>
          <w:spacing w:val="4"/>
          <w:szCs w:val="28"/>
          <w:lang w:val="vi-VN"/>
        </w:rPr>
        <w:t>; người điều khiển phương tiện quy định tại điểm b và c khoản 7 Điều này.</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6. </w:t>
      </w:r>
      <w:r w:rsidR="0097776D" w:rsidRPr="00674282">
        <w:rPr>
          <w:bCs/>
          <w:szCs w:val="28"/>
          <w:lang w:val="vi-VN"/>
        </w:rPr>
        <w:t xml:space="preserve">Người có nhiệm vụ, công việc đột xuất </w:t>
      </w:r>
      <w:r w:rsidR="0097776D" w:rsidRPr="00674282">
        <w:rPr>
          <w:szCs w:val="28"/>
          <w:lang w:val="vi-VN"/>
        </w:rPr>
        <w:t>tại khu vực hạn chế của nhà ga, sân bay</w:t>
      </w:r>
      <w:r w:rsidR="0097776D" w:rsidRPr="00674282">
        <w:rPr>
          <w:bCs/>
          <w:szCs w:val="28"/>
          <w:lang w:val="vi-VN"/>
        </w:rPr>
        <w:t xml:space="preserve"> được xem xét cấp thẻ kiểm soát an ninh cảng hàng không, sân bay có giá trị sử dụng ngắn hạn. Người được cấp thẻ có giá trị sử dụng ngắn hạn phải được hộ tống khi vào, hoạt động trong khu vực cách ly; phải </w:t>
      </w:r>
      <w:r w:rsidR="0097776D" w:rsidRPr="00674282">
        <w:rPr>
          <w:szCs w:val="28"/>
          <w:lang w:val="vi-VN"/>
        </w:rPr>
        <w:t xml:space="preserve">được hướng dẫn, giám sát khi vào, hoạt động trong khu vực hạn chế khác. Người hướng dẫn, </w:t>
      </w:r>
      <w:r w:rsidR="0097776D" w:rsidRPr="00674282">
        <w:rPr>
          <w:szCs w:val="28"/>
          <w:lang w:val="vi-VN"/>
        </w:rPr>
        <w:lastRenderedPageBreak/>
        <w:t>giám sát phải thường xuyên quan sát hoạt động của người được hướng dẫn, giám sát; người hướng dẫn, giám sát, hộ tống phải có thẻ kiểm soát an ninh cảng hàng không có giá trị sử dụng dài hạn phù hợp và thuộc một trong các đối tượng dưới đây:</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a) Người thường xuyên làm việc tại khu vực hạn chế của cơ quan đề nghị cấp thẻ ngắn hạn;</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b) Người của cơ quan chủ quản khu vực hạn chế;</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c) Lực lượng kiểm soát an ninh hàng không, cảng vụ hàng không.</w:t>
      </w:r>
    </w:p>
    <w:p w:rsidR="001A1E15"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7.</w:t>
      </w:r>
      <w:r w:rsidR="0097776D" w:rsidRPr="00674282">
        <w:rPr>
          <w:szCs w:val="28"/>
          <w:lang w:val="vi-VN"/>
        </w:rPr>
        <w:t xml:space="preserve"> Phương tiện được cấp giấy phép có giá trị sử dụng dài hạn bao gồm: </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a) Phương tiện hoạt động thường xuyên tại khu vực hạn chế của sân bay; </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b) Phương tiện thuộc quản lý của cơ quan Đảng, Nhà nước có nhiệm vụ phục vụ chuyên cơ;</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c) Phương tiện thuộc quản lý của cơ quan Đảng, Nhà nước và chuyên phục vụ các 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1A1E15" w:rsidRPr="00674282" w:rsidRDefault="00C8625D" w:rsidP="001A1E15">
      <w:pPr>
        <w:widowControl w:val="0"/>
        <w:autoSpaceDE w:val="0"/>
        <w:autoSpaceDN w:val="0"/>
        <w:adjustRightInd w:val="0"/>
        <w:spacing w:after="120"/>
        <w:jc w:val="both"/>
        <w:rPr>
          <w:szCs w:val="28"/>
          <w:lang w:val="vi-VN"/>
        </w:rPr>
      </w:pPr>
      <w:r w:rsidRPr="00674282">
        <w:rPr>
          <w:spacing w:val="-4"/>
          <w:szCs w:val="28"/>
        </w:rPr>
        <w:tab/>
      </w:r>
      <w:r w:rsidR="0097776D" w:rsidRPr="00674282">
        <w:rPr>
          <w:spacing w:val="-4"/>
          <w:szCs w:val="28"/>
          <w:lang w:val="vi-VN"/>
        </w:rPr>
        <w:t>8</w:t>
      </w:r>
      <w:r w:rsidR="0097776D" w:rsidRPr="00674282">
        <w:rPr>
          <w:bCs/>
          <w:spacing w:val="-4"/>
          <w:szCs w:val="28"/>
          <w:lang w:val="vi-VN"/>
        </w:rPr>
        <w:t xml:space="preserve">. </w:t>
      </w:r>
      <w:r w:rsidR="0097776D" w:rsidRPr="00674282">
        <w:rPr>
          <w:spacing w:val="-4"/>
          <w:szCs w:val="28"/>
          <w:lang w:val="vi-VN"/>
        </w:rPr>
        <w:t>Phương tiện được cấp giấy phép có giá trị sử dụng ngắn hạn gồm:</w:t>
      </w:r>
    </w:p>
    <w:p w:rsidR="0097776D" w:rsidRPr="00674282" w:rsidRDefault="00C8625D" w:rsidP="001A1E15">
      <w:pPr>
        <w:widowControl w:val="0"/>
        <w:autoSpaceDE w:val="0"/>
        <w:autoSpaceDN w:val="0"/>
        <w:adjustRightInd w:val="0"/>
        <w:spacing w:after="120"/>
        <w:jc w:val="both"/>
        <w:rPr>
          <w:szCs w:val="28"/>
          <w:lang w:val="vi-VN"/>
        </w:rPr>
      </w:pPr>
      <w:r w:rsidRPr="00674282">
        <w:rPr>
          <w:spacing w:val="-4"/>
          <w:szCs w:val="28"/>
        </w:rPr>
        <w:tab/>
      </w:r>
      <w:r w:rsidR="0097776D" w:rsidRPr="00674282">
        <w:rPr>
          <w:spacing w:val="-4"/>
          <w:szCs w:val="28"/>
          <w:lang w:val="vi-VN"/>
        </w:rPr>
        <w:t>a) Phương tiện sử dụng để đưa đón khách quốc tế từ cấp Bộ trưởng trở lên;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Phương tiện có nhiệm vụ đột xuất để: phục vụ chuyến bay chuyên cơ, thực hiện các nhiệm vụ quốc phòng, an ninh; phục vụ hoạt động của cảng hàng không, sân bay tại khu vực hạn chế;</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 xml:space="preserve">c) Các trường hợp đặc biệt do người đứng đầu cơ quan có thẩm quyền cấp giấy phép xem xét, </w:t>
      </w:r>
      <w:r w:rsidR="001A1E15" w:rsidRPr="00674282">
        <w:rPr>
          <w:szCs w:val="28"/>
          <w:lang w:val="vi-VN"/>
        </w:rPr>
        <w:t>quyết định và chịu trách nhiệm.</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 xml:space="preserve">9. Phương tiện vào, hoạt động trong khu vực hạn chế của sân bay phải có nhân viên kiểm soát an ninh hàng không hoặc nhân viên có giấy phép khai thác phương tiện mặt đất hướng dẫn hoặc phương tiện của người khai thác cảng hàng không, sân bay dẫn </w:t>
      </w:r>
      <w:r w:rsidR="001A1E15" w:rsidRPr="00674282">
        <w:rPr>
          <w:szCs w:val="28"/>
          <w:lang w:val="vi-VN"/>
        </w:rPr>
        <w:t>đường trong các trường hợp sau:</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a) Phương tiện được cấp giấy phép có giá trị sử dụng dài hạn nhưng người điều khiển phương tiện chỉ được cấp thẻ kiểm soát an ni</w:t>
      </w:r>
      <w:r w:rsidR="001A1E15" w:rsidRPr="00674282">
        <w:rPr>
          <w:szCs w:val="28"/>
          <w:lang w:val="vi-VN"/>
        </w:rPr>
        <w:t>nh có giá trị sử dụng ngắn hạn;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Phương tiện được cấp giấy ph</w:t>
      </w:r>
      <w:r w:rsidR="001A1E15" w:rsidRPr="00674282">
        <w:rPr>
          <w:szCs w:val="28"/>
          <w:lang w:val="vi-VN"/>
        </w:rPr>
        <w:t>ép có giá trị sử dụng ngắn hạn;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c) Phương tiện hoạt động không thường xuyên trong khu bay.</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10. Phạm vi cấp thẻ, giấy phép cụ thể như sau:</w:t>
      </w:r>
    </w:p>
    <w:p w:rsidR="001A1E15" w:rsidRPr="00674282" w:rsidRDefault="00C8625D" w:rsidP="001A1E15">
      <w:pPr>
        <w:tabs>
          <w:tab w:val="center" w:pos="0"/>
        </w:tabs>
        <w:spacing w:after="120"/>
        <w:jc w:val="both"/>
        <w:rPr>
          <w:szCs w:val="28"/>
          <w:lang w:val="vi-VN"/>
        </w:rPr>
      </w:pPr>
      <w:r w:rsidRPr="00674282">
        <w:rPr>
          <w:szCs w:val="28"/>
        </w:rPr>
        <w:lastRenderedPageBreak/>
        <w:tab/>
      </w:r>
      <w:r w:rsidR="0097776D" w:rsidRPr="00674282">
        <w:rPr>
          <w:szCs w:val="28"/>
          <w:lang w:val="vi-VN"/>
        </w:rPr>
        <w:t>a) Người làm việc tại mỗi cảng hàng không, sân bay chỉ được cấp thẻ có giá trị sử dụng dài hạn vào đúng cảng hàng kh</w:t>
      </w:r>
      <w:r w:rsidR="001A1E15" w:rsidRPr="00674282">
        <w:rPr>
          <w:szCs w:val="28"/>
          <w:lang w:val="vi-VN"/>
        </w:rPr>
        <w:t>ông, sân bay nơi mình làm việc;</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Người làm nhiệm vụ tại nhiều cảng hàng không được cấp thẻ có giá trị sử dụng dài hạn vào các cảng hàng không, sân bay có nhiệm vụ; người có nhiệm vụ tại khu vực hạn chế nào chỉ được cấp thẻ vào khu vực hạn chế đó; người có nhiệm vụ trong khu vực hạn chế thời gian nào chỉ được cấp thẻ có giá trị sử dụng trong thời gian đó;</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c) Đối tượng quy định tại điểm đ khoản 1 Điều này chỉ được cấp thẻ có giá trị sử dụng dài hạn vào cảng hàng không quốc tế;</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d) Thẻ có giá trị sử dụng ngắn hạn, giấy phép có giá trị sử dụng dài hạn, ngắn hạn chỉ có giá trị sử dụng tại một cảng hàng không, sân bay</w:t>
      </w:r>
      <w:r w:rsidR="001A1E15" w:rsidRPr="00674282">
        <w:rPr>
          <w:szCs w:val="28"/>
          <w:lang w:val="vi-VN"/>
        </w:rPr>
        <w:t xml:space="preserve">. </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11. Trong trường hợp áp dụng biện pháp an ninh tăng cường, khẩn nguy sân bay, 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bookmarkStart w:id="26" w:name="dieu_18"/>
      <w:bookmarkEnd w:id="25"/>
    </w:p>
    <w:p w:rsidR="001A1E15" w:rsidRPr="00674282" w:rsidRDefault="00C8625D" w:rsidP="001A1E15">
      <w:pPr>
        <w:tabs>
          <w:tab w:val="center" w:pos="0"/>
        </w:tabs>
        <w:spacing w:after="120"/>
        <w:jc w:val="both"/>
        <w:rPr>
          <w:szCs w:val="28"/>
          <w:lang w:val="vi-VN"/>
        </w:rPr>
      </w:pPr>
      <w:r w:rsidRPr="00674282">
        <w:rPr>
          <w:b/>
          <w:szCs w:val="28"/>
          <w:lang w:val="de-DE"/>
        </w:rPr>
        <w:tab/>
      </w:r>
      <w:r w:rsidR="001A1E15" w:rsidRPr="00674282">
        <w:rPr>
          <w:b/>
          <w:szCs w:val="28"/>
          <w:lang w:val="de-DE"/>
        </w:rPr>
        <w:t>Điều 17. Kiểm tra án tích</w:t>
      </w:r>
      <w:r w:rsidR="001A1E15" w:rsidRPr="00674282">
        <w:rPr>
          <w:rStyle w:val="FootnoteReference"/>
          <w:b/>
          <w:szCs w:val="28"/>
          <w:lang w:val="de-DE"/>
        </w:rPr>
        <w:footnoteReference w:id="11"/>
      </w:r>
    </w:p>
    <w:p w:rsidR="001A1E15" w:rsidRPr="00674282" w:rsidRDefault="00C8625D" w:rsidP="001A1E15">
      <w:pPr>
        <w:tabs>
          <w:tab w:val="center" w:pos="0"/>
        </w:tabs>
        <w:spacing w:after="120"/>
        <w:jc w:val="both"/>
        <w:rPr>
          <w:szCs w:val="28"/>
          <w:lang w:val="vi-VN"/>
        </w:rPr>
      </w:pPr>
      <w:r w:rsidRPr="00674282">
        <w:rPr>
          <w:szCs w:val="28"/>
          <w:lang w:val="de-DE"/>
        </w:rPr>
        <w:tab/>
      </w:r>
      <w:r w:rsidR="001A1E15" w:rsidRPr="00674282">
        <w:rPr>
          <w:szCs w:val="28"/>
          <w:lang w:val="de-DE"/>
        </w:rPr>
        <w:t>Thủ trưởng cơ quan, đơn vị của người xin cấp thẻ kiểm soát an ninh hàng không có giá trị sử dụng dài hạn chịu trách nhiệm kiểm tra án tích của người xin cấp thẻ tại cơ quan tư pháp trước khi làm thủ tục xin cấp thẻ đối với người được cơ quan, đơn vị đề nghị xin cấp thẻ lần đầu.</w:t>
      </w:r>
    </w:p>
    <w:p w:rsidR="00283724" w:rsidRPr="00674282" w:rsidRDefault="00C8625D"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18. Thẻ, giấy phép kiểm soát an ninh hàng không mất giá trị sử dụng và cấp lại thẻ, giấy phép kiểm soát an ninh hàng không</w:t>
      </w:r>
    </w:p>
    <w:bookmarkEnd w:id="26"/>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Thẻ, giấy phép kiểm soát an ninh hàng không mất giá trị sử dụng trong các trường hợp sau:</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Thẻ, giấy phép bị hỏng; nội dung trên thẻ, giấy phép bị mờ;</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Thẻ, giấy phép bị tẩy xóa, sửa chữa;</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Thẻ, giấy phép bị mất;</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Người được cấp thẻ không còn đáp ứng về đối tượng, điều kiện quy định tại các khoản 1 và 3 Điều 16 của Thông tư này;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Phương tiện được cấp giấy phép không còn đáp ứng điều kiện quy định tại các khoản 6 và 8 Điều 16 của Thông tư này;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Thẻ, giấy phép hết hạn sử dụng;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g) Vì lý do đảm bảo an ninh;</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h) Trường hợp chuyển công tác mà không trả lại thẻ, giấy phép cho đơn vị cấp.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giấy phép kiểm soát an ninh được xem xét cấp lại trong những trường hợp sau:</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Khi ban hành mẫu thẻ, giấy phép mới;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Còn thời hạn sử dụng nhưng bị mờ, rách, hỏng hoặc không còn dấu hiệu bảo mật;</w:t>
      </w:r>
    </w:p>
    <w:p w:rsidR="001A1E15" w:rsidRPr="00674282" w:rsidRDefault="00C8625D" w:rsidP="001A1E15">
      <w:pPr>
        <w:widowControl w:val="0"/>
        <w:autoSpaceDE w:val="0"/>
        <w:autoSpaceDN w:val="0"/>
        <w:adjustRightInd w:val="0"/>
        <w:spacing w:before="120"/>
        <w:jc w:val="both"/>
        <w:rPr>
          <w:szCs w:val="28"/>
        </w:rPr>
      </w:pPr>
      <w:r w:rsidRPr="00674282">
        <w:rPr>
          <w:szCs w:val="28"/>
        </w:rPr>
        <w:tab/>
      </w:r>
      <w:r w:rsidR="00283724" w:rsidRPr="00674282">
        <w:rPr>
          <w:szCs w:val="28"/>
        </w:rPr>
        <w:t>c) Hết thời hạn sử dụng; bị mất; bị thu giữ do vi phạm hoặc bị kỷ luậ</w:t>
      </w:r>
      <w:bookmarkStart w:id="27" w:name="dieu_20"/>
      <w:r w:rsidR="001A1E15" w:rsidRPr="00674282">
        <w:rPr>
          <w:szCs w:val="28"/>
        </w:rPr>
        <w:t>t; do thay đổi vị trí công tác.</w:t>
      </w:r>
    </w:p>
    <w:p w:rsidR="001A1E15" w:rsidRPr="00674282" w:rsidRDefault="00C8625D" w:rsidP="001A1E15">
      <w:pPr>
        <w:widowControl w:val="0"/>
        <w:autoSpaceDE w:val="0"/>
        <w:autoSpaceDN w:val="0"/>
        <w:adjustRightInd w:val="0"/>
        <w:spacing w:before="120"/>
        <w:jc w:val="both"/>
        <w:rPr>
          <w:szCs w:val="28"/>
          <w:lang w:val="de-DE"/>
        </w:rPr>
      </w:pPr>
      <w:r w:rsidRPr="00674282">
        <w:rPr>
          <w:b/>
          <w:szCs w:val="28"/>
          <w:lang w:val="de-DE"/>
        </w:rPr>
        <w:tab/>
      </w:r>
      <w:r w:rsidR="001A1E15" w:rsidRPr="00674282">
        <w:rPr>
          <w:b/>
          <w:szCs w:val="28"/>
          <w:lang w:val="de-DE"/>
        </w:rPr>
        <w:t>Điều 19. Thủ tục cấp mới thẻ kiểm soát an ninh cảng hàng không, sân bay có giá trị sử dụng dài hạn của Cục Hàng không Việt Nam</w:t>
      </w:r>
      <w:r w:rsidR="001A1E15" w:rsidRPr="00674282">
        <w:rPr>
          <w:rStyle w:val="FootnoteReference"/>
          <w:b/>
          <w:szCs w:val="28"/>
          <w:lang w:val="de-DE"/>
        </w:rPr>
        <w:footnoteReference w:id="12"/>
      </w:r>
    </w:p>
    <w:p w:rsidR="001A1E15" w:rsidRPr="00674282" w:rsidRDefault="00C8625D" w:rsidP="001A1E15">
      <w:pPr>
        <w:widowControl w:val="0"/>
        <w:autoSpaceDE w:val="0"/>
        <w:autoSpaceDN w:val="0"/>
        <w:adjustRightInd w:val="0"/>
        <w:spacing w:before="120"/>
        <w:jc w:val="both"/>
        <w:rPr>
          <w:szCs w:val="28"/>
          <w:lang w:val="de-DE"/>
        </w:rPr>
      </w:pPr>
      <w:r w:rsidRPr="00674282">
        <w:rPr>
          <w:bCs/>
          <w:szCs w:val="28"/>
          <w:lang w:val="de-DE"/>
        </w:rPr>
        <w:tab/>
      </w:r>
      <w:r w:rsidR="001A1E15" w:rsidRPr="00674282">
        <w:rPr>
          <w:bCs/>
          <w:szCs w:val="28"/>
          <w:lang w:val="de-DE"/>
        </w:rPr>
        <w:t xml:space="preserve">1. Cơ quan đề nghị cấp thẻ nộp 01 bộ hồ sơ trực tiếp hoặc qua đường bưu điện hoặc các hình thức phù hợp khác đến </w:t>
      </w:r>
      <w:r w:rsidR="001A1E15" w:rsidRPr="00674282">
        <w:rPr>
          <w:szCs w:val="28"/>
          <w:lang w:val="de-DE"/>
        </w:rPr>
        <w:t>Cục Hàng không Việt Nam,</w:t>
      </w:r>
      <w:r w:rsidR="001A1E15" w:rsidRPr="00674282">
        <w:rPr>
          <w:bCs/>
          <w:szCs w:val="28"/>
          <w:lang w:val="de-DE"/>
        </w:rPr>
        <w:t xml:space="preserve"> bao gồm: </w:t>
      </w:r>
    </w:p>
    <w:p w:rsidR="001A1E15" w:rsidRPr="00674282" w:rsidRDefault="00C8625D" w:rsidP="001A1E15">
      <w:pPr>
        <w:widowControl w:val="0"/>
        <w:autoSpaceDE w:val="0"/>
        <w:autoSpaceDN w:val="0"/>
        <w:adjustRightInd w:val="0"/>
        <w:spacing w:before="120"/>
        <w:jc w:val="both"/>
        <w:rPr>
          <w:szCs w:val="28"/>
          <w:lang w:val="de-DE"/>
        </w:rPr>
      </w:pPr>
      <w:r w:rsidRPr="00674282">
        <w:rPr>
          <w:bCs/>
          <w:spacing w:val="-4"/>
          <w:szCs w:val="28"/>
          <w:lang w:val="de-DE"/>
        </w:rPr>
        <w:tab/>
      </w:r>
      <w:r w:rsidR="001A1E15" w:rsidRPr="00674282">
        <w:rPr>
          <w:bCs/>
          <w:spacing w:val="-4"/>
          <w:szCs w:val="28"/>
          <w:lang w:val="de-DE"/>
        </w:rPr>
        <w:t>a) Văn bản đề nghị theo mẫu quy định tại Phụ lục V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b) Đối với các doanh nghiệp phải có bản sao chứng thực của tài liệu chứng minh tư cách pháp nhân, chức năng nhiệm vụ của doanh nghiệp, trừ trường hợp là doanh nghiệp cung cấp dịch vụ hàng không, phi hàng không tại cảng hàng không, sân bay;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d) </w:t>
      </w:r>
      <w:r w:rsidR="001A1E15" w:rsidRPr="00674282">
        <w:rPr>
          <w:bCs/>
          <w:szCs w:val="28"/>
          <w:lang w:val="de-DE"/>
        </w:rPr>
        <w:t>Tờ khai cá nhân của người đề nghị cấp thẻ theo mẫu quy định tại Phụ lục VII kèm theo Thông tư này có dán ảnh màu 04 cen-ti-mét x 06 cen-ti-mét, đóng dấu giáp lai (ảnh chụp trên phông nền màu trắng, không quá 06 tháng kể từ ngày chụptính đến ngày nộp hồ sơ);</w:t>
      </w:r>
    </w:p>
    <w:p w:rsidR="001A1E15" w:rsidRPr="00674282" w:rsidRDefault="00C8625D" w:rsidP="001A1E15">
      <w:pPr>
        <w:widowControl w:val="0"/>
        <w:autoSpaceDE w:val="0"/>
        <w:autoSpaceDN w:val="0"/>
        <w:adjustRightInd w:val="0"/>
        <w:spacing w:before="120"/>
        <w:jc w:val="both"/>
        <w:rPr>
          <w:szCs w:val="28"/>
          <w:lang w:val="de-DE"/>
        </w:rPr>
      </w:pPr>
      <w:r w:rsidRPr="00674282">
        <w:rPr>
          <w:bCs/>
          <w:szCs w:val="28"/>
          <w:lang w:val="de-DE"/>
        </w:rPr>
        <w:tab/>
      </w:r>
      <w:r w:rsidR="001A1E15" w:rsidRPr="00674282">
        <w:rPr>
          <w:bCs/>
          <w:szCs w:val="28"/>
          <w:lang w:val="de-DE"/>
        </w:rPr>
        <w:t xml:space="preserve">đ) 01 ảnh màu 04 cen-ti-mét x 06 cen-ti-mét, ảnh chụp trên phông nền màu trắng, không quá 06 tháng kể từ ngày chụptính đến ngày nộp hồ sơ.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2. Cục Hàng không Việt Nam thẩm định, cấp hoặc không cấp thẻ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a) Trong thời hạn 7 ngày làm việc, kể từ ngày nhận đủ hồ sơ, nếu đối tượng, điều kiện cấp thẻ phù hợp quy định, Cục Hàng không Việt Nam thực hiện việc cấp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 xml:space="preserve">c) Trong thời hạn 3 ngày làm việc, kể từ ngày nhận được hồ sơ, nếu hồ sơ chưa đầy đủ hoặc có nội dung cần làm rõ, Cục Hàng không Việt Nam có công văn đề nghị cung cấp thêm thông tin, tài liệu hoặc đề nghị trực tiếp đến làm việc </w:t>
      </w:r>
      <w:r w:rsidR="001A1E15" w:rsidRPr="00674282">
        <w:rPr>
          <w:szCs w:val="28"/>
          <w:lang w:val="vi-VN"/>
        </w:rPr>
        <w:lastRenderedPageBreak/>
        <w:t>để làm rõ.</w:t>
      </w:r>
      <w:bookmarkStart w:id="28" w:name="dieu_21"/>
      <w:bookmarkEnd w:id="27"/>
    </w:p>
    <w:p w:rsidR="001A1E15" w:rsidRPr="00674282" w:rsidRDefault="00C8625D" w:rsidP="001A1E15">
      <w:pPr>
        <w:widowControl w:val="0"/>
        <w:autoSpaceDE w:val="0"/>
        <w:autoSpaceDN w:val="0"/>
        <w:adjustRightInd w:val="0"/>
        <w:spacing w:before="120"/>
        <w:jc w:val="both"/>
        <w:rPr>
          <w:szCs w:val="28"/>
          <w:lang w:val="de-DE"/>
        </w:rPr>
      </w:pPr>
      <w:r w:rsidRPr="00674282">
        <w:rPr>
          <w:b/>
          <w:szCs w:val="28"/>
          <w:lang w:val="de-DE"/>
        </w:rPr>
        <w:tab/>
      </w:r>
      <w:r w:rsidR="001A1E15" w:rsidRPr="00674282">
        <w:rPr>
          <w:b/>
          <w:szCs w:val="28"/>
          <w:lang w:val="de-DE"/>
        </w:rPr>
        <w:t>Điều 20. Thủ tục cấp lại thẻ kiểm soát an ninh cảng hàng không, sân bay có giá trị sử dụng dài hạn của Cục Hàng không Việt Nam</w:t>
      </w:r>
      <w:r w:rsidR="001A1E15" w:rsidRPr="00674282">
        <w:rPr>
          <w:rStyle w:val="FootnoteReference"/>
          <w:b/>
          <w:szCs w:val="28"/>
          <w:lang w:val="de-DE"/>
        </w:rPr>
        <w:footnoteReference w:id="13"/>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1. Cơ quan đề nghị cấp lại thẻ nộp 01 bộ hồ sơ trực tiếp, qua đường bưu điện </w:t>
      </w:r>
      <w:r w:rsidR="001A1E15" w:rsidRPr="00674282">
        <w:rPr>
          <w:bCs/>
          <w:szCs w:val="28"/>
          <w:lang w:val="de-DE"/>
        </w:rPr>
        <w:t>hoặc các hình thức phù hợp khác</w:t>
      </w:r>
      <w:r w:rsidR="001A1E15" w:rsidRPr="00674282">
        <w:rPr>
          <w:szCs w:val="28"/>
          <w:lang w:val="de-DE"/>
        </w:rPr>
        <w:t xml:space="preserve"> đến Cục Hàng không Việt Nam, hồ sơ cụ thể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Trường hợp cấp lại do ban hành mẫu thẻ mới, thẻ hết thời hạn sử dụng, hồ sơ theo quy định tại các điểm a, c, d và đ khoản 1 Điều 19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Trường hợp cấp lại do thẻ còn thời hạn sử dụng nhưng bị mờ, rách, hỏng hoặc không còn dấu hiệu bảo mật, hồ sơ theo quy định tại các điểm a, d khoản 1 Điều 19 Thông tư này và nộp lại thẻ bị mờ, rách, hỏng hoặc không còn dấu hiệu bảo mật;</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c) Trường hợp cấp lại do bị mất thẻ, hồ sơ theo quy định tại các điểm a, d </w:t>
      </w:r>
      <w:r w:rsidR="001A1E15" w:rsidRPr="00674282">
        <w:rPr>
          <w:spacing w:val="2"/>
          <w:szCs w:val="28"/>
          <w:lang w:val="de-DE"/>
        </w:rPr>
        <w:t xml:space="preserve">khoản 1 Điều 21 Thông tư này và văn bản xác nhận của thủ trưởng cơ quan, đơn vị;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d) Trường hợp cấp lại do bị thu giữ thẻ, hồ sơ theo quy định tại các điểm a và d khoản 1 Điều 19 của Thông tư này kèm theo văn bản nêu kết quả xử lý vi phạm, kỷ luật của cơ quan quản lý người bị thu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đ) Trường hợp cấp lại do thay đổi vị trí công tác khác cơ quan, đơn vị, hồ sơ theo quy định tại khoản 1 Điều 19 Thông tư này; trường hợp thay đổi vị trí công tác trong cùng cơ quan, đơn vị, hồ sơ gồm công văn đề nghị theo mẫu tại </w:t>
      </w:r>
      <w:r w:rsidR="001A1E15" w:rsidRPr="00674282">
        <w:rPr>
          <w:spacing w:val="-6"/>
          <w:szCs w:val="28"/>
          <w:lang w:val="de-DE"/>
        </w:rPr>
        <w:t>Phụ lục V và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2. Cục Hàng không Việt Nam thẩm định, cấp hoặc không cấp thẻ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Trong thời hạn 5 ngày làm việc, kể từ ngày nhận đủ hồ sơ, nếu đối tượng, điều kiện cấp thẻ phù hợp quy định, Cục Hàng không Việt Nam thực hiện việc cấp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Trong thời hạn 3 ngày làm việc, kể từ ngày nhận được hồ sơ, nếu hồ sơ chưa đầy đủ hoặc có nội dung cần làm rõ, Cục Hàng không Việt Nam có công văn đề nghị cung cấp thêm thông tin, tài liệu hoặc yêu cầu cơ quan đề nghị cấp lại trực tiếp đến làm việc để làm rõ.</w:t>
      </w:r>
    </w:p>
    <w:p w:rsidR="001A1E15" w:rsidRPr="00674282" w:rsidRDefault="00C8625D" w:rsidP="001A1E15">
      <w:pPr>
        <w:spacing w:before="60" w:after="60" w:line="350" w:lineRule="exact"/>
        <w:jc w:val="both"/>
        <w:rPr>
          <w:szCs w:val="28"/>
          <w:lang w:val="de-DE"/>
        </w:rPr>
      </w:pPr>
      <w:bookmarkStart w:id="29" w:name="dieu_22"/>
      <w:bookmarkEnd w:id="28"/>
      <w:r w:rsidRPr="00674282">
        <w:rPr>
          <w:b/>
          <w:szCs w:val="28"/>
          <w:lang w:val="de-DE"/>
        </w:rPr>
        <w:lastRenderedPageBreak/>
        <w:tab/>
      </w:r>
      <w:r w:rsidR="001A1E15" w:rsidRPr="00674282">
        <w:rPr>
          <w:b/>
          <w:szCs w:val="28"/>
          <w:lang w:val="de-DE"/>
        </w:rPr>
        <w:t>Điều 21. Thủ tục cấp mới thẻ kiểm soát an ninh cảng hàng không, sân bay có giá trị sử dụng dài hạn của Cảng vụ hàng không</w:t>
      </w:r>
      <w:r w:rsidR="001A1E15" w:rsidRPr="00674282">
        <w:rPr>
          <w:rStyle w:val="FootnoteReference"/>
          <w:b/>
          <w:szCs w:val="28"/>
          <w:lang w:val="de-DE"/>
        </w:rPr>
        <w:footnoteReference w:id="14"/>
      </w:r>
    </w:p>
    <w:p w:rsidR="001A1E15" w:rsidRPr="00674282" w:rsidRDefault="00C8625D" w:rsidP="001A1E15">
      <w:pPr>
        <w:spacing w:before="60" w:after="60" w:line="350" w:lineRule="exact"/>
        <w:jc w:val="both"/>
        <w:rPr>
          <w:szCs w:val="28"/>
          <w:lang w:val="de-DE"/>
        </w:rPr>
      </w:pPr>
      <w:r w:rsidRPr="00674282">
        <w:rPr>
          <w:bCs/>
          <w:szCs w:val="28"/>
        </w:rPr>
        <w:tab/>
      </w:r>
      <w:r w:rsidR="001A1E15" w:rsidRPr="00674282">
        <w:rPr>
          <w:bCs/>
          <w:szCs w:val="28"/>
          <w:lang w:val="vi-VN"/>
        </w:rPr>
        <w:t xml:space="preserve">1. Cơ quan đề nghị cấp thẻ nộp 01 bộ hồ sơ trực tiếp hoặc qua đường bưu điện hoặc các hình thức phù hợp khác đến </w:t>
      </w:r>
      <w:r w:rsidR="001A1E15" w:rsidRPr="00674282">
        <w:rPr>
          <w:bCs/>
          <w:szCs w:val="28"/>
          <w:lang w:val="de-DE"/>
        </w:rPr>
        <w:t>C</w:t>
      </w:r>
      <w:r w:rsidR="001A1E15" w:rsidRPr="00674282">
        <w:rPr>
          <w:bCs/>
          <w:szCs w:val="28"/>
          <w:lang w:val="vi-VN"/>
        </w:rPr>
        <w:t>ảng vụ hàng không</w:t>
      </w:r>
      <w:r w:rsidR="001A1E15" w:rsidRPr="00674282">
        <w:rPr>
          <w:szCs w:val="28"/>
          <w:lang w:val="vi-VN"/>
        </w:rPr>
        <w:t>,</w:t>
      </w:r>
      <w:r w:rsidR="001A1E15" w:rsidRPr="00674282">
        <w:rPr>
          <w:szCs w:val="28"/>
          <w:lang w:val="de-DE"/>
        </w:rPr>
        <w:t xml:space="preserve"> hồ sơ</w:t>
      </w:r>
      <w:r w:rsidR="001A1E15" w:rsidRPr="00674282">
        <w:rPr>
          <w:bCs/>
          <w:szCs w:val="28"/>
          <w:lang w:val="vi-VN"/>
        </w:rPr>
        <w:t xml:space="preserve"> bao gồm: </w:t>
      </w:r>
    </w:p>
    <w:p w:rsidR="001A1E15" w:rsidRPr="00674282" w:rsidRDefault="00C8625D" w:rsidP="001A1E15">
      <w:pPr>
        <w:spacing w:before="60" w:after="60" w:line="350" w:lineRule="exact"/>
        <w:jc w:val="both"/>
        <w:rPr>
          <w:szCs w:val="28"/>
          <w:lang w:val="de-DE"/>
        </w:rPr>
      </w:pPr>
      <w:r w:rsidRPr="00674282">
        <w:rPr>
          <w:bCs/>
          <w:spacing w:val="-4"/>
          <w:szCs w:val="28"/>
        </w:rPr>
        <w:tab/>
      </w:r>
      <w:r w:rsidR="001A1E15" w:rsidRPr="00674282">
        <w:rPr>
          <w:bCs/>
          <w:spacing w:val="-4"/>
          <w:szCs w:val="28"/>
          <w:lang w:val="vi-VN"/>
        </w:rPr>
        <w:t>a) Văn bản đề nghị theo mẫu quy định tại Phụ lục V kèm theo Thông tư này;</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 xml:space="preserve">b) Đối với các doanh nghiệp phải có bản sao chứng thực của tài liệu chứng minh tư cách pháp nhân, chức năng nhiệm vụ của doanh nghiệp, trừ trường hợp là doanh nghiệp cung cấp dịch vụ hàng không, phi hàng không tại cảng hàng không, sân bay; </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c) Danh sách trích ngang theo mẫu tại Phụ lục VI kèm theo Thông tư này;</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 xml:space="preserve">d) </w:t>
      </w:r>
      <w:r w:rsidR="001A1E15" w:rsidRPr="00674282">
        <w:rPr>
          <w:bCs/>
          <w:szCs w:val="28"/>
          <w:lang w:val="vi-VN"/>
        </w:rPr>
        <w:t xml:space="preserve">Tờ khai cá nhân của người đề nghị cấp thẻ (trừ lực lượng Công an, Hải quan trực tiếp làm việc tại cảng hàng không và Cảng vụ hàng không) theo mẫu quy định tại Phụ lục VII kèm theo Thông tư này có dán ảnh màu 04 cen-ti-mét x 06 cen-ti-mét, đóng dấu giáp lai (ảnh chụp trên phông nền màu trắng, không quá 06 tháng kể từ ngày chụptính đến ngày nộp hồ sơ); </w:t>
      </w:r>
    </w:p>
    <w:p w:rsidR="001A1E15" w:rsidRPr="00674282" w:rsidRDefault="00C8625D" w:rsidP="001A1E15">
      <w:pPr>
        <w:spacing w:before="60" w:after="60" w:line="350" w:lineRule="exact"/>
        <w:jc w:val="both"/>
        <w:rPr>
          <w:szCs w:val="28"/>
          <w:lang w:val="de-DE"/>
        </w:rPr>
      </w:pPr>
      <w:r w:rsidRPr="00674282">
        <w:rPr>
          <w:bCs/>
          <w:szCs w:val="28"/>
        </w:rPr>
        <w:tab/>
      </w:r>
      <w:r w:rsidR="001A1E15" w:rsidRPr="00674282">
        <w:rPr>
          <w:bCs/>
          <w:szCs w:val="28"/>
          <w:lang w:val="vi-VN"/>
        </w:rPr>
        <w:t xml:space="preserve">đ) 01 ảnh màu 04 cen-ti-mét x 06 cen-ti-mét, ảnh chụp trên phông nền màu trắng, không quá 06 tháng kể từ ngày chụptính đến ngày nộp hồ sơ. </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2. Cảng vụ hàng không thẩm định, cấp hoặc không cấp thẻ như sau:</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C8625D" w:rsidRPr="00674282" w:rsidRDefault="00C8625D" w:rsidP="001A1E15">
      <w:pPr>
        <w:widowControl w:val="0"/>
        <w:autoSpaceDE w:val="0"/>
        <w:autoSpaceDN w:val="0"/>
        <w:adjustRightInd w:val="0"/>
        <w:spacing w:before="120"/>
        <w:jc w:val="both"/>
        <w:rPr>
          <w:b/>
          <w:bCs/>
          <w:szCs w:val="28"/>
          <w:lang w:val="vi-VN"/>
        </w:rPr>
      </w:pPr>
      <w:r w:rsidRPr="00674282">
        <w:rPr>
          <w:szCs w:val="28"/>
        </w:rPr>
        <w:tab/>
      </w:r>
      <w:r w:rsidR="001A1E15" w:rsidRPr="00674282">
        <w:rPr>
          <w:szCs w:val="28"/>
          <w:lang w:val="vi-VN"/>
        </w:rPr>
        <w:t xml:space="preserve">c) Trong thời hạn 3 ngày làm việc, kể từ ngày nhận được hồ sơ, nếu hồ sơ chưa đầy đủ hoặc có nội dung cần làm rõ, Cảng vụ hàng không có công văn đề </w:t>
      </w:r>
      <w:r w:rsidR="001A1E15" w:rsidRPr="00674282">
        <w:rPr>
          <w:spacing w:val="-6"/>
          <w:szCs w:val="28"/>
          <w:lang w:val="vi-VN"/>
        </w:rPr>
        <w:t>nghị cung cấp thêm thông tin, tài liệu hoặc đề nghị trực tiếp đến làm việc để làm rõ.</w:t>
      </w:r>
      <w:bookmarkStart w:id="30" w:name="dieu_23"/>
      <w:bookmarkEnd w:id="29"/>
    </w:p>
    <w:p w:rsidR="001A1E15" w:rsidRPr="00674282" w:rsidRDefault="00C8625D" w:rsidP="001A1E15">
      <w:pPr>
        <w:widowControl w:val="0"/>
        <w:autoSpaceDE w:val="0"/>
        <w:autoSpaceDN w:val="0"/>
        <w:adjustRightInd w:val="0"/>
        <w:spacing w:before="120"/>
        <w:jc w:val="both"/>
        <w:rPr>
          <w:b/>
          <w:bCs/>
          <w:szCs w:val="28"/>
          <w:lang w:val="de-DE"/>
        </w:rPr>
      </w:pPr>
      <w:r w:rsidRPr="00674282">
        <w:rPr>
          <w:b/>
          <w:szCs w:val="28"/>
          <w:lang w:val="de-DE"/>
        </w:rPr>
        <w:tab/>
      </w:r>
      <w:r w:rsidR="001A1E15" w:rsidRPr="00674282">
        <w:rPr>
          <w:b/>
          <w:szCs w:val="28"/>
          <w:lang w:val="de-DE"/>
        </w:rPr>
        <w:t>Điều 22. Thủ tục cấp lại thẻ kiểm soát an ninh cảng hàng không, sân bay có giá trị sử dụng dài hạn Cảng vụ hàng không</w:t>
      </w:r>
      <w:r w:rsidR="001A1E15" w:rsidRPr="00674282">
        <w:rPr>
          <w:rStyle w:val="FootnoteReference"/>
          <w:b/>
          <w:szCs w:val="28"/>
          <w:lang w:val="de-DE"/>
        </w:rPr>
        <w:footnoteReference w:id="15"/>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1. Cơ quan đề nghị cấp lại thẻ nộp 01 bộ hồ sơ trực tiếp, qua đường bưu điện </w:t>
      </w:r>
      <w:r w:rsidR="001A1E15" w:rsidRPr="00674282">
        <w:rPr>
          <w:bCs/>
          <w:szCs w:val="28"/>
          <w:lang w:val="vi-VN"/>
        </w:rPr>
        <w:t>hoặc các hình thức phù hợp khác</w:t>
      </w:r>
      <w:r w:rsidR="001A1E15" w:rsidRPr="00674282">
        <w:rPr>
          <w:szCs w:val="28"/>
          <w:lang w:val="vi-VN"/>
        </w:rPr>
        <w:t xml:space="preserve"> đến </w:t>
      </w:r>
      <w:r w:rsidR="001A1E15" w:rsidRPr="00674282">
        <w:rPr>
          <w:bCs/>
          <w:szCs w:val="28"/>
          <w:lang w:val="de-DE"/>
        </w:rPr>
        <w:t>C</w:t>
      </w:r>
      <w:r w:rsidR="001A1E15" w:rsidRPr="00674282">
        <w:rPr>
          <w:bCs/>
          <w:szCs w:val="28"/>
          <w:lang w:val="vi-VN"/>
        </w:rPr>
        <w:t>ảng vụ hàng không</w:t>
      </w:r>
      <w:r w:rsidR="001A1E15" w:rsidRPr="00674282">
        <w:rPr>
          <w:szCs w:val="28"/>
          <w:lang w:val="vi-VN"/>
        </w:rPr>
        <w:t>, cụ thể như sau:</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a) Trường hợp cấp lại do ban hành mẫu thẻ mới, thẻ hết thời hạn sử dụng, </w:t>
      </w:r>
      <w:r w:rsidR="001A1E15" w:rsidRPr="00674282">
        <w:rPr>
          <w:szCs w:val="28"/>
          <w:lang w:val="vi-VN"/>
        </w:rPr>
        <w:lastRenderedPageBreak/>
        <w:t>hồ sơ theo quy định tại các điểm a, c, d và đ khoản 1 Điều 21 Thông tư này;</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b) Trường hợp cấp lại do thẻ còn thời hạn sử dụng nhưng bị mờ, rách, hỏng hoặc không còn dấu hiệu bảo mật, hồ sơ theo quy định tại các điểm a, d khoản 1 Điều 21 của Thông tư này và nộp lại thẻ bị mờ, rách, hỏng hoặc không còn dấu hiệu bảo mật;</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c) Trường hợp cấp lại do bị mất thẻ, hồ sơ theo quy định tại các điểm a, d khoản 1 Điều 21 Thông tư này và văn bản xác nhận của thủ trưởng cơ quan, đơn vị về nguyên nhân mất; </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d) Trường hợp cấp lại do bị thu giữ thẻ, hồ sơ theo quy định tại các điểm a và d khoản 1 Điều 21 Thông tư này kèm theo văn bản nêu kết quả xử lý vi phạm, kỷ luật của cơ quan quản lý người bị thu thẻ;</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đ) Trường hợp cấp lại do thay đổi vị trí công tác khác cơ quan, đơn vị, hồ sơ theo quy định tại khoản 1 Điều 21 Thông tư này; trường hợp thay đổi vị trí công tác trong cùng cơ quan, đơn vị, hồ sơ gồm công văn đề nghị theo mẫu tại </w:t>
      </w:r>
      <w:r w:rsidR="001A1E15" w:rsidRPr="00674282">
        <w:rPr>
          <w:spacing w:val="-6"/>
          <w:szCs w:val="28"/>
          <w:lang w:val="vi-VN"/>
        </w:rPr>
        <w:t>Phụ lục V và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2. Cảng vụ hàng không thẩm định, cấp hoặc không cấp thẻ như sau:</w:t>
      </w:r>
    </w:p>
    <w:p w:rsidR="001A1E15" w:rsidRPr="00674282" w:rsidRDefault="001A1E15" w:rsidP="00990BC2">
      <w:pPr>
        <w:widowControl w:val="0"/>
        <w:autoSpaceDE w:val="0"/>
        <w:autoSpaceDN w:val="0"/>
        <w:adjustRightInd w:val="0"/>
        <w:spacing w:before="120"/>
        <w:ind w:firstLine="720"/>
        <w:jc w:val="both"/>
        <w:rPr>
          <w:b/>
          <w:bCs/>
          <w:szCs w:val="28"/>
          <w:lang w:val="de-DE"/>
        </w:rPr>
      </w:pPr>
      <w:r w:rsidRPr="00674282">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674282" w:rsidRDefault="001A1E15" w:rsidP="00990BC2">
      <w:pPr>
        <w:widowControl w:val="0"/>
        <w:autoSpaceDE w:val="0"/>
        <w:autoSpaceDN w:val="0"/>
        <w:adjustRightInd w:val="0"/>
        <w:spacing w:before="120"/>
        <w:ind w:firstLine="720"/>
        <w:jc w:val="both"/>
        <w:rPr>
          <w:szCs w:val="28"/>
          <w:lang w:val="de-DE"/>
        </w:rPr>
      </w:pPr>
      <w:r w:rsidRPr="00674282">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b/>
          <w:bCs/>
          <w:szCs w:val="28"/>
          <w:lang w:val="vi-VN"/>
        </w:rPr>
      </w:pPr>
      <w:r w:rsidRPr="00674282">
        <w:rPr>
          <w:szCs w:val="28"/>
        </w:rPr>
        <w:tab/>
      </w:r>
      <w:r w:rsidR="001A1E15" w:rsidRPr="00674282">
        <w:rPr>
          <w:szCs w:val="28"/>
          <w:lang w:val="vi-VN"/>
        </w:rPr>
        <w:t>c) Trong thời hạn 3 ngày làm việc, kể từ ngày nhận được hồ sơ, nếu hồ sơ không đầy đủ hoặc có nội dung cần làm rõ, Cảng vụ hàng không có công văn đề nghị cung cấp thêm thông tin, tài liệu hoặc yêu cầu cơ quan đề nghị cấp thẻ trực tiếp đến làm việc để làm rõ.</w:t>
      </w:r>
    </w:p>
    <w:p w:rsidR="00283724" w:rsidRPr="00674282" w:rsidRDefault="00C8625D"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23. Thủ tục cấp thẻ kiểm soát an ninh cảng hàng không, sân bay có giá trị sử dụng ngắn hạn của Cảng vụ hàng không</w:t>
      </w:r>
    </w:p>
    <w:bookmarkEnd w:id="30"/>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Cơ quan đề nghị cấp thẻ nộp 01 bộ hồ sơ trực tiếp đến Cảng vụ hàng không và xuất trình một trong các giấy tờ còn hiệu lực (chứng minh nhân dân, chứng minh thư ngoại giao, hộ chiếu, thẻ Căn cước công dân, thẻ kiểm soát an ninh hàng không có giá trị sử dụng dài hạn),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Danh sách theo mẫu quy định tại Phụ lục IX ban hành kèm theo Thông tư này.</w:t>
      </w:r>
    </w:p>
    <w:p w:rsidR="001A1E15"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Trong thời hạn không quá 60 phút kể từ khi tiếp nhận đầy đủ hồ sơ theo quy định, Cảng vụ hàng không thẩm định hồ sơ, cấp thẻ; trường hợp không cấp thẻ, thông báo trực tiếp lý do cho người nộp hồ sơ.</w:t>
      </w:r>
    </w:p>
    <w:p w:rsidR="001A1E15" w:rsidRPr="00674282" w:rsidRDefault="00C8625D" w:rsidP="00283724">
      <w:pPr>
        <w:widowControl w:val="0"/>
        <w:autoSpaceDE w:val="0"/>
        <w:autoSpaceDN w:val="0"/>
        <w:adjustRightInd w:val="0"/>
        <w:spacing w:before="120"/>
        <w:jc w:val="both"/>
        <w:rPr>
          <w:szCs w:val="28"/>
          <w:lang w:val="de-DE"/>
        </w:rPr>
      </w:pPr>
      <w:r w:rsidRPr="00674282">
        <w:rPr>
          <w:szCs w:val="28"/>
          <w:lang w:val="de-DE"/>
        </w:rPr>
        <w:lastRenderedPageBreak/>
        <w:tab/>
      </w:r>
      <w:r w:rsidR="001A1E15" w:rsidRPr="00674282">
        <w:rPr>
          <w:szCs w:val="28"/>
          <w:lang w:val="de-DE"/>
        </w:rPr>
        <w:t xml:space="preserve">3. </w:t>
      </w:r>
      <w:r w:rsidR="001A1E15" w:rsidRPr="00674282">
        <w:rPr>
          <w:rStyle w:val="FootnoteReference"/>
          <w:szCs w:val="28"/>
          <w:lang w:val="de-DE"/>
        </w:rPr>
        <w:footnoteReference w:id="16"/>
      </w:r>
      <w:r w:rsidR="001A1E15" w:rsidRPr="00674282">
        <w:rPr>
          <w:szCs w:val="28"/>
          <w:lang w:val="de-DE"/>
        </w:rPr>
        <w:t>Cảng vụ hàng không phải thực hiện sao lưu các giấy tờ của cơ quan đề nghị cấp thẻ xuất trình theo quy định tại khoản 1 Điều này.</w:t>
      </w:r>
    </w:p>
    <w:p w:rsidR="00283724" w:rsidRPr="00674282" w:rsidRDefault="00C8625D" w:rsidP="00283724">
      <w:pPr>
        <w:widowControl w:val="0"/>
        <w:autoSpaceDE w:val="0"/>
        <w:autoSpaceDN w:val="0"/>
        <w:adjustRightInd w:val="0"/>
        <w:spacing w:before="120"/>
        <w:jc w:val="both"/>
        <w:rPr>
          <w:szCs w:val="28"/>
          <w:lang w:val="de-DE"/>
        </w:rPr>
      </w:pPr>
      <w:bookmarkStart w:id="31" w:name="dieu_24"/>
      <w:r w:rsidRPr="00674282">
        <w:rPr>
          <w:b/>
          <w:bCs/>
          <w:szCs w:val="28"/>
          <w:lang w:val="de-DE"/>
        </w:rPr>
        <w:tab/>
      </w:r>
      <w:r w:rsidR="00283724" w:rsidRPr="00674282">
        <w:rPr>
          <w:b/>
          <w:bCs/>
          <w:szCs w:val="28"/>
          <w:lang w:val="de-DE"/>
        </w:rPr>
        <w:t>Điều 24. Thủ tục cấp mới thẻ kiểm soát an ninh cảng hàng không, sân bay có giá trị sử dụng dài hạn của người khai thác cảng hàng không, sân bay</w:t>
      </w:r>
    </w:p>
    <w:bookmarkEnd w:id="31"/>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Hồ sơ bao gồm:</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Danh sách cán bộ, nhân viên đề nghị cấp thẻ theo mẫu quy định tại Phụ lục VI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Tờ khai cá nhân của người đề nghị cấp thẻ theo mẫu quy định tại Phụ lục VII ban hành kèm theo Thông tư này có dán ảnh màu 04 cen-ti-mét x 06 cen-ti-mét, đóng dấu giáp lai (ảnh chụp trên phông nền màu trắng, không quá 06 tháng kể từ ngày chụp tính đến ngày nộp hồ sơ);</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01 ảnh màu theo quy định tại điểm b khoản 1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Sau 05 ngày làm việc kể từ khi cấp, người khai thác cảng hàng không, sân bay được ủy quyền phải gửi danh sách những người được cấp thẻ theo mẫu quy định tại Phụ lục VI ban hành kèm theo Thông tư này cho Cảng vụ hàng không liên quan.</w:t>
      </w:r>
    </w:p>
    <w:p w:rsidR="00283724" w:rsidRPr="00674282" w:rsidRDefault="00C8625D" w:rsidP="00283724">
      <w:pPr>
        <w:widowControl w:val="0"/>
        <w:autoSpaceDE w:val="0"/>
        <w:autoSpaceDN w:val="0"/>
        <w:adjustRightInd w:val="0"/>
        <w:spacing w:before="120"/>
        <w:jc w:val="both"/>
        <w:rPr>
          <w:szCs w:val="28"/>
          <w:lang w:val="de-DE"/>
        </w:rPr>
      </w:pPr>
      <w:bookmarkStart w:id="32" w:name="dieu_25"/>
      <w:r w:rsidRPr="00674282">
        <w:rPr>
          <w:b/>
          <w:bCs/>
          <w:szCs w:val="28"/>
          <w:lang w:val="de-DE"/>
        </w:rPr>
        <w:tab/>
      </w:r>
      <w:r w:rsidR="00283724" w:rsidRPr="00674282">
        <w:rPr>
          <w:b/>
          <w:bCs/>
          <w:szCs w:val="28"/>
          <w:lang w:val="de-DE"/>
        </w:rPr>
        <w:t>Điều 25. Thủ tục cấp lại thẻ kiểm soát an ninh cảng hàng không, sân bay có giá trị sử dụng dài hạn của người khai thác cảng hàng không, sân bay</w:t>
      </w:r>
    </w:p>
    <w:bookmarkEnd w:id="32"/>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Hồ sơ cụ thể như sau:</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Trường hợp cấp lại do ban hành mẫu thẻ mới, thẻ hết thời hạn sử dụng, hồ sơ theo quy định tại khoản 1 Điều 24 của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Trường hợp cấp lại do thẻ còn thời hạn sử dụng nhưng bị mờ, rách, hỏng hoặc không còn dấu hiệu bảo mật, hồ sơ theo quy định tại các điểm a và c khoản 1 Điều 24 của Thông tư này và nộp lại thẻ bị mờ, rách, hỏng hoặc không còn dấu hiệu bảo mật;</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Trường hợp cấp lại do bị mất thẻ, hồ sơ theo quy định tại các điểm a và c khoản 1 Điều 24 của Thông tư này và văn bản xác nhận của thủ trưởng cơ quan, đơn vị về thời gian, địa điểm, nguyên nhân mất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Trường hợp cấp lại do bị thu giữ thẻ do vi phạm hoặc bị kỷ luật, hồ sơ theo quy định tại các điểm a và c khoản 1 Điều 24 của Thông tư này kèm theo văn bản kết quả xử lý vi phạm, kỷ luật và bản kiểm điểm cá nhân có nhận xét đánh giá của cơ quan xử lý vi phạm, kỷ luật;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đ) Trường hợp cấp lại do thay đổi vị trí công tác, hồ sơ theo quy định tại </w:t>
      </w:r>
      <w:r w:rsidR="00283724" w:rsidRPr="00674282">
        <w:rPr>
          <w:szCs w:val="28"/>
        </w:rPr>
        <w:lastRenderedPageBreak/>
        <w:t>điểm a khoản 1 Điều 24 của Thông tư này.</w:t>
      </w:r>
    </w:p>
    <w:p w:rsidR="001A1E15" w:rsidRPr="00674282" w:rsidRDefault="00C8625D" w:rsidP="001A1E15">
      <w:pPr>
        <w:widowControl w:val="0"/>
        <w:autoSpaceDE w:val="0"/>
        <w:autoSpaceDN w:val="0"/>
        <w:adjustRightInd w:val="0"/>
        <w:spacing w:before="120"/>
        <w:jc w:val="both"/>
        <w:rPr>
          <w:szCs w:val="28"/>
        </w:rPr>
      </w:pPr>
      <w:r w:rsidRPr="00674282">
        <w:rPr>
          <w:szCs w:val="28"/>
        </w:rPr>
        <w:tab/>
      </w:r>
      <w:r w:rsidR="00283724" w:rsidRPr="00674282">
        <w:rPr>
          <w:szCs w:val="28"/>
        </w:rPr>
        <w:t>2. Sau 05 ngày làm việc kể từ khi cấp, người khai thác cảng hàng không, sân bay được ủy quyền phải gửi danh sách những người được cấp thẻ theo mẫu quy định tại Phụ lục VI ban hành kèm theo Thông tư này ch</w:t>
      </w:r>
      <w:bookmarkStart w:id="33" w:name="dieu_27"/>
      <w:r w:rsidR="001A1E15" w:rsidRPr="00674282">
        <w:rPr>
          <w:szCs w:val="28"/>
        </w:rPr>
        <w:t>o Cảng vụ hàng không liên quan.</w:t>
      </w:r>
    </w:p>
    <w:p w:rsidR="001A1E15" w:rsidRPr="00674282" w:rsidRDefault="00C8625D" w:rsidP="001A1E15">
      <w:pPr>
        <w:widowControl w:val="0"/>
        <w:autoSpaceDE w:val="0"/>
        <w:autoSpaceDN w:val="0"/>
        <w:adjustRightInd w:val="0"/>
        <w:spacing w:before="120"/>
        <w:jc w:val="both"/>
        <w:rPr>
          <w:szCs w:val="28"/>
          <w:lang w:val="de-DE"/>
        </w:rPr>
      </w:pPr>
      <w:r w:rsidRPr="00674282">
        <w:rPr>
          <w:b/>
          <w:szCs w:val="28"/>
          <w:lang w:val="de-DE"/>
        </w:rPr>
        <w:tab/>
      </w:r>
      <w:r w:rsidR="001A1E15" w:rsidRPr="00674282">
        <w:rPr>
          <w:b/>
          <w:szCs w:val="28"/>
          <w:lang w:val="de-DE"/>
        </w:rPr>
        <w:t>Điều 26. Thủ tục cấp mới giấy phép kiểm soát an ninh cảng hàng không, sân bay có giá trị sử dụng dài hạn của Cảng vụ hàng không, người khai thác cảng hàng không, sân bay</w:t>
      </w:r>
      <w:bookmarkStart w:id="34" w:name="Điều_027"/>
      <w:bookmarkEnd w:id="34"/>
      <w:r w:rsidR="001A1E15" w:rsidRPr="00674282">
        <w:rPr>
          <w:rStyle w:val="FootnoteReference"/>
          <w:b/>
          <w:szCs w:val="28"/>
          <w:lang w:val="de-DE"/>
        </w:rPr>
        <w:footnoteReference w:id="17"/>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1. Cơ quan đề nghị cấp giấy phép cho phương tiện quy định tại khoản 7 Điều 16 nộp 01 bộ hồ sơ trực tiếp hoặc qua đường bưu điện hoặc các hình thức phù hợp khác đến Cảng vụ hàng không, người khai thác cảng hàng không, sân bay, bao gồm:</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Văn bản đề nghị của cơ quan, tổ chức quản lý phương tiện theo mẫu quy định tại Phụ lục V kèm theo Thông tư này (trừ trường hợp người khai thác cảng hàng không, sân bay cấp giấy phép cho phương tiện của mình);</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Danh sách phương tiện đề nghị cấp giấy phép theo mẫu quy định tại Phụ lục VIII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Bản sao Giấy chứng nhận kiểm định an toàn kỹ thuật và bảo vệ môi trường do cơ quan có thẩm quyền cấp còn hiệu lực.</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2. Cảng vụ hàng không, người khai thác cảng hàng không, sân bay thẩm định, cấp hoặc không cấp giấy phép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Trong thời hạn 7 ngày làm việc, kể từ ngày nhận đủ hồ sơ, nếu đối tượng, điều kiện cấp giấy phép phù hợp quy định, cơ quan cấp giấy phép thực hiện việc cấp giấy phép;</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Trong thời hạn 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Trong thời hạn 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200F65" w:rsidRPr="00674282" w:rsidRDefault="001A1E15" w:rsidP="00A54F28">
      <w:pPr>
        <w:widowControl w:val="0"/>
        <w:autoSpaceDE w:val="0"/>
        <w:autoSpaceDN w:val="0"/>
        <w:adjustRightInd w:val="0"/>
        <w:spacing w:before="120"/>
        <w:ind w:firstLine="720"/>
        <w:jc w:val="both"/>
        <w:rPr>
          <w:b/>
          <w:bCs/>
          <w:szCs w:val="28"/>
          <w:lang w:val="de-DE"/>
        </w:rPr>
      </w:pPr>
      <w:r w:rsidRPr="00674282">
        <w:rPr>
          <w:szCs w:val="28"/>
          <w:lang w:val="de-DE"/>
        </w:rPr>
        <w:t xml:space="preserve">3. Sau 05 ngày làm việc kể từ khi cấp, </w:t>
      </w:r>
      <w:r w:rsidRPr="00674282">
        <w:rPr>
          <w:bCs/>
          <w:szCs w:val="28"/>
          <w:lang w:val="de-DE"/>
        </w:rPr>
        <w:t>người khai thác cảng hàng không, sân bayđược ủy quyền</w:t>
      </w:r>
      <w:r w:rsidRPr="00674282">
        <w:rPr>
          <w:szCs w:val="28"/>
          <w:lang w:val="de-DE"/>
        </w:rPr>
        <w:t xml:space="preserve"> phải gửi danh sách phương tiện được cấp giấy phép theo mẫu quy định tại Phụ lục VIII kèm theo Thông tư này cho Cảng vụ hàng không liên quan.</w:t>
      </w:r>
      <w:bookmarkStart w:id="35" w:name="dieu_28"/>
      <w:bookmarkEnd w:id="33"/>
    </w:p>
    <w:p w:rsidR="00200F65" w:rsidRPr="00674282" w:rsidRDefault="00C8625D" w:rsidP="00200F65">
      <w:pPr>
        <w:spacing w:before="60" w:after="60" w:line="340" w:lineRule="exact"/>
        <w:jc w:val="both"/>
        <w:rPr>
          <w:strike/>
          <w:szCs w:val="28"/>
          <w:lang w:val="de-DE"/>
        </w:rPr>
      </w:pPr>
      <w:r w:rsidRPr="00674282">
        <w:rPr>
          <w:b/>
          <w:szCs w:val="28"/>
          <w:lang w:val="de-DE"/>
        </w:rPr>
        <w:lastRenderedPageBreak/>
        <w:tab/>
      </w:r>
      <w:r w:rsidR="00200F65" w:rsidRPr="00674282">
        <w:rPr>
          <w:b/>
          <w:szCs w:val="28"/>
          <w:lang w:val="de-DE"/>
        </w:rPr>
        <w:t>Điều 27. Thủ tục cấp lại giấy phép kiểm soát an ninh cảng hàng không, sân bay có giá trị sử dụng dài hạn của Cảng vụ hàng không, người khai thác cảng hàng không, sân bay</w:t>
      </w:r>
      <w:r w:rsidR="00200F65" w:rsidRPr="00674282">
        <w:rPr>
          <w:rStyle w:val="FootnoteReference"/>
          <w:b/>
          <w:szCs w:val="28"/>
          <w:lang w:val="de-DE"/>
        </w:rPr>
        <w:footnoteReference w:id="18"/>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1. Cơ quan đề nghị cấp giấy phép nộp 01 bộ hồ sơ trực tiếp hoặc qua đường bưu điện hoặc các hình thức phù hợp khác đến Cảng vụ hàng không, người khai thác cảng hàng không, sân bay, bao gồm:</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a) Cấp lại do ban hành mẫu giấy phép mới, giấy phép hết thời hạn sử dụng, hồ sơ theo quy định tại khoản 1 Điều 26 Thông tư này;</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b) Cấp lại do giấy phép còn thời hạn sử dụng nhưng bị mờ, rách, hỏng hoặc không còn dấu hiệu bảo mật, hồ sơ theo quy định tại các điểm a và b khoản 1 Điều 26 Thông tư này; cơ quan đề nghị cấp thẻ phải nộp lại giấy phép bị mờ, rách, hỏng hoặc không còn dấu hiệu bảo mật;</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c) Cấp lại do bị mất giấy phép, hồ sơ theo quy định tại các điểm a và b khoản 1 Điều 26 Thông tư này; cơ quan đề nghị cấp thẻ phải có văn bản xác nhận của thủ trưởng cơ quan, đơn vị về thời gian, địa điểm, nguyên nhân mất giấy phép.</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2. Cảng vụ hàng không, người khai thác cảng hàng không, sân bay thẩm định, cấp, hoặc không cấp thẻ như sau:</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a) Trong thời hạn 5 ngày làm việc, kể từ ngày nhận đủ hồ sơ, nếu đối </w:t>
      </w:r>
      <w:r w:rsidR="00200F65" w:rsidRPr="00674282">
        <w:rPr>
          <w:spacing w:val="-4"/>
          <w:szCs w:val="28"/>
          <w:lang w:val="de-DE"/>
        </w:rPr>
        <w:t>tượng, điều kiện cấp thẻ phù hợp quy định, cơ quan cấp thẻ thực hiện việc cấp thẻ;</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b) Trong thời hạn 3 ngày làm việc, kể từ ngày nhận đủ hồ sơ, nếu đối tượng, điều kiện cấp thẻ không phù hợp quy định, cơ quan cấp thẻ có văn bản thông báo cho cơ quan đề nghị về việc không cấp và nêu rõ lý do;</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c) Trong thời hạn 3 ngày làm việc, kể từ ngày nhận được hồ sơ, nếu hồ sơ không đầy đủ hoặc có nội dung cần làm rõ, cơ quan cấp thẻ có công văn đề nghị cung cấp thêm thông tin, tài liệu hoặc yêu cầu cơ quan đề nghị cấp thẻ trực tiếp đến làm việc để làm rõ.</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3. Sau 05 ngày làm việc kể từ khi cấp, </w:t>
      </w:r>
      <w:r w:rsidR="00200F65" w:rsidRPr="00674282">
        <w:rPr>
          <w:bCs/>
          <w:szCs w:val="28"/>
          <w:lang w:val="de-DE"/>
        </w:rPr>
        <w:t>người khai thác cảng hàng không, sân bay</w:t>
      </w:r>
      <w:r w:rsidR="00200F65" w:rsidRPr="00674282">
        <w:rPr>
          <w:szCs w:val="28"/>
          <w:lang w:val="de-DE"/>
        </w:rPr>
        <w:t>phải gửi danh sách phương tiện được cấp giấy phép theo mẫu quy định tại Phụ lục VIII kèm theo Thông tư này cho Cảng vụ hàng không liên quan.</w:t>
      </w:r>
    </w:p>
    <w:p w:rsidR="00283724" w:rsidRPr="00674282" w:rsidRDefault="00C8625D" w:rsidP="00283724">
      <w:pPr>
        <w:widowControl w:val="0"/>
        <w:autoSpaceDE w:val="0"/>
        <w:autoSpaceDN w:val="0"/>
        <w:adjustRightInd w:val="0"/>
        <w:spacing w:before="120"/>
        <w:jc w:val="both"/>
        <w:rPr>
          <w:szCs w:val="28"/>
          <w:lang w:val="de-DE"/>
        </w:rPr>
      </w:pPr>
      <w:r w:rsidRPr="00674282">
        <w:rPr>
          <w:b/>
          <w:bCs/>
          <w:szCs w:val="28"/>
          <w:lang w:val="de-DE"/>
        </w:rPr>
        <w:tab/>
      </w:r>
      <w:r w:rsidR="00283724" w:rsidRPr="00674282">
        <w:rPr>
          <w:b/>
          <w:bCs/>
          <w:szCs w:val="28"/>
          <w:lang w:val="de-DE"/>
        </w:rPr>
        <w:t>Điều 28. Thủ tục cấp giấy phép kiểm soát an ninh cảng hàng không, sân bay có giá trị sử dụng ngắn hạn</w:t>
      </w:r>
    </w:p>
    <w:bookmarkEnd w:id="35"/>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Cơ quan đề nghị cấp giấy phép nộp 01 bộ hồ sơ trực tiếp đến cho cơ quan cấp giấy phép và xuất trình Giấy chứng nhận kiểm định an toàn kỹ thuật và bảo vệ môi trường do cơ quan có thẩm quyền cấp còn hiệu lực. Hồ sơ bao gồm:</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lastRenderedPageBreak/>
        <w:tab/>
      </w:r>
      <w:r w:rsidR="00283724" w:rsidRPr="00674282">
        <w:rPr>
          <w:szCs w:val="28"/>
          <w:lang w:val="de-DE"/>
        </w:rPr>
        <w:t>a) Văn bản đề nghị của cơ quan, tổ chức quản lý phương tiện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Danh sách phương tiện đề nghị cấp giấy phép theo mẫu quy định tại Phụ lục VIII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Trong thời hạn tối đa 60 phút kể từ khi tiếp nhận đầy đủ hồ sơ theo quy định, cơ quan cấp giấy phép thẩm định hồ sơ, cấp giấy phép; trường hợp không cấp giấy phép, thông báo trực tiếp lý do cho người nộp hồ sơ.</w:t>
      </w:r>
    </w:p>
    <w:p w:rsidR="00283724" w:rsidRPr="00674282" w:rsidRDefault="00C8625D" w:rsidP="00283724">
      <w:pPr>
        <w:widowControl w:val="0"/>
        <w:autoSpaceDE w:val="0"/>
        <w:autoSpaceDN w:val="0"/>
        <w:adjustRightInd w:val="0"/>
        <w:spacing w:before="120"/>
        <w:jc w:val="both"/>
        <w:rPr>
          <w:szCs w:val="28"/>
          <w:lang w:val="de-DE"/>
        </w:rPr>
      </w:pPr>
      <w:bookmarkStart w:id="36" w:name="dieu_29"/>
      <w:r w:rsidRPr="00674282">
        <w:rPr>
          <w:b/>
          <w:bCs/>
          <w:szCs w:val="28"/>
          <w:lang w:val="de-DE"/>
        </w:rPr>
        <w:tab/>
      </w:r>
      <w:r w:rsidR="00283724" w:rsidRPr="00674282">
        <w:rPr>
          <w:b/>
          <w:bCs/>
          <w:szCs w:val="28"/>
          <w:lang w:val="de-DE"/>
        </w:rPr>
        <w:t>Điều 29. Thủ tục cấp mới, cấp lại thẻ kiểm soát an ninh cảng hàng không, sân bay có giá trị sử dụng dài hạn cho lực lượng công an và hải quan cửa khẩu tại các cảng hàng không, sân bay quốc tế</w:t>
      </w:r>
    </w:p>
    <w:bookmarkEnd w:id="36"/>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Cơ quan công an, hải quan cửa khẩu tại các cảng hàng không, sân bay quốc tế chịu trách nhiệm về hồ sơ, lý lịch, nhân thân, nhiệm vụ của người được cấp thẻ nộp 01 bộ hồ sơ trực tiếp hoặc qua đường bưu điện hoặc các hình thức phù hợp khác đến Cảng vụ hàng không,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Hai ảnh màu 04 cen-ti-mét x 06 cen-ti-mét (ảnh chụp mặc trang phục của ngành trên phông nền màu trắng, không quá 06 tháng tính đến ngày nộp hồ sơ) hoặc ảnh chụp trực tiếp tại cơ quan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Trong thời hạn 07 ngày làm việc, kể từ ngày nhận được đầy đủ hồ sơ theo quy định, Cảng vụ hàng không thẩm định hồ sơ và cấp thẻ. Trường hợp không cấp có văn bản trả lời nêu rõ lý do không cấp.</w:t>
      </w:r>
    </w:p>
    <w:p w:rsidR="00283724" w:rsidRPr="00674282" w:rsidRDefault="00C8625D" w:rsidP="00283724">
      <w:pPr>
        <w:widowControl w:val="0"/>
        <w:autoSpaceDE w:val="0"/>
        <w:autoSpaceDN w:val="0"/>
        <w:adjustRightInd w:val="0"/>
        <w:spacing w:before="120"/>
        <w:jc w:val="both"/>
        <w:rPr>
          <w:szCs w:val="28"/>
        </w:rPr>
      </w:pPr>
      <w:bookmarkStart w:id="37" w:name="dieu_30"/>
      <w:r w:rsidRPr="00674282">
        <w:rPr>
          <w:b/>
          <w:bCs/>
          <w:szCs w:val="28"/>
        </w:rPr>
        <w:tab/>
      </w:r>
      <w:r w:rsidR="00283724" w:rsidRPr="00674282">
        <w:rPr>
          <w:b/>
          <w:bCs/>
          <w:szCs w:val="28"/>
        </w:rPr>
        <w:t>Điều 30. Quản lý, lưu trữ hồ sơ thẻ, giấy phép kiểm soát an ninh hàng không</w:t>
      </w:r>
    </w:p>
    <w:bookmarkEnd w:id="37"/>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Hồ sơ cấp thẻ, giấy phép phải được lưu trữ, tiêu hủy theo quy định của pháp luật về lưu trữ.</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Tại nơi cấp thẻ, giấy phép phải niêm yết quy định về hồ sơ và quy trình cấp thẻ, giấy phép kiểm soát an ninh hàng không, thông báo trường hợp bất khả kháng ảnh hưởng đến thủ tục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Cục Hàng không Việt Nam hướng dẫn cụ thể về công tác quản lý và quy trình, biểu mẫu có liên quan trong việc tiếp nhận hồ sơ, tổ chức thẩm định, cấp thẻ, giấy phép kiểm soát an ninh cảng hàng không, sân bay và chỉ đạo tổ chức thực hiện.</w:t>
      </w:r>
    </w:p>
    <w:p w:rsidR="00283724" w:rsidRPr="00674282" w:rsidRDefault="00C8625D" w:rsidP="00283724">
      <w:pPr>
        <w:widowControl w:val="0"/>
        <w:autoSpaceDE w:val="0"/>
        <w:autoSpaceDN w:val="0"/>
        <w:adjustRightInd w:val="0"/>
        <w:spacing w:before="120"/>
        <w:jc w:val="both"/>
        <w:rPr>
          <w:szCs w:val="28"/>
        </w:rPr>
      </w:pPr>
      <w:bookmarkStart w:id="38" w:name="dieu_31"/>
      <w:r w:rsidRPr="00674282">
        <w:rPr>
          <w:b/>
          <w:bCs/>
          <w:szCs w:val="28"/>
        </w:rPr>
        <w:tab/>
      </w:r>
      <w:r w:rsidR="00283724" w:rsidRPr="00674282">
        <w:rPr>
          <w:b/>
          <w:bCs/>
          <w:szCs w:val="28"/>
        </w:rPr>
        <w:t>Điều 31. Thẩm định và giải trình trong việc cấp thẻ, giấy phép kiểm soát an ninh cảng hàng không, sân bay</w:t>
      </w:r>
    </w:p>
    <w:bookmarkEnd w:id="38"/>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Cơ quan cấp thẻ, giấy phép chịu trách nhiệm thẩm định hồ sơ và các </w:t>
      </w:r>
      <w:r w:rsidR="00283724" w:rsidRPr="00674282">
        <w:rPr>
          <w:szCs w:val="28"/>
        </w:rPr>
        <w:lastRenderedPageBreak/>
        <w:t>nội dung sau đây để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Đối tượng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Điều kiện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Phạm vi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Thời hạn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Cảng hàng không, khu vực hạn chế được cấp trong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Cơ quan, đơn vị và cá nhân người đề nghị cấp thẻ, giấy phép có trách nhiệm giải trình và cung cấp các tài liệu chứng minh cho cơ quan cấp thẻ, giấy phép để làm rõ các nội dung quy định tại khoản 1 Điều này trong quá trình thẩm định hồ sơ.</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Cơ quan cấp thẻ, giấy phép có quyền từ chối 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nghị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Việc cấp thẻ, giấy phép phải tuân thủ nguyên tắc làm việc tại cảng hàng không và khu vực hạn chế thì được cấp vào đúng cảng hàng không và khu vực hạn chế được phép hoạt động; đối tượng làm nhiệm vụ đến thời điểm nào thì cấp đến thời điểm đó.</w:t>
      </w:r>
    </w:p>
    <w:p w:rsidR="00283724" w:rsidRPr="00674282" w:rsidRDefault="00C8625D" w:rsidP="00283724">
      <w:pPr>
        <w:widowControl w:val="0"/>
        <w:autoSpaceDE w:val="0"/>
        <w:autoSpaceDN w:val="0"/>
        <w:adjustRightInd w:val="0"/>
        <w:spacing w:before="120"/>
        <w:jc w:val="both"/>
        <w:rPr>
          <w:szCs w:val="28"/>
        </w:rPr>
      </w:pPr>
      <w:bookmarkStart w:id="39" w:name="dieu_32"/>
      <w:r w:rsidRPr="00674282">
        <w:rPr>
          <w:b/>
          <w:bCs/>
          <w:szCs w:val="28"/>
        </w:rPr>
        <w:tab/>
      </w:r>
      <w:r w:rsidR="00283724" w:rsidRPr="00674282">
        <w:rPr>
          <w:b/>
          <w:bCs/>
          <w:szCs w:val="28"/>
        </w:rPr>
        <w:t>Điều 32. Đối tượng, điều kiện, thủ tục cấp và quản lý thẻ, giấy phép kiểm soát an ninh nội bộ, thẻ nhận dạng tổ bay</w:t>
      </w:r>
    </w:p>
    <w:bookmarkEnd w:id="39"/>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Doanh nghiệp cấp thẻ, giấy phép kiểm soát an ninh nội bộ, thẻ nhận dạng tổ bay phải quy định đối tượng, điều kiện được cấp thẻ, giấy phép; mẫu thẻ, giấy phép; hồ sơ, thủ tục cấp thẻ, giấy phép; trách nhiệm, thẩm quyền quản lý, cấp, thu hồi thẻ, giấy phép trong Chương trình an ninh, Quy chế an ninh được Cục Hàng không Việt Nam phê duyệt.</w:t>
      </w:r>
    </w:p>
    <w:p w:rsidR="004731D2"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Mẫu thẻ, giấy phép kiểm soát an ninh nội bộ, thẻ nhận dạng tổ bay không được gây nhầm lẫn với mẫu thẻ, giấy phép kiểm soát an ninh cảng hàng không, sân bay.</w:t>
      </w:r>
    </w:p>
    <w:p w:rsidR="00283724" w:rsidRPr="00674282" w:rsidRDefault="00C8625D" w:rsidP="00283724">
      <w:pPr>
        <w:widowControl w:val="0"/>
        <w:autoSpaceDE w:val="0"/>
        <w:autoSpaceDN w:val="0"/>
        <w:adjustRightInd w:val="0"/>
        <w:spacing w:before="120"/>
        <w:jc w:val="both"/>
        <w:rPr>
          <w:szCs w:val="28"/>
        </w:rPr>
      </w:pPr>
      <w:bookmarkStart w:id="40" w:name="dieu_33"/>
      <w:r w:rsidRPr="00674282">
        <w:rPr>
          <w:b/>
          <w:bCs/>
          <w:szCs w:val="28"/>
        </w:rPr>
        <w:tab/>
      </w:r>
      <w:r w:rsidR="00283724" w:rsidRPr="00674282">
        <w:rPr>
          <w:b/>
          <w:bCs/>
          <w:szCs w:val="28"/>
        </w:rPr>
        <w:t>Điều 33. Quản lý, sử dụng thẻ, giấy phép kiểm soát an ninh hàng không</w:t>
      </w:r>
    </w:p>
    <w:bookmarkEnd w:id="40"/>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1. Thẻ, giấy phép kiểm soát an ninh hàng không chỉ được phép sử dụng khi làm nhiệm vụ được giao, không được phép sử dụng cho mục đích cá nhân khác, sử dụng sai quy định hoặc có hành vi vi phạm sẽ bị tạm giữ, thu hồi.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Người được cấp thẻ, người sử dụng phương tiện được cấp giấy phép phải bảo quản, giữ gìn thẻ, giấy phép; không cho người khác sử dụng dưới bất cứ hình thức nào; không được tẩy xoá, làm sai lệch nội dung trên thẻ, giấy phép; trường hợp người, phương tiện được cấp thẻ, giấy phép không còn nhiệm vụ tại khu vực hạn chế, phải trả lại thẻ, giấy phép cho đơn vị cấp; trường hợp bị rách, </w:t>
      </w:r>
      <w:r w:rsidR="00283724" w:rsidRPr="00674282">
        <w:rPr>
          <w:szCs w:val="28"/>
        </w:rPr>
        <w:lastRenderedPageBreak/>
        <w:t>mờ không rõ các nội dung trên thẻ, giấy phép phải xin cấp lại. Trường hợp bị mất phải báo ngay cho đơn vị cấp thẻ, giấy phép và cơ quan chủ quản của mình.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sử dụng thẻ, người sử dụng phương tiện được cấp giấy phép vi phạm quy định về an ninh, an toàn hàng không, gây rối trật tự kỷ luật tại cảng hàng không, sân bay; vi phạm quy định về sử dụng thẻ, giấy phép, không còn đáp ứng điều kiện cấp thẻ, giấy phép sẽ bị tạm giữ, thu hồi.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4. Thủ trưởng cơ quan, đơn vị được cấp thẻ, giấy phép chịu trách nhiệm: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Quy định việc quản lý và sử dụng thẻ, giấy phép của các cá nhân, phương tiện của đơn vị mình khi được cấp để bảo đảm sử dụng đúng mục đích; không được sử dụng thẻ cho mục đích cá nhân;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Thu hồi và bàn giao cho đơn vị cấp: thẻ, giấy phép mất giá trị sử dụng quy định tại khoản 1 Điều 18 của Thông tư này, ngoại trừ thẻ, giấy phép hết hạn sử dụng; thẻ, giấy phép bị thu hồi theo yêu cầu của cơ quan có thẩm quyền; thông báo ngay bằng văn bản theo mẫu quy định tại Phụ lục X ban hành kèm theo Thông tư này các trường hợp mất thẻ, giấy phép cho đơn vị cấp thẻ, giấy phép;</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Tiêu hủy thẻ, giấy phép hết hạn sử dụng.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5. Cán bộ, nhân viên thuộc các cơ quan quản lý nhà nước về xuất nhập cảnh, xuất nhập khẩu tại cửa khẩu sử dụng thẻ kiểm soát an ninh hàng không để ra, vào khu vực hạn chế, không phải đeo thẻ trong quá trình làm việc theo quy định.</w:t>
      </w:r>
    </w:p>
    <w:p w:rsidR="004731D2"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6. Cơ quan cấp thẻ, giấy phép phải thông báo ngay bằng văn bản theo mẫu quy định tại Phụ lục X ban hành kèm theo Thông tư này các trường hợp mất thẻ, giấy phép do đơn vị mình cấp cho lực lượng kiểm soát an ninh hàng không, lực lượng bảo vệ khu vực hạn chế ghi trên thẻ, giấy phép bị mất và Cục Hàng không Việt Nam để kịp thời ngăn chặn việc sử dụng thẻ, giấy phép đã mất.</w:t>
      </w:r>
    </w:p>
    <w:p w:rsidR="00283724" w:rsidRPr="00674282" w:rsidRDefault="00283724" w:rsidP="00200F65">
      <w:pPr>
        <w:widowControl w:val="0"/>
        <w:autoSpaceDE w:val="0"/>
        <w:autoSpaceDN w:val="0"/>
        <w:adjustRightInd w:val="0"/>
        <w:spacing w:before="120"/>
        <w:jc w:val="center"/>
        <w:rPr>
          <w:szCs w:val="28"/>
        </w:rPr>
      </w:pPr>
      <w:bookmarkStart w:id="41" w:name="muc_2"/>
      <w:r w:rsidRPr="00674282">
        <w:rPr>
          <w:b/>
          <w:bCs/>
          <w:szCs w:val="28"/>
        </w:rPr>
        <w:t>Mục 2. KIỂM SOÁT AN NINH KHU VỰC HẠN CHẾ VÀ KHU VỰC CÔNG CỘNG</w:t>
      </w:r>
    </w:p>
    <w:p w:rsidR="00283724" w:rsidRPr="00674282" w:rsidRDefault="004731D2" w:rsidP="00283724">
      <w:pPr>
        <w:widowControl w:val="0"/>
        <w:autoSpaceDE w:val="0"/>
        <w:autoSpaceDN w:val="0"/>
        <w:adjustRightInd w:val="0"/>
        <w:spacing w:before="120"/>
        <w:jc w:val="both"/>
        <w:rPr>
          <w:szCs w:val="28"/>
        </w:rPr>
      </w:pPr>
      <w:bookmarkStart w:id="42" w:name="dieu_34"/>
      <w:bookmarkEnd w:id="41"/>
      <w:r w:rsidRPr="00674282">
        <w:rPr>
          <w:b/>
          <w:bCs/>
          <w:szCs w:val="28"/>
        </w:rPr>
        <w:tab/>
      </w:r>
      <w:r w:rsidR="00283724" w:rsidRPr="00674282">
        <w:rPr>
          <w:b/>
          <w:bCs/>
          <w:szCs w:val="28"/>
        </w:rPr>
        <w:t>Điều 34. Thiết lập khu vực hạn chế</w:t>
      </w:r>
    </w:p>
    <w:bookmarkEnd w:id="42"/>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1. Căn cứ thực tế cơ sở hạ tầng và hoạt động hàng không dân dụng, các khu vực hạn chế sau đây phải được thiết lập:</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Khu vực hành khách sau khi đã kiểm tra soi chiếu người và hành lý chờ để đi tàu bay (khu vực cách ly);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Khu vực sân đỗ tàu bay, đường hạ cất cánh, đường lăn và các khu vực khác trong sân bay (sân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Khu vực phục vụ hành lý ký gửi sau khi đã được kiểm tra an ninh hàng không để đưa lên tàu bay (khu vực phân loại hành lý);</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Khu vực dành cho hành khách quá cảnh, nối chuyến chờ để chuyển tiếp </w:t>
      </w:r>
      <w:r w:rsidR="00283724" w:rsidRPr="00674282">
        <w:rPr>
          <w:szCs w:val="28"/>
        </w:rPr>
        <w:lastRenderedPageBreak/>
        <w:t>chuyến bay (khu vực quá cảnh);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đ) Khu vực phục vụ hàng hóa, bưu gửi sau khi đã kiểm tra soi chiếu để đưa lên tàu bay (khu vực phân loại, lưu giữ, chất xếp hàng hóa, bưu gửi);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e) Nhà khách phục vụ chuyến bay chuyên cơ, chuyến bay ưu tiên;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giao nhận hành lý cho hành khách tại nhà ga đến;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h) Khu vực bảo dưỡng, sửa chữa, lắp đặt tàu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i) Khu vực sản xuất, chế biến, cung ứng suất ăn;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k) Khu vực kho nhiên liệu cung cấp cho tàu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l) Trung tâm hiệp đồng khẩn nguy cảng hàng không; Trung tâm chỉ huy điều hành bay; khu vực đài kiểm soát không lưu; khu vực trạm ra đa, thông tin VHF;</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83724" w:rsidRPr="00674282">
        <w:rPr>
          <w:szCs w:val="28"/>
        </w:rPr>
        <w:t>m) Trạm cấp điện, nướ</w:t>
      </w:r>
      <w:r w:rsidR="00200F65" w:rsidRPr="00674282">
        <w:rPr>
          <w:szCs w:val="28"/>
        </w:rPr>
        <w:t>c của cảng hàng không, sân bay;</w:t>
      </w:r>
    </w:p>
    <w:p w:rsidR="00200F65" w:rsidRPr="00674282" w:rsidRDefault="004731D2" w:rsidP="00200F65">
      <w:pPr>
        <w:widowControl w:val="0"/>
        <w:autoSpaceDE w:val="0"/>
        <w:autoSpaceDN w:val="0"/>
        <w:adjustRightInd w:val="0"/>
        <w:spacing w:before="120"/>
        <w:jc w:val="both"/>
        <w:rPr>
          <w:szCs w:val="28"/>
          <w:lang w:val="de-DE"/>
        </w:rPr>
      </w:pPr>
      <w:r w:rsidRPr="00674282">
        <w:rPr>
          <w:szCs w:val="28"/>
          <w:lang w:val="de-DE"/>
        </w:rPr>
        <w:tab/>
      </w:r>
      <w:r w:rsidR="00200F65" w:rsidRPr="00674282">
        <w:rPr>
          <w:szCs w:val="28"/>
          <w:lang w:val="de-DE"/>
        </w:rPr>
        <w:t xml:space="preserve">n) </w:t>
      </w:r>
      <w:r w:rsidR="00200F65" w:rsidRPr="00674282">
        <w:rPr>
          <w:rStyle w:val="FootnoteReference"/>
          <w:szCs w:val="28"/>
          <w:lang w:val="de-DE"/>
        </w:rPr>
        <w:footnoteReference w:id="19"/>
      </w:r>
      <w:r w:rsidR="00200F65" w:rsidRPr="00674282">
        <w:rPr>
          <w:szCs w:val="28"/>
          <w:lang w:val="de-DE" w:eastAsia="vi-VN"/>
        </w:rPr>
        <w:t>Khu vực từ điểm soi chiếu hành lý ký gửi vào bên trong nhà ga;</w:t>
      </w:r>
    </w:p>
    <w:p w:rsidR="00200F65" w:rsidRPr="00674282" w:rsidRDefault="004731D2" w:rsidP="00200F65">
      <w:pPr>
        <w:widowControl w:val="0"/>
        <w:autoSpaceDE w:val="0"/>
        <w:autoSpaceDN w:val="0"/>
        <w:adjustRightInd w:val="0"/>
        <w:spacing w:before="120"/>
        <w:jc w:val="both"/>
        <w:rPr>
          <w:szCs w:val="28"/>
          <w:lang w:val="de-DE"/>
        </w:rPr>
      </w:pPr>
      <w:r w:rsidRPr="00674282">
        <w:rPr>
          <w:szCs w:val="28"/>
          <w:lang w:val="de-DE"/>
        </w:rPr>
        <w:tab/>
      </w:r>
      <w:r w:rsidR="00200F65" w:rsidRPr="00674282">
        <w:rPr>
          <w:szCs w:val="28"/>
          <w:lang w:val="de-DE"/>
        </w:rPr>
        <w:t xml:space="preserve">o) </w:t>
      </w:r>
      <w:r w:rsidR="00200F65" w:rsidRPr="00674282">
        <w:rPr>
          <w:rStyle w:val="FootnoteReference"/>
          <w:szCs w:val="28"/>
          <w:lang w:val="de-DE"/>
        </w:rPr>
        <w:footnoteReference w:id="20"/>
      </w:r>
      <w:r w:rsidR="00200F65" w:rsidRPr="00674282">
        <w:rPr>
          <w:szCs w:val="28"/>
          <w:lang w:val="de-DE"/>
        </w:rPr>
        <w:t>Khu vực từ điểm soi chiếu hàng hóa, bưu gửi để vận chuyển bằng tàu bay vào bên trong nhà ga, nhà kho.</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Căn cứ khoản 1 Điều này, người khai thác cảng hàng không, sân bay chủ trì phối hợp với Cảng vụ hàng không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Chương trình an ninh hàng không.</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Căn cứ khoản 1 Điều này, doanh nghiệp cung cấp dịch vụ hàng không tại cảng hàng không, sân bay chủ trì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Quy chế an ninh hàng không; doanh nghiệp cung cấp dịch vụ không lưu, cơ sở xử lý hàng hóa, bưu gửi thiết lập khu vực hạn chế đối với các khu vực không thuộc cảng hàng không, sân bay.</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 xml:space="preserve">4. Trong trường hợp phải tăng cường đảm bảo an ninh hàng không tại cảng hàng không, sân bay, xét thấy cần thiết tạm thời thiết lập khu vực hạn chế mới, người khai thác cảng hàng không, sân bay thiết lập và thông báo ngay cho Cảng vụ hàng không, các cơ quan, đơn vị hoạt động thường xuyên tại khu vực </w:t>
      </w:r>
      <w:r w:rsidR="00283724" w:rsidRPr="00674282">
        <w:rPr>
          <w:szCs w:val="28"/>
          <w:lang w:val="de-DE"/>
        </w:rPr>
        <w:lastRenderedPageBreak/>
        <w:t>đó. Việc thiết lập tạm thời khu vực hạn chế phải đảm bảo yêu cầu sau:</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Có thời hạn;</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Có hàng rào cứng hoặc mềm làm ranh giới; có biển, tín hiệu cảnh báo phù hợp;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Có điểm kiểm tra an ninh hàng không và bố trí nhân viên kiểm soát an ninh hàng không để kiểm tra, giám sát trong thời gian thiết lập;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Có biện pháp bảo đảm an ninh hàng không phù hợp;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Nếu thời hạn thiết lập tạm thời khu vực hạn chế trên 24 giờ thì phải được sự đồng ý bằng văn bản của Cục Hàng không Việt Nam.</w:t>
      </w:r>
    </w:p>
    <w:p w:rsidR="00200F65" w:rsidRPr="00674282" w:rsidRDefault="004731D2" w:rsidP="00283724">
      <w:pPr>
        <w:widowControl w:val="0"/>
        <w:autoSpaceDE w:val="0"/>
        <w:autoSpaceDN w:val="0"/>
        <w:adjustRightInd w:val="0"/>
        <w:spacing w:before="120"/>
        <w:jc w:val="both"/>
        <w:rPr>
          <w:szCs w:val="28"/>
          <w:lang w:val="vi-VN"/>
        </w:rPr>
      </w:pPr>
      <w:bookmarkStart w:id="43" w:name="dieu_35"/>
      <w:r w:rsidRPr="00674282">
        <w:rPr>
          <w:rStyle w:val="Strong"/>
          <w:bCs/>
          <w:lang w:val="en-US"/>
        </w:rPr>
        <w:tab/>
      </w:r>
      <w:r w:rsidR="00200F65" w:rsidRPr="00674282">
        <w:rPr>
          <w:rStyle w:val="Strong"/>
          <w:bCs/>
        </w:rPr>
        <w:t xml:space="preserve">5. </w:t>
      </w:r>
      <w:r w:rsidR="00200F65" w:rsidRPr="00674282">
        <w:rPr>
          <w:rStyle w:val="FootnoteReference"/>
          <w:bCs/>
          <w:spacing w:val="-4"/>
          <w:szCs w:val="28"/>
          <w:lang w:val="vi-VN"/>
        </w:rPr>
        <w:footnoteReference w:id="21"/>
      </w:r>
      <w:r w:rsidR="00200F65" w:rsidRPr="00674282">
        <w:rPr>
          <w:rStyle w:val="Strong"/>
          <w:bCs/>
        </w:rPr>
        <w:t>Thiết lập các khu vực hạn chế và áp dụng các biện pháp kiểm tra, giám sát an ninh hàng không cho từng khu vực hạn chế phải phù hợp với mục đích bảo đảm an ninh hàng không và không gây cản trở cho người, phương tiện ra, vào, hoạt động bình thường tại khu vực hạn chế. Cơ quan, đơn vị thiết lập khu vực hạn chế phải có biển cảnh báo “KHU VỰC HẠN CHẾ” đặt ở các vị trí thích hợp, dễ quan sát, tiếp giáp giữa khu vực hạn chế và khu vực công cộng.</w:t>
      </w:r>
    </w:p>
    <w:p w:rsidR="00283724" w:rsidRPr="00674282" w:rsidRDefault="004731D2"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35. Quy định về việc ra, vào và hoạt động tại khu vực hạn chế</w:t>
      </w:r>
    </w:p>
    <w:bookmarkEnd w:id="43"/>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Người, phương tiện khi ra, vào và hoạt động tại khu vực hạn chế phải có thẻ, giấy phép kiểm soát an ninh hàng không được phép ra, vào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Thẻ phải đeo ở vị trí phía trước ngực bảo đảm quan sát được mặt trước của thẻ trong suốt thời gian hoạt động trong khu vực hạn chế, trừ trường hợp cán bộ, nhân viên thuộc các đơn vị công an, hải quan cửa khẩu tại cảng hàng không, sân bay khi đang làm nhiệm vụ theo quy định của pháp luật; giấy phép phải để ở phía trước buồng lái hoặc tại vị trí dễ nhận biết của phương tiện.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đồ vật mang theo, phương tiện ra, vào khu vực hạn chế phải đúng cổng, cửa quy định, tuân thủ sự hướng dẫn và các quy định về an ninh, an toàn, khai thác tại khu vực hạn chế; chịu sự kiểm tra, giám sát an ninh hàng không thích hợp.</w:t>
      </w:r>
    </w:p>
    <w:p w:rsidR="00200F65" w:rsidRPr="00674282" w:rsidRDefault="004731D2" w:rsidP="00283724">
      <w:pPr>
        <w:widowControl w:val="0"/>
        <w:autoSpaceDE w:val="0"/>
        <w:autoSpaceDN w:val="0"/>
        <w:adjustRightInd w:val="0"/>
        <w:spacing w:before="120"/>
        <w:jc w:val="both"/>
        <w:rPr>
          <w:szCs w:val="28"/>
          <w:lang w:val="vi-VN"/>
        </w:rPr>
      </w:pPr>
      <w:r w:rsidRPr="00674282">
        <w:rPr>
          <w:rStyle w:val="Strong"/>
          <w:lang w:val="en-US"/>
        </w:rPr>
        <w:tab/>
      </w:r>
      <w:r w:rsidR="00200F65" w:rsidRPr="00674282">
        <w:rPr>
          <w:rStyle w:val="Strong"/>
        </w:rPr>
        <w:t xml:space="preserve">4. </w:t>
      </w:r>
      <w:r w:rsidR="00200F65" w:rsidRPr="00674282">
        <w:rPr>
          <w:rStyle w:val="FootnoteReference"/>
          <w:spacing w:val="-4"/>
          <w:szCs w:val="28"/>
          <w:lang w:val="vi-VN"/>
        </w:rPr>
        <w:footnoteReference w:id="22"/>
      </w:r>
      <w:r w:rsidR="00200F65" w:rsidRPr="00674282">
        <w:rPr>
          <w:rStyle w:val="Strong"/>
        </w:rPr>
        <w:t xml:space="preserve">Người, phương tiện sử dụng thẻ, giấy phép kiểm soát an ninh cảng hàng không, sân bay có giá trị sử dụng ngắn hạn khi hoạt động trong khu vực hạn chế phải tuân thủ quy định tại khoản </w:t>
      </w:r>
      <w:r w:rsidR="00200F65" w:rsidRPr="00674282">
        <w:rPr>
          <w:rStyle w:val="Strong"/>
          <w:lang w:val="de-DE"/>
        </w:rPr>
        <w:t xml:space="preserve">6, khoản 9 </w:t>
      </w:r>
      <w:r w:rsidR="00200F65" w:rsidRPr="00674282">
        <w:rPr>
          <w:rStyle w:val="Strong"/>
        </w:rPr>
        <w:t>Điều 16 Thông tư này.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Phương tiện hoạt động trong khu vực hạn chế phải chạy đúng luồng, </w:t>
      </w:r>
      <w:r w:rsidR="00283724" w:rsidRPr="00674282">
        <w:rPr>
          <w:szCs w:val="28"/>
          <w:lang w:val="vi-VN"/>
        </w:rPr>
        <w:lastRenderedPageBreak/>
        <w:t>tuyến, đúng tốc độ, dừng, đỗ đúng vị trí quy định; chịu sự kiểm tra, giám sát và tuân theo sự hướng dẫn của nhân viên kiểm soát an ninh hàng không, nhân viên bảo vệ làm nhiệm vụ tại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Việc tổ chức quay phim, chụp ảnh trong khu vực hạn chế không thuộc phạm vi bí mật nhà nước phải được đơn vị chủ quản cho phép bằng văn bản.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lực lượng bảo vệ của đơn vị chủ quản khu vực hạn chế để kiểm soát hoạt động của người và phương tiện mà không cần thẻ, giấy phép kiểm soát an ninh hàng không, kiểm soát an ninh nội bộ.</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Trong khu vực hạn chế, hành lý ký gửi, hàng hóa, bưu gửi phải được bảo đảm nguyên vẹn: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Người khai thác cảng hàng không, sân bay chủ trì ban hành quy định cụ thể danh mục người, phương tiện được phép ra, vào cho từng cổng, cửa, lối đi cụ thể; quy định danh mục đồ vật nhân viên không được mang theo người vào làm việc tại các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Các biện pháp cụ thể về công tác phòng, chống trộm cắp tài sản được quy định cụ thể trong Chương trình an ninh hàng không và Quy chế an ninh hàng không của các doanh nghiệp.</w:t>
      </w:r>
    </w:p>
    <w:p w:rsidR="00283724" w:rsidRPr="00674282" w:rsidRDefault="004731D2" w:rsidP="00283724">
      <w:pPr>
        <w:widowControl w:val="0"/>
        <w:autoSpaceDE w:val="0"/>
        <w:autoSpaceDN w:val="0"/>
        <w:adjustRightInd w:val="0"/>
        <w:spacing w:before="120"/>
        <w:jc w:val="both"/>
        <w:rPr>
          <w:szCs w:val="28"/>
          <w:lang w:val="vi-VN"/>
        </w:rPr>
      </w:pPr>
      <w:bookmarkStart w:id="44" w:name="dieu_36"/>
      <w:r w:rsidRPr="00674282">
        <w:rPr>
          <w:b/>
          <w:bCs/>
          <w:szCs w:val="28"/>
        </w:rPr>
        <w:tab/>
      </w:r>
      <w:r w:rsidR="00283724" w:rsidRPr="00674282">
        <w:rPr>
          <w:b/>
          <w:bCs/>
          <w:szCs w:val="28"/>
          <w:lang w:val="vi-VN"/>
        </w:rPr>
        <w:t>Điều 36. Quy định về việc mang vật phẩm nguy hiểm vào khu vực hạn chế</w:t>
      </w:r>
    </w:p>
    <w:bookmarkEnd w:id="44"/>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Việc mang, quản lý, sử dụng vật phẩm nguy hiểm trong khu vực hạn chế phải được quy định cụ thể trong Chương trình an ninh, Quy chế an ninh hàng không có liên quan trên cơ sở Danh mục các vật phẩm nguy hiểm cấm hoặc hạn chế mang theo người và hành lý lên tàu bay do Cục Hàng không Việt Nam ban hành.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Đơn vị sử dụng vật phẩm nguy hiểm là công cụ phục vụ cho công việc của các cơ quan, đơn vị trong khu vực hạn chế quy định tại các điểm a, b, c, d, đ, </w:t>
      </w:r>
      <w:r w:rsidR="00283724" w:rsidRPr="00674282">
        <w:rPr>
          <w:szCs w:val="28"/>
          <w:lang w:val="vi-VN"/>
        </w:rPr>
        <w:lastRenderedPageBreak/>
        <w:t>e và g khoản 1 Điều 34 của Thông tư này phải đăng ký với lực lượng kiểm soát an ninh hàng không và chịu trách nhiệm kiểm tra, giám sát an ninh hàng không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Đơn vị chủ quản tổ chức quản lý và chịu trách nhiệm về việc quản lý, sử dụng, đảm bảo an ninh, an toàn đối với vật phẩm nguy hiểm quy định tại khoản 2 của Điều này.</w:t>
      </w:r>
    </w:p>
    <w:p w:rsidR="00283724" w:rsidRPr="00674282" w:rsidRDefault="004731D2" w:rsidP="00283724">
      <w:pPr>
        <w:widowControl w:val="0"/>
        <w:autoSpaceDE w:val="0"/>
        <w:autoSpaceDN w:val="0"/>
        <w:adjustRightInd w:val="0"/>
        <w:spacing w:before="120"/>
        <w:jc w:val="both"/>
        <w:rPr>
          <w:szCs w:val="28"/>
          <w:lang w:val="vi-VN"/>
        </w:rPr>
      </w:pPr>
      <w:bookmarkStart w:id="45" w:name="dieu_37"/>
      <w:r w:rsidRPr="00674282">
        <w:rPr>
          <w:b/>
          <w:bCs/>
          <w:szCs w:val="28"/>
        </w:rPr>
        <w:tab/>
      </w:r>
      <w:r w:rsidR="00283724" w:rsidRPr="00674282">
        <w:rPr>
          <w:b/>
          <w:bCs/>
          <w:szCs w:val="28"/>
          <w:lang w:val="vi-VN"/>
        </w:rPr>
        <w:t>Điều 37. Điểm kiểm tra an ninh hàng không tại cổng, cửa, lối đi giữa khu vực công cộng và khu vực hạn chế</w:t>
      </w:r>
    </w:p>
    <w:bookmarkEnd w:id="45"/>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Tại các cổng, cửa, lối đi từ khu vực công cộng vào khu vực hạn chế phải thiết lập các điểm kiểm tra an ninh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Tại mỗi điểm kiểm tra an ninh hàng không phải có các tài liệu sau đây: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Quy trình kiểm tra người, đồ vật, phương tiện khi ra, vào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Mẫu thẻ, giấy phép kiểm soát an ninh hàng không được phép vào khu vực;</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Danh sách những người, phương tiện bị mất thẻ, giấy phép; bị thu hồi nhưng không nộp thẻ, giấy phép kiểm soát an ninh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Danh bạ các số điện thoại liên quan và các biểu mẫu, biên bản, phiếu đăng ký vật phẩm nguy hiểm, thiết bị điện tử, thiết bị đặc chủng, đồ vật có giá trị cao, phương tiện vào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Sổ giao ca, ghi chép tình hình và kết quả kiểm tra, giám sát an ninh.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điểm kiểm tra an ninh hàng không phải có biển báo, chỉ dẫn thích hợp, bố trí nhân viên, thiết bị an ninh thích hợp để bảo đảm việc kiểm tra an ninh hàng không được duy trì liên tục. Cổng, cửa, hàng rào di động tại điểm kiểm tra an ninh hàng không phải luôn trong trạng thái đóng (khóa) và chỉ được mở khi người, phương tiện đã được kiểm tra, đủ điều kiện ra, vào.</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Phải có ca-me-ra giám sát an ninh, bố trí máy soi tia X, cổng từ và thiết bị phát hiện kim loại cầm tay để kiểm tra, soi chiếu người, đồ vật, hành lý từ khu vực công cộng vào các khu vực hạn chế được quy định tại các điểm a, b, c, d, đ, e, h, i và k khoản 1 Điều 34 của Thông tư này và Trung tâm chỉ huy điều hành bay (trừ các cổng, cửa, lối đi được thiết lập tạm thời).</w:t>
      </w:r>
    </w:p>
    <w:p w:rsidR="00283724" w:rsidRPr="00674282" w:rsidRDefault="004731D2" w:rsidP="00283724">
      <w:pPr>
        <w:widowControl w:val="0"/>
        <w:autoSpaceDE w:val="0"/>
        <w:autoSpaceDN w:val="0"/>
        <w:adjustRightInd w:val="0"/>
        <w:spacing w:before="120"/>
        <w:jc w:val="both"/>
        <w:rPr>
          <w:szCs w:val="28"/>
          <w:lang w:val="vi-VN"/>
        </w:rPr>
      </w:pPr>
      <w:bookmarkStart w:id="46" w:name="dieu_38"/>
      <w:r w:rsidRPr="00674282">
        <w:rPr>
          <w:b/>
          <w:bCs/>
          <w:szCs w:val="28"/>
        </w:rPr>
        <w:tab/>
      </w:r>
      <w:r w:rsidR="00283724" w:rsidRPr="00674282">
        <w:rPr>
          <w:b/>
          <w:bCs/>
          <w:szCs w:val="28"/>
          <w:lang w:val="vi-VN"/>
        </w:rPr>
        <w:t>Điều 38. Giám sát an ninh, tuần tra, canh gác tại khu vực hạn chế</w:t>
      </w:r>
    </w:p>
    <w:bookmarkEnd w:id="46"/>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Lực lượng kiểm soát an ninh hàng không phải tổ chức tuần tra, canh gác để kịp thời ngăn chặn người, phương tiện, gia súc xâm nhập vào các khu </w:t>
      </w:r>
      <w:r w:rsidR="00283724" w:rsidRPr="00674282">
        <w:rPr>
          <w:szCs w:val="28"/>
          <w:lang w:val="vi-VN"/>
        </w:rPr>
        <w:lastRenderedPageBreak/>
        <w:t>vực hạn chế hoặc vi phạm các quy định bảo đảm an ninh, an toàn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200F65"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4. Việc tổ chức giám sát, tuần tra, canh gác được mô tả chi tiết trong Chương trình an ninh, Quy chế a</w:t>
      </w:r>
      <w:r w:rsidRPr="00674282">
        <w:rPr>
          <w:szCs w:val="28"/>
          <w:lang w:val="vi-VN"/>
        </w:rPr>
        <w:t>n ninh hàng không có liên quan.</w:t>
      </w:r>
    </w:p>
    <w:p w:rsidR="00283724" w:rsidRPr="00674282" w:rsidRDefault="004731D2" w:rsidP="00283724">
      <w:pPr>
        <w:widowControl w:val="0"/>
        <w:autoSpaceDE w:val="0"/>
        <w:autoSpaceDN w:val="0"/>
        <w:adjustRightInd w:val="0"/>
        <w:spacing w:before="120"/>
        <w:jc w:val="both"/>
        <w:rPr>
          <w:szCs w:val="28"/>
          <w:lang w:val="vi-VN"/>
        </w:rPr>
      </w:pPr>
      <w:bookmarkStart w:id="47" w:name="dieu_39"/>
      <w:r w:rsidRPr="00674282">
        <w:rPr>
          <w:b/>
          <w:bCs/>
          <w:szCs w:val="28"/>
        </w:rPr>
        <w:tab/>
      </w:r>
      <w:r w:rsidR="00283724" w:rsidRPr="00674282">
        <w:rPr>
          <w:b/>
          <w:bCs/>
          <w:szCs w:val="28"/>
          <w:lang w:val="vi-VN"/>
        </w:rPr>
        <w:t>Điều 39. Kiểm tra, giám sát an ninh đối với người, phương tiện, đồ vật khi vào, ra và hoạt động tại khu vực hạn chế mà không phải hành khách, hành lý, hàng hóa, bưu gửi và đồ vật đưa lên tàu bay</w:t>
      </w:r>
    </w:p>
    <w:bookmarkEnd w:id="47"/>
    <w:p w:rsidR="00200F65" w:rsidRPr="00674282" w:rsidRDefault="004731D2" w:rsidP="00200F65">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Nhân viên kiểm soát an ninh hàng không, nhân viên bảo vệ chịu trách nhiệm kiểm tra, giám sát an ninh đối với người, phương tiện, đồ vật đưa vào, ra và</w:t>
      </w:r>
      <w:bookmarkStart w:id="48" w:name="khoan_3_39"/>
      <w:r w:rsidR="00200F65" w:rsidRPr="00674282">
        <w:rPr>
          <w:szCs w:val="28"/>
          <w:lang w:val="vi-VN"/>
        </w:rPr>
        <w:t xml:space="preserve"> hoạt động tại khu vực hạn chế.</w:t>
      </w:r>
    </w:p>
    <w:p w:rsidR="00200F65" w:rsidRPr="00674282" w:rsidRDefault="004731D2" w:rsidP="00200F65">
      <w:pPr>
        <w:widowControl w:val="0"/>
        <w:autoSpaceDE w:val="0"/>
        <w:autoSpaceDN w:val="0"/>
        <w:adjustRightInd w:val="0"/>
        <w:spacing w:before="120"/>
        <w:jc w:val="both"/>
        <w:rPr>
          <w:rStyle w:val="Strong"/>
          <w:spacing w:val="0"/>
        </w:rPr>
      </w:pPr>
      <w:r w:rsidRPr="00674282">
        <w:rPr>
          <w:rStyle w:val="Strong"/>
          <w:bCs/>
          <w:lang w:val="en-US"/>
        </w:rPr>
        <w:tab/>
      </w:r>
      <w:r w:rsidR="00200F65" w:rsidRPr="00674282">
        <w:rPr>
          <w:rStyle w:val="Strong"/>
          <w:bCs/>
        </w:rPr>
        <w:t xml:space="preserve">2. </w:t>
      </w:r>
      <w:r w:rsidR="00200F65" w:rsidRPr="00674282">
        <w:rPr>
          <w:rStyle w:val="FootnoteReference"/>
          <w:bCs/>
          <w:spacing w:val="-4"/>
          <w:szCs w:val="28"/>
          <w:lang w:val="vi-VN"/>
        </w:rPr>
        <w:footnoteReference w:id="23"/>
      </w:r>
      <w:r w:rsidR="00200F65" w:rsidRPr="00674282">
        <w:rPr>
          <w:rStyle w:val="Strong"/>
          <w:bCs/>
        </w:rPr>
        <w:t xml:space="preserve">Người, phương tiện, đồ vật đưa vào khu vực hạn chế ngoại trừ </w:t>
      </w:r>
      <w:r w:rsidR="00200F65" w:rsidRPr="00674282">
        <w:rPr>
          <w:rStyle w:val="Strong"/>
          <w:bCs/>
          <w:lang w:val="de-DE"/>
        </w:rPr>
        <w:t xml:space="preserve">đối tượngquy định tại khoản 10 Điều này </w:t>
      </w:r>
      <w:r w:rsidR="00200F65" w:rsidRPr="00674282">
        <w:rPr>
          <w:rStyle w:val="Strong"/>
          <w:bCs/>
        </w:rPr>
        <w:t>phải được kiểm tra an ninh hàng không các nội dung sau:</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 xml:space="preserve">a) Thẻ, giấy phép kiểm soát an ninh hàng không; </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b) Người và đồ vật mang theo;</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c) Phương tiện và đồ vật trên phương tiện đó;</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d) Vật phẩm nguy hiểm.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w:t>
      </w:r>
      <w:bookmarkEnd w:id="48"/>
      <w:r w:rsidR="00200F65" w:rsidRPr="00674282">
        <w:rPr>
          <w:b/>
          <w:i/>
          <w:szCs w:val="28"/>
        </w:rPr>
        <w:t>(được bãi bỏ)</w:t>
      </w:r>
      <w:r w:rsidR="00200F65" w:rsidRPr="00674282">
        <w:rPr>
          <w:rStyle w:val="FootnoteReference"/>
          <w:b/>
          <w:i/>
          <w:szCs w:val="28"/>
        </w:rPr>
        <w:footnoteReference w:id="24"/>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Thẻ, giấy phép kiểm soát an ninh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và đồ vật mang theo;</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Phương tiện và đồ vật trên phương tiện đó;</w:t>
      </w:r>
    </w:p>
    <w:p w:rsidR="00283724" w:rsidRPr="00674282" w:rsidRDefault="004731D2"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d) Vật phẩm nguy hiểm.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5. Quy trình kiểm tra người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Kiểm tra thẻ kiểm soát an ninh hàng không, quan sát đối chiếu thực tế;</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người bằng cổng từ, thiết bị phát hiện kim loại cầm tay ở 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 Kiểm tra trực quan tại những điểm không có cổng từ, thiết bị phát hiện kim loại cầm tay;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Thứ tự, động tác kiểm tra thẻ, kiểm tra trực quan, sử dụng thiết bị phát hiện kim loại cầm tay; quy trình kiểm tra bằng cổng từ được quy định cụ thể trong Chương trình an ninh hàng không của người khai thác cảng hàng không, sân bay, Quy chế an ninh hàng không của doanh nghiệp cung cấp dịch vụ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6. Quy trình kiểm tra đồ vật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Đưa đồ vật qua máy soi tia X ở những nơi có máy soi tia X. Khi qua máy soi tia X có nghi ngờ thì tiếp tục tiến hành kiểm tra trực quan.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trực quan đồ vật tại những điểm không có máy soi tia X;</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Thứ tự, động tác kiểm tra trực quan, kiểm tra bằng máy soi tia X được quy định cụ thể trong Chương trình an ninh hàng không của người khai thác cảng hàng không, sân bay, Quy chế an ninh hàng không của doanh nghiệp cung cấp dịch vụ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7. Quy trình kiểm tra phương tiện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Yêu cầu người điều khiển phương tiện và những người đi cùng rời khỏi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giấy phép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Quan sát, kiểm tra bên ngoài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d) Dùng gương soi kiểm tra gầm, bề mặt phía trên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đ) Kiểm tra trực quan bên trong buồng lái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e) Kiểm tra khoang chở người, hàng của phương tiện (trừ các trường hợp khoang chở hàng được niêm phong theo quy định);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g) Kiểm tra các niêm phong của phương tiện, hàng hóa chuyên chở trên phương tiện;</w:t>
      </w:r>
    </w:p>
    <w:p w:rsidR="00BD05C6" w:rsidRPr="00674282" w:rsidRDefault="004731D2" w:rsidP="00BD05C6">
      <w:pPr>
        <w:widowControl w:val="0"/>
        <w:autoSpaceDE w:val="0"/>
        <w:autoSpaceDN w:val="0"/>
        <w:adjustRightInd w:val="0"/>
        <w:spacing w:before="120"/>
        <w:jc w:val="both"/>
        <w:rPr>
          <w:szCs w:val="28"/>
        </w:rPr>
      </w:pPr>
      <w:r w:rsidRPr="00674282">
        <w:rPr>
          <w:szCs w:val="28"/>
        </w:rPr>
        <w:tab/>
      </w:r>
      <w:r w:rsidR="00283724" w:rsidRPr="00674282">
        <w:rPr>
          <w:szCs w:val="28"/>
        </w:rPr>
        <w:t>h) Thứ tự, động tác kiểm tra trực quan và sử dụng gương soi gầm, bề mặt phía trên của phương tiện được quy định cụ thể trong Chương trình an ninh hàng không của cảng hàng không, sân bay, Quy chế an ninh hàng không của doanh nghi</w:t>
      </w:r>
      <w:r w:rsidR="00BD05C6" w:rsidRPr="00674282">
        <w:rPr>
          <w:szCs w:val="28"/>
        </w:rPr>
        <w:t>ệp cung cấp dịch vụ hàng không.</w:t>
      </w:r>
    </w:p>
    <w:p w:rsidR="00BD05C6" w:rsidRPr="00674282" w:rsidRDefault="004731D2" w:rsidP="00BD05C6">
      <w:pPr>
        <w:widowControl w:val="0"/>
        <w:autoSpaceDE w:val="0"/>
        <w:autoSpaceDN w:val="0"/>
        <w:adjustRightInd w:val="0"/>
        <w:spacing w:before="120"/>
        <w:jc w:val="both"/>
        <w:rPr>
          <w:rStyle w:val="Strong"/>
          <w:spacing w:val="0"/>
        </w:rPr>
      </w:pPr>
      <w:r w:rsidRPr="00674282">
        <w:rPr>
          <w:rStyle w:val="Strong"/>
          <w:bCs/>
          <w:lang w:val="de-DE"/>
        </w:rPr>
        <w:lastRenderedPageBreak/>
        <w:tab/>
      </w:r>
      <w:r w:rsidR="00BD05C6" w:rsidRPr="00674282">
        <w:rPr>
          <w:rStyle w:val="Strong"/>
          <w:bCs/>
          <w:lang w:val="de-DE"/>
        </w:rPr>
        <w:t>8</w:t>
      </w:r>
      <w:r w:rsidR="00BD05C6" w:rsidRPr="00674282">
        <w:rPr>
          <w:rStyle w:val="Strong"/>
          <w:bCs/>
        </w:rPr>
        <w:t>.</w:t>
      </w:r>
      <w:r w:rsidR="00BD05C6" w:rsidRPr="00674282">
        <w:rPr>
          <w:rStyle w:val="FootnoteReference"/>
          <w:spacing w:val="-4"/>
          <w:szCs w:val="28"/>
          <w:lang w:val="vi-VN"/>
        </w:rPr>
        <w:footnoteReference w:id="25"/>
      </w:r>
      <w:r w:rsidR="00BD05C6" w:rsidRPr="00674282">
        <w:rPr>
          <w:rStyle w:val="Strong"/>
        </w:rPr>
        <w:t>Quy định về việc kiểm soát đồ vật mang vào, ra khu vực hạn chế:</w:t>
      </w:r>
    </w:p>
    <w:p w:rsidR="00BD05C6" w:rsidRPr="00674282" w:rsidRDefault="004731D2" w:rsidP="00BD05C6">
      <w:pPr>
        <w:widowControl w:val="0"/>
        <w:autoSpaceDE w:val="0"/>
        <w:autoSpaceDN w:val="0"/>
        <w:adjustRightInd w:val="0"/>
        <w:spacing w:before="120"/>
        <w:jc w:val="both"/>
        <w:rPr>
          <w:szCs w:val="28"/>
          <w:lang w:val="vi-VN"/>
        </w:rPr>
      </w:pPr>
      <w:r w:rsidRPr="00674282">
        <w:rPr>
          <w:szCs w:val="28"/>
        </w:rPr>
        <w:tab/>
      </w:r>
      <w:r w:rsidR="00BD05C6" w:rsidRPr="00674282">
        <w:rPr>
          <w:szCs w:val="28"/>
          <w:lang w:val="vi-VN"/>
        </w:rPr>
        <w:t>a) Tại điểm kiểm tra an ninh hàng không phải lưu giữ tờ khai theo mẫu quy định tại Phụ lục XXVI kèm theo Thông tư này. Lực lượng kiểm soát an ninh hàng không kiểm tra đồ vật mang vào, ra khu vực hạn chế tại điểm kiểm tra an ninh hàng không và kiểm tra ngẫu nhiên, đột xuất khi có dấu hiệu bất thường;</w:t>
      </w:r>
    </w:p>
    <w:p w:rsidR="00BD05C6" w:rsidRPr="00674282" w:rsidRDefault="004731D2" w:rsidP="00BD05C6">
      <w:pPr>
        <w:widowControl w:val="0"/>
        <w:autoSpaceDE w:val="0"/>
        <w:autoSpaceDN w:val="0"/>
        <w:adjustRightInd w:val="0"/>
        <w:spacing w:before="120"/>
        <w:jc w:val="both"/>
        <w:rPr>
          <w:szCs w:val="28"/>
          <w:lang w:val="vi-VN"/>
        </w:rPr>
      </w:pPr>
      <w:r w:rsidRPr="00674282">
        <w:rPr>
          <w:rStyle w:val="Strong"/>
          <w:lang w:val="en-US"/>
        </w:rPr>
        <w:tab/>
      </w:r>
      <w:r w:rsidR="00BD05C6" w:rsidRPr="00674282">
        <w:rPr>
          <w:rStyle w:val="Strong"/>
        </w:rPr>
        <w:t xml:space="preserve">b) </w:t>
      </w:r>
      <w:r w:rsidR="00BD05C6" w:rsidRPr="00674282">
        <w:rPr>
          <w:szCs w:val="28"/>
          <w:lang w:val="vi-VN"/>
        </w:rPr>
        <w:t>Trường hợp người thường xuyên ra, vào khu vực hạn chế cảng hàng không, sân bay thì cơ quan, đơn vị, doanh nghiệp chủ quản có trách nhiệm cung cấp cho người khai thác cảng hàng không, sân bay danh sách nhân viên và đồ vật mang theo người thường xuyên vào, ra để lực lượng kiểm soát an ninh hàng không đối chiếu, kiểm soát;</w:t>
      </w:r>
    </w:p>
    <w:p w:rsidR="00BD05C6" w:rsidRPr="00674282" w:rsidRDefault="004731D2" w:rsidP="00BD05C6">
      <w:pPr>
        <w:widowControl w:val="0"/>
        <w:autoSpaceDE w:val="0"/>
        <w:autoSpaceDN w:val="0"/>
        <w:adjustRightInd w:val="0"/>
        <w:spacing w:before="120"/>
        <w:jc w:val="both"/>
        <w:rPr>
          <w:rStyle w:val="Strong"/>
          <w:spacing w:val="0"/>
        </w:rPr>
      </w:pPr>
      <w:r w:rsidRPr="00674282">
        <w:rPr>
          <w:szCs w:val="28"/>
        </w:rPr>
        <w:tab/>
      </w:r>
      <w:r w:rsidR="00BD05C6" w:rsidRPr="00674282">
        <w:rPr>
          <w:szCs w:val="28"/>
          <w:lang w:val="vi-VN"/>
        </w:rPr>
        <w:t>c)</w:t>
      </w:r>
      <w:r w:rsidR="008D3AB5" w:rsidRPr="00674282">
        <w:rPr>
          <w:szCs w:val="28"/>
        </w:rPr>
        <w:t xml:space="preserve"> </w:t>
      </w:r>
      <w:r w:rsidR="00BD05C6" w:rsidRPr="00674282">
        <w:rPr>
          <w:szCs w:val="28"/>
          <w:lang w:val="vi-VN"/>
        </w:rPr>
        <w:t xml:space="preserve">Trường hợp người ngoài danh sách quy định tại điểm b khoản này hoặc người có trong danh sách quy định tại điểm b khoản này nhưng mang đồ vật không có trong danh sách đăng ký hoặc đồ vật quá số lượng đăng ký khi đi qua điểm kiểm tra an ninh hàng không phải thực hiện kê khai đồ vật mang vào, ra theo mẫu tại Phụ lục XXVI kèm theo Thông tư này và vào, ra </w:t>
      </w:r>
      <w:r w:rsidR="00BD05C6" w:rsidRPr="00674282">
        <w:rPr>
          <w:rStyle w:val="Strong"/>
        </w:rPr>
        <w:t>cùng một cửa. Nhân viên kiểm soát an ninh hàng không tại điểm kiểm tra an ninh hàng không phải thu tờ khai, đối chiếu với các đồ vật mang vào, ra và ghi nhận sự thay đổi về số lượng nếu có sử dụng trong khu vực hạn chế</w:t>
      </w:r>
      <w:r w:rsidR="00BD05C6" w:rsidRPr="00674282">
        <w:rPr>
          <w:szCs w:val="28"/>
          <w:lang w:val="vi-VN"/>
        </w:rPr>
        <w:t>;</w:t>
      </w:r>
    </w:p>
    <w:p w:rsidR="00BD05C6" w:rsidRPr="00674282" w:rsidRDefault="004731D2" w:rsidP="00BD05C6">
      <w:pPr>
        <w:widowControl w:val="0"/>
        <w:autoSpaceDE w:val="0"/>
        <w:autoSpaceDN w:val="0"/>
        <w:adjustRightInd w:val="0"/>
        <w:spacing w:before="120"/>
        <w:jc w:val="both"/>
        <w:rPr>
          <w:rStyle w:val="Strong"/>
          <w:spacing w:val="0"/>
        </w:rPr>
      </w:pPr>
      <w:r w:rsidRPr="00674282">
        <w:rPr>
          <w:rStyle w:val="Strong"/>
          <w:lang w:val="en-US"/>
        </w:rPr>
        <w:tab/>
      </w:r>
      <w:r w:rsidR="00BD05C6" w:rsidRPr="00674282">
        <w:rPr>
          <w:rStyle w:val="Strong"/>
        </w:rPr>
        <w:t xml:space="preserve">d) </w:t>
      </w:r>
      <w:r w:rsidR="00BD05C6" w:rsidRPr="00674282">
        <w:rPr>
          <w:szCs w:val="28"/>
          <w:lang w:val="vi-VN"/>
        </w:rPr>
        <w:t>Người khai thác cảng hàng không, sân bay quy định cụ thể danh mục và quy trình đăng ký, kiểm soát đồ vật vào, ra khu vực hạn chế cảng hàng không;</w:t>
      </w:r>
    </w:p>
    <w:p w:rsidR="00BD05C6" w:rsidRPr="00674282" w:rsidRDefault="004731D2" w:rsidP="00BD05C6">
      <w:pPr>
        <w:widowControl w:val="0"/>
        <w:autoSpaceDE w:val="0"/>
        <w:autoSpaceDN w:val="0"/>
        <w:adjustRightInd w:val="0"/>
        <w:spacing w:before="120"/>
        <w:jc w:val="both"/>
        <w:rPr>
          <w:szCs w:val="28"/>
          <w:lang w:val="vi-VN"/>
        </w:rPr>
      </w:pPr>
      <w:r w:rsidRPr="00674282">
        <w:rPr>
          <w:szCs w:val="28"/>
        </w:rPr>
        <w:tab/>
      </w:r>
      <w:r w:rsidR="00BD05C6" w:rsidRPr="00674282">
        <w:rPr>
          <w:szCs w:val="28"/>
          <w:lang w:val="vi-VN"/>
        </w:rPr>
        <w:t xml:space="preserve">đ) Sổ sách, tài liệu về việc kiểm soát </w:t>
      </w:r>
      <w:r w:rsidR="00BD05C6" w:rsidRPr="00674282">
        <w:rPr>
          <w:rStyle w:val="Strong"/>
        </w:rPr>
        <w:t>đồ vật mang vào, ra</w:t>
      </w:r>
      <w:r w:rsidR="00BD05C6" w:rsidRPr="00674282">
        <w:rPr>
          <w:szCs w:val="28"/>
          <w:lang w:val="vi-VN"/>
        </w:rPr>
        <w:t xml:space="preserve"> khu vực hạn chế phải được quản lý và lưu giữ theo quy định về lưu trữ.</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9. Quy trình kiểm tra, giám sát an ninh hàng không đối với từng khu vực hạn chế cụ thể phải được mô tả chi tiết trong Chương trình an ninh, Quy chế an ninh hàng không của đơn vị.</w:t>
      </w:r>
    </w:p>
    <w:p w:rsidR="004731D2" w:rsidRPr="00674282" w:rsidRDefault="004731D2" w:rsidP="004731D2">
      <w:pPr>
        <w:spacing w:before="60" w:after="60" w:line="336" w:lineRule="exact"/>
        <w:ind w:firstLine="720"/>
        <w:jc w:val="both"/>
        <w:rPr>
          <w:rStyle w:val="Strong"/>
          <w:bCs/>
          <w:lang w:val="de-DE"/>
        </w:rPr>
      </w:pPr>
      <w:r w:rsidRPr="00674282">
        <w:rPr>
          <w:rStyle w:val="Strong"/>
          <w:bCs/>
          <w:lang w:val="de-DE"/>
        </w:rPr>
        <w:t xml:space="preserve">10. </w:t>
      </w:r>
      <w:r w:rsidRPr="00674282">
        <w:rPr>
          <w:rStyle w:val="FootnoteReference"/>
          <w:bCs/>
          <w:spacing w:val="-4"/>
          <w:szCs w:val="28"/>
          <w:lang w:val="de-DE"/>
        </w:rPr>
        <w:footnoteReference w:id="26"/>
      </w:r>
      <w:r w:rsidRPr="00674282">
        <w:rPr>
          <w:rStyle w:val="Strong"/>
          <w:bCs/>
          <w:lang w:val="de-DE"/>
        </w:rPr>
        <w:t xml:space="preserve">Lực lượng Công an cửa khẩu đang làm nhiệm vụ tại cảng hàng không, sân bay khi đi qua điểm kiểm tra an ninh hàng không </w:t>
      </w:r>
      <w:r w:rsidRPr="00674282">
        <w:rPr>
          <w:szCs w:val="28"/>
          <w:lang w:val="de-DE"/>
        </w:rPr>
        <w:t xml:space="preserve">không phải cởi </w:t>
      </w:r>
      <w:r w:rsidRPr="00674282">
        <w:rPr>
          <w:rStyle w:val="Strong"/>
        </w:rPr>
        <w:t>áo khoác, mũ, giầy, dép, thắt lưng</w:t>
      </w:r>
      <w:r w:rsidRPr="00674282">
        <w:rPr>
          <w:szCs w:val="28"/>
          <w:lang w:val="de-DE"/>
        </w:rPr>
        <w:t>; người, tài liệu, phương tiện nghiệp vụ</w:t>
      </w:r>
      <w:r w:rsidRPr="00674282">
        <w:rPr>
          <w:rStyle w:val="Strong"/>
          <w:bCs/>
          <w:lang w:val="de-DE"/>
        </w:rPr>
        <w:t>khi đi qua cổng từ không phải thực hiện kiểm tra trực quan. Nội dung kiểm tra gồm:</w:t>
      </w:r>
    </w:p>
    <w:p w:rsidR="004731D2" w:rsidRPr="00674282" w:rsidRDefault="004731D2" w:rsidP="004731D2">
      <w:pPr>
        <w:spacing w:before="60" w:after="60" w:line="336" w:lineRule="exact"/>
        <w:ind w:firstLine="720"/>
        <w:jc w:val="both"/>
        <w:rPr>
          <w:szCs w:val="28"/>
          <w:lang w:val="de-DE"/>
        </w:rPr>
      </w:pPr>
      <w:r w:rsidRPr="00674282">
        <w:rPr>
          <w:szCs w:val="28"/>
          <w:lang w:val="de-DE"/>
        </w:rPr>
        <w:t xml:space="preserve">a) Thẻ, giấy phép kiểm soát an ninh hàng không; </w:t>
      </w:r>
    </w:p>
    <w:p w:rsidR="004731D2" w:rsidRPr="00674282" w:rsidRDefault="004731D2" w:rsidP="004731D2">
      <w:pPr>
        <w:spacing w:before="60" w:after="60" w:line="336" w:lineRule="exact"/>
        <w:ind w:firstLine="720"/>
        <w:jc w:val="both"/>
        <w:rPr>
          <w:szCs w:val="28"/>
          <w:lang w:val="de-DE"/>
        </w:rPr>
      </w:pPr>
      <w:r w:rsidRPr="00674282">
        <w:rPr>
          <w:szCs w:val="28"/>
          <w:lang w:val="de-DE"/>
        </w:rPr>
        <w:t>b) Đồ vật mang theo, trừ quân phục, tài liệu, phương tiện nghiệp vụ;</w:t>
      </w:r>
    </w:p>
    <w:p w:rsidR="004731D2" w:rsidRPr="00674282" w:rsidRDefault="004731D2" w:rsidP="004731D2">
      <w:pPr>
        <w:spacing w:before="60" w:after="60" w:line="336" w:lineRule="exact"/>
        <w:ind w:firstLine="720"/>
        <w:jc w:val="both"/>
        <w:rPr>
          <w:szCs w:val="28"/>
          <w:lang w:val="de-DE"/>
        </w:rPr>
      </w:pPr>
      <w:r w:rsidRPr="00674282">
        <w:rPr>
          <w:szCs w:val="28"/>
          <w:lang w:val="de-DE"/>
        </w:rPr>
        <w:t>c) Phương tiện di chuyển và đồ vật trên phương tiện đó;</w:t>
      </w:r>
    </w:p>
    <w:p w:rsidR="004731D2" w:rsidRPr="00674282" w:rsidRDefault="004731D2" w:rsidP="004731D2">
      <w:pPr>
        <w:spacing w:before="60" w:after="60" w:line="336" w:lineRule="exact"/>
        <w:ind w:firstLine="720"/>
        <w:jc w:val="both"/>
        <w:rPr>
          <w:szCs w:val="28"/>
          <w:lang w:val="de-DE"/>
        </w:rPr>
      </w:pPr>
      <w:r w:rsidRPr="00674282">
        <w:rPr>
          <w:szCs w:val="28"/>
          <w:lang w:val="de-DE"/>
        </w:rPr>
        <w:lastRenderedPageBreak/>
        <w:t>d) Vật phẩm nguy hiểm.</w:t>
      </w:r>
    </w:p>
    <w:p w:rsidR="004731D2" w:rsidRPr="00674282" w:rsidRDefault="004731D2" w:rsidP="004731D2">
      <w:pPr>
        <w:spacing w:before="60" w:after="60" w:line="336" w:lineRule="exact"/>
        <w:ind w:firstLine="720"/>
        <w:jc w:val="both"/>
        <w:rPr>
          <w:szCs w:val="28"/>
          <w:lang w:val="de-DE"/>
        </w:rPr>
      </w:pPr>
      <w:r w:rsidRPr="00674282">
        <w:rPr>
          <w:szCs w:val="28"/>
          <w:lang w:val="de-DE"/>
        </w:rPr>
        <w:t xml:space="preserve">11. </w:t>
      </w:r>
      <w:r w:rsidRPr="00674282">
        <w:rPr>
          <w:rStyle w:val="FootnoteReference"/>
          <w:szCs w:val="28"/>
          <w:lang w:val="de-DE"/>
        </w:rPr>
        <w:footnoteReference w:id="27"/>
      </w:r>
      <w:r w:rsidRPr="00674282">
        <w:rPr>
          <w:szCs w:val="28"/>
          <w:lang w:val="de-DE"/>
        </w:rPr>
        <w:t>Cục An ninh cửa khẩu, Công an các tỉnh, thành phố trực thuộc Trung ương chịu trách nhiệm bảo đảm sỹ quan, chiến sỹ trực thuộc không mang theo vật phẩm nguy hiểm trái quy định vào khu vực hạn chế cảng hàng không, sân bay. Nhân viên kiểm soát an ninh hàng không không đồng ý để sỹ quan, chiến sỹ Công an cửa khẩu vào khu vực hạn chế trong trường hợp sỹ quan, chiến sỹ Công an có biểu hiện bất thường, đồng thời thông báo ngay cho lãnh đạo đơn vị Công an cửa khẩu tại cảng hàng không, sân bay; nhân viên an ninh hàng không đồng ý để sỹ quan, chiến sỹ Công an có biểu hiện bất thường vào khu vực hạn chế khi có ý kiến chấp thuận của lãnh đạo đơn vị Công an cửa khẩu.</w:t>
      </w:r>
    </w:p>
    <w:p w:rsidR="00283724" w:rsidRPr="00674282" w:rsidRDefault="004731D2" w:rsidP="00283724">
      <w:pPr>
        <w:widowControl w:val="0"/>
        <w:autoSpaceDE w:val="0"/>
        <w:autoSpaceDN w:val="0"/>
        <w:adjustRightInd w:val="0"/>
        <w:spacing w:before="120"/>
        <w:jc w:val="both"/>
        <w:rPr>
          <w:szCs w:val="28"/>
          <w:lang w:val="vi-VN"/>
        </w:rPr>
      </w:pPr>
      <w:bookmarkStart w:id="49" w:name="dieu_40"/>
      <w:r w:rsidRPr="00674282">
        <w:rPr>
          <w:b/>
          <w:bCs/>
          <w:szCs w:val="28"/>
          <w:lang w:val="de-DE"/>
        </w:rPr>
        <w:tab/>
      </w:r>
      <w:r w:rsidR="00283724" w:rsidRPr="00674282">
        <w:rPr>
          <w:b/>
          <w:bCs/>
          <w:szCs w:val="28"/>
          <w:lang w:val="vi-VN"/>
        </w:rPr>
        <w:t>Điều 40. Biển báo, chỉ dẫn tại khu vực công cộng của cảng hàng không, sân bay</w:t>
      </w:r>
    </w:p>
    <w:p w:rsidR="00283724" w:rsidRPr="00674282" w:rsidRDefault="004731D2" w:rsidP="00283724">
      <w:pPr>
        <w:widowControl w:val="0"/>
        <w:autoSpaceDE w:val="0"/>
        <w:autoSpaceDN w:val="0"/>
        <w:adjustRightInd w:val="0"/>
        <w:spacing w:before="120"/>
        <w:jc w:val="both"/>
        <w:rPr>
          <w:szCs w:val="28"/>
          <w:lang w:val="vi-VN"/>
        </w:rPr>
      </w:pPr>
      <w:bookmarkStart w:id="50" w:name="khoan_1_40"/>
      <w:bookmarkEnd w:id="49"/>
      <w:r w:rsidRPr="00674282">
        <w:rPr>
          <w:szCs w:val="28"/>
        </w:rPr>
        <w:tab/>
      </w:r>
      <w:bookmarkEnd w:id="50"/>
      <w:r w:rsidRPr="00674282">
        <w:rPr>
          <w:szCs w:val="28"/>
        </w:rPr>
        <w:t xml:space="preserve">1. </w:t>
      </w:r>
      <w:r w:rsidRPr="00674282">
        <w:rPr>
          <w:rStyle w:val="FootnoteReference"/>
          <w:szCs w:val="28"/>
        </w:rPr>
        <w:footnoteReference w:id="28"/>
      </w:r>
      <w:r w:rsidRPr="00674282">
        <w:rPr>
          <w:rStyle w:val="Strong"/>
          <w:lang w:val="de-DE"/>
        </w:rPr>
        <w:t>N</w:t>
      </w:r>
      <w:r w:rsidRPr="00674282">
        <w:rPr>
          <w:szCs w:val="28"/>
          <w:lang w:val="de-DE"/>
        </w:rPr>
        <w:t>gười khai thác cảng hàng không, sân bay</w:t>
      </w:r>
      <w:r w:rsidRPr="00674282">
        <w:rPr>
          <w:rStyle w:val="Strong"/>
        </w:rPr>
        <w:t xml:space="preserve"> chủ trì, phối hợp với </w:t>
      </w:r>
      <w:r w:rsidRPr="00674282">
        <w:rPr>
          <w:rStyle w:val="Strong"/>
          <w:lang w:val="de-DE"/>
        </w:rPr>
        <w:t>l</w:t>
      </w:r>
      <w:r w:rsidRPr="00674282">
        <w:rPr>
          <w:rStyle w:val="Strong"/>
        </w:rPr>
        <w:t>ực lượng kiểm soát an ninh hàng không</w:t>
      </w:r>
      <w:r w:rsidRPr="00674282">
        <w:rPr>
          <w:szCs w:val="28"/>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quy định về đảm bảo an ninh, an toàn hàng không, trật tự an toàn xã hội, giữ gìn văn minh, lịch sự.</w:t>
      </w:r>
    </w:p>
    <w:p w:rsidR="00283724" w:rsidRPr="00674282" w:rsidRDefault="004731D2" w:rsidP="00283724">
      <w:pPr>
        <w:widowControl w:val="0"/>
        <w:autoSpaceDE w:val="0"/>
        <w:autoSpaceDN w:val="0"/>
        <w:adjustRightInd w:val="0"/>
        <w:spacing w:before="120"/>
        <w:jc w:val="both"/>
        <w:rPr>
          <w:szCs w:val="28"/>
          <w:lang w:val="vi-VN"/>
        </w:rPr>
      </w:pPr>
      <w:bookmarkStart w:id="51" w:name="dieu_41"/>
      <w:r w:rsidRPr="00674282">
        <w:rPr>
          <w:b/>
          <w:bCs/>
          <w:szCs w:val="28"/>
        </w:rPr>
        <w:tab/>
      </w:r>
      <w:r w:rsidR="00283724" w:rsidRPr="00674282">
        <w:rPr>
          <w:b/>
          <w:bCs/>
          <w:szCs w:val="28"/>
          <w:lang w:val="vi-VN"/>
        </w:rPr>
        <w:t>Điều 41. Kiểm tra, giám sát an ninh khu vực công cộng của cảng hàng không, sân bay</w:t>
      </w:r>
    </w:p>
    <w:bookmarkEnd w:id="51"/>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Lực lượng kiểm soát an ninh hàng không chủ trì, phối hợp với cơ quan công an thiết lập các chốt kiểm soát, bố trí nhân viên kiểm soát an ninh hàng không, thiết bị phù hợp để tuần tra, giám sát, hướng dẫn người và phương tiện tham gia giao thông; 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Việc bố trí lực lượng tuần tra, giám sát, thiết bị chuyên dụng, trình tự kiểm tra, giám sát an ninh phải bảo đảm phát hiện và xử lý kịp thời đồ vật, hành </w:t>
      </w:r>
      <w:r w:rsidR="00283724" w:rsidRPr="00674282">
        <w:rPr>
          <w:szCs w:val="28"/>
          <w:lang w:val="vi-VN"/>
        </w:rPr>
        <w:lastRenderedPageBreak/>
        <w:t>lý, hàng hóa, phương tiện không xác nhận được chủ, hành vi gây rối, vi phạm pháp luật tại khu vực công cộng của cảng hàng không, sân bay và phải được mô tả cụ thể trong Chương trình, Quy chế an ninh hàng không.</w:t>
      </w:r>
    </w:p>
    <w:p w:rsidR="00283724" w:rsidRPr="00674282" w:rsidRDefault="004731D2" w:rsidP="00283724">
      <w:pPr>
        <w:widowControl w:val="0"/>
        <w:autoSpaceDE w:val="0"/>
        <w:autoSpaceDN w:val="0"/>
        <w:adjustRightInd w:val="0"/>
        <w:spacing w:before="120"/>
        <w:jc w:val="both"/>
        <w:rPr>
          <w:szCs w:val="28"/>
          <w:lang w:val="vi-VN"/>
        </w:rPr>
      </w:pPr>
      <w:bookmarkStart w:id="52" w:name="khoan_3_41"/>
      <w:r w:rsidRPr="00674282">
        <w:rPr>
          <w:szCs w:val="28"/>
        </w:rPr>
        <w:tab/>
      </w:r>
      <w:bookmarkEnd w:id="52"/>
      <w:r w:rsidRPr="00674282">
        <w:rPr>
          <w:szCs w:val="28"/>
          <w:lang w:val="de-DE"/>
        </w:rPr>
        <w:t xml:space="preserve">3. </w:t>
      </w:r>
      <w:r w:rsidRPr="00674282">
        <w:rPr>
          <w:rStyle w:val="FootnoteReference"/>
          <w:szCs w:val="28"/>
          <w:lang w:val="de-DE"/>
        </w:rPr>
        <w:footnoteReference w:id="29"/>
      </w:r>
      <w:r w:rsidRPr="00674282">
        <w:rPr>
          <w:szCs w:val="28"/>
          <w:lang w:val="de-DE"/>
        </w:rPr>
        <w:t xml:space="preserve">Người khai thác cảng hàng không, sân bay, lực lượng kiểm soát an  ninh hàng không và các cơ quan, đơn vị, doanh nghiệp liên quan tại cảng hàng không phối hợp </w:t>
      </w:r>
      <w:r w:rsidRPr="00674282">
        <w:rPr>
          <w:rStyle w:val="Strong"/>
        </w:rPr>
        <w:t>phân luồng, tuyến, các khu vực hoạt động đón, tiễn của hành khách, khu vực cung cấp dịch vụ của các doanh nghiệp cung cấp dịch vụ tại khu vực</w:t>
      </w:r>
      <w:r w:rsidRPr="00674282">
        <w:rPr>
          <w:szCs w:val="28"/>
          <w:lang w:val="de-DE"/>
        </w:rPr>
        <w:t xml:space="preserve"> công cộng cảng hàng không; thiết lập các chốt kiểm soát an ninh hàng không, tổ chức tuần tra, kiểm soát an ninh hàng không ở khu vực công cộng để bảo đảm trật tự, hạn chế, điều tiết số lượng người, phương tiện vào, hoạt động tại khu vực sân đỗ ô tô, luồng giao thông nội cảng, khu vực làm thủ tục hàng không và các khu vực công cộng khác tại cảng hàng không, sân bay. Trách nhiệm cụ thể của các cơ quan, đơn vị được quy định trong Chương trình an ninh hàng không cảng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lang w:val="de-DE"/>
        </w:rPr>
        <w:tab/>
      </w:r>
      <w:r w:rsidR="00283724" w:rsidRPr="00674282">
        <w:rPr>
          <w:szCs w:val="28"/>
          <w:lang w:val="vi-VN"/>
        </w:rPr>
        <w:t>4. Đồ vật, hành lý, tài sản của hành khách đi tàu bay hoặc người đưa tiễn gửi ở khu vực trông giữ tại khu vực công cộng của nhà ga hành khách phải được kiểm tra an ninh hàng không trước khi tiếp nhận bằng các biện pháp thích hợp.</w:t>
      </w:r>
    </w:p>
    <w:p w:rsidR="00283724" w:rsidRPr="00674282" w:rsidRDefault="004731D2" w:rsidP="00283724">
      <w:pPr>
        <w:widowControl w:val="0"/>
        <w:autoSpaceDE w:val="0"/>
        <w:autoSpaceDN w:val="0"/>
        <w:adjustRightInd w:val="0"/>
        <w:spacing w:before="120"/>
        <w:jc w:val="both"/>
        <w:rPr>
          <w:szCs w:val="28"/>
          <w:lang w:val="vi-VN"/>
        </w:rPr>
      </w:pPr>
      <w:bookmarkStart w:id="53" w:name="dieu_42"/>
      <w:r w:rsidRPr="00674282">
        <w:rPr>
          <w:b/>
          <w:bCs/>
          <w:szCs w:val="28"/>
        </w:rPr>
        <w:tab/>
      </w:r>
      <w:r w:rsidR="00283724" w:rsidRPr="00674282">
        <w:rPr>
          <w:b/>
          <w:bCs/>
          <w:szCs w:val="28"/>
          <w:lang w:val="vi-VN"/>
        </w:rPr>
        <w:t>Điều 42. Bảo đảm an ninh khu vực lân cận cảng hàng không, sân bay</w:t>
      </w:r>
    </w:p>
    <w:bookmarkEnd w:id="53"/>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Lực lượng kiểm soát an ninh hàng không, lực lượng bảo vệ của các cơ quan, đơn vị liên quan phối hợp với công an cấp phường, xã khu vực liên quan </w:t>
      </w:r>
      <w:r w:rsidR="00283724" w:rsidRPr="00674282">
        <w:rPr>
          <w:szCs w:val="28"/>
          <w:lang w:val="vi-VN"/>
        </w:rPr>
        <w:lastRenderedPageBreak/>
        <w:t>tuần tra khu vực lân cận cảng hàng không, sân bay, khu vực hạn chế bên ngoài cảng hàng không, sân bay khi có yêu cầu nhằm phát hiện, xử lý kịp thời các hành vi vi phạm pháp luật.</w:t>
      </w:r>
    </w:p>
    <w:p w:rsidR="00283724" w:rsidRPr="00674282" w:rsidRDefault="00283724" w:rsidP="00283724">
      <w:pPr>
        <w:widowControl w:val="0"/>
        <w:autoSpaceDE w:val="0"/>
        <w:autoSpaceDN w:val="0"/>
        <w:adjustRightInd w:val="0"/>
        <w:spacing w:before="120"/>
        <w:jc w:val="center"/>
        <w:rPr>
          <w:szCs w:val="28"/>
          <w:lang w:val="vi-VN"/>
        </w:rPr>
      </w:pPr>
      <w:bookmarkStart w:id="54" w:name="muc_3"/>
      <w:r w:rsidRPr="00674282">
        <w:rPr>
          <w:b/>
          <w:bCs/>
          <w:szCs w:val="28"/>
          <w:lang w:val="vi-VN"/>
        </w:rPr>
        <w:t>Mục 3. KIỂM TRA, GIÁM SÁT AN NINH TRƯỚC CHUYẾN BAY VẬN CHUYỂN HÀNG KHÔNG THƯƠNG MẠI</w:t>
      </w:r>
    </w:p>
    <w:p w:rsidR="00283724" w:rsidRPr="00674282" w:rsidRDefault="002B04B7" w:rsidP="00283724">
      <w:pPr>
        <w:widowControl w:val="0"/>
        <w:autoSpaceDE w:val="0"/>
        <w:autoSpaceDN w:val="0"/>
        <w:adjustRightInd w:val="0"/>
        <w:spacing w:before="120"/>
        <w:jc w:val="both"/>
        <w:rPr>
          <w:szCs w:val="28"/>
          <w:lang w:val="vi-VN"/>
        </w:rPr>
      </w:pPr>
      <w:bookmarkStart w:id="55" w:name="dieu_43"/>
      <w:bookmarkEnd w:id="54"/>
      <w:r w:rsidRPr="00674282">
        <w:rPr>
          <w:b/>
          <w:bCs/>
          <w:szCs w:val="28"/>
        </w:rPr>
        <w:tab/>
      </w:r>
      <w:r w:rsidR="00283724" w:rsidRPr="00674282">
        <w:rPr>
          <w:b/>
          <w:bCs/>
          <w:szCs w:val="28"/>
          <w:lang w:val="vi-VN"/>
        </w:rPr>
        <w:t>Điều 43. Niêm phong an ninh</w:t>
      </w:r>
    </w:p>
    <w:bookmarkEnd w:id="55"/>
    <w:p w:rsidR="004731D2" w:rsidRPr="00674282" w:rsidRDefault="002B04B7" w:rsidP="00283724">
      <w:pPr>
        <w:widowControl w:val="0"/>
        <w:autoSpaceDE w:val="0"/>
        <w:autoSpaceDN w:val="0"/>
        <w:adjustRightInd w:val="0"/>
        <w:spacing w:before="120"/>
        <w:jc w:val="both"/>
        <w:rPr>
          <w:szCs w:val="28"/>
          <w:lang w:val="de-DE"/>
        </w:rPr>
      </w:pPr>
      <w:r w:rsidRPr="00674282">
        <w:rPr>
          <w:rStyle w:val="Strong"/>
          <w:bCs/>
          <w:lang w:val="en-US"/>
        </w:rPr>
        <w:tab/>
      </w:r>
      <w:r w:rsidR="004731D2" w:rsidRPr="00674282">
        <w:rPr>
          <w:rStyle w:val="Strong"/>
          <w:bCs/>
        </w:rPr>
        <w:t>1.</w:t>
      </w:r>
      <w:r w:rsidR="004731D2" w:rsidRPr="00674282">
        <w:rPr>
          <w:rStyle w:val="FootnoteReference"/>
          <w:spacing w:val="-4"/>
          <w:szCs w:val="28"/>
          <w:lang w:val="vi-VN"/>
        </w:rPr>
        <w:footnoteReference w:id="30"/>
      </w:r>
      <w:r w:rsidR="004731D2" w:rsidRPr="00674282">
        <w:rPr>
          <w:rStyle w:val="Strong"/>
          <w:lang w:val="de-DE"/>
        </w:rPr>
        <w:t>H</w:t>
      </w:r>
      <w:r w:rsidR="004731D2" w:rsidRPr="00674282">
        <w:rPr>
          <w:rStyle w:val="Strong"/>
        </w:rPr>
        <w:t>ành lý thất lạc, hành lý không có người nhận, t</w:t>
      </w:r>
      <w:r w:rsidR="004731D2" w:rsidRPr="00674282">
        <w:rPr>
          <w:szCs w:val="28"/>
          <w:lang w:val="de-DE"/>
        </w:rPr>
        <w:t>ủ, túi đựng suất ăn, thùng, túi đựng đồ vật phục vụ trên tàu bay, trừ đồ vật phục vụ cho việc bảo dưỡng, sửa chữa tàu bay và trường hợp quy định tại khoản 5 Điều 56 của Thông tư này, sau khi được kiểm tra an ninh hàng không phải được niêm phong an ninh; phương tiện tra nạp nhiên liệu cho tàu bay sau khi tiếp nhận nhiên liệu để nạp cho tàu bay phải niêm phong an ninh các cửa nạp, cửa xả; tàu bay không khai thác phải niêm phong an ninh các cửa của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Niêm phong an ninh phải bảo đảm không thể bóc, gỡ sau khi niêm phong hoặc nếu bóc, gỡ sẽ bị hỏng, không thể niêm phong lại; kích cỡ, chủng loại niêm phong phải phù hợp với vật được niêm phong.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Mẫu niêm phong an ninh, chế độ quản lý, thống kê, cấp, phát, sử dụng niêm phong an ninh phải được quy định cụ thể trong Chương trình, Quy chế an ninh hàng không có liên quan. Yêu cầu về niêm phong an ninh theo quy định tại Phụ lục XII ban hành kèm theo Thông tư này.</w:t>
      </w:r>
    </w:p>
    <w:p w:rsidR="00283724" w:rsidRPr="00674282" w:rsidRDefault="002B04B7" w:rsidP="00283724">
      <w:pPr>
        <w:widowControl w:val="0"/>
        <w:autoSpaceDE w:val="0"/>
        <w:autoSpaceDN w:val="0"/>
        <w:adjustRightInd w:val="0"/>
        <w:spacing w:before="120"/>
        <w:jc w:val="both"/>
        <w:rPr>
          <w:szCs w:val="28"/>
          <w:lang w:val="vi-VN"/>
        </w:rPr>
      </w:pPr>
      <w:bookmarkStart w:id="56" w:name="dieu_44"/>
      <w:r w:rsidRPr="00674282">
        <w:rPr>
          <w:b/>
          <w:bCs/>
          <w:szCs w:val="28"/>
        </w:rPr>
        <w:tab/>
      </w:r>
      <w:r w:rsidR="00283724" w:rsidRPr="00674282">
        <w:rPr>
          <w:b/>
          <w:bCs/>
          <w:szCs w:val="28"/>
          <w:lang w:val="vi-VN"/>
        </w:rPr>
        <w:t>Điều 44. Kiểm tra, giám sát an ninh đối với hành khách và hành lý xách tay xuất phát</w:t>
      </w:r>
    </w:p>
    <w:bookmarkEnd w:id="56"/>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chỉ được phép chấp nhận vận chuyển và cho hành khách lên tàu bay khi hành khách có vé, thẻ lên tàu bay và giấy tờ về nhân thân theo quy định tại Phụ lục XIII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Hành khách có hành lý ký gửi, trừ trường hợp quy định tại khoản 3 Điều này phải có mặt tại quầy làm thủ tục hàng không để làm thủ tục. Nhân viên làm thủ tục phải kiểm tra, đối chiếu hành khách với vé và giấy tờ về nhân thân, phỏng vấn hành khách về hành lý; nếu có nghi vấn phải thông báo cho người phụ trách an ninh tại điểm kiểm tra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Hành khách được ủy quyền cho người đại diện thay mình làm thủ tục trong các trường hợp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a) Đoàn công tác có các đồng chí Ủy viên Bộ Chính trị, Ủy viên trung ương Đảng, Bộ trưởng và các chức vụ tương đương trở lên; Bí thư, Phó Bí thư Tỉnh ủy, Thành ủy thành phố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Các trường hợp khẩn cấp do Giám đốc Cảng vụ hàng không quyết định và chịu trách nhiệm.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Hành khách, hành lý xách tay phải được kiểm tra an ninh bằng soi chiếu an ninh hàng không 100%; hành khách từ chối soi chiếu an ninh hàng không sẽ bị từ chối vận chuyển.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Tại mỗi điểm kiểm tra an ninh hàng không phải có buồng để tiến hành lục soát an ninh hàng không; có máy soi tia X, cổng từ, thiết bị phát hiện kim loại cầm tay, dụng cụ, thiết bị phát hiện chất nổ, thiết bị thông tin liên lạc, các thiết bị, dụng cụ cần thiết khác.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Tại mỗi điểm kiểm tra an ninh hàng không phải bố trí đủ nhân viên kiểm soát an ninh hàng không bảo đảm thực hiện đầy đủ, hiệu quả các nhiệm vụ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Kiểm tra, đối chiếu giấy tờ về nhân thân của hành khách với vé, thẻ lên tàu bay bằng giấy hoặc trên thiết bị điện tử (điện thoại, máy tính…) và hành khách;</w:t>
      </w:r>
    </w:p>
    <w:p w:rsidR="00283724" w:rsidRPr="00674282" w:rsidRDefault="00283724" w:rsidP="00283724">
      <w:pPr>
        <w:widowControl w:val="0"/>
        <w:autoSpaceDE w:val="0"/>
        <w:autoSpaceDN w:val="0"/>
        <w:adjustRightInd w:val="0"/>
        <w:spacing w:before="120"/>
        <w:jc w:val="both"/>
        <w:rPr>
          <w:szCs w:val="28"/>
          <w:lang w:val="vi-VN"/>
        </w:rPr>
      </w:pPr>
      <w:r w:rsidRPr="00674282">
        <w:rPr>
          <w:szCs w:val="28"/>
          <w:lang w:val="vi-VN"/>
        </w:rPr>
        <w:t>b) Hướng dẫn hành khách thực hiện các yêu cầu cởi bỏ vật dụng cá nhân, đặt hành lý, đồ vật lên băng chuyền máy soi tia X;</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Kiểm tra hành khách bằng thiết bị phát hiện kim loại cầm tay, dụng cụ, thiết bị phát hiện chất nổ, kiểm tra trực quan, lục soát hành khách;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Giám sát màn hình máy soi tia X; nhiệm vụ này được thực hiện liên tục không quá 30 phút và chỉ quay trở lại thực hiện tối thiểu là 30 phút sau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Tiếp nhận hành lý, đồ vật cần kiểm tra theo yêu cầu của nhân viên quan sát màn hình máy soi tia X và chuyển cho nhân viên làm nhiệm vụ kiểm tra trực quan, lục soát;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Kiểm tra trực quan, lục soát hành lý xách tay, đồ vật;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w:t>
      </w:r>
      <w:r w:rsidR="00283724" w:rsidRPr="00674282">
        <w:rPr>
          <w:szCs w:val="28"/>
          <w:lang w:val="vi-VN"/>
        </w:rPr>
        <w:lastRenderedPageBreak/>
        <w:t>không trực tiếp thực hiện các công việc của các nhân viên nêu tại các điểm a, b, c, d, đ và e của khoản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Hành khách phải tuân thủ mọi hướng dẫn, yêu cầu của nhân viên kiểm soát an ninh hàng không và chấp hành quy trình soi chiếu an ninh hàng không đối với người và hành lý xách tay như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cởi bỏ áo khoác, mũ, giầy, dép, thắt lưng, vật dụng cá nhân và các đồ vật khác mang theo người; đặt các đồ vật, chất lỏng, thiết bị điện tử vào khay đưa qua máy soi tia X trước khi đi qua cổng từ;</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khách đi qua cổng từ, nếu cổng từ báo động thì nhân viên kiểm soát an ninh hàng không sử dụng kết hợp thiết bị phát hiện kim loại cầm tay và kiểm tra trực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9. Hành khách, hành lý xách tay đã hoàn tất thủ tục kiểm tra an ninh hàng không phải được giám sát liên tục bằng biện pháp thích hợp cho đến khi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tại nơi phù hợp.</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11. Việc kiểm tra trực quan hành khách, hành lý xách tay được thực hiện tại điểm kiểm tra an ninh hàng không hoặc tại buồng lục soát. Việc kiểm tra trực quan hành khách tại điểm kiểm 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12. Trường hợp phát hiện vật phẩm nguy hiểm không được mang theo người, hành lý xách tay lên tàu bay theo quy định thì nhân viên kiểm soát an ninh hàng không thực hiện theo quy định tại Điều 65 của Thông tư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13. Kiểm tra trực quan ngẫu nhiên bổ sung tối thiểu 10% sau kiểm tra an ninh hàng không đối với hành khách, hành lý xách tay. Việc kiểm tra trực quan ngẫu nhiên được thực hiện tại điểm kiểm tra an ninh hàng không hoặc đưa hành khách vào buồng lục soát khi có yêu cầu.</w:t>
      </w:r>
    </w:p>
    <w:p w:rsidR="00283724" w:rsidRPr="00674282" w:rsidRDefault="002B04B7" w:rsidP="00283724">
      <w:pPr>
        <w:widowControl w:val="0"/>
        <w:autoSpaceDE w:val="0"/>
        <w:autoSpaceDN w:val="0"/>
        <w:adjustRightInd w:val="0"/>
        <w:spacing w:before="120"/>
        <w:jc w:val="both"/>
        <w:rPr>
          <w:szCs w:val="28"/>
          <w:lang w:val="vi-VN"/>
        </w:rPr>
      </w:pPr>
      <w:bookmarkStart w:id="57" w:name="dieu_45"/>
      <w:r w:rsidRPr="00674282">
        <w:rPr>
          <w:b/>
          <w:bCs/>
          <w:szCs w:val="28"/>
        </w:rPr>
        <w:tab/>
      </w:r>
      <w:r w:rsidR="00283724" w:rsidRPr="00674282">
        <w:rPr>
          <w:b/>
          <w:bCs/>
          <w:szCs w:val="28"/>
          <w:lang w:val="vi-VN"/>
        </w:rPr>
        <w:t>Điều 45. Kiểm tra, giám sát an ninh hàng không đối với hành khách và hành lý xách tay quá cảnh, nối chuyến, tạm dừng nội địa</w:t>
      </w:r>
    </w:p>
    <w:bookmarkEnd w:id="57"/>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Trường hợp hành khách quá cảnh, tạm dừng nội địa ở lại trên tàu bay, tàu bay đó phải được giám sát liên tục bằng biện pháp thích hợp cho tới khi xuất phát, không cho phép hành khách xuống khỏi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2. Hành khách nối chuyến, quá cảnh, tạm dừng nội địa xuống khỏi tàu bay phải mang theo đồ vật cá nhân, hành lý xách tay, không được để lại trên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được dán thẻ hành khách tạm dừng, nối chuyến, quá cảnh;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Từ lúc xuống khỏi tàu bay, hành khách đi theo luồng riêng không lẫn với bất kỳ luồng hành khách nào khác và được giám sát an ninh liên tục.</w:t>
      </w:r>
    </w:p>
    <w:p w:rsidR="00283724" w:rsidRPr="00674282" w:rsidRDefault="002B04B7" w:rsidP="00283724">
      <w:pPr>
        <w:widowControl w:val="0"/>
        <w:autoSpaceDE w:val="0"/>
        <w:autoSpaceDN w:val="0"/>
        <w:adjustRightInd w:val="0"/>
        <w:spacing w:before="120"/>
        <w:jc w:val="both"/>
        <w:rPr>
          <w:szCs w:val="28"/>
          <w:lang w:val="vi-VN"/>
        </w:rPr>
      </w:pPr>
      <w:bookmarkStart w:id="58" w:name="dieu_46"/>
      <w:r w:rsidRPr="00674282">
        <w:rPr>
          <w:b/>
          <w:bCs/>
          <w:szCs w:val="28"/>
        </w:rPr>
        <w:tab/>
      </w:r>
      <w:r w:rsidR="00283724" w:rsidRPr="00674282">
        <w:rPr>
          <w:b/>
          <w:bCs/>
          <w:szCs w:val="28"/>
          <w:lang w:val="vi-VN"/>
        </w:rPr>
        <w:t>Điều 46. Kiểm tra, giám sát an ninh hàng không đối với thành viên tổ bay</w:t>
      </w:r>
    </w:p>
    <w:bookmarkEnd w:id="58"/>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Người khai thác tàu bay phải cung cấp danh sách tổ bay cho lực lượng kiểm soát an ninh hàng không trước khi tổ bay làm thủ tục kiểm tra an ninh hàng không. Tổ bay phải mặc trang phục theo quy định, tự đóng gói hành lý và chỉ được phép mang hành lý theo quy định của pháp luật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Thành viên tổ bay phải xuất trình thẻ nhận dạng tổ bay tại điểm kiểm tra an ninh hàng không. Nhân viên kiểm soát an ninh hàng không kiểm tra, đối chiếu danh sách tổ bay của chuyến bay do người khai thác tàu bay cung cấp với thẻ nhận dạng tổ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Việc soi chiếu, giám sát, lục soát an ninh đối với thành viên tổ bay và hành lý của họ được thực hiện như đối với hành khách, hành lý xách tay của hành khách xuất phát.</w:t>
      </w:r>
    </w:p>
    <w:p w:rsidR="00283724" w:rsidRPr="00674282"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4. Hãng hàng không quy định chi tiết việc kiểm soát hành lý, đồ vật của tổ bay khi lên tàu bay trong Chương trình an ninh hàng không của hãng hàng không.</w:t>
      </w:r>
    </w:p>
    <w:p w:rsidR="002B04B7" w:rsidRPr="00674282" w:rsidRDefault="002B04B7" w:rsidP="00283724">
      <w:pPr>
        <w:widowControl w:val="0"/>
        <w:autoSpaceDE w:val="0"/>
        <w:autoSpaceDN w:val="0"/>
        <w:adjustRightInd w:val="0"/>
        <w:spacing w:before="120"/>
        <w:jc w:val="both"/>
        <w:rPr>
          <w:szCs w:val="28"/>
        </w:rPr>
      </w:pPr>
    </w:p>
    <w:p w:rsidR="00283724" w:rsidRPr="00674282" w:rsidRDefault="002B04B7" w:rsidP="00283724">
      <w:pPr>
        <w:widowControl w:val="0"/>
        <w:autoSpaceDE w:val="0"/>
        <w:autoSpaceDN w:val="0"/>
        <w:adjustRightInd w:val="0"/>
        <w:spacing w:before="120"/>
        <w:jc w:val="both"/>
        <w:rPr>
          <w:szCs w:val="28"/>
          <w:lang w:val="vi-VN"/>
        </w:rPr>
      </w:pPr>
      <w:bookmarkStart w:id="59" w:name="dieu_47"/>
      <w:r w:rsidRPr="00674282">
        <w:rPr>
          <w:b/>
          <w:bCs/>
          <w:szCs w:val="28"/>
        </w:rPr>
        <w:tab/>
      </w:r>
      <w:r w:rsidR="00283724" w:rsidRPr="00674282">
        <w:rPr>
          <w:b/>
          <w:bCs/>
          <w:szCs w:val="28"/>
          <w:lang w:val="vi-VN"/>
        </w:rPr>
        <w:t>Điều 47. Kiểm tra an ninh hàng không đối với hành lý ký gửi</w:t>
      </w:r>
    </w:p>
    <w:bookmarkEnd w:id="59"/>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Nhân viên làm thủ tục vận chuyển phải yêu cầu từng hành khách xác định đúng hành lý ký gửi của mình mới được phép làm thủ tục vận chuyển, không làm thủ tục nhóm (trừ trường hợp quy định tại khoản 3 Điều 44 của Thông tư này); trường hợp thấy có dấu hiệu nghi vấn phải thông báo cho nhân viên kiểm soát an ninh hàng không để tăng cường kiểm tra.</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Hành lý ký gửi của hành khách xuất phát, nối chuyến phải được kiểm tra an ninh hàng không bằng máy soi tia X; nếu có nghi vấn phải được tiếp tục kiểm tra trực quan, dụng cụ, thiết bị phát hiện chất nổ hoặc các biện pháp thích hợp khác. Trường hợp có dấu hiệu hoặc có thông tin đe dọa liên quan đến an </w:t>
      </w:r>
      <w:r w:rsidR="00283724" w:rsidRPr="00674282">
        <w:rPr>
          <w:szCs w:val="28"/>
          <w:lang w:val="vi-VN"/>
        </w:rPr>
        <w:lastRenderedPageBreak/>
        <w:t>ninh, an toàn của chuyến bay thì hành lý ký gửi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mỗi điểm kiểm tra an ninh hàng không phải bố trí đủ nhân viên kiểm soát an ninh hàng không bảo đảm thực hiện đầy đủ, hiệu quả các nhiệm vụ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Giám sát màn hình máy soi tia X; nhiệm vụ này được thực hiện liên tục không quá 30 phút và chỉ quay trở lại thực hiện tối thiểu là 30 phút sau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trực quan,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Kíp trưởng chịu trách nhiệm chỉ đạo, điều hành và giám sát toàn bộ công việc tại điểm kiểm tra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Trình tự, thủ tục kiểm tra, giám sát an ninh hành lý ký gửi được quy định chi tiết tại Chương trình an ninh hàng không cảng hàng không, sân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lý không rời khỏi sân đỗ tàu bay hoặc có sự giám sát an ninh hàng không liên tục từ khi đưa xuống khỏi tàu bay cho đến khi được đưa lại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lý có dán thẻ quá cảnh, nối chuyến, tạm dừng nội địa.</w:t>
      </w:r>
    </w:p>
    <w:p w:rsidR="00283724" w:rsidRPr="00674282" w:rsidRDefault="002B04B7" w:rsidP="00283724">
      <w:pPr>
        <w:widowControl w:val="0"/>
        <w:autoSpaceDE w:val="0"/>
        <w:autoSpaceDN w:val="0"/>
        <w:adjustRightInd w:val="0"/>
        <w:spacing w:before="120"/>
        <w:jc w:val="both"/>
        <w:rPr>
          <w:szCs w:val="28"/>
          <w:lang w:val="vi-VN"/>
        </w:rPr>
      </w:pPr>
      <w:bookmarkStart w:id="60" w:name="dieu_48"/>
      <w:r w:rsidRPr="00674282">
        <w:rPr>
          <w:b/>
          <w:bCs/>
          <w:szCs w:val="28"/>
        </w:rPr>
        <w:tab/>
      </w:r>
      <w:r w:rsidR="00283724" w:rsidRPr="00674282">
        <w:rPr>
          <w:b/>
          <w:bCs/>
          <w:szCs w:val="28"/>
          <w:lang w:val="vi-VN"/>
        </w:rPr>
        <w:t>Điều 48. Giám sát an ninh hàng không đối với hành lý ký gửi</w:t>
      </w:r>
    </w:p>
    <w:bookmarkEnd w:id="60"/>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Hành lý ký gửi của hành khách xuất phát, nối chuyến, quá cảnh sau khi làm thủ tục chấp nhận vận chuyển và kiểm tra an ninh hàng không phải được giám sát liên tục bằng biện pháp thích hợp cho đến khi đưa lên tàu bay, không được để những người không có trách nhiệm tiếp cận.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băng chuyền hành lý ký gửi, khu vực phân loại hành lý ký gửi phải được kiểm soát và giám sát liên tục bằng biện pháp thích hợp, người không có trách nhiệm không được phép tiếp cận những khu vực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Doanh nghiệp cung cấp dịch vụ vận chuyển hành lý ký gửi từ nhà ga ra tàu bay và ngược lại chịu trách nhiệm thực hiện các biện pháp ngăn ngừa việc mất mát tài sản trong hành lý ký gửi và ngăn chặn việc đưa hành lý ký gửi không được phép vận chuyển lên băng chuyền, xe chở hành lý.</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Quy trình quản lý, giám sát, xử lý cụ thể đối với hành lý không còn nguyên </w:t>
      </w:r>
      <w:r w:rsidR="00283724" w:rsidRPr="00674282">
        <w:rPr>
          <w:szCs w:val="28"/>
          <w:lang w:val="vi-VN"/>
        </w:rPr>
        <w:lastRenderedPageBreak/>
        <w:t>vẹn trước khi chất xếp lên tàu bay hoặc có dấu hiệu bị can thiệp trái phép phải được quy định trong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bookmarkStart w:id="61" w:name="dieu_49"/>
      <w:r w:rsidRPr="00674282">
        <w:rPr>
          <w:b/>
          <w:bCs/>
          <w:szCs w:val="28"/>
        </w:rPr>
        <w:tab/>
      </w:r>
      <w:r w:rsidR="00283724" w:rsidRPr="00674282">
        <w:rPr>
          <w:b/>
          <w:bCs/>
          <w:szCs w:val="28"/>
          <w:lang w:val="vi-VN"/>
        </w:rPr>
        <w:t>Điều 49. Vận chuyển đồng bộ hành khách và hành lý</w:t>
      </w:r>
    </w:p>
    <w:bookmarkEnd w:id="61"/>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1. Hành lý của mỗi hành khách phải được vận chuyển cùng với hành khách trên một chuyến bay trừ trường hợp quy định tại </w:t>
      </w:r>
      <w:bookmarkStart w:id="62" w:name="dc_44"/>
      <w:bookmarkStart w:id="63" w:name="dc_45"/>
      <w:r w:rsidR="00283724" w:rsidRPr="00674282">
        <w:rPr>
          <w:szCs w:val="28"/>
          <w:lang w:val="vi-VN"/>
        </w:rPr>
        <w:t>khoản 2 Điều 149 Luật Hàng không dân dụng Việt Nam</w:t>
      </w:r>
      <w:bookmarkEnd w:id="62"/>
      <w:bookmarkEnd w:id="63"/>
      <w:r w:rsidR="00283724" w:rsidRPr="00674282">
        <w:rPr>
          <w:szCs w:val="28"/>
          <w:lang w:val="vi-VN"/>
        </w:rPr>
        <w:t xml:space="preserve">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Hãng hàng không hoặc người khai thác tàu bay phải bảo đảm: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Mỗi kiện hành lý ký gửi phải có thẻ hành lý ghi rõ số chuyến bay, ngày, tháng, năm và mã số của kiện hành lý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Trước chuyến bay, lập bảng kê hành lý ký gửi và thực hiện đối chiếu hành lý ký gửi với danh sách hành khách của chuyến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Ký bảng kê danh mục hành lý ký gửi đã chất xếp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Soi chiếu bằng máy soi tia X đối với đồ vật ở các tư thế khác nhau;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bằng dụng cụ, thiết bị phát hiện chất nổ.</w:t>
      </w:r>
    </w:p>
    <w:p w:rsidR="00283724" w:rsidRPr="00674282" w:rsidRDefault="002B04B7" w:rsidP="00283724">
      <w:pPr>
        <w:widowControl w:val="0"/>
        <w:autoSpaceDE w:val="0"/>
        <w:autoSpaceDN w:val="0"/>
        <w:adjustRightInd w:val="0"/>
        <w:spacing w:before="120"/>
        <w:jc w:val="both"/>
        <w:rPr>
          <w:szCs w:val="28"/>
          <w:lang w:val="vi-VN"/>
        </w:rPr>
      </w:pPr>
      <w:bookmarkStart w:id="64" w:name="dieu_50"/>
      <w:r w:rsidRPr="00674282">
        <w:rPr>
          <w:b/>
          <w:bCs/>
          <w:szCs w:val="28"/>
        </w:rPr>
        <w:tab/>
      </w:r>
      <w:r w:rsidR="00283724" w:rsidRPr="00674282">
        <w:rPr>
          <w:b/>
          <w:bCs/>
          <w:szCs w:val="28"/>
          <w:lang w:val="vi-VN"/>
        </w:rPr>
        <w:t>Điều 50. Lưu giữ hành lý thất lạc, hành lý không có người nhận</w:t>
      </w:r>
    </w:p>
    <w:bookmarkEnd w:id="64"/>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Doanh nghiệp cung cấp dịch vụ khai thác nhà ga hành khách chịu trách nhiệm bố trí khu vực để lưu giữ hành lý thất lạc, hành lý không có người nhận cho đến khi hành lý này được chuyển đi, chuyển tới chủ sở hữu. Khu vực lưu giữ hành lý phải được bảo vệ, người không có trách nhiệm không được vào khu vực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trước khi được đưa lên tàu bay phải được kiểm tra an ninh hàng không bằng biện pháp soi chiếu.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Trường hợp có dấu hiệu hoặc có thông tin đe dọa liên quan đến an ninh, an toàn của chuyến bay thì hành lý thất lạc, hành lý không có người nhận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bookmarkStart w:id="65" w:name="dieu_51"/>
      <w:r w:rsidRPr="00674282">
        <w:rPr>
          <w:b/>
          <w:bCs/>
          <w:szCs w:val="28"/>
        </w:rPr>
        <w:lastRenderedPageBreak/>
        <w:tab/>
      </w:r>
      <w:r w:rsidR="00283724" w:rsidRPr="00674282">
        <w:rPr>
          <w:b/>
          <w:bCs/>
          <w:szCs w:val="28"/>
          <w:lang w:val="vi-VN"/>
        </w:rPr>
        <w:t>Điều 51. Kiểm tra, giám sát an ninh hàng không đối với túi ngoại giao, túi lãnh sự</w:t>
      </w:r>
    </w:p>
    <w:bookmarkEnd w:id="65"/>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Túi ngoại giao, túi lãnh sự được miễn soi chiếu tia X, kiểm tra trực quan, lục soát an ninh hàng không trừ trường hợp quy định tại khoản 6 Điều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Việc kiểm tra túi ngoại giao, túi lãnh sự được nhân viên kiểm soát an ninh hàng không thực hiện như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Kiểm tra niêm phong, những dấu hiệu nhận biết bên ngoài của túi ngoại giao, túi lãnh sự theo quy định của pháp luật về ngoại giao và lãnh sự;</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hộ chiếu, giấy ủy quyền mang túi ngoại giao, túi lãnh sự, văn bản của cơ quan đại diện ngoại giao, cơ quan lãnh sự xác nhận số kiện của túi ngoại giao, túi lãnh sự.</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Trong trường hợp có cơ sở xác thực để khẳng định túi ngoại giao, túi lãnh sự có chứa vật phẩm nguy hiểm không được phép vận chuyển trên tàu bay theo quy định thì túi ngoại giao, túi lãnh sự đó bị từ chối chuyên chở.</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Khi từ chối chuyên chở phải tiến hành lập biên bản nêu rõ lý do, có sự xác nhận của giao thông viên ngoại giao hoặc giao thông viên lãnh sự và Cảng vụ hàng không liên quan, biên bản phải được gửi cho cơ quan đại diện ngoại giao.</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Giao thông viên ngoại giao, giao thông viên lãnh sự hay đại diện của cơ quan đại diện ngoại giao, cơ quan lãnh sự và đồ vật mang theo khi vào khu vực hạn chế để gửi hay đi cùng túi ngoại giao, túi lãnh sự phải được kiểm tra an ninh hàng không theo quy định tại các Điều 39 và 44 của Thông tư này.</w:t>
      </w:r>
    </w:p>
    <w:p w:rsidR="00283724" w:rsidRPr="00674282"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 Việc soi chiếu tia X phải được ghi nhận bằng biên bản có sự xác nhận của hãng hàng không, giao thông viên ngoại giao hoặc giao thông viên lãnh sự, nhân viên kiểm soát an ninh hàng không và Cảng vụ hàng không liên quan; biên bản phải được gửi cho cơ quan đại diện ngoại giao.</w:t>
      </w:r>
    </w:p>
    <w:p w:rsidR="00283724" w:rsidRPr="00674282" w:rsidRDefault="002B04B7" w:rsidP="00283724">
      <w:pPr>
        <w:widowControl w:val="0"/>
        <w:autoSpaceDE w:val="0"/>
        <w:autoSpaceDN w:val="0"/>
        <w:adjustRightInd w:val="0"/>
        <w:spacing w:before="120"/>
        <w:jc w:val="both"/>
        <w:rPr>
          <w:szCs w:val="28"/>
          <w:lang w:val="vi-VN"/>
        </w:rPr>
      </w:pPr>
      <w:bookmarkStart w:id="66" w:name="dieu_52"/>
      <w:r w:rsidRPr="00674282">
        <w:rPr>
          <w:b/>
          <w:bCs/>
          <w:szCs w:val="28"/>
        </w:rPr>
        <w:tab/>
      </w:r>
      <w:r w:rsidR="00283724" w:rsidRPr="00674282">
        <w:rPr>
          <w:b/>
          <w:bCs/>
          <w:szCs w:val="28"/>
          <w:lang w:val="vi-VN"/>
        </w:rPr>
        <w:t>Điều 52. Kiểm tra, giám sát an ninh đối với thành viên tổ bay, hành khách, hành lý, hàng hóa của chuyến bay chuyên cơ</w:t>
      </w:r>
    </w:p>
    <w:bookmarkEnd w:id="66"/>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Việc kiểm tra, giám sát an ninh đối với thành viên tổ bay, hành khách, hành lý, hàng hóa của chuyến bay chuyên cơ do lực lượng kiểm soát an ninh hàng không thực hiện, tuân thủ theo quy định tại các Điều 44, 46, 47 và 48 của Thông tư này, trừ trường hợp các quy định của pháp luật có quy định khác.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Cục Hàng không Việt Nam thống nhất với Bộ Tư lệnh Cảnh vệ - Bộ Công an và các cơ quan liên quan ban hành quy chế kiểm tra, giám sát an ninh hàng không đối với thành viên tổ bay, hành khách, hành lý, hàng hóa của chuyến bay chuyên cơ.</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3. Việc miễn kiểm tra an ninh hàng không đối với chuyến bay chuyên cơ được thực hiện theo quy định của pháp luật.</w:t>
      </w:r>
    </w:p>
    <w:p w:rsidR="00283724" w:rsidRPr="00674282" w:rsidRDefault="002B04B7" w:rsidP="00283724">
      <w:pPr>
        <w:widowControl w:val="0"/>
        <w:autoSpaceDE w:val="0"/>
        <w:autoSpaceDN w:val="0"/>
        <w:adjustRightInd w:val="0"/>
        <w:spacing w:before="120"/>
        <w:jc w:val="both"/>
        <w:rPr>
          <w:szCs w:val="28"/>
          <w:lang w:val="vi-VN"/>
        </w:rPr>
      </w:pPr>
      <w:bookmarkStart w:id="67" w:name="dieu_53"/>
      <w:r w:rsidRPr="00674282">
        <w:rPr>
          <w:b/>
          <w:bCs/>
          <w:szCs w:val="28"/>
        </w:rPr>
        <w:tab/>
      </w:r>
      <w:r w:rsidR="00283724" w:rsidRPr="00674282">
        <w:rPr>
          <w:b/>
          <w:bCs/>
          <w:szCs w:val="28"/>
          <w:lang w:val="vi-VN"/>
        </w:rPr>
        <w:t>Điều 53. Kiểm tra, giám sát an ninh đối với hàng hóa, bưu gửi vận chuyển trên tàu bay tại cảng hàng không, sân bay</w:t>
      </w:r>
    </w:p>
    <w:bookmarkEnd w:id="67"/>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1. </w:t>
      </w:r>
      <w:r w:rsidRPr="00674282">
        <w:rPr>
          <w:rStyle w:val="FootnoteReference"/>
          <w:bCs/>
          <w:color w:val="auto"/>
          <w:spacing w:val="-4"/>
        </w:rPr>
        <w:footnoteReference w:id="31"/>
      </w:r>
      <w:r w:rsidRPr="00674282">
        <w:rPr>
          <w:rStyle w:val="Strong"/>
          <w:bCs/>
        </w:rPr>
        <w:t xml:space="preserve">Tại mỗi </w:t>
      </w:r>
      <w:r w:rsidRPr="00674282">
        <w:rPr>
          <w:rStyle w:val="Strong"/>
        </w:rPr>
        <w:t>điểm kiểm tra an ninh hàng không đối với</w:t>
      </w:r>
      <w:r w:rsidRPr="00674282">
        <w:rPr>
          <w:rStyle w:val="Strong"/>
          <w:bCs/>
        </w:rPr>
        <w:t xml:space="preserve"> hàng hóa, bưu gửi phải bố trí đủ nhân viên kiểm soát an ninh hàng không </w:t>
      </w:r>
      <w:r w:rsidRPr="00674282">
        <w:rPr>
          <w:color w:val="auto"/>
        </w:rPr>
        <w:t xml:space="preserve">bảo đảm thực hiện đầy đủ, hiệu quả các nhiệm vụ </w:t>
      </w:r>
      <w:r w:rsidRPr="00674282">
        <w:rPr>
          <w:rStyle w:val="Strong"/>
          <w:bCs/>
        </w:rPr>
        <w:t>sau:</w:t>
      </w:r>
    </w:p>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a) Kiểm tra giấy tờ (tờ khai người gửi hàng, hoàn thành thủ tục hải quan </w:t>
      </w:r>
      <w:r w:rsidRPr="00674282">
        <w:rPr>
          <w:rStyle w:val="Strong"/>
          <w:bCs/>
          <w:spacing w:val="-6"/>
        </w:rPr>
        <w:t>đối với hàng gửi của chuyến bay quốc tế), ghi tài liệu về từng lô hàng được kiểm tra;</w:t>
      </w:r>
      <w:r w:rsidRPr="00674282">
        <w:rPr>
          <w:rStyle w:val="Strong"/>
        </w:rPr>
        <w:t xml:space="preserve"> kiểm tra trực quan, lục soát an ninh hàng không;</w:t>
      </w:r>
    </w:p>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b) </w:t>
      </w:r>
      <w:r w:rsidRPr="00674282">
        <w:rPr>
          <w:rStyle w:val="Strong"/>
        </w:rPr>
        <w:t>Giám sát màn hình máy soi tia X; nhiệm vụ này được thực hiện liên tục không quá 30 phút và chỉ quay trở lại thực hiện tối thiểu là 30 phút sau đó;</w:t>
      </w:r>
      <w:r w:rsidRPr="00674282">
        <w:rPr>
          <w:rStyle w:val="Strong"/>
          <w:bCs/>
        </w:rPr>
        <w:t xml:space="preserve"> kiểm tra bằng dụng cụ, thiết bị phát hiện chất nổ;</w:t>
      </w:r>
    </w:p>
    <w:p w:rsidR="004731D2" w:rsidRPr="00674282" w:rsidRDefault="004731D2" w:rsidP="004731D2">
      <w:pPr>
        <w:pStyle w:val="BodyTextIndent"/>
        <w:spacing w:before="60" w:after="60" w:line="336" w:lineRule="exact"/>
        <w:ind w:firstLine="709"/>
        <w:rPr>
          <w:rStyle w:val="Strong"/>
          <w:strike/>
          <w:lang w:val="en-US"/>
        </w:rPr>
      </w:pPr>
      <w:r w:rsidRPr="00674282">
        <w:rPr>
          <w:rStyle w:val="Strong"/>
        </w:rPr>
        <w:t>c) Niêm phong an ninh</w:t>
      </w:r>
      <w:r w:rsidRPr="00674282">
        <w:rPr>
          <w:rStyle w:val="Strong"/>
          <w:lang w:val="en-US"/>
        </w:rPr>
        <w:t xml:space="preserve"> hàng không;</w:t>
      </w:r>
    </w:p>
    <w:p w:rsidR="004731D2" w:rsidRPr="00674282" w:rsidRDefault="004731D2" w:rsidP="004731D2">
      <w:pPr>
        <w:widowControl w:val="0"/>
        <w:autoSpaceDE w:val="0"/>
        <w:autoSpaceDN w:val="0"/>
        <w:adjustRightInd w:val="0"/>
        <w:spacing w:before="120"/>
        <w:jc w:val="both"/>
        <w:rPr>
          <w:rStyle w:val="Strong"/>
          <w:bCs/>
          <w:lang w:val="en-US"/>
        </w:rPr>
      </w:pPr>
      <w:r w:rsidRPr="00674282">
        <w:rPr>
          <w:rStyle w:val="Strong"/>
          <w:bCs/>
          <w:lang w:val="en-US"/>
        </w:rPr>
        <w:tab/>
      </w:r>
      <w:r w:rsidRPr="00674282">
        <w:rPr>
          <w:rStyle w:val="Strong"/>
          <w:bCs/>
        </w:rPr>
        <w:t>d) Kíp trưởng chịu trách nhiệm chỉ đạo, điều hành và giám sát toàn bộ công việc tại điểm kiểm tra an ninh hàng không.</w:t>
      </w:r>
    </w:p>
    <w:p w:rsidR="00283724" w:rsidRPr="00674282" w:rsidRDefault="002B04B7" w:rsidP="004731D2">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Trình tự, thủ tục kiểm tra, giám sát an ninh đối với hàng hóa, bưu gửi được quy định chi tiết tại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Hàng hóa, bưu gửi xuất phát phải được kiểm tra an ninh hàng không bằng biện pháp soi chiếu 100%, trừ trường hợp quy định tại khoản 7 Điều này và các trường hợp miễn soi chiếu được quy định tại Điều 55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Hàng hóa, bưu gửi xuất phát sau khi đã được kiểm tra theo quy định tại khoản 3 Điều này phải được giám sát an ninh liên tục bằng biện pháp thích hợp cho tới khi đưa lên tàu bay. Khi phát hiện hàng hóa, bưu gửi không còn nguyên vẹn hoặc thùng đựng thiếu niêm phong an ninh trước khi chất xếp lên tàu bay, nhân viên phục vụ hàng hóa, bưu gửi có trách nhiệm thông báo kịp thời cho nhân viên kiểm soát an ninh hàng không. Nhân viên kiểm soát an ninh hàng không chịu trách nhiệm thực hiện các biện pháp tái kiểm tra an ninh hàng không thích hợp nhằm phát hiện, ngăn ngừa vật phẩm nguy hiểm theo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Hàng hóa, bưu gửi xuất phát đã được kiểm tra an ninh hàng không mà phải vận chuyển qua các khu vực công cộng để ra tàu bay, phương tiện vận </w:t>
      </w:r>
      <w:r w:rsidR="00283724" w:rsidRPr="00674282">
        <w:rPr>
          <w:szCs w:val="28"/>
          <w:lang w:val="vi-VN"/>
        </w:rPr>
        <w:lastRenderedPageBreak/>
        <w:t>chuyển phải có người hộ tống hoặc có biện pháp giám sát thích hợp liên tục trong quá trình vận chuyển để ngăn ngừa việc đưa trái phép vật phẩm nguy hiểm vào hàng hóa, bưu gửi.</w:t>
      </w:r>
    </w:p>
    <w:p w:rsidR="002105A1" w:rsidRPr="00674282" w:rsidRDefault="002B04B7" w:rsidP="00283724">
      <w:pPr>
        <w:widowControl w:val="0"/>
        <w:autoSpaceDE w:val="0"/>
        <w:autoSpaceDN w:val="0"/>
        <w:adjustRightInd w:val="0"/>
        <w:spacing w:before="120"/>
        <w:jc w:val="both"/>
        <w:rPr>
          <w:szCs w:val="28"/>
          <w:lang w:val="vi-VN"/>
        </w:rPr>
      </w:pPr>
      <w:r w:rsidRPr="00674282">
        <w:rPr>
          <w:szCs w:val="28"/>
        </w:rPr>
        <w:tab/>
      </w:r>
      <w:r w:rsidR="002105A1" w:rsidRPr="00674282">
        <w:rPr>
          <w:szCs w:val="28"/>
          <w:lang w:val="vi-VN"/>
        </w:rPr>
        <w:t xml:space="preserve">6. </w:t>
      </w:r>
      <w:r w:rsidR="002105A1" w:rsidRPr="00674282">
        <w:rPr>
          <w:rStyle w:val="FootnoteReference"/>
          <w:szCs w:val="28"/>
          <w:lang w:val="vi-VN"/>
        </w:rPr>
        <w:footnoteReference w:id="32"/>
      </w:r>
      <w:r w:rsidR="002105A1" w:rsidRPr="00674282">
        <w:rPr>
          <w:szCs w:val="28"/>
          <w:lang w:val="vi-VN"/>
        </w:rPr>
        <w:t>Hàng hóa, bưu gửi trung chuyển phải được soi chiếu, giám sát an ninh hàng không như hàng hoá, bưu gửi xuất phát, trừ trường hợp hàng hóa, bưu gửi trung chuyển chưa ra khỏi khu vực hạn chế cảng hàng không, sân bay hoặc có sự hộ tống, giám sát liên tục của nhân viên kiểm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Hàng hóa, bưu gửi trên tàu bay vận chuyển hành khách không phải kiểm tra an ninh hàng không trong các trường hợp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Hàng hóa, bưu gửi quá cảnh, trung chuyển không rời khỏi tàu bay, sân đỗ tàu bay hoặc có sự giám sát an ninh hàng không thích hợp liên tục;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Hàng hóa, bưu gửi quá cảnh, trung chuyển được vận chuyển từ sân đỗ tàu bay vào khu vực lưu giữ hàng hóa qua khu vực công cộng và ngược lại được niêm phong an ninh và có biện pháp giám sát an ninh thích hợp liên tục trong quá trình vận chuyển để ngăn ngừa việc đưa trái phép vật phẩm nguy hiểm vào hàng hóa, bưu gửi.</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Biện pháp kiểm tra, giám sát an ninh hàng không đối với hàng hóa, bưu gửi phải được quy định chi tiết tại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9. Hồ sơ khai thác hàng hóa, bưu gửi, vũ khí, vật liệu nổ, công cụ hỗ trợ và các biên bản phải được lưu giữ theo quy định của pháp luật.</w:t>
      </w:r>
    </w:p>
    <w:p w:rsidR="00283724" w:rsidRPr="00674282" w:rsidRDefault="002B04B7" w:rsidP="00283724">
      <w:pPr>
        <w:widowControl w:val="0"/>
        <w:autoSpaceDE w:val="0"/>
        <w:autoSpaceDN w:val="0"/>
        <w:adjustRightInd w:val="0"/>
        <w:spacing w:before="120"/>
        <w:jc w:val="both"/>
        <w:rPr>
          <w:szCs w:val="28"/>
          <w:lang w:val="vi-VN"/>
        </w:rPr>
      </w:pPr>
      <w:bookmarkStart w:id="68" w:name="dieu_54"/>
      <w:r w:rsidRPr="00674282">
        <w:rPr>
          <w:b/>
          <w:bCs/>
          <w:szCs w:val="28"/>
        </w:rPr>
        <w:tab/>
      </w:r>
      <w:r w:rsidR="00283724" w:rsidRPr="00674282">
        <w:rPr>
          <w:b/>
          <w:bCs/>
          <w:szCs w:val="28"/>
          <w:lang w:val="vi-VN"/>
        </w:rPr>
        <w:t>Điều 54. Kiểm tra, giám sát an ninh đối với hàng hóa, bưu gửi tại cơ sở nằm ngoài cảng hàng không</w:t>
      </w:r>
    </w:p>
    <w:bookmarkEnd w:id="68"/>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Chỉ những cơ sở xử lý hàng hóa, bưu gửi có lưu lượng hàng hóa, bưu gửi lớn vận chuyển bằng đường hàng không đáp ứng đủ điều kiện về cơ sở vật chất, con người để bảo đảm an ninh hàng không, có Quy chế an ninh hàng không được Cục Hàng không Việt Nam phê duyệt mới được thiết lập điểm kiểm tra an ninh hàng không đối với hàng hóa, bưu gửi tại cơ sở nằm ngoài cảng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Cục Hàng không Việt Nam chỉ định lực lượng kiểm soát an ninh hàng không tại cảng hàng không, sân bay cung cấp dịch vụ kiểm tra an ninh hàng không đối với hàng hóa, bưu gửi tại cơ sở nằm ngoài cảng hàng không trên cơ sở bảo đảm an ninh hàng không và lợi ích của các bên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Doanh nghiệp chủ quản cơ sở xử lý hàng hóa, bưu gửi chịu trách nhiệm bảo đảm an ninh, bảo vệ cơ sở xử lý hàng hóa, bưu gửi theo Quy chế an ninh hàng không được phê duyệt; thực hiện các biện pháp kiểm soát, giám sát an ninh </w:t>
      </w:r>
      <w:r w:rsidR="00283724" w:rsidRPr="00674282">
        <w:rPr>
          <w:szCs w:val="28"/>
          <w:lang w:val="vi-VN"/>
        </w:rPr>
        <w:lastRenderedPageBreak/>
        <w:t>hàng không thích hợp đối với hàng hóa, bưu gửi sau khi tiếp nhận, lưu giữ, vận chuyển hàng hóa, bưu gửi sau kiểm tra an ninh hàng không đến cảng hàng không, sân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283724" w:rsidRPr="00674282" w:rsidRDefault="002B04B7" w:rsidP="00283724">
      <w:pPr>
        <w:widowControl w:val="0"/>
        <w:autoSpaceDE w:val="0"/>
        <w:autoSpaceDN w:val="0"/>
        <w:adjustRightInd w:val="0"/>
        <w:spacing w:before="120"/>
        <w:jc w:val="both"/>
        <w:rPr>
          <w:szCs w:val="28"/>
          <w:lang w:val="vi-VN"/>
        </w:rPr>
      </w:pPr>
      <w:bookmarkStart w:id="69" w:name="dieu_55"/>
      <w:r w:rsidRPr="00674282">
        <w:rPr>
          <w:b/>
          <w:bCs/>
          <w:szCs w:val="28"/>
        </w:rPr>
        <w:tab/>
      </w:r>
      <w:r w:rsidR="00283724" w:rsidRPr="00674282">
        <w:rPr>
          <w:b/>
          <w:bCs/>
          <w:szCs w:val="28"/>
          <w:lang w:val="vi-VN"/>
        </w:rPr>
        <w:t>Điều 55. Kiểm tra an ninh hàng không đối với vật phẩm đặc biệt</w:t>
      </w:r>
    </w:p>
    <w:bookmarkEnd w:id="69"/>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nhà nước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Đối với hài cốt, tro cốt, việc kiểm tra an ninh hàng không được thực hiện như đối với hàng hóa, hành lý thông thường, trừ trường hợp có đề nghị miễn soi chiếu tia X của cá nhân, cơ quan nhà nước có liên quan, cơ quan đại diện ngoại giao của nước ngoài và phải được người đứng đầu lực lượng kiểm soát an ninh hàng không cảng hàng không, sân bay chấp nhận.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Đối với động vật sống, vật phẩm dễ bị hỏng trong trường hợp có xác nhận của cơ quan có thẩm quyền không thể kiểm tra bằng soi chiếu tia X thì phải kiểm tra trực quan hoặc biện pháp khác thích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w:t>
      </w:r>
      <w:r w:rsidR="00283724" w:rsidRPr="00674282">
        <w:rPr>
          <w:szCs w:val="28"/>
          <w:lang w:val="vi-VN"/>
        </w:rPr>
        <w:lastRenderedPageBreak/>
        <w:t>chuyển xem xét quyết định.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lực lượng kiểm soát an ninh hàng không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Tất cả các vật phẩm đặc biệt nêu tại các khoản 1, 2, 4, 5 và 7 của Điều này phải được kiểm tra bằng dụng cụ, thiết bị phát hiện chất nổ.</w:t>
      </w:r>
    </w:p>
    <w:p w:rsidR="00283724" w:rsidRPr="00674282" w:rsidRDefault="00C418F3" w:rsidP="00283724">
      <w:pPr>
        <w:widowControl w:val="0"/>
        <w:autoSpaceDE w:val="0"/>
        <w:autoSpaceDN w:val="0"/>
        <w:adjustRightInd w:val="0"/>
        <w:spacing w:before="120"/>
        <w:jc w:val="both"/>
        <w:rPr>
          <w:szCs w:val="28"/>
          <w:lang w:val="vi-VN"/>
        </w:rPr>
      </w:pPr>
      <w:bookmarkStart w:id="70" w:name="dieu_56"/>
      <w:r w:rsidRPr="00674282">
        <w:rPr>
          <w:b/>
          <w:bCs/>
          <w:szCs w:val="28"/>
        </w:rPr>
        <w:tab/>
      </w:r>
      <w:r w:rsidR="00283724" w:rsidRPr="00674282">
        <w:rPr>
          <w:b/>
          <w:bCs/>
          <w:szCs w:val="28"/>
          <w:lang w:val="vi-VN"/>
        </w:rPr>
        <w:t>Điều 56. Kiểm tra, giám sát an ninh hàng không đối với suất ăn</w:t>
      </w:r>
    </w:p>
    <w:bookmarkEnd w:id="70"/>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Các doanh nghiệp sản xuất, chế biến, cung ứng suất ăn hàng không (sau đây gọi chung là doanh nghiệp suất ăn) có trách nhiệm triển khai công tác bảo đảm an ninh hàng không đối với suất ăn theo Quy chế an ninh của doanh nghiệp đã được phê duyệt.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sản xuất, chế biến, cung ứng suất ăn phải được bảo vệ; việc vào và hoạt động tại các khu vực này phải có thẻ, giấy phép kiểm soát an ninh hàng không phù hợp. Phương tiện vận chuyển suất ăn từ nơi cung ứng qua khu vực công cộng ra tàu bay phải có nhân viên bảo vệ của doanh nghiệp áp tải hoặc triển khai các biện pháp bảo đảm an ninh phù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Các mẫu suất ăn phải được lưu giữ ít nhất 24 giờ kể từ khi đưa lên phục vụ trên tàu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phong an ninh hàng không của doanh nghiệp suất ăn.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Trường hợp tủ, túi đựng suất ăn không có hoặc niêm phong an ninh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283724" w:rsidRPr="00674282" w:rsidRDefault="00C418F3" w:rsidP="00283724">
      <w:pPr>
        <w:widowControl w:val="0"/>
        <w:autoSpaceDE w:val="0"/>
        <w:autoSpaceDN w:val="0"/>
        <w:adjustRightInd w:val="0"/>
        <w:spacing w:before="120"/>
        <w:jc w:val="both"/>
        <w:rPr>
          <w:szCs w:val="28"/>
          <w:lang w:val="vi-VN"/>
        </w:rPr>
      </w:pPr>
      <w:bookmarkStart w:id="71" w:name="dieu_57"/>
      <w:r w:rsidRPr="00674282">
        <w:rPr>
          <w:b/>
          <w:bCs/>
          <w:szCs w:val="28"/>
        </w:rPr>
        <w:tab/>
      </w:r>
      <w:r w:rsidR="00283724" w:rsidRPr="00674282">
        <w:rPr>
          <w:b/>
          <w:bCs/>
          <w:szCs w:val="28"/>
          <w:lang w:val="vi-VN"/>
        </w:rPr>
        <w:t>Điều 57. Kiểm tra, giám sát an ninh hàng không đối với đồ vật phục vụ trên tàu bay</w:t>
      </w:r>
    </w:p>
    <w:bookmarkEnd w:id="71"/>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Đồ vật phục vụ trên tàu bay phải có thùng hoặc túi đựng, được kiểm tra an ninh hàng không bằng soi chiếu tia X. Thùng, túi đựng đồ vật phục vụ trên tàu bay phải được niêm phong an ninh hàng không sau khi được kiểm tra an ninh hàng không bằng soi chiếu tia X và được giám sát liên tục bằng biện pháp thích hợp cho tới khi đưa lên tàu bay, trừ trường hợp quy định tại khoản 3 Điều này.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kho chứa các đồ vật phục vụ trên tàu bay phải được bảo vệ; việc vào và hoạt động phải có thẻ, giấy phép kiểm soát an ninh hàng không phù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Người khai thác, bảo dưỡng, sửa chữa tàu bay có trách nhiệm kiểm tra, </w:t>
      </w:r>
      <w:r w:rsidR="00283724" w:rsidRPr="00674282">
        <w:rPr>
          <w:szCs w:val="28"/>
          <w:lang w:val="vi-VN"/>
        </w:rPr>
        <w:lastRenderedPageBreak/>
        <w:t>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283724" w:rsidRPr="00674282" w:rsidRDefault="00C418F3" w:rsidP="00283724">
      <w:pPr>
        <w:widowControl w:val="0"/>
        <w:autoSpaceDE w:val="0"/>
        <w:autoSpaceDN w:val="0"/>
        <w:adjustRightInd w:val="0"/>
        <w:spacing w:before="120"/>
        <w:jc w:val="both"/>
        <w:rPr>
          <w:szCs w:val="28"/>
          <w:lang w:val="vi-VN"/>
        </w:rPr>
      </w:pPr>
      <w:bookmarkStart w:id="72" w:name="dieu_58"/>
      <w:r w:rsidRPr="00674282">
        <w:rPr>
          <w:b/>
          <w:bCs/>
          <w:szCs w:val="28"/>
        </w:rPr>
        <w:tab/>
      </w:r>
      <w:r w:rsidR="00283724" w:rsidRPr="00674282">
        <w:rPr>
          <w:b/>
          <w:bCs/>
          <w:szCs w:val="28"/>
          <w:lang w:val="vi-VN"/>
        </w:rPr>
        <w:t>Điều 58. Bảo đảm an ninh hàng không đối với nhiên liệu cho tàu bay</w:t>
      </w:r>
    </w:p>
    <w:bookmarkEnd w:id="72"/>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Doanh nghiệp cung ứng nhiên liệu có trách nhiệm triển khai công tác bảo đảm an ninh hàng không đối với nhiên liệu theo Quy chế an ninh của doanh nghiệp đã được phê duyệt.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kho chứa nhiên liệu, phương tiện vận chuyển phải được bảo vệ; việc vào và hoạt động tại khu vực này phải có thẻ, giấy phép kiểm soát an ninh hàng không.</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Các cửa nạp, cửa xả của phương tiện tra nạp nhiên liệu hàng không sau khi tiếp nhận nhiên liệu để nạp cho tàu bay phải được niêm phong an ninh; phương tiện phải có bảo vệ doanh nghiệp áp tải hoặc có các biện pháp bảo đảm an ninh phù hợp khi lưu thông tại các khu vực công cộng.</w:t>
      </w:r>
    </w:p>
    <w:p w:rsidR="00C418F3"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283724" w:rsidRPr="00674282" w:rsidRDefault="00C418F3" w:rsidP="00283724">
      <w:pPr>
        <w:widowControl w:val="0"/>
        <w:autoSpaceDE w:val="0"/>
        <w:autoSpaceDN w:val="0"/>
        <w:adjustRightInd w:val="0"/>
        <w:spacing w:before="120"/>
        <w:jc w:val="both"/>
        <w:rPr>
          <w:szCs w:val="28"/>
          <w:lang w:val="vi-VN"/>
        </w:rPr>
      </w:pPr>
      <w:bookmarkStart w:id="73" w:name="dieu_59"/>
      <w:r w:rsidRPr="00674282">
        <w:rPr>
          <w:b/>
          <w:bCs/>
          <w:szCs w:val="28"/>
        </w:rPr>
        <w:tab/>
      </w:r>
      <w:r w:rsidR="00283724" w:rsidRPr="00674282">
        <w:rPr>
          <w:b/>
          <w:bCs/>
          <w:szCs w:val="28"/>
          <w:lang w:val="vi-VN"/>
        </w:rPr>
        <w:t>Điều 59. Kiểm tra, giám sát an ninh hàng không đối với hành khách là bị can, bị cáo, phạm nhân, người bị trục xuất, dẫn độ, người bị bắt theo quyết định truy nã</w:t>
      </w:r>
    </w:p>
    <w:bookmarkEnd w:id="73"/>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Khi làm thủ tục hàng không, người áp giải phải xuất trình lệnh hoặc quyết định áp giải của cơ quan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cảng hàng không, sân bay nơi đi.</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áp giải và người bị áp giải có thể được bố trí kiểm tra an ninh hàng không tại khu vực riêng. Người bị áp giải và hành lý, vật dụng của họ phải được kiểm tra trực quan.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Nhân viên kiểm soát an ninh hàng không phối hợp với người áp giải quản lý, giám sát chặt chẽ trong quá trình đưa người bị áp giải lên, xuống tàu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283724" w:rsidRPr="00674282" w:rsidRDefault="00C418F3" w:rsidP="00283724">
      <w:pPr>
        <w:widowControl w:val="0"/>
        <w:autoSpaceDE w:val="0"/>
        <w:autoSpaceDN w:val="0"/>
        <w:adjustRightInd w:val="0"/>
        <w:spacing w:before="120"/>
        <w:jc w:val="both"/>
        <w:rPr>
          <w:szCs w:val="28"/>
          <w:lang w:val="vi-VN"/>
        </w:rPr>
      </w:pPr>
      <w:bookmarkStart w:id="74" w:name="dieu_60"/>
      <w:r w:rsidRPr="00674282">
        <w:rPr>
          <w:b/>
          <w:bCs/>
          <w:szCs w:val="28"/>
        </w:rPr>
        <w:tab/>
      </w:r>
      <w:r w:rsidR="00283724" w:rsidRPr="00674282">
        <w:rPr>
          <w:b/>
          <w:bCs/>
          <w:szCs w:val="28"/>
          <w:lang w:val="vi-VN"/>
        </w:rPr>
        <w:t>Điều 60. Kiểm tra, giám sát an ninh hàng không đối với hành khách bị từ chối nhập cảnh</w:t>
      </w:r>
    </w:p>
    <w:bookmarkEnd w:id="74"/>
    <w:p w:rsidR="00283724" w:rsidRPr="00674282" w:rsidRDefault="00C418F3"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1. Hãng hàng không chịu trách nhiệm về hành khách do hãng chuyên chở bị Việt Nam từ chối nhập cảnh, cụ thể:</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Chuyên chở hành khách rời khỏi Việt Nam trong thời gian sớm nhất;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Phối hợp với công an cửa khẩu tạm giữ giấy tờ về nhân thân của hành khách và làm thủ tục để có các giấy tờ khác do cơ quan quản lý xuất nhập cảnh cấp nhằm mục đích vận chuyển hành khách đó nếu hành khách không có giấy tờ về nhân thân hợp lệ;</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Thông báo cho công an cửa khẩu, Cảng vụ hàng không liên quan danh sách hành khách, thời gian, địa điểm quản lý hành khách bị từ chối nhập cảnh và chuyến bay chuyên chở hành khách rời khỏi Việt Nam;</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Giữ giấy tờ về nhân thân hoặc các giấy tờ khác do cơ quan quản lý xuất nhập cảnh cấp và chỉ giao lại khi hành khách đã được bàn giao cho nhà chức trách có thẩm quyền của quốc gia nơi tàu bay đến.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mục đích vận chuyển hành khách đó.</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Lực lượng kiểm soát an ninh hàng không tại cảng hàng không, sân bay quản lý, giám sát hành khách cho tới khi đưa hành khách lên chuyến bay rời khỏi Việt Nam. Trường hợp hành khách bị từ chối nhập cảnh không tự nguyện về nước, hãng hàng không phải bố trí nhân viên an ninh áp giải trên chuyến bay, tối thiểu 01 nhân viên áp giải 01 hành khách.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Hãng hàng không chịu mọi chi phí liên quan đến hành khách bị từ chối nhập cảnh.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Đại diện hãng hàng không phải thông báo cho người chỉ huy tàu bay vị trí ngồi của hành khách bị từ chối nhập cảnh và những người áp giải cùng với công cụ hỗ trợ họ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283724" w:rsidRPr="00674282" w:rsidRDefault="00C418F3" w:rsidP="00283724">
      <w:pPr>
        <w:widowControl w:val="0"/>
        <w:autoSpaceDE w:val="0"/>
        <w:autoSpaceDN w:val="0"/>
        <w:adjustRightInd w:val="0"/>
        <w:spacing w:before="120"/>
        <w:jc w:val="both"/>
        <w:rPr>
          <w:szCs w:val="28"/>
          <w:lang w:val="vi-VN"/>
        </w:rPr>
      </w:pPr>
      <w:bookmarkStart w:id="75" w:name="dieu_61"/>
      <w:r w:rsidRPr="00674282">
        <w:rPr>
          <w:b/>
          <w:bCs/>
          <w:szCs w:val="28"/>
        </w:rPr>
        <w:tab/>
      </w:r>
      <w:r w:rsidR="00283724" w:rsidRPr="00674282">
        <w:rPr>
          <w:b/>
          <w:bCs/>
          <w:szCs w:val="28"/>
          <w:lang w:val="vi-VN"/>
        </w:rPr>
        <w:t>Điều 61. Kiểm tra, giám sát an ninh hàng không đối với hành khách bị mất khả năng làm chủ hành vi</w:t>
      </w:r>
    </w:p>
    <w:bookmarkEnd w:id="75"/>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Hành khách mất khả năng làm chủ hành vi bao gồm:</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Mất khả năng làm chủ hành vi do bị bệnh tâm thần;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Mất khả năng làm chủ hành vi do sử dụng rượu, bia hoặc các chất kích thích khác.</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Không chấp nhận chuyên chở hành khách mất khả năng làm chủ hành vi do sử dụng chất kích thích.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Việc chấp nhận chuyên chở hành khách bị bệnh tâm thần do đại diện </w:t>
      </w:r>
      <w:r w:rsidR="00283724" w:rsidRPr="00674282">
        <w:rPr>
          <w:szCs w:val="28"/>
          <w:lang w:val="vi-VN"/>
        </w:rPr>
        <w:lastRenderedPageBreak/>
        <w:t>hãng hàng không đánh giá và quyết định. Khi chấp nhận chuyên chở phải thực hiện các yêu cầu sau đây: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bị bệnh tâm thần phải có bác sĩ hoặc thân nhân đi kèm có khả năng kiềm chế được hành vi bất thường của hành khách. Trong trường hợp cần thiết, hành khách bị bệnh tâm thần cần phải được gây mê trước khi lên tàu bay, thời gian bay không được lâu hơn thời gian tác dụng của thuốc;</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khách bị bệnh tâm thần và hành lý, vật dụng của họ phải được kiểm tra trực quan; việc kiểm tra có thể được bố trí tại khu vực riêng;</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Trong trường hợp cần thiết theo yêu cầu của đại diện hãng hàng không, nhân viên kiểm soát an ninh hàng không phải hộ tống hành khách bị bệnh tâm thần lên tàu bay và ngược lại;</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Đại diện hãng hàng không phải thông báo cho người chỉ huy tàu bay vị trí ngồi của hành khách bị bệnh tâm thần. Người chỉ huy tàu bay thông báo cho người khai thác cảng hàng không, sân bay nơi tàu bay dự định hạ cánh về các yêu cầu trợ giúp nếu xét thấy cần thiết.</w:t>
      </w:r>
    </w:p>
    <w:p w:rsidR="00283724" w:rsidRPr="00674282" w:rsidRDefault="00C418F3" w:rsidP="00283724">
      <w:pPr>
        <w:widowControl w:val="0"/>
        <w:autoSpaceDE w:val="0"/>
        <w:autoSpaceDN w:val="0"/>
        <w:adjustRightInd w:val="0"/>
        <w:spacing w:before="120"/>
        <w:jc w:val="both"/>
        <w:rPr>
          <w:szCs w:val="28"/>
          <w:lang w:val="vi-VN"/>
        </w:rPr>
      </w:pPr>
      <w:bookmarkStart w:id="76" w:name="dieu_62"/>
      <w:r w:rsidRPr="00674282">
        <w:rPr>
          <w:b/>
          <w:bCs/>
          <w:szCs w:val="28"/>
        </w:rPr>
        <w:tab/>
      </w:r>
      <w:r w:rsidR="00283724" w:rsidRPr="00674282">
        <w:rPr>
          <w:b/>
          <w:bCs/>
          <w:szCs w:val="28"/>
          <w:lang w:val="vi-VN"/>
        </w:rPr>
        <w:t>Điều 62. Quy trình xử lý hành khách gây rối</w:t>
      </w:r>
    </w:p>
    <w:bookmarkEnd w:id="76"/>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Trường hợp hành khách chưa lên tàu bay, nhân viên kiểm soát an ninh hàng không ngăn chặn không cho phép hành khách lên tàu bay, tạm giữ người, giấy tờ về nhân thân của hành khách, lập biên bản vi phạm theo mẫu quy định tại Phụ lục XXIV của Thông tư này, thông báo cho Cảng vụ hàng không liên quan và đại diện hãng hàng không liên quan. Việc xử lý phải đảm bảo hạn chế đến mức tối đa ảnh hưởng hoạt động bình thường của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2105A1" w:rsidRPr="00674282" w:rsidRDefault="00C418F3" w:rsidP="00283724">
      <w:pPr>
        <w:widowControl w:val="0"/>
        <w:autoSpaceDE w:val="0"/>
        <w:autoSpaceDN w:val="0"/>
        <w:adjustRightInd w:val="0"/>
        <w:spacing w:before="120"/>
        <w:jc w:val="both"/>
        <w:rPr>
          <w:szCs w:val="28"/>
          <w:lang w:val="vi-VN"/>
        </w:rPr>
      </w:pPr>
      <w:r w:rsidRPr="00674282">
        <w:rPr>
          <w:szCs w:val="28"/>
        </w:rPr>
        <w:tab/>
      </w:r>
      <w:r w:rsidR="002105A1" w:rsidRPr="00674282">
        <w:rPr>
          <w:szCs w:val="28"/>
          <w:lang w:val="vi-VN"/>
        </w:rPr>
        <w:t xml:space="preserve">3. </w:t>
      </w:r>
      <w:r w:rsidR="002105A1" w:rsidRPr="00674282">
        <w:rPr>
          <w:rStyle w:val="FootnoteReference"/>
          <w:szCs w:val="28"/>
          <w:lang w:val="vi-VN"/>
        </w:rPr>
        <w:footnoteReference w:id="33"/>
      </w:r>
      <w:r w:rsidR="002105A1" w:rsidRPr="00674282">
        <w:rPr>
          <w:szCs w:val="28"/>
          <w:lang w:val="vi-VN"/>
        </w:rPr>
        <w:t>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(nếu không có đại diện hãng hàng không) nơi 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2105A1" w:rsidRPr="00674282" w:rsidRDefault="00C418F3" w:rsidP="00283724">
      <w:pPr>
        <w:widowControl w:val="0"/>
        <w:autoSpaceDE w:val="0"/>
        <w:autoSpaceDN w:val="0"/>
        <w:adjustRightInd w:val="0"/>
        <w:spacing w:before="120"/>
        <w:jc w:val="both"/>
        <w:rPr>
          <w:spacing w:val="-4"/>
          <w:szCs w:val="28"/>
          <w:lang w:val="vi-VN"/>
        </w:rPr>
      </w:pPr>
      <w:bookmarkStart w:id="77" w:name="dieu_63"/>
      <w:r w:rsidRPr="00674282">
        <w:rPr>
          <w:szCs w:val="28"/>
        </w:rPr>
        <w:tab/>
      </w:r>
      <w:r w:rsidR="002105A1" w:rsidRPr="00674282">
        <w:rPr>
          <w:szCs w:val="28"/>
          <w:lang w:val="vi-VN"/>
        </w:rPr>
        <w:t xml:space="preserve">5. </w:t>
      </w:r>
      <w:r w:rsidR="002105A1" w:rsidRPr="00674282">
        <w:rPr>
          <w:rStyle w:val="FootnoteReference"/>
          <w:szCs w:val="28"/>
          <w:lang w:val="vi-VN"/>
        </w:rPr>
        <w:footnoteReference w:id="34"/>
      </w:r>
      <w:r w:rsidR="002105A1" w:rsidRPr="00674282">
        <w:rPr>
          <w:szCs w:val="28"/>
          <w:lang w:val="vi-VN"/>
        </w:rPr>
        <w:t xml:space="preserve">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w:t>
      </w:r>
      <w:r w:rsidR="002105A1" w:rsidRPr="00674282">
        <w:rPr>
          <w:spacing w:val="-4"/>
          <w:szCs w:val="28"/>
          <w:lang w:val="vi-VN"/>
        </w:rPr>
        <w:t>quá thẩm quyền, chuyển vụ việc cho cơ quan chức năng có đủ thẩm quyền xử lý.</w:t>
      </w:r>
    </w:p>
    <w:p w:rsidR="00283724" w:rsidRPr="00674282" w:rsidRDefault="00C418F3"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63. Từ chối, cấm vận chuyển vì lý do an ninh; kiểm tra trực quan bắt buộc đối với hành khách</w:t>
      </w:r>
    </w:p>
    <w:bookmarkEnd w:id="77"/>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có quyền từ chối vận chuyển hành khách vì lý do an ninh trong các trường hợp được pháp luật quy định.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Quy trình, thủ tục và thẩm quyền quyết định từ chối vận chuyển hành khách vì lý do an ninh phải được quy định cụ thể, rõ ràng trong Chương trình an ninh hàng không của hãng hàng không. Việc từ chối vận chuyển hành khách phải được thông báo ngay cho Cảng vụ hàng không liên quan để giám sát theo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Cục Hàng không Việt Nam ban hành quyết định cấm vận chuyển bằng đường hàng không có thời hạn hoặc vĩnh viễn đối với hành khách có các hành vi vi phạm theo quy định của pháp luật; tùy tính chất, mức độ vi phạm, Cục Hàng không Việt Nam xem xét quyết định áp dụng các biện pháp kiểm tra trực quan bắt buộc đối với người có hành vi vi phạm về an ninh, trật tự kỷ luật trên tàu bay tại các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Cục Hàng không Việt Nam thường xuyên cập nhật và thông báo danh sách hành khách bị cấm vận chuyển, hành khách phải kiểm tra trực quan bắt buộc cho các Cảng vụ hàng không, hãng hàng không và người khai thác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283724" w:rsidRPr="00674282" w:rsidRDefault="00C418F3" w:rsidP="00283724">
      <w:pPr>
        <w:widowControl w:val="0"/>
        <w:autoSpaceDE w:val="0"/>
        <w:autoSpaceDN w:val="0"/>
        <w:adjustRightInd w:val="0"/>
        <w:spacing w:before="120"/>
        <w:jc w:val="both"/>
        <w:rPr>
          <w:szCs w:val="28"/>
        </w:rPr>
      </w:pPr>
      <w:bookmarkStart w:id="78" w:name="dieu_64"/>
      <w:r w:rsidRPr="00674282">
        <w:rPr>
          <w:b/>
          <w:bCs/>
          <w:szCs w:val="28"/>
        </w:rPr>
        <w:lastRenderedPageBreak/>
        <w:tab/>
      </w:r>
      <w:r w:rsidR="00283724" w:rsidRPr="00674282">
        <w:rPr>
          <w:b/>
          <w:bCs/>
          <w:szCs w:val="28"/>
        </w:rPr>
        <w:t>Điều 64. Tái kiểm tra an ninh hàng không</w:t>
      </w:r>
    </w:p>
    <w:bookmarkEnd w:id="7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Hành khách, hành lý xách tay đã kiểm tra an ninh hàng không nhưng ra khỏi khu vực cách ly khi trở lại phải tái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Trường hợp có sự tiếp xúc, trộn lẫn giữa hành khách, hành lý xách tay đã qua kiểm tra và người chưa qua kiểm tra an ninh hàng không, lực lượng kiểm soát an ninh hàng không phải áp dụng ngay các biện pháp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Tất cả hành khách, hành lý xách tay phải được chuyển sang một khu vực khác, kiểm tra lại toàn bộ khu vực cách ly liên quan;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Tái kiểm tra an ninh hàng không toàn bộ hành khách, hành lý xách tay trước khi cho lên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Trường hợp hành khách đã lên tàu bay, toàn bộ hành khách, hành lý xách tay và khoang hành khách của tàu bay phải được tái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Trường hợp niêm phong an ninh không còn nguyên vẹn hoặc hành lý ký gửi, hàng hóa, bưu gửi, đồ vật phục vụ trên tàu bay, tủ, túi đựng suất ăn bị rách, vỡ phải tái kiểm tra an ninh hàng không trước khi chất xếp lên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Việc tái kiểm tra an ninh hàng không được quy định tại các khoản 2 và 3 của Điều này phải được lập thành biên bản.</w:t>
      </w:r>
    </w:p>
    <w:p w:rsidR="00283724" w:rsidRPr="00674282" w:rsidRDefault="00C418F3" w:rsidP="00283724">
      <w:pPr>
        <w:widowControl w:val="0"/>
        <w:autoSpaceDE w:val="0"/>
        <w:autoSpaceDN w:val="0"/>
        <w:adjustRightInd w:val="0"/>
        <w:spacing w:before="120"/>
        <w:jc w:val="both"/>
        <w:rPr>
          <w:szCs w:val="28"/>
        </w:rPr>
      </w:pPr>
      <w:bookmarkStart w:id="79" w:name="dieu_65"/>
      <w:r w:rsidRPr="00674282">
        <w:rPr>
          <w:b/>
          <w:bCs/>
          <w:szCs w:val="28"/>
        </w:rPr>
        <w:tab/>
      </w:r>
      <w:r w:rsidR="00283724" w:rsidRPr="00674282">
        <w:rPr>
          <w:b/>
          <w:bCs/>
          <w:szCs w:val="28"/>
        </w:rPr>
        <w:t>Điều 65. Biện pháp xử lý vật phẩm nguy hiểm trong quá trình kiểm tra an ninh hàng không đối với hành khách, hành lý, hàng hóa, bưu gửi</w:t>
      </w:r>
    </w:p>
    <w:bookmarkEnd w:id="7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nổ thì để nguyên tại chỗ, nhanh chóng phong tỏa khu vực đó, sơ tán hành khách đến nơi an toàn và thông báo ngay cho lực lượng phá dỡ bom mìn của ngành công an, quân đội đến để tháo gỡ. Việc di chuyển chất cháy, vật liệu phóng xạ, chất độc thực hiện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phát hiện vật phẩm nguy hiểm không có giấy phép theo quy định của pháp luật, lực lượng kiểm soát an ninh hàng không tại cảng hàng không, sân bay phải lập biên bản sự việc và chuyển giao người, hồ sơ, vật phẩm nguy hiểm cho cơ quan chức năng có thẩm quyền, đồng thời thông báo cho hãng hàng không liên quan để có biện pháp giải quyết thích hợp.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Khi phát hiện vật phẩm nguy hiểm không tuân thủ các điều kiện bảo đảm vận chuyển an toàn bằng đường hàng không, lực lượng kiểm soát an ninh hàng không tại cảng hàng không, sân bay hướng dẫn hành khách bỏ lại hoặc thực hiện thủ tục vận chuyển theo quy định hoặc từ chối hoàn thành thủ tục kiểm tra an ninh hàng không và yêu cầu hãng hàng không, đại diện hợp pháp của người gửi hàng, hành khách tuân thủ các điều kiện vận chuyển.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Khi phát hiện vũ khí, vật liệu nổ trong người hành khách, phải nhanh </w:t>
      </w:r>
      <w:r w:rsidR="00283724" w:rsidRPr="00674282">
        <w:rPr>
          <w:szCs w:val="28"/>
        </w:rPr>
        <w:lastRenderedPageBreak/>
        <w:t>chóng bằng biện pháp thích hợp khống chế, ngăn chặn để xử lý; phát hiện vũ khí, vật liệu nổ trong hành lý xách tay của hành khách phải cách ly ngay hành khách với hành lý, khống chế hành khách để xử lý.</w:t>
      </w:r>
    </w:p>
    <w:p w:rsidR="00283724" w:rsidRPr="00674282" w:rsidRDefault="00C418F3" w:rsidP="00283724">
      <w:pPr>
        <w:widowControl w:val="0"/>
        <w:autoSpaceDE w:val="0"/>
        <w:autoSpaceDN w:val="0"/>
        <w:adjustRightInd w:val="0"/>
        <w:spacing w:before="120"/>
        <w:jc w:val="both"/>
        <w:rPr>
          <w:szCs w:val="28"/>
        </w:rPr>
      </w:pPr>
      <w:bookmarkStart w:id="80" w:name="dieu_66"/>
      <w:r w:rsidRPr="00674282">
        <w:rPr>
          <w:b/>
          <w:bCs/>
          <w:szCs w:val="28"/>
        </w:rPr>
        <w:tab/>
      </w:r>
      <w:r w:rsidR="00283724" w:rsidRPr="00674282">
        <w:rPr>
          <w:b/>
          <w:bCs/>
          <w:szCs w:val="28"/>
        </w:rPr>
        <w:t>Điều 66. Kiểm tra, giám sát an ninh hàng không khu vực cách ly</w:t>
      </w:r>
    </w:p>
    <w:bookmarkEnd w:id="8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Khu vực cách ly phải được kiểm tra an ninh hàng không trước khi đưa vào khai thác hàng ngày và giám sát an ninh chặt chẽ, liên tục trong suốt thời gian khai thác.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không hoạt động, tất cả các cửa vào, cửa ra của khu vực cách ly phải được khóa hoặc có nhân viên kiểm soát an ninh hàng không canh gác, bảo vệ.</w:t>
      </w:r>
    </w:p>
    <w:p w:rsidR="00283724" w:rsidRPr="00674282" w:rsidRDefault="00C418F3" w:rsidP="00283724">
      <w:pPr>
        <w:widowControl w:val="0"/>
        <w:autoSpaceDE w:val="0"/>
        <w:autoSpaceDN w:val="0"/>
        <w:adjustRightInd w:val="0"/>
        <w:spacing w:before="120"/>
        <w:jc w:val="both"/>
        <w:rPr>
          <w:b/>
          <w:i/>
          <w:szCs w:val="28"/>
        </w:rPr>
      </w:pPr>
      <w:bookmarkStart w:id="81" w:name="khoan_3_66"/>
      <w:r w:rsidRPr="00674282">
        <w:rPr>
          <w:szCs w:val="28"/>
        </w:rPr>
        <w:tab/>
      </w:r>
      <w:r w:rsidR="00283724" w:rsidRPr="00674282">
        <w:rPr>
          <w:szCs w:val="28"/>
        </w:rPr>
        <w:t xml:space="preserve">3. </w:t>
      </w:r>
      <w:bookmarkEnd w:id="81"/>
      <w:r w:rsidR="002105A1" w:rsidRPr="00674282">
        <w:rPr>
          <w:b/>
          <w:i/>
          <w:szCs w:val="28"/>
        </w:rPr>
        <w:t>(được bãi bỏ)</w:t>
      </w:r>
      <w:r w:rsidR="002105A1" w:rsidRPr="00674282">
        <w:rPr>
          <w:rStyle w:val="FootnoteReference"/>
          <w:b/>
          <w:i/>
          <w:szCs w:val="28"/>
        </w:rPr>
        <w:footnoteReference w:id="35"/>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Trình tự, thủ tục kiểm tra, giám sát an ninh hàng không đối với khu vực cách ly phải được quy định cụ thể, chi tiết tại Chương trình an ninh, Quy chế an ninh hàng không có liên quan.</w:t>
      </w:r>
    </w:p>
    <w:p w:rsidR="00C418F3" w:rsidRPr="00674282" w:rsidRDefault="00283724" w:rsidP="00283724">
      <w:pPr>
        <w:widowControl w:val="0"/>
        <w:autoSpaceDE w:val="0"/>
        <w:autoSpaceDN w:val="0"/>
        <w:adjustRightInd w:val="0"/>
        <w:spacing w:before="120"/>
        <w:jc w:val="center"/>
        <w:rPr>
          <w:b/>
          <w:bCs/>
          <w:szCs w:val="28"/>
        </w:rPr>
      </w:pPr>
      <w:bookmarkStart w:id="82" w:name="muc_4"/>
      <w:r w:rsidRPr="00674282">
        <w:rPr>
          <w:b/>
          <w:bCs/>
          <w:szCs w:val="28"/>
        </w:rPr>
        <w:t>Mục 4. BẢO ĐẢM AN NINH</w:t>
      </w:r>
      <w:r w:rsidR="00C418F3" w:rsidRPr="00674282">
        <w:rPr>
          <w:b/>
          <w:bCs/>
          <w:szCs w:val="28"/>
        </w:rPr>
        <w:t xml:space="preserve"> CHO TÀU BAY VẬN CHUYỂN</w:t>
      </w:r>
    </w:p>
    <w:p w:rsidR="00283724" w:rsidRPr="00674282" w:rsidRDefault="00283724" w:rsidP="00283724">
      <w:pPr>
        <w:widowControl w:val="0"/>
        <w:autoSpaceDE w:val="0"/>
        <w:autoSpaceDN w:val="0"/>
        <w:adjustRightInd w:val="0"/>
        <w:spacing w:before="120"/>
        <w:jc w:val="center"/>
        <w:rPr>
          <w:szCs w:val="28"/>
        </w:rPr>
      </w:pPr>
      <w:r w:rsidRPr="00674282">
        <w:rPr>
          <w:b/>
          <w:bCs/>
          <w:szCs w:val="28"/>
        </w:rPr>
        <w:t>HÀNG KHÔNG THƯƠNG MẠI</w:t>
      </w:r>
    </w:p>
    <w:p w:rsidR="00283724" w:rsidRPr="00674282" w:rsidRDefault="00C418F3" w:rsidP="00283724">
      <w:pPr>
        <w:widowControl w:val="0"/>
        <w:autoSpaceDE w:val="0"/>
        <w:autoSpaceDN w:val="0"/>
        <w:adjustRightInd w:val="0"/>
        <w:spacing w:before="120"/>
        <w:jc w:val="both"/>
        <w:rPr>
          <w:szCs w:val="28"/>
        </w:rPr>
      </w:pPr>
      <w:bookmarkStart w:id="83" w:name="dieu_67"/>
      <w:bookmarkEnd w:id="82"/>
      <w:r w:rsidRPr="00674282">
        <w:rPr>
          <w:b/>
          <w:bCs/>
          <w:szCs w:val="28"/>
        </w:rPr>
        <w:tab/>
      </w:r>
      <w:r w:rsidR="00283724" w:rsidRPr="00674282">
        <w:rPr>
          <w:b/>
          <w:bCs/>
          <w:szCs w:val="28"/>
        </w:rPr>
        <w:t>Điều 67. Bảo vệ tàu bay tại sân đỗ tàu bay</w:t>
      </w:r>
    </w:p>
    <w:bookmarkEnd w:id="8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Tàu bay đỗ tại sân đỗ tàu bay phải được bảo vệ bằng các biện pháp thích hợp nhằm phát hiện, ngăn chặn người, phương tiện tiếp cận, đưa đồ vật lên, xuống hoặc để lại trên tàu bay một cách trái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không khai thác phải được thực hiện các biện pháp quy định tại khoản 1 Điều này và các yêu cầu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Cầu thang, cầu ống dẫn khách, băng chuyền và các phương tiện phục vụ khác phải được di dời khỏi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khai thác tàu bay chịu trách nhiệm đóng, khóa cửa tàu bay; niêm phong cửa tàu bay; tàu bay đỗ ban đêm phải được chiếu sáng.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Tàu bay đang khai thác phải được thực hiện các biện pháp quy định tại khoản 1 Điều này và các yêu cầu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Được giám sát an ninh hàng không liên tục hoặc được đóng, khóa, niêm phong cửa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khai thác tàu bay chịu trách nhiệm tổ chức ghi nhận và lưu giữ danh sách người, phương tiện được phép tiếp cận và phục vụ tàu bay.</w:t>
      </w:r>
    </w:p>
    <w:p w:rsidR="00283724" w:rsidRPr="00674282" w:rsidRDefault="00C418F3" w:rsidP="00283724">
      <w:pPr>
        <w:widowControl w:val="0"/>
        <w:autoSpaceDE w:val="0"/>
        <w:autoSpaceDN w:val="0"/>
        <w:adjustRightInd w:val="0"/>
        <w:spacing w:before="120"/>
        <w:jc w:val="both"/>
        <w:rPr>
          <w:szCs w:val="28"/>
        </w:rPr>
      </w:pPr>
      <w:bookmarkStart w:id="84" w:name="dieu_68"/>
      <w:r w:rsidRPr="00674282">
        <w:rPr>
          <w:b/>
          <w:bCs/>
          <w:szCs w:val="28"/>
        </w:rPr>
        <w:tab/>
      </w:r>
      <w:r w:rsidR="00283724" w:rsidRPr="00674282">
        <w:rPr>
          <w:b/>
          <w:bCs/>
          <w:szCs w:val="28"/>
        </w:rPr>
        <w:t>Điều 68. Kiểm tra an ninh hàng không, lục soát an ninh tàu bay</w:t>
      </w:r>
    </w:p>
    <w:bookmarkEnd w:id="84"/>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Trước khi tiếp nhận hành khách, hành lý, hàng hóa, bưu gửi lên tàu bay </w:t>
      </w:r>
      <w:r w:rsidR="00283724" w:rsidRPr="00674282">
        <w:rPr>
          <w:szCs w:val="28"/>
        </w:rPr>
        <w:lastRenderedPageBreak/>
        <w:t>và sau khi hành khách, hành lý, hàng hóa, bưu gửi xuống hết khỏi tàu bay, người khai thác tàu bay phải kiểm tra an ninh hàng không tàu bay theo danh mục của từng loại tàu bay nhằm phát hiện các vật phẩm nguy hiểm có thể được cất giấu hoặc người trốn trên tàu bay. Người khai thác tàu bay phải quy định chi tiết quy trình, thủ tục kiểm tra an ninh hàng không tàu bay trong Chương trình an ninh hàng không của hãng hàng không.</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Kiểm tra, lục soát an ninh tàu bay phải được tiến hành theo danh mục. Trên mỗi tàu bay phải có danh mục kiểm tra an ninh hàng không, lục soát an ninh tàu bay và nội dung danh mục kiểm tra an ninh hàng không phải được quy định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bookmarkStart w:id="85" w:name="dieu_69"/>
      <w:r w:rsidRPr="00674282">
        <w:rPr>
          <w:b/>
          <w:bCs/>
          <w:szCs w:val="28"/>
        </w:rPr>
        <w:tab/>
      </w:r>
      <w:r w:rsidR="00283724" w:rsidRPr="00674282">
        <w:rPr>
          <w:b/>
          <w:bCs/>
          <w:szCs w:val="28"/>
        </w:rPr>
        <w:t>Điều 69. Bảo vệ buồng lái</w:t>
      </w:r>
    </w:p>
    <w:bookmarkEnd w:id="8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có trọng lượng cất cánh tối đa từ 45.500 kilôgam trở lên hoặc có sức chở từ 60 hành khách trở lên phải đáp ứng các yêu cầu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Cửa buồng lái tàu bay có khả năng chống lại vũ khí hạng nhẹ, mảnh lựu đạn hoặc việc sử dụng vũ lực để vào buồng lái trái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tàu bay phải đảm bảo sau khi các cửa của tàu bay được đóng để khởi hành, không ai được phép vào buồng lái cho đến khi các cửa của tàu bay được mở ra để hành khách rời khỏi tàu bay ngoại trừ những đối tượng sau đây nếu Người chỉ huy tàu bay đồng 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Thành viên tổ bay đang làm nhiệm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được người khai thác tàu bay cho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Người được phép vào buồng lái theo quy định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Thành viên tổ lái không được phép rời buồng lái khi chưa được người chỉ huy tàu bay cho phép; trong buồng lái phải luôn có mặt 02 người là thành viên tổ lái. Trong trường hợp bất khả kháng, chỉ có 01 thành viên tổ lái thì bắt buộc phải có mặt 01 tiếp viên và thành viên tổ lái đó.</w:t>
      </w:r>
    </w:p>
    <w:p w:rsidR="00283724" w:rsidRPr="00674282" w:rsidRDefault="00C418F3" w:rsidP="00283724">
      <w:pPr>
        <w:widowControl w:val="0"/>
        <w:autoSpaceDE w:val="0"/>
        <w:autoSpaceDN w:val="0"/>
        <w:adjustRightInd w:val="0"/>
        <w:spacing w:before="120"/>
        <w:jc w:val="both"/>
        <w:rPr>
          <w:szCs w:val="28"/>
        </w:rPr>
      </w:pPr>
      <w:bookmarkStart w:id="86" w:name="dieu_70"/>
      <w:r w:rsidRPr="00674282">
        <w:rPr>
          <w:b/>
          <w:bCs/>
          <w:szCs w:val="28"/>
        </w:rPr>
        <w:tab/>
      </w:r>
      <w:r w:rsidR="00283724" w:rsidRPr="00674282">
        <w:rPr>
          <w:b/>
          <w:bCs/>
          <w:szCs w:val="28"/>
        </w:rPr>
        <w:t>Điều 70. Bảo đảm an ninh hàng không trên chuyến bay</w:t>
      </w:r>
    </w:p>
    <w:bookmarkEnd w:id="8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tiết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Trước khi cho tàu bay khởi hành, người chỉ huy tàu bay phải có trách </w:t>
      </w:r>
      <w:r w:rsidR="00283724" w:rsidRPr="00674282">
        <w:rPr>
          <w:szCs w:val="28"/>
        </w:rPr>
        <w:lastRenderedPageBreak/>
        <w:t>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Thành viên tổ bay phải tuân thủ mệnh lệnh, sự chỉ huy, điều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Cục Hàng không Việt Nam là đầu mối phối hợp với các cơ quan, đơn vị của Bộ Công an, nhà chức trách có thẩm quyền của nước ngoài và các hãng hàng không trong việc bố trí nhân viên an ninh trên không đi trên các chuyến bay.</w:t>
      </w:r>
    </w:p>
    <w:p w:rsidR="00283724" w:rsidRPr="00674282" w:rsidRDefault="00C418F3" w:rsidP="00283724">
      <w:pPr>
        <w:widowControl w:val="0"/>
        <w:autoSpaceDE w:val="0"/>
        <w:autoSpaceDN w:val="0"/>
        <w:adjustRightInd w:val="0"/>
        <w:spacing w:before="120"/>
        <w:jc w:val="both"/>
        <w:rPr>
          <w:szCs w:val="28"/>
        </w:rPr>
      </w:pPr>
      <w:bookmarkStart w:id="87" w:name="dieu_71"/>
      <w:r w:rsidRPr="00674282">
        <w:rPr>
          <w:b/>
          <w:bCs/>
          <w:szCs w:val="28"/>
        </w:rPr>
        <w:tab/>
      </w:r>
      <w:r w:rsidR="00283724" w:rsidRPr="00674282">
        <w:rPr>
          <w:b/>
          <w:bCs/>
          <w:szCs w:val="28"/>
        </w:rPr>
        <w:t>Điều 71. Vận chuyển hành khách là bị can, phạm nhân, người bị trục xuất, dẫn độ, người bị bắt theo quyết định truy nã</w:t>
      </w:r>
    </w:p>
    <w:bookmarkEnd w:id="8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vận chuyển đối tượng tiềm ẩn uy hiếp an ninh hàng không phải tuân thủ theo quy định của pháp luật, có người áp giải. Trên một chuyến bay chỉ được vận chuyển không quá 05 người thuộc đối tượng này. Chuyến bay chuyên cơ thuê khoang không vận chuyển hành khách là bị can, bị cáo, phạm nhân, người bị trục xuất, dẫn độ, người bị bắt theo quyết định truy nã.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Đối với chuyến bay từ nước ngoài về Việt Nam, trong trường hợp quy định của pháp luật của nước sở tại khác với quy định tại khoản 1 của Điều này, Cục Hàng không Việt Nam đánh giá và quyết định giới hạn chuyên chở.</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Đối tượng bị áp giải phải được người áp giải giám sát trong suốt chuyến bay kể cả khi vào phòng vệ sinh, đối tượng bị áp giải có thể được mời ăn với sự đồng ý của người áp giải; người áp giải và đối tượng bị áp giải không được sử dụng các loại chất kích thích hoặc dung dịch có cồn.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Không được khóa tay hoặc chân đối tượng bị áp giải vào bất cứ bộ phận nào của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6. Hãng hàng không phải bố trí cho người áp giải và người bị áp giải lên trước và rời khỏi tàu bay sau cùng so với các hành khách khác.</w:t>
      </w:r>
    </w:p>
    <w:p w:rsidR="00C60222"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Việc vận chuyển hành khách bị trục xuất tự nguyện trở về với số lượng nhiều hơn quy định tại khoản 1 của Điều này được thực hiện khi đủ khả năng bảo đảm an ninh. Hãng hàng không chịu trác</w:t>
      </w:r>
      <w:bookmarkStart w:id="88" w:name="dieu_72"/>
      <w:r w:rsidR="00C60222" w:rsidRPr="00674282">
        <w:rPr>
          <w:szCs w:val="28"/>
        </w:rPr>
        <w:t>h nhiệm đánh giá và quyết định.</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72. Vận chuyển vũ khí, dụng cụ chiến tranh, vật liệu phóng xạ và các vật phẩm nguy hiểm khác trên tàu bay</w:t>
      </w:r>
    </w:p>
    <w:bookmarkEnd w:id="8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vận chuyển vũ khí, dụng cụ chiến tranh, vật liệu phóng xạ và các vật phẩm nguy hiểm khác trên tàu bay vào hoặc qua lãnh thổ Việt Nam phải tuân thủ theo quy định của pháp luật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Danh mục các vật phẩm nguy hiểm mà hành khách, tổ bay không được mang theo người, hành lý xách tay, hành lý ký gửi lên tàu bay do Cục Hàng không Việt Nam ban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Đối với vật phẩm nguy hiểm là hàng nguy hiểm khi vận chuyển phải được đại diện của hãng hàng không chấp nhận vận chuyển trên tàu bay theo đúng quy định về vận chuyển hàng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khai thác cảng hàng không, sân bay phải niêm yết danh mục các vật phẩm nguy hiểm không được mang theo người, hành lý xách tay, hành lý ký gửi tại điểm kiểm tra an ninh hàng không đối với hành khách; thông báo bằng hình thức thích hợp tại nhà ga danh mục các vật phẩm nguy hiểm không được mang lên tàu bay quy định tại khoản 2 của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Hãng hàng không phải tổ chức niêm yết danh mục các vật phẩm nguy hiểm không được mang theo người, hành lý xách tay, hành lý ký gửi tại nơi bán vé, quầy làm thủ tục hàng không.</w:t>
      </w:r>
    </w:p>
    <w:p w:rsidR="002105A1" w:rsidRPr="00674282" w:rsidRDefault="002105A1" w:rsidP="002105A1">
      <w:pPr>
        <w:spacing w:before="60" w:after="60" w:line="332" w:lineRule="exact"/>
        <w:ind w:firstLine="720"/>
        <w:jc w:val="both"/>
        <w:rPr>
          <w:rStyle w:val="Strong"/>
          <w:lang w:val="de-DE"/>
        </w:rPr>
      </w:pPr>
      <w:bookmarkStart w:id="89" w:name="_Toc435537248"/>
      <w:bookmarkStart w:id="90" w:name="_Toc435537422"/>
      <w:bookmarkStart w:id="91" w:name="_Toc436741588"/>
      <w:bookmarkStart w:id="92" w:name="_Toc439344455"/>
      <w:bookmarkStart w:id="93" w:name="dieu_74"/>
      <w:r w:rsidRPr="00674282">
        <w:rPr>
          <w:rStyle w:val="Strong"/>
          <w:b/>
          <w:bCs/>
        </w:rPr>
        <w:t>Điều 73. Thủ tục, trình tự tiếp nhận, quản lý, vận chuyển, bàn giao vũ khí, công cụ hỗ trợ</w:t>
      </w:r>
      <w:bookmarkEnd w:id="89"/>
      <w:bookmarkEnd w:id="90"/>
      <w:bookmarkEnd w:id="91"/>
      <w:bookmarkEnd w:id="92"/>
      <w:r w:rsidRPr="00674282">
        <w:rPr>
          <w:rStyle w:val="FootnoteReference"/>
          <w:b/>
          <w:bCs/>
          <w:spacing w:val="-4"/>
          <w:szCs w:val="28"/>
          <w:lang w:val="vi-VN"/>
        </w:rPr>
        <w:footnoteReference w:id="36"/>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1. Người mang vũ khí, công cụ hỗ trợ trừ trường hợp quy định tại khoản 3Điều này, phải làm thủ tục đi tàu bay tại quầy thủ tục như sau: </w:t>
      </w:r>
    </w:p>
    <w:p w:rsidR="002105A1" w:rsidRPr="00674282" w:rsidRDefault="002105A1" w:rsidP="002105A1">
      <w:pPr>
        <w:spacing w:before="60" w:after="60" w:line="332" w:lineRule="exact"/>
        <w:ind w:firstLine="720"/>
        <w:jc w:val="both"/>
        <w:rPr>
          <w:rStyle w:val="Strong"/>
          <w:bCs/>
        </w:rPr>
      </w:pPr>
      <w:r w:rsidRPr="00674282">
        <w:rPr>
          <w:rStyle w:val="Strong"/>
          <w:bCs/>
        </w:rPr>
        <w:t>a) Xuất trình vũ khí, công cụ hỗ trợ và các loại giấy phép liên quan cho nhân viên hàng không kiểm tra khi làm thủ tục đi tàu bay;</w:t>
      </w:r>
    </w:p>
    <w:p w:rsidR="002105A1" w:rsidRPr="00674282" w:rsidRDefault="002105A1" w:rsidP="002105A1">
      <w:pPr>
        <w:spacing w:before="60" w:after="60" w:line="332" w:lineRule="exact"/>
        <w:ind w:firstLine="720"/>
        <w:jc w:val="both"/>
        <w:rPr>
          <w:rStyle w:val="Strong"/>
          <w:bCs/>
        </w:rPr>
      </w:pPr>
      <w:r w:rsidRPr="00674282">
        <w:rPr>
          <w:rStyle w:val="Strong"/>
          <w:bCs/>
        </w:rPr>
        <w:t>b) Trường hợp mang súng theo người lên tàu bay, phải hoàn thành tờ khai theo mẫu quy định tại Phụ lục XV kèm theo Thông tư này. Trường hợp ký gửi súng, đạn, phải hoàn thành tờ khai theo mẫu quy định tại Phụ lục XVI kèm theo Thông tư này.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2. Nhân viên làm thủ tục của hãng hàng không thông báo cho nhân viên kiểm soát an ninh hàng không để kiểm tra các loại giấy phép liên quan đến vũ khí, </w:t>
      </w:r>
      <w:r w:rsidRPr="00674282">
        <w:rPr>
          <w:rStyle w:val="Strong"/>
          <w:bCs/>
        </w:rPr>
        <w:lastRenderedPageBreak/>
        <w:t xml:space="preserve">công cụ hỗ trợ. Trường hợp là súng, đạn, nhân viên kiểm soát an ninh hàng không kiểm tra nội dung khai báo và ký xác nhận vào tờ khai. </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3. </w:t>
      </w:r>
      <w:r w:rsidRPr="00674282">
        <w:rPr>
          <w:szCs w:val="28"/>
          <w:lang w:val="vi-VN"/>
        </w:rPr>
        <w:t>Trường hợp hành khách là sỹ quan, chiến sỹ cảnh vệ đi cùng đối tượng cảnh vệ, phải hoàn thành tờ khai theo mẫu quy định tại Phụ lục XV kèm theo Thông tư này và đưa tờ khai cho nhân viên thủ tục hàng không của chuyến bay trước khi lên tàu bayvà chịu trách nhiệm về sự an toàn của súng, đạn, công cụ hỗ trợ mang theo</w:t>
      </w:r>
      <w:r w:rsidRPr="00674282">
        <w:rPr>
          <w:rStyle w:val="Strong"/>
          <w:bCs/>
        </w:rPr>
        <w:t>.</w:t>
      </w:r>
    </w:p>
    <w:p w:rsidR="002105A1" w:rsidRPr="00674282" w:rsidRDefault="002105A1" w:rsidP="002105A1">
      <w:pPr>
        <w:spacing w:before="60" w:after="60" w:line="332" w:lineRule="exact"/>
        <w:ind w:firstLine="720"/>
        <w:jc w:val="both"/>
        <w:rPr>
          <w:rStyle w:val="Strong"/>
          <w:bCs/>
        </w:rPr>
      </w:pPr>
      <w:r w:rsidRPr="00674282">
        <w:rPr>
          <w:rStyle w:val="Strong"/>
          <w:bCs/>
        </w:rPr>
        <w:t>4. Quy trình tiếp nhận, vận chuyển vũ khí, công cụ hỗ trợ:</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a) Người có súng phải tháo rời hộp tiếp đạn khỏi súng; tháo rời hoặc ngắt nguồn điện của công cụ hỗ trợ; bảo đảm chắc chắn vũ khí, công cụ hỗ trợ trong trạng thái an toàn; </w:t>
      </w:r>
    </w:p>
    <w:p w:rsidR="002105A1" w:rsidRPr="00674282" w:rsidRDefault="002105A1" w:rsidP="002105A1">
      <w:pPr>
        <w:spacing w:before="60" w:after="60" w:line="332" w:lineRule="exact"/>
        <w:ind w:firstLine="720"/>
        <w:jc w:val="both"/>
        <w:rPr>
          <w:rStyle w:val="Strong"/>
          <w:bCs/>
        </w:rPr>
      </w:pPr>
      <w:r w:rsidRPr="00674282">
        <w:rPr>
          <w:rStyle w:val="Strong"/>
          <w:bCs/>
        </w:rPr>
        <w:t>b) Đạn phải được đóng gói và chất xếp theo đúng quy định về vận chuyển hàng nguy hiểm. Đại diện hãng hàng không ký xác nhận vào tờ khai theo mẫu quy định tại Phụ lục XVI kèm theo Thông tư này;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c) Nhân viên phục vụ mặt đất vận chuyển súng, đạn từ điểm làm thủ tục lên tàu bay phải có nhân viên an ninh hàng không giám sát, hộ tống; </w:t>
      </w:r>
    </w:p>
    <w:p w:rsidR="002105A1" w:rsidRPr="00674282" w:rsidRDefault="002105A1" w:rsidP="002105A1">
      <w:pPr>
        <w:spacing w:before="60" w:after="60" w:line="332" w:lineRule="exact"/>
        <w:ind w:firstLine="720"/>
        <w:jc w:val="both"/>
        <w:rPr>
          <w:rStyle w:val="Strong"/>
          <w:bCs/>
        </w:rPr>
      </w:pPr>
      <w:r w:rsidRPr="00674282">
        <w:rPr>
          <w:rStyle w:val="Strong"/>
          <w:bCs/>
        </w:rPr>
        <w:t>d) Vũ khí, công cụ hỗ trợ phải để ở nơi hành khách không thể tiếp cận được trong suốt chuyến bay.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5. Người chỉ huy tàu bay phải được thông báo về số lượng súng, đạn được vận chuyển trên chuyến bay. </w:t>
      </w:r>
    </w:p>
    <w:p w:rsidR="002105A1" w:rsidRPr="00674282" w:rsidRDefault="002105A1" w:rsidP="002105A1">
      <w:pPr>
        <w:spacing w:before="60" w:after="60" w:line="332" w:lineRule="exact"/>
        <w:ind w:firstLine="720"/>
        <w:jc w:val="both"/>
        <w:rPr>
          <w:rStyle w:val="Strong"/>
          <w:bCs/>
        </w:rPr>
      </w:pPr>
      <w:r w:rsidRPr="00674282">
        <w:rPr>
          <w:rStyle w:val="Strong"/>
          <w:bCs/>
        </w:rPr>
        <w:t>6. Tại cảng hàng không, sân bay đến, quy trình bàn giao vũ khí, công cụ hỗ trợ như sau:</w:t>
      </w:r>
    </w:p>
    <w:p w:rsidR="002105A1" w:rsidRPr="00674282" w:rsidRDefault="002105A1" w:rsidP="002105A1">
      <w:pPr>
        <w:spacing w:before="60" w:after="60" w:line="332" w:lineRule="exact"/>
        <w:ind w:firstLine="720"/>
        <w:jc w:val="both"/>
        <w:rPr>
          <w:szCs w:val="28"/>
          <w:lang w:val="vi-VN"/>
        </w:rPr>
      </w:pPr>
      <w:r w:rsidRPr="00674282">
        <w:rPr>
          <w:rStyle w:val="Strong"/>
          <w:bCs/>
        </w:rPr>
        <w:t xml:space="preserve">a) Hãng hàng không phải điện thông báo bằng hình thức thích hợp cho đại diện của hãng tại cảng hàng không, sân bay đến để tiếp nhận, giám sát và </w:t>
      </w:r>
      <w:r w:rsidRPr="00674282">
        <w:rPr>
          <w:szCs w:val="28"/>
          <w:lang w:val="vi-VN"/>
        </w:rPr>
        <w:t xml:space="preserve">thông báo các thông tin liên quan đến chuyến bay có vận chuyển ký gửi vũ khí, công cụ hỗ trợ (như số hiệu chuyến bay, thời gian hạ cánh, vị trí hạ cánh) cho lực lượng kiểm soát an ninh hàng không tại cảng hàng không; </w:t>
      </w:r>
    </w:p>
    <w:p w:rsidR="002105A1" w:rsidRPr="00674282" w:rsidRDefault="002105A1" w:rsidP="002105A1">
      <w:pPr>
        <w:spacing w:before="60" w:after="60" w:line="328" w:lineRule="exact"/>
        <w:ind w:firstLine="720"/>
        <w:jc w:val="both"/>
        <w:rPr>
          <w:rStyle w:val="Strong"/>
          <w:bCs/>
        </w:rPr>
      </w:pPr>
      <w:r w:rsidRPr="00674282">
        <w:rPr>
          <w:rStyle w:val="Strong"/>
          <w:bCs/>
        </w:rPr>
        <w:t xml:space="preserve">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 </w:t>
      </w:r>
    </w:p>
    <w:p w:rsidR="002105A1" w:rsidRPr="00674282" w:rsidRDefault="002105A1" w:rsidP="002105A1">
      <w:pPr>
        <w:spacing w:before="60" w:after="60" w:line="328" w:lineRule="exact"/>
        <w:ind w:firstLine="720"/>
        <w:jc w:val="both"/>
        <w:rPr>
          <w:rStyle w:val="Strong"/>
          <w:bCs/>
        </w:rPr>
      </w:pPr>
      <w:r w:rsidRPr="00674282">
        <w:rPr>
          <w:rStyle w:val="Strong"/>
          <w:bCs/>
        </w:rPr>
        <w:t>c) Lực lượng kiểm soát an ninh hàng không có trách nhiệm giám sát quá trình vận chuyển, bàn giao, đăng ký vào sổ và giám sát việc hành khách mang vũ khí, công cụ hỗ trợ ra khỏi khu vực hạn chế cảng hàng không, sân bay.</w:t>
      </w:r>
    </w:p>
    <w:p w:rsidR="002105A1" w:rsidRPr="00674282" w:rsidRDefault="002105A1" w:rsidP="002105A1">
      <w:pPr>
        <w:widowControl w:val="0"/>
        <w:autoSpaceDE w:val="0"/>
        <w:autoSpaceDN w:val="0"/>
        <w:adjustRightInd w:val="0"/>
        <w:spacing w:before="120"/>
        <w:jc w:val="both"/>
        <w:rPr>
          <w:b/>
          <w:bCs/>
          <w:szCs w:val="28"/>
          <w:lang w:val="vi-VN"/>
        </w:rPr>
      </w:pPr>
      <w:r w:rsidRPr="00674282">
        <w:rPr>
          <w:rStyle w:val="Strong"/>
          <w:bCs/>
          <w:lang w:val="en-US"/>
        </w:rPr>
        <w:tab/>
      </w:r>
      <w:r w:rsidRPr="00674282">
        <w:rPr>
          <w:rStyle w:val="Strong"/>
          <w:bCs/>
        </w:rPr>
        <w:t>7. Quy trình, thủ tục tiếp nhận, quản lý, vận chuyển, bàn giao vũ khí, công cụ hỗ trợ phải được quy định chi tiết trong Chương trình an ninh hàng không dân dụng của hãng hàng không và người khai thác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74. Mang chất lỏng, chất đặc sánh, dung dịch xịt (chất lỏng) theo người và hành lý xách tay đối với chuyến bay quốc tế</w:t>
      </w:r>
    </w:p>
    <w:bookmarkEnd w:id="9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Khi qua điểm kiểm tra an ninh hàng không vào khu vực cách ly quốc </w:t>
      </w:r>
      <w:r w:rsidR="00283724" w:rsidRPr="00674282">
        <w:rPr>
          <w:szCs w:val="28"/>
        </w:rPr>
        <w:lastRenderedPageBreak/>
        <w:t>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Không áp dụng khoản 1 Điều này đối với chất lỏng là thuốc chữa bệnh, sữa, thức ăn cho trẻ em nếu đáp ứng các điều kiện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Thuốc chữa bệnh có kèm theo đơn thuốc trong đó ghi rõ họ và tên, địa chỉ của người kê đơn thuốc, họ và tên người sử dụng thuốc phù hợp với họ và tên trên vé hành khách;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Sữa, thức ăn dành cho trẻ em, trẻ sơ sinh phải có trẻ em, trẻ sơ sinh đi cùng.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Chất lỏng mua tại cửa hàng trong khu cách ly quốc tế, trên chuyến bay quốc tế được phép mang theo người và hành lý xách tay không giới hạn dung tích với điều kiện phải đựng trong túi nhựa an ninh được dán kín.</w:t>
      </w:r>
    </w:p>
    <w:p w:rsidR="00283724" w:rsidRPr="00674282" w:rsidRDefault="00283724" w:rsidP="00283724">
      <w:pPr>
        <w:widowControl w:val="0"/>
        <w:autoSpaceDE w:val="0"/>
        <w:autoSpaceDN w:val="0"/>
        <w:adjustRightInd w:val="0"/>
        <w:spacing w:before="120"/>
        <w:jc w:val="center"/>
        <w:rPr>
          <w:szCs w:val="28"/>
        </w:rPr>
      </w:pPr>
      <w:bookmarkStart w:id="94" w:name="muc_5"/>
      <w:r w:rsidRPr="00674282">
        <w:rPr>
          <w:b/>
          <w:bCs/>
          <w:szCs w:val="28"/>
        </w:rPr>
        <w:t>Mục 5. BẢO ĐẢM AN NINH CHO HOẠT ĐỘNG HÀNG KHÔNG CHUNG</w:t>
      </w:r>
    </w:p>
    <w:p w:rsidR="00283724" w:rsidRPr="00674282" w:rsidRDefault="00C418F3" w:rsidP="00283724">
      <w:pPr>
        <w:widowControl w:val="0"/>
        <w:autoSpaceDE w:val="0"/>
        <w:autoSpaceDN w:val="0"/>
        <w:adjustRightInd w:val="0"/>
        <w:spacing w:before="120"/>
        <w:jc w:val="both"/>
        <w:rPr>
          <w:szCs w:val="28"/>
        </w:rPr>
      </w:pPr>
      <w:bookmarkStart w:id="95" w:name="dieu_75"/>
      <w:bookmarkEnd w:id="94"/>
      <w:r w:rsidRPr="00674282">
        <w:rPr>
          <w:b/>
          <w:bCs/>
          <w:szCs w:val="28"/>
        </w:rPr>
        <w:tab/>
      </w:r>
      <w:r w:rsidR="00283724" w:rsidRPr="00674282">
        <w:rPr>
          <w:b/>
          <w:bCs/>
          <w:szCs w:val="28"/>
        </w:rPr>
        <w:t>Điều 75. Bảo đảm an ninh đối với tàu bay hoạt động hàng không chung</w:t>
      </w:r>
    </w:p>
    <w:bookmarkEnd w:id="9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Bảo đảm an ninh đối với tàu bay hoạt động hàng không chung được thực hiện như đối với tàu bay vận chuyển hàng không thương mại.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Bảo đảm an ninh đối với tàu bay hoạt động hàng không chung đỗ ngoài cảng hàng không, sân bay thực hiện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Cửa tàu bay phải được khóa hoặc niêm phong.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tàu bay hoạt động hàng không chung chịu trách nhiệm tổ chức kiểm tra an ninh hàng không đối với tàu bay trước khi cho người, đồ vật lên tàu bay và bảo đảm an ninh trong khi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Tàu bay hoạt động hàng không chung có trọng lượng cất cánh tối đa trên 5.700 kg phải được bảo đảm an ninh như tàu bay vận chuyển hàng không thương mại.</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5. Hãng hàng không thực hiện hoạt động hàng không chung vì mục đích thương mại phải xây dựng Chương trình an ninh hàng không cho hoạt động khai thác của hãng. Nội dung phải quy định chi tiết các biện pháp bảo đảm an ninh hàng không, bảo vệ tàu bay của hãng trong và ngoài phạm vi cảng hàng không, sân bay; thiết lập, duy trì bộ phận bảo đảm an ninh hàng không của hãng và chỉ </w:t>
      </w:r>
      <w:r w:rsidR="00283724" w:rsidRPr="00674282">
        <w:rPr>
          <w:szCs w:val="28"/>
        </w:rPr>
        <w:lastRenderedPageBreak/>
        <w:t>định người chịu trách nhiệm về toàn bộ công tác bảo đảm an ninh của hãng theo hệ t</w:t>
      </w:r>
      <w:bookmarkStart w:id="96" w:name="dieu_76"/>
      <w:r w:rsidR="00C60222" w:rsidRPr="00674282">
        <w:rPr>
          <w:szCs w:val="28"/>
        </w:rPr>
        <w:t>hống độc lập, không kiêm nhiệm.</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76. Kiểm tra, giám sát an ninh người, đồ vật đưa lên chuyến bay hoạt động hàng không chung</w:t>
      </w:r>
    </w:p>
    <w:bookmarkEnd w:id="9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kiểm tra, giám sát an ninh đối với người, đồ vật đưa lên tàu bay hoạt động hàng không chung được thực hiện bằng biện pháp thích hợp và được quy định cụ thể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Tàu bay xuất phát từ nơi nằm ngoài cảng hàng không, sân bay, người khai thác tàu bay phải tổ chức thực hiện kiểm tra, giám sát an ninh hàng không đối với người, đồ vật đưa lên tàu bay.</w:t>
      </w:r>
    </w:p>
    <w:p w:rsidR="00283724" w:rsidRPr="00674282" w:rsidRDefault="00283724" w:rsidP="00283724">
      <w:pPr>
        <w:widowControl w:val="0"/>
        <w:autoSpaceDE w:val="0"/>
        <w:autoSpaceDN w:val="0"/>
        <w:adjustRightInd w:val="0"/>
        <w:spacing w:before="120"/>
        <w:jc w:val="center"/>
        <w:rPr>
          <w:szCs w:val="28"/>
        </w:rPr>
      </w:pPr>
      <w:bookmarkStart w:id="97" w:name="muc_6"/>
      <w:r w:rsidRPr="00674282">
        <w:rPr>
          <w:b/>
          <w:bCs/>
          <w:szCs w:val="28"/>
        </w:rPr>
        <w:t>Mục 6. BIỆN PHÁP KIỂM SOÁT AN NINH HÀNG KHÔNG TĂNG CƯỜNG</w:t>
      </w:r>
    </w:p>
    <w:p w:rsidR="00283724" w:rsidRPr="00674282" w:rsidRDefault="00C418F3" w:rsidP="00283724">
      <w:pPr>
        <w:widowControl w:val="0"/>
        <w:autoSpaceDE w:val="0"/>
        <w:autoSpaceDN w:val="0"/>
        <w:adjustRightInd w:val="0"/>
        <w:spacing w:before="120"/>
        <w:jc w:val="both"/>
        <w:rPr>
          <w:szCs w:val="28"/>
        </w:rPr>
      </w:pPr>
      <w:bookmarkStart w:id="98" w:name="dieu_77"/>
      <w:bookmarkEnd w:id="97"/>
      <w:r w:rsidRPr="00674282">
        <w:rPr>
          <w:b/>
          <w:bCs/>
          <w:szCs w:val="28"/>
        </w:rPr>
        <w:tab/>
      </w:r>
      <w:r w:rsidR="00283724" w:rsidRPr="00674282">
        <w:rPr>
          <w:b/>
          <w:bCs/>
          <w:szCs w:val="28"/>
        </w:rPr>
        <w:t>Điều 77. Thu thập thông tin về nguy cơ uy hiếp an ninh hàng không</w:t>
      </w:r>
    </w:p>
    <w:bookmarkEnd w:id="9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người khai thác cảng hàng không, sân bay, hãng hàng không công bố số điện thoại đường dây nóng để tiếp nhận các thông tin liên quan đến âm mưu tấn công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Quyết định áp dụng biện pháp kiểm soát an ninh hàng không tăng cường phải được triển khai ngay đến các cơ quan, đơn vị liên quan bằng hình thức thích hợp trong thời gian sớm nhất để thực hiện, đồng thời được gửi ngay để báo cáo Bộ trưởng Bộ Giao thông vận tải và Bộ trưởng Bộ Công an qua số fax do Bộ Giao thông vận tải và Bộ Công an xác định.</w:t>
      </w:r>
    </w:p>
    <w:p w:rsidR="00283724" w:rsidRPr="00674282" w:rsidRDefault="00C418F3" w:rsidP="00283724">
      <w:pPr>
        <w:widowControl w:val="0"/>
        <w:autoSpaceDE w:val="0"/>
        <w:autoSpaceDN w:val="0"/>
        <w:adjustRightInd w:val="0"/>
        <w:spacing w:before="120"/>
        <w:jc w:val="both"/>
        <w:rPr>
          <w:szCs w:val="28"/>
        </w:rPr>
      </w:pPr>
      <w:bookmarkStart w:id="99" w:name="dieu_78"/>
      <w:r w:rsidRPr="00674282">
        <w:rPr>
          <w:b/>
          <w:bCs/>
          <w:szCs w:val="28"/>
        </w:rPr>
        <w:tab/>
      </w:r>
      <w:r w:rsidR="00283724" w:rsidRPr="00674282">
        <w:rPr>
          <w:b/>
          <w:bCs/>
          <w:szCs w:val="28"/>
        </w:rPr>
        <w:t>Điều 78. Phạm vi áp dụng kiểm soát an ninh hàng không tăng cường</w:t>
      </w:r>
    </w:p>
    <w:bookmarkEnd w:id="99"/>
    <w:p w:rsidR="00283724" w:rsidRPr="00674282" w:rsidRDefault="00283724" w:rsidP="00283724">
      <w:pPr>
        <w:widowControl w:val="0"/>
        <w:autoSpaceDE w:val="0"/>
        <w:autoSpaceDN w:val="0"/>
        <w:adjustRightInd w:val="0"/>
        <w:spacing w:before="120"/>
        <w:jc w:val="both"/>
        <w:rPr>
          <w:szCs w:val="28"/>
        </w:rPr>
      </w:pPr>
      <w:r w:rsidRPr="00674282">
        <w:rPr>
          <w:szCs w:val="28"/>
        </w:rPr>
        <w:t>Căn cứ thông tin về tình hình, nguy cơ đe doạ, uy hiếp an ninh hàng không, Cục trưởng Cục Hàng không Việt Nam quyết định áp dụng, hủy bỏ cấp độ kiểm soát an ninh hàng không tăng cường trên phạm vi toàn quốc hoặc tại một cảng hàng không, sân bay cụ thể.</w:t>
      </w:r>
    </w:p>
    <w:p w:rsidR="00283724" w:rsidRPr="00674282" w:rsidRDefault="00C418F3" w:rsidP="00283724">
      <w:pPr>
        <w:widowControl w:val="0"/>
        <w:autoSpaceDE w:val="0"/>
        <w:autoSpaceDN w:val="0"/>
        <w:adjustRightInd w:val="0"/>
        <w:spacing w:before="120"/>
        <w:jc w:val="both"/>
        <w:rPr>
          <w:szCs w:val="28"/>
        </w:rPr>
      </w:pPr>
      <w:bookmarkStart w:id="100" w:name="dieu_79"/>
      <w:r w:rsidRPr="00674282">
        <w:rPr>
          <w:b/>
          <w:bCs/>
          <w:szCs w:val="28"/>
        </w:rPr>
        <w:tab/>
      </w:r>
      <w:r w:rsidR="00283724" w:rsidRPr="00674282">
        <w:rPr>
          <w:b/>
          <w:bCs/>
          <w:szCs w:val="28"/>
        </w:rPr>
        <w:t>Điều 79. Các biện pháp kiểm soát an ninh hàng không tăng cường</w:t>
      </w:r>
    </w:p>
    <w:bookmarkEnd w:id="100"/>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1. Quy trình triển khai các biện pháp kiểm soát an ninh hàng không tăng cường áp dụng cho từng cấp độ phải được quy định cụ thể trong Chương trình an ninh, Quy chế an ninh hàng không của người khai thác cảng hàng không, sân bay, hãng hàng không Việt Nam, doanh nghiệp cung cấp dịch vụ hàng không trên cơ sở nội dung quy định tại Phụ lục XVII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chỉ đạo triển khai thực hiện các biện pháp kiểm soát an ninh hàng không tăng cường tương ứng với cấp độ được áp dụng. Người khai thác cảng hàng không, sân bay, hãng hàng không, doanh nghiệp cung cấp dịch vụ không lưu và các cơ quan, đơn vị liên quan phải thực hiện ngay theo chỉ đạo của Cục Hàng không Việt Nam.</w:t>
      </w:r>
    </w:p>
    <w:p w:rsidR="00283724" w:rsidRPr="00674282" w:rsidRDefault="00283724" w:rsidP="00283724">
      <w:pPr>
        <w:widowControl w:val="0"/>
        <w:autoSpaceDE w:val="0"/>
        <w:autoSpaceDN w:val="0"/>
        <w:adjustRightInd w:val="0"/>
        <w:spacing w:before="120"/>
        <w:jc w:val="center"/>
        <w:rPr>
          <w:szCs w:val="28"/>
        </w:rPr>
      </w:pPr>
      <w:bookmarkStart w:id="101" w:name="muc_7"/>
      <w:r w:rsidRPr="00674282">
        <w:rPr>
          <w:b/>
          <w:bCs/>
          <w:szCs w:val="28"/>
        </w:rPr>
        <w:t>Mục 7. CUNG CẤP, SỬ DỤNG THÔNG TIN VỀ HÀNH KHÁCH, HÀNG HÓA VÀ AN NINH HỆ THỐNG THÔNG TIN CHUYÊN NGÀNH HÀNG KHÔNG</w:t>
      </w:r>
    </w:p>
    <w:p w:rsidR="00283724" w:rsidRPr="00674282" w:rsidRDefault="00C418F3" w:rsidP="00283724">
      <w:pPr>
        <w:widowControl w:val="0"/>
        <w:autoSpaceDE w:val="0"/>
        <w:autoSpaceDN w:val="0"/>
        <w:adjustRightInd w:val="0"/>
        <w:spacing w:before="120"/>
        <w:jc w:val="both"/>
        <w:rPr>
          <w:szCs w:val="28"/>
        </w:rPr>
      </w:pPr>
      <w:bookmarkStart w:id="102" w:name="dieu_80"/>
      <w:bookmarkEnd w:id="101"/>
      <w:r w:rsidRPr="00674282">
        <w:rPr>
          <w:b/>
          <w:bCs/>
          <w:szCs w:val="28"/>
        </w:rPr>
        <w:tab/>
      </w:r>
      <w:r w:rsidR="00283724" w:rsidRPr="00674282">
        <w:rPr>
          <w:b/>
          <w:bCs/>
          <w:szCs w:val="28"/>
        </w:rPr>
        <w:t>Điều 80. Nguyên tắc sử dụng, cung cấp thông tin về nhân thân hành khách, người gửi, người nhận hàng hóa</w:t>
      </w:r>
    </w:p>
    <w:bookmarkEnd w:id="10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Chỉ hãng hàng không liên quan đến việc vận chuyển hành khách, hàng hóa được phép khai thác, sử dụng thông tin về nhân thân hành khách, người gửi, người nhận hàng hóa, trừ trường hợp quy định tại khoản 2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Hãng hàng không có trách nhiệm bảo mật thông tin cá nhân của hành khách; chỉ cung cấp thông tin về nhân thân hành khách, người gửi, người nhận hàng hóa cho cơ quan nhà nước có thẩm quyền theo yêu cầu vì mục đích phục vụ công tác quản lý nhà nước về an ninh, an toàn hàng không dân dụng, bảo đảm an ninh chính trị, trật tự an toàn xã hội, phòng, chống buôn lậu, gian lận thương mại và các tội phạm hình sự khác.</w:t>
      </w:r>
    </w:p>
    <w:p w:rsidR="00283724" w:rsidRPr="00674282" w:rsidRDefault="00C418F3" w:rsidP="00283724">
      <w:pPr>
        <w:widowControl w:val="0"/>
        <w:autoSpaceDE w:val="0"/>
        <w:autoSpaceDN w:val="0"/>
        <w:adjustRightInd w:val="0"/>
        <w:spacing w:before="120"/>
        <w:jc w:val="both"/>
        <w:rPr>
          <w:szCs w:val="28"/>
        </w:rPr>
      </w:pPr>
      <w:bookmarkStart w:id="103" w:name="dieu_81"/>
      <w:r w:rsidRPr="00674282">
        <w:rPr>
          <w:b/>
          <w:bCs/>
          <w:szCs w:val="28"/>
        </w:rPr>
        <w:tab/>
      </w:r>
      <w:r w:rsidR="00283724" w:rsidRPr="00674282">
        <w:rPr>
          <w:b/>
          <w:bCs/>
          <w:szCs w:val="28"/>
        </w:rPr>
        <w:t>Điều 81. Bảo vệ hệ thống thông tin chuyên ngành hàng không</w:t>
      </w:r>
    </w:p>
    <w:bookmarkEnd w:id="10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Đơn vị chủ quản hệ thống thông tin chuyên ngành hàng không phải xây dựng và ban hành các quy định về bảo vệ, quản lý, sử dụng để chống lại hành vi truy cập, can thiệp trái phép gây mất an toàn cho hoạt động hàng không dân dụng, đánh cắp và làm sai lệch thông tin, dữ liệu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Việc bảo vệ hệ thống thông tin chuyên ngành hàng không phải được thực hiện từ giai đoạn lựa chọn nhà cung cấp và trong quá trình thiết kế lắp đặt, sử dụng hệ thống. Các biện pháp bảo vệ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và khả năng bị tấn công; kiểm tra và thử nghiệm; bảo đảm an ninh chuỗi cung ứng;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soát bằng tường lửa; mã hóa dữ liệu; sử dụng hệ thống phát hiện xâm nhập mạng và hệ thống chống vi-rút;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Bảo vệ hệ thống, đặc biệt là các máy chủ, phải nằm trong khu vực mà </w:t>
      </w:r>
      <w:r w:rsidR="00283724" w:rsidRPr="00674282">
        <w:rPr>
          <w:szCs w:val="28"/>
        </w:rPr>
        <w:lastRenderedPageBreak/>
        <w:t>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Chương trình, Quy chế an ninh hàng không, phương án khẩn nguy, phương án ứng phó không lưu của các doanh nghiệp ngành hàng không liên quan phải quy định cụ thể về nội dung bảo vệ thông tin và hệ thống công nghệ thông tin; phương án phòng ngừa, đảm bảo an ninh thông tin, phương án ứng phó khi bị tấn công can thiệp bất hợp pháp bằng kỹ thuật điện tử.</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Mức độ uy hiếp trực tiếp đến hoạt động điều hành bay và tàu bay đang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Mức độ uy hiếp trực tiếp đến tính mạng hành khách, nhân viên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Mức độ uy hiếp trực tiếp đến hoạt động bình thường của các thiết bị điều hành bay, hệ thống cơ sở hạ tầng, thiết bị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Đơn vị chủ quản hệ thống thông tin chuyên ngành hàng không phải phối hợp với các cơ quan an ninh thông tin của Bộ Công an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283724" w:rsidRPr="00674282" w:rsidRDefault="00283724" w:rsidP="00283724">
      <w:pPr>
        <w:widowControl w:val="0"/>
        <w:autoSpaceDE w:val="0"/>
        <w:autoSpaceDN w:val="0"/>
        <w:adjustRightInd w:val="0"/>
        <w:spacing w:before="120"/>
        <w:jc w:val="center"/>
        <w:rPr>
          <w:szCs w:val="28"/>
        </w:rPr>
      </w:pPr>
      <w:bookmarkStart w:id="104" w:name="muc_8"/>
      <w:r w:rsidRPr="00674282">
        <w:rPr>
          <w:b/>
          <w:bCs/>
          <w:szCs w:val="28"/>
        </w:rPr>
        <w:t>Mục 8. KIỂM SOÁT AN NINH NỘI BỘ</w:t>
      </w:r>
    </w:p>
    <w:p w:rsidR="00283724" w:rsidRPr="00674282" w:rsidRDefault="00C418F3" w:rsidP="00283724">
      <w:pPr>
        <w:widowControl w:val="0"/>
        <w:autoSpaceDE w:val="0"/>
        <w:autoSpaceDN w:val="0"/>
        <w:adjustRightInd w:val="0"/>
        <w:spacing w:before="120"/>
        <w:jc w:val="both"/>
        <w:rPr>
          <w:szCs w:val="28"/>
        </w:rPr>
      </w:pPr>
      <w:bookmarkStart w:id="105" w:name="dieu_82"/>
      <w:bookmarkEnd w:id="104"/>
      <w:r w:rsidRPr="00674282">
        <w:rPr>
          <w:b/>
          <w:bCs/>
          <w:szCs w:val="28"/>
        </w:rPr>
        <w:tab/>
      </w:r>
      <w:r w:rsidR="00283724" w:rsidRPr="00674282">
        <w:rPr>
          <w:b/>
          <w:bCs/>
          <w:szCs w:val="28"/>
        </w:rPr>
        <w:t>Điều 82. Nguyên tắc thực hiện kiểm soát an ninh nội bộ đối với nhân viên hàng không</w:t>
      </w:r>
    </w:p>
    <w:bookmarkEnd w:id="10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Kiểm soát an ninh nội bộ được thực hiện thông qua việc xây dựng, duy trì thực hiện tiêu chuẩn chức danh công việc; nội quy, kỷ luật của cơ quan, đơn vị và công tác phối hợp với cơ quan chức năng trong phòng, chống các hành vi vi phạm pháp luật và thẩm tra xác minh nhân thân.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Kiểm soát an ninh nội bộ phải được thực hiện trong tất cả các quy trình tuyển dụng, huấn luyện, đào tạo, quản lý, giám sát, xử lý vi phạm, đánh giá, nhận xét, bổ nhiệm, điều động của mỗi cơ quan, đơn vị; phải kết hợp chặt chẽ công tác kiểm soát an ninh nội bộ với công tác bảo vệ chính trị nội bộ.</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Đơn vị tuyển dụng, quản lý, sử dụng nhân viên hàng không phải tiến hành kiểm tra án tích tại cơ quan tư pháp; thẩm tra, xác minh lý lịch và nhân </w:t>
      </w:r>
      <w:r w:rsidR="00283724" w:rsidRPr="00674282">
        <w:rPr>
          <w:szCs w:val="28"/>
        </w:rPr>
        <w:lastRenderedPageBreak/>
        <w:t>thân tại nơi cư trú và nơi họ đã làm việc trước khi quyết định tuyển dụng; định kỳ đánh giá nhân viên hàng không. Khi có biểu hiện bất thường về phẩm chất đạo đức, sinh hoạt, kinh tế, ý thức chấp hành kỷ luật, nội quy của cơ quan, đơn vị, phải xác minh làm rõ.</w:t>
      </w:r>
    </w:p>
    <w:p w:rsidR="00283724" w:rsidRPr="00674282" w:rsidRDefault="00C418F3" w:rsidP="00283724">
      <w:pPr>
        <w:widowControl w:val="0"/>
        <w:autoSpaceDE w:val="0"/>
        <w:autoSpaceDN w:val="0"/>
        <w:adjustRightInd w:val="0"/>
        <w:spacing w:before="120"/>
        <w:jc w:val="both"/>
        <w:rPr>
          <w:szCs w:val="28"/>
        </w:rPr>
      </w:pPr>
      <w:bookmarkStart w:id="106" w:name="dieu_83"/>
      <w:r w:rsidRPr="00674282">
        <w:rPr>
          <w:b/>
          <w:bCs/>
          <w:szCs w:val="28"/>
        </w:rPr>
        <w:tab/>
      </w:r>
      <w:r w:rsidR="00283724" w:rsidRPr="00674282">
        <w:rPr>
          <w:b/>
          <w:bCs/>
          <w:szCs w:val="28"/>
        </w:rPr>
        <w:t>Điều 83. Trách nhiệm của các cơ quan, đơn vị trong công tác kiểm soát an ninh nội bộ</w:t>
      </w:r>
    </w:p>
    <w:bookmarkEnd w:id="10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thuộc Bộ Công an; chỉ đạo các doanh nghiệp ngành hàng không dân dụng trong việc phối hợp với các cơ quan công an liên quan thực hiện công tác kiểm soát an ninh nội bộ.</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Doanh nghiệp quản lý, sử dụng nhân viên hàng không phải ban hành quy định về kiểm soát an ninh nội bộ gồm các nội dung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Xác minh và định kỳ thực hiện đánh giá nhân thân đối với nhân viên hàng không khi tuyển dụng, đề nghị cấp phép, năng định chuyên môn và giám sát quá trình thực hiện nhiệm vụ của nhân viên thuộc đơn vị mình;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Thường xuyên quán triệt, nhắc nhở, giáo dục nâng cao ý thức chấp hành kỷ luật, phẩm chất đạo đức của cán bộ, nhân viên trong cơ quan,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Kiểm soát chặt chẽ việc đi lại, mang đồ vật ra, vào khu vực hạn chế, lên, xuống tàu bay; hoạt động thực hiện nhiệm vụ của nhân viên trong các khu vực hạn chế;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Có người hoặc bộ phận chuyên trách hoặc kiêm nhiệm bảo đảm thực hiện hiệu quả công tác kiểm soát an ninh nội bộ, lập hồ sơ quản lý nhân viên; phối hợp chặt chẽ với cơ quan công an, chính quyền địa phương để trao đổi, nắm bắt thông tin liên quan đến người lao động; tích cực, chủ động phối hợp kịp thời phát hiện, xử lý các trường hợp vi phạm kỷ luật lao động, vi phạm pháp luật và khắc phục thiếu sót; triển khai công tác kiểm tra lý lịch nhân viên hàng năm;</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Doanh nghiệp quản lý, sử dụng nhân viên hàng không phải xây dựng các tiêu chí để tuyển dụng, bố trí sắp xếp phù hợp đối với từng loại nhân viên hàng không; phối hợp với cơ quan an ninh có thẩm quyền thuộc Bộ Công an để kiểm tra nhân thân đối với nhân viên hàng không là người nước ngoài.</w:t>
      </w:r>
    </w:p>
    <w:p w:rsidR="00283724" w:rsidRPr="00674282" w:rsidRDefault="00283724" w:rsidP="00283724">
      <w:pPr>
        <w:widowControl w:val="0"/>
        <w:autoSpaceDE w:val="0"/>
        <w:autoSpaceDN w:val="0"/>
        <w:adjustRightInd w:val="0"/>
        <w:spacing w:before="120"/>
        <w:jc w:val="center"/>
        <w:rPr>
          <w:b/>
          <w:bCs/>
          <w:szCs w:val="28"/>
        </w:rPr>
      </w:pPr>
      <w:bookmarkStart w:id="107" w:name="chuong_3"/>
      <w:r w:rsidRPr="00674282">
        <w:rPr>
          <w:b/>
          <w:bCs/>
          <w:szCs w:val="28"/>
        </w:rPr>
        <w:t>Chương III</w:t>
      </w:r>
    </w:p>
    <w:p w:rsidR="00283724" w:rsidRPr="00674282" w:rsidRDefault="00283724" w:rsidP="00283724">
      <w:pPr>
        <w:widowControl w:val="0"/>
        <w:autoSpaceDE w:val="0"/>
        <w:autoSpaceDN w:val="0"/>
        <w:adjustRightInd w:val="0"/>
        <w:spacing w:before="120"/>
        <w:jc w:val="center"/>
        <w:rPr>
          <w:b/>
          <w:szCs w:val="28"/>
        </w:rPr>
      </w:pPr>
      <w:bookmarkStart w:id="108" w:name="chuong_3_name"/>
      <w:bookmarkEnd w:id="107"/>
      <w:r w:rsidRPr="00674282">
        <w:rPr>
          <w:b/>
          <w:bCs/>
          <w:szCs w:val="28"/>
        </w:rPr>
        <w:t>XỬ LÝ VỤ VIỆC VI PHẠM AN NINH HÀNG KHÔNG VÀ ĐỐI PHÓ VỚI HÀNH VI CAN THIỆP BẤT HỢP PHÁP</w:t>
      </w:r>
    </w:p>
    <w:p w:rsidR="00283724" w:rsidRPr="00674282" w:rsidRDefault="00283724" w:rsidP="00283724">
      <w:pPr>
        <w:widowControl w:val="0"/>
        <w:autoSpaceDE w:val="0"/>
        <w:autoSpaceDN w:val="0"/>
        <w:adjustRightInd w:val="0"/>
        <w:spacing w:before="120"/>
        <w:jc w:val="center"/>
        <w:rPr>
          <w:szCs w:val="28"/>
        </w:rPr>
      </w:pPr>
      <w:bookmarkStart w:id="109" w:name="muc_1_1"/>
      <w:bookmarkEnd w:id="108"/>
      <w:r w:rsidRPr="00674282">
        <w:rPr>
          <w:b/>
          <w:bCs/>
          <w:szCs w:val="28"/>
        </w:rPr>
        <w:t>Mục 1. XỬ LÝ VỤ VIỆC VI PHẠM AN NINH HÀNG KHÔNG</w:t>
      </w:r>
    </w:p>
    <w:p w:rsidR="00283724" w:rsidRPr="00674282" w:rsidRDefault="00C418F3" w:rsidP="00283724">
      <w:pPr>
        <w:widowControl w:val="0"/>
        <w:autoSpaceDE w:val="0"/>
        <w:autoSpaceDN w:val="0"/>
        <w:adjustRightInd w:val="0"/>
        <w:spacing w:before="120"/>
        <w:jc w:val="both"/>
        <w:rPr>
          <w:szCs w:val="28"/>
        </w:rPr>
      </w:pPr>
      <w:bookmarkStart w:id="110" w:name="dieu_84"/>
      <w:bookmarkEnd w:id="109"/>
      <w:r w:rsidRPr="00674282">
        <w:rPr>
          <w:b/>
          <w:bCs/>
          <w:szCs w:val="28"/>
        </w:rPr>
        <w:tab/>
      </w:r>
      <w:r w:rsidR="00283724" w:rsidRPr="00674282">
        <w:rPr>
          <w:b/>
          <w:bCs/>
          <w:szCs w:val="28"/>
        </w:rPr>
        <w:t>Điều 84. Nguyên tắc xử lý vi phạm</w:t>
      </w:r>
    </w:p>
    <w:bookmarkEnd w:id="11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Mọi vụ việc vi phạm an ninh hàng không phải được xử lý kịp thời, </w:t>
      </w:r>
      <w:r w:rsidR="00283724" w:rsidRPr="00674282">
        <w:rPr>
          <w:szCs w:val="28"/>
        </w:rPr>
        <w:lastRenderedPageBreak/>
        <w:t>nhanh chóng, không để vi phạm lan rộng và hạn chế tới mức thấp nhất hậu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Việc xử lý căn cứ vào tính chất, mức độ vi phạm, hậu quả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hàng không trừ trường hợp đối phó với hành vi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Cảng vụ hàng không, các đơn vị, doanh nghiệp có lực lượng kiểm soát an ninh hàng không và các doanh nghiệp cung cấp dịch vụ hàng không có lực lượng bảo vệ phải tổ chức trực ban 24 giờ trong ngày và trong cả tuần, công bố số máy điện thoại trực để tiếp nhận thông tin và xử lý kịp thời vụ việc vi phạm an ninh hàng không, trật tự công cộng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Hồ sơ, thủ tục, biên bản, quyết định xử lý vi phạm phải được lập và lưu giữ theo quy định của pháp luật.</w:t>
      </w:r>
    </w:p>
    <w:p w:rsidR="00283724" w:rsidRPr="00674282" w:rsidRDefault="00C418F3" w:rsidP="00283724">
      <w:pPr>
        <w:widowControl w:val="0"/>
        <w:autoSpaceDE w:val="0"/>
        <w:autoSpaceDN w:val="0"/>
        <w:adjustRightInd w:val="0"/>
        <w:spacing w:before="120"/>
        <w:jc w:val="both"/>
        <w:rPr>
          <w:szCs w:val="28"/>
        </w:rPr>
      </w:pPr>
      <w:bookmarkStart w:id="111" w:name="dieu_85"/>
      <w:r w:rsidRPr="00674282">
        <w:rPr>
          <w:b/>
          <w:bCs/>
          <w:szCs w:val="28"/>
        </w:rPr>
        <w:tab/>
      </w:r>
      <w:r w:rsidR="00283724" w:rsidRPr="00674282">
        <w:rPr>
          <w:b/>
          <w:bCs/>
          <w:szCs w:val="28"/>
        </w:rPr>
        <w:t>Điều 85. Trách nhiệm, quy trình xử lý đối với vụ việc vi phạm an ninh hàng không</w:t>
      </w:r>
    </w:p>
    <w:bookmarkEnd w:id="11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Lực lượng kiểm soát an ninh hàng không, bảo vệ của doanh nghiệp tại cảng hàng không, sân bay chịu trách nhiệm xử lý ban đầu các vụ việc vi phạm an ninh hàng không, trật tự công cộng xảy ra tại cảng hàng không, sân bay thuộc quyền quản lý. Quy trình xử lý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Ngăn chặn hành vi vi phạm; tạm giữ đối tượng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lục soát, thu giữ tang vật, chứng cứ;</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Đưa người, tang vật vi phạm về nơi quy định để giải quyết, xử lý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Thông báo ngay vụ việc cho Cảng vụ hàng không, cơ quan công an (nếu vụ việc có dấu hiệu hình sự) và các cơ quan, đơn vị liên quan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Bảo vệ hiện trường nếu xét thấy cần thiết;</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e) Lập hồ sơ ban đầu (Biên bản vi phạm, Biên bản bàn giao theo mẫu quy định tại Phụ lục XXIV của Thông tư này) và bàn giao hồ sơ, bằng chứng, tang vật, người vi phạm cho cơ quan nhà nước có thẩm quyền theo yêu cầu của Cảng vụ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Các cơ quan, đơn vị, cá nhân có liên quan có trách nhiệm phối hợp chặt chẽ với lực lượng kiểm soát an ninh hàng không trong quá trình xử lý các vụ việc vi phạm an ninh hàng không.</w:t>
      </w:r>
    </w:p>
    <w:p w:rsidR="002105A1" w:rsidRPr="00674282" w:rsidRDefault="00C418F3" w:rsidP="00283724">
      <w:pPr>
        <w:widowControl w:val="0"/>
        <w:autoSpaceDE w:val="0"/>
        <w:autoSpaceDN w:val="0"/>
        <w:adjustRightInd w:val="0"/>
        <w:spacing w:before="120"/>
        <w:jc w:val="both"/>
        <w:rPr>
          <w:rFonts w:eastAsia="Calibri"/>
          <w:szCs w:val="28"/>
          <w:lang w:val="de-DE"/>
        </w:rPr>
      </w:pPr>
      <w:r w:rsidRPr="00674282">
        <w:rPr>
          <w:rFonts w:eastAsia="Calibri"/>
          <w:szCs w:val="28"/>
          <w:lang w:val="de-DE"/>
        </w:rPr>
        <w:tab/>
      </w:r>
      <w:r w:rsidR="002105A1" w:rsidRPr="00674282">
        <w:rPr>
          <w:rFonts w:eastAsia="Calibri"/>
          <w:szCs w:val="28"/>
          <w:lang w:val="de-DE"/>
        </w:rPr>
        <w:t xml:space="preserve">3. </w:t>
      </w:r>
      <w:r w:rsidR="002105A1" w:rsidRPr="00674282">
        <w:rPr>
          <w:rStyle w:val="FootnoteReference"/>
          <w:rFonts w:eastAsia="Calibri"/>
          <w:szCs w:val="28"/>
          <w:lang w:val="de-DE"/>
        </w:rPr>
        <w:footnoteReference w:id="37"/>
      </w:r>
      <w:r w:rsidR="002105A1" w:rsidRPr="00674282">
        <w:rPr>
          <w:rFonts w:eastAsia="Calibri"/>
          <w:szCs w:val="28"/>
          <w:lang w:val="de-DE"/>
        </w:rPr>
        <w:t>Đối với tàu bay đang khai thác, tàu bay đang bay quy trình xử lý vi phạm thực hiện theo khoản 2, 3, 4, 5 Điều 62 Thông tư này. Nhân viên an ninh trên không hoạt động bí mật, không tham gia xử lý vụ việc vi phạm an ninh hàng không.</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Lực lượng kiểm soát an ninh hàng không của doanh nghiệp cung cấp dịch vụ không lưu, doanh nghiệp sửa chữa, bảo dưỡng tàu bay, hãng hàng không và lực lượng bảo vệ của các doanh nghiệp cung cấp dịch vụ hàng không khác chịu trách nhiệm xử lý ban đầu đối với vụ việc vi phạm an ninh hàng không xảy ra tại cơ sở nằm ngoài cảng hàng không, sân bay do mình quản lý; quy trình xử lý theo quy định tại các điểm a, b, c và đ của khoản 1 Điều này; lập hồ sơ ban đầu (Biên bản vi phạm, Biên bản bàn giao theo mẫu quy định tại Phụ lục XXIV của Thông tư này), bàn giao hồ sơ, bằng chứng, tang vật, người vi phạm cho cơ quan chức năng tại địa phương và phối hợp xử lý tiếp theo đối với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Cảng vụ hàng không có trách nhiệm cử người trực tiếp đến ngay địa điểm đang giải quyết vi phạm ngay sau khi nhận được thông báo theo quy định tại điểm d khoản 1 Điều này để giám sát việc xử lý ban đầu, đánh giá tính chất, mức độ vi phạm, thẩm quyền giải quyết vụ việc và quyết định việc xử lý tiếp theo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Trường hợp vi phạm xét thấy chưa tới mức xử phạt hành chính thì tiếp nhận vụ việc và có văn bản yêu cầu cơ quan có người vi phạm xem xét xử lý kỷ luật đối với người vi phạm và thông báo kết quả xử lý cho Cảng vụ hàng không biết;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Trường hợp vi phạm thuộc thẩm quyền xử phạt hành chính của cơ quan công an, vi phạm có dấu hiệu hình sự thì yêu cầu lực lượng kiểm soát an ninh hàng không, bảo vệ bàn giao cho cơ quan công an để cơ quan công an xử lý, </w:t>
      </w:r>
      <w:r w:rsidR="00283724" w:rsidRPr="00674282">
        <w:rPr>
          <w:szCs w:val="28"/>
        </w:rPr>
        <w:lastRenderedPageBreak/>
        <w:t>điều tra. Cảng vụ hàng không tiếp tục theo dõi, phối hợp với cơ quan công an trong quá trình xử lý để đảm bảo việc xử lý đạt hiệu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Trường hợp vi phạm thuộc thẩm quyền xử phạt hành chính của cơ quan Hải quan hoặc cơ quan nhà nước có thẩm quyền khác thì yêu cầu lực lượng kiểm soát an ninh hàng không, bảo vệ bàn giao cho cơ quan có thẩm quyền để xử lý; Cảng vụ hàng không tiếp tục theo dõi, phối hợp với cơ quan thụ lý vụ việc trong quá trình xử lý để đảm bảo việc xử lý đạt hiệu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Trong trường hợp vi phạm hành chính thuộc thẩm quyền xử phạt của nhiều cơ quan, thì Giám đốc Cảng vụ hàng không phối hợp với các cơ quan có thẩm quyền xử phạt để quyết định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Khi bàn giao vụ việc cho Cảng vụ hàng không, Công an, Hải quan hoặc cơ quan nhà nước có thẩm quyền khác, lực lượng kiểm soát an ninh hàng không lập biên bản bàn giao theo mẫu quy định tại Phụ lục XXIV của Thông tư này và phối hợp thực hiện các biện pháp dẫn giải, giữ người, phương tiện, tang vật vi phạm khi được yêu cầu.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Cảng vụ hàng không, doanh nghiệp cảng hàng không, hãng hàng không, doanh nghiệp cung cấp dịch vụ không lưu, doanh nghiệp bảo dưỡng, sửa chữa tàu bay, thiết bị tàu bay và các doanh nghiệp cung cấp dịch vụ hàng không khác phải trang bị cho lực lượng kiểm soát an ninh hàng không, lực lượng bảo vệ của đơn vị mình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8. Cảng vụ hàng không, lực lượng kiểm soát an ninh hàng không cảng 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283724" w:rsidRPr="00674282" w:rsidRDefault="00C418F3" w:rsidP="00283724">
      <w:pPr>
        <w:widowControl w:val="0"/>
        <w:autoSpaceDE w:val="0"/>
        <w:autoSpaceDN w:val="0"/>
        <w:adjustRightInd w:val="0"/>
        <w:spacing w:before="120"/>
        <w:jc w:val="both"/>
        <w:rPr>
          <w:szCs w:val="28"/>
        </w:rPr>
      </w:pPr>
      <w:bookmarkStart w:id="112" w:name="dieu_86"/>
      <w:r w:rsidRPr="00674282">
        <w:rPr>
          <w:b/>
          <w:bCs/>
          <w:szCs w:val="28"/>
        </w:rPr>
        <w:tab/>
      </w:r>
      <w:r w:rsidR="00283724" w:rsidRPr="00674282">
        <w:rPr>
          <w:b/>
          <w:bCs/>
          <w:szCs w:val="28"/>
        </w:rPr>
        <w:t>Điều 86. Giảng bình, rút kinh nghiệm vụ việc vi phạm</w:t>
      </w:r>
    </w:p>
    <w:bookmarkEnd w:id="11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Vụ việc vi phạm an ninh hàng không phải được rút kinh nghiệm, giảng bình để khắc phục những sơ hở, thiếu sót: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w:t>
      </w:r>
      <w:r w:rsidR="00283724" w:rsidRPr="00674282">
        <w:rPr>
          <w:szCs w:val="28"/>
        </w:rPr>
        <w:lastRenderedPageBreak/>
        <w:t>đề nghị Cục Hàng không Việt Nam chủ trì tổ chức rút kinh nghiệm, giảng bình;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Đơn vị chủ quản cơ sở nằm ngoài cảng hàng không chủ trì tổ chức rút kinh nghiệm, giảng bình đối với vụ việc vi phạm xảy ra tại cơ sở của mình;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Nội dung rút kinh nghiệm, giảng bình tối thiểu phải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Biện pháp, quy trình xử lý của đơn vị, cá nhân liên quan trong quá trình xử lý vụ việc vi phạm: đúng, sai, nguyên nhân;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Công tác phối hợp xử lý vụ việc vi phạm của đơn vị, cá nhân liên quan: đúng, sai, nguyên nhân; </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Những bất cập trong các quy định của pháp luật, Chương trình, Quy chế an ninh hàng không, quy định và các văn bản có liên quan cần phải được bổ sung, sửa đổi;</w:t>
      </w:r>
    </w:p>
    <w:p w:rsidR="002B04B7"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Những sơ hở, thiếu sót của từng đơn vị, cá nhân liên quan, nguyên nhân và biện pháp khắc phục.</w:t>
      </w:r>
    </w:p>
    <w:p w:rsidR="00283724" w:rsidRPr="00674282" w:rsidRDefault="00283724" w:rsidP="00283724">
      <w:pPr>
        <w:widowControl w:val="0"/>
        <w:autoSpaceDE w:val="0"/>
        <w:autoSpaceDN w:val="0"/>
        <w:adjustRightInd w:val="0"/>
        <w:spacing w:before="120"/>
        <w:jc w:val="center"/>
        <w:rPr>
          <w:szCs w:val="28"/>
        </w:rPr>
      </w:pPr>
      <w:bookmarkStart w:id="113" w:name="muc_2_1"/>
      <w:r w:rsidRPr="00674282">
        <w:rPr>
          <w:b/>
          <w:bCs/>
          <w:szCs w:val="28"/>
        </w:rPr>
        <w:t>MỤC 2. ĐỐI PHÓ VỚI HÀNH VI CAN THIỆP BẤT HỢP PHÁP</w:t>
      </w:r>
    </w:p>
    <w:p w:rsidR="00283724" w:rsidRPr="00674282" w:rsidRDefault="00C418F3" w:rsidP="00283724">
      <w:pPr>
        <w:widowControl w:val="0"/>
        <w:autoSpaceDE w:val="0"/>
        <w:autoSpaceDN w:val="0"/>
        <w:adjustRightInd w:val="0"/>
        <w:spacing w:before="120"/>
        <w:jc w:val="both"/>
        <w:rPr>
          <w:szCs w:val="28"/>
        </w:rPr>
      </w:pPr>
      <w:bookmarkStart w:id="114" w:name="dieu_87"/>
      <w:bookmarkEnd w:id="113"/>
      <w:r w:rsidRPr="00674282">
        <w:rPr>
          <w:b/>
          <w:bCs/>
          <w:szCs w:val="28"/>
        </w:rPr>
        <w:tab/>
      </w:r>
      <w:r w:rsidR="00283724" w:rsidRPr="00674282">
        <w:rPr>
          <w:b/>
          <w:bCs/>
          <w:szCs w:val="28"/>
        </w:rPr>
        <w:t>Điều 87. Quy định chung</w:t>
      </w:r>
    </w:p>
    <w:bookmarkEnd w:id="114"/>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nhận được thông tin về một hành vi can thiệp bất hợp pháp vào hoạt động hàng không dân dụng, người khai thác cảng hàng không, sân bay, hãng hàng không, doanh nghiệp cung cấp dịch vụ không lưu liên quan có trách nhiệm phân tích, đánh giá sơ bộ về tính chất của thông tin để xem xét triển khai phương án khẩn nguy thích hợp; báo cáo ngay thông tin, kết quả đánh giá và kiến nghị biện pháp đối phó bằng cách thức phù hợp về Cục Hàng không Việt Nam.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w:t>
      </w:r>
      <w:r w:rsidR="00283724" w:rsidRPr="00674282">
        <w:rPr>
          <w:szCs w:val="28"/>
        </w:rPr>
        <w:lastRenderedPageBreak/>
        <w:t>tàu bay trong vùng trời của Việt Nam, vùng thông báo bay do Việt Nam quản lý.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283724" w:rsidRPr="00674282" w:rsidRDefault="00C418F3" w:rsidP="00283724">
      <w:pPr>
        <w:widowControl w:val="0"/>
        <w:autoSpaceDE w:val="0"/>
        <w:autoSpaceDN w:val="0"/>
        <w:adjustRightInd w:val="0"/>
        <w:spacing w:before="120"/>
        <w:jc w:val="both"/>
        <w:rPr>
          <w:szCs w:val="28"/>
        </w:rPr>
      </w:pPr>
      <w:bookmarkStart w:id="115" w:name="dieu_88"/>
      <w:r w:rsidRPr="00674282">
        <w:rPr>
          <w:b/>
          <w:bCs/>
          <w:szCs w:val="28"/>
        </w:rPr>
        <w:tab/>
      </w:r>
      <w:r w:rsidR="00283724" w:rsidRPr="00674282">
        <w:rPr>
          <w:b/>
          <w:bCs/>
          <w:szCs w:val="28"/>
        </w:rPr>
        <w:t>Điều 88. Kế hoạch khẩn nguy</w:t>
      </w:r>
    </w:p>
    <w:bookmarkEnd w:id="11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Doanh nghiệp chủ quản cơ sở cung cấp dịch vụ bảo đảm hoạt động bay xây dựng Kế hoạch khẩn nguy của cơ sở bảo đảm hoạt động bay; doanh nghiệp chủ quản cơ sở cung cấp dịch vụ không lưu phải xây dựng Kế hoạch ứng phó không lưu trình Cục Hàng không Việt Nam phê duyệt và tổ chức thực hiện. Kế hoạch khẩn nguy, Kế hoạch ứng phó không lưu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Kế hoạch khẩn nguy, Kế hoạch ứng phó không lưu đối phó với hành vi can thiệp bất hợp pháp được quản lý theo chế độ mật.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Văn phòng thường trực Ủy ban An ninh hàng không dân dụng quốc gia chủ trì phối hợp với Cục Hàng không Việt Nam hướng dẫn xây dựng và thực hiện các Kế hoạch khẩn nguy, Kế hoạch ứng phó không lưu.</w:t>
      </w:r>
    </w:p>
    <w:p w:rsidR="00283724" w:rsidRPr="00674282" w:rsidRDefault="00C418F3" w:rsidP="00283724">
      <w:pPr>
        <w:widowControl w:val="0"/>
        <w:autoSpaceDE w:val="0"/>
        <w:autoSpaceDN w:val="0"/>
        <w:adjustRightInd w:val="0"/>
        <w:spacing w:before="120"/>
        <w:jc w:val="both"/>
        <w:rPr>
          <w:szCs w:val="28"/>
        </w:rPr>
      </w:pPr>
      <w:bookmarkStart w:id="116" w:name="dieu_89"/>
      <w:r w:rsidRPr="00674282">
        <w:rPr>
          <w:b/>
          <w:bCs/>
          <w:szCs w:val="28"/>
        </w:rPr>
        <w:tab/>
      </w:r>
      <w:r w:rsidR="00283724" w:rsidRPr="00674282">
        <w:rPr>
          <w:b/>
          <w:bCs/>
          <w:szCs w:val="28"/>
        </w:rPr>
        <w:t>Điều 89. Quản lý thông tin và họp báo</w:t>
      </w:r>
    </w:p>
    <w:bookmarkEnd w:id="11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283724" w:rsidRPr="00674282" w:rsidRDefault="00C418F3" w:rsidP="00283724">
      <w:pPr>
        <w:widowControl w:val="0"/>
        <w:autoSpaceDE w:val="0"/>
        <w:autoSpaceDN w:val="0"/>
        <w:adjustRightInd w:val="0"/>
        <w:spacing w:before="120"/>
        <w:jc w:val="both"/>
        <w:rPr>
          <w:szCs w:val="28"/>
        </w:rPr>
      </w:pPr>
      <w:bookmarkStart w:id="117" w:name="dieu_90"/>
      <w:r w:rsidRPr="00674282">
        <w:rPr>
          <w:b/>
          <w:bCs/>
          <w:szCs w:val="28"/>
        </w:rPr>
        <w:tab/>
      </w:r>
      <w:r w:rsidR="00283724" w:rsidRPr="00674282">
        <w:rPr>
          <w:b/>
          <w:bCs/>
          <w:szCs w:val="28"/>
        </w:rPr>
        <w:t>Điều 90. Chế độ báo cáo về đối phó với hành vi can thiệp bất hợp pháp</w:t>
      </w:r>
    </w:p>
    <w:bookmarkEnd w:id="11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điểm xảy ra hành vi can thiệp bất hợp pháp; báo cáo 02 lần trên 01 ngày trong thời gian đối phó với hành vi can thiệp bất hợp pháp; báo cáo sơ bộ trong vòng 24 giờ kể từ thời điểm kết thúc việc đối phó.</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2. Cục Hàng không Việt Nam có trách nhiệm báo cáo Bộ Giao thông vận tải bằng văn bản trong trong vòng 24 giờ kể từ thời điểm nhận được báo cáo của đơn vị về công tác đối phó với hành vi can thiệp bất hợp pháp.</w:t>
      </w:r>
    </w:p>
    <w:p w:rsidR="00283724" w:rsidRPr="00674282" w:rsidRDefault="00C418F3" w:rsidP="00283724">
      <w:pPr>
        <w:widowControl w:val="0"/>
        <w:autoSpaceDE w:val="0"/>
        <w:autoSpaceDN w:val="0"/>
        <w:adjustRightInd w:val="0"/>
        <w:spacing w:before="120"/>
        <w:jc w:val="both"/>
        <w:rPr>
          <w:szCs w:val="28"/>
        </w:rPr>
      </w:pPr>
      <w:bookmarkStart w:id="118" w:name="dieu_91"/>
      <w:r w:rsidRPr="00674282">
        <w:rPr>
          <w:b/>
          <w:bCs/>
          <w:szCs w:val="28"/>
        </w:rPr>
        <w:tab/>
      </w:r>
      <w:r w:rsidR="00283724" w:rsidRPr="00674282">
        <w:rPr>
          <w:b/>
          <w:bCs/>
          <w:szCs w:val="28"/>
        </w:rPr>
        <w:t>Điều 91. Thông báo cho quốc gia liên quan và báo cáo cho ICAO</w:t>
      </w:r>
    </w:p>
    <w:bookmarkEnd w:id="11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tin bao gồm: loại tàu bay, số hiệu chuyến bay, đường bay, số lượng hành khách, tổ bay trên chuyến bay và những yêu cầu đề nghị các quốc gia liên quan trợ giúp. Thông báo được gửi tới các địa chỉ sau qua đường fax:</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Quốc gia nơi tàu bay đăng ký;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Quốc gia của nhà khai thác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Quốc gia có các công dân bị chết, bị thương hoặc bị giữ do hành vi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Quốc gia có công dân là hành khách trên tàu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ICAO.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có trách nhiệm báo cáo ICAO về các hành vi can thiệp bất hợp pháp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Báo cáo sơ bộ theo mẫu quy định tại Phụ lục XXII ban hành kèm theo Thông tư này trong vòng 30 ngày kể từ ngày vụ việc xảy ra;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Báo cáo chính thức theo mẫu quy định tại Phụ lục XXIII ban hành kèm theo Thông tư này trong vòng 60 ngày kể từ ngày vụ việc xảy ra.</w:t>
      </w:r>
    </w:p>
    <w:p w:rsidR="00283724" w:rsidRPr="00674282" w:rsidRDefault="00C418F3" w:rsidP="00283724">
      <w:pPr>
        <w:widowControl w:val="0"/>
        <w:autoSpaceDE w:val="0"/>
        <w:autoSpaceDN w:val="0"/>
        <w:adjustRightInd w:val="0"/>
        <w:spacing w:before="120"/>
        <w:jc w:val="both"/>
        <w:rPr>
          <w:szCs w:val="28"/>
        </w:rPr>
      </w:pPr>
      <w:bookmarkStart w:id="119" w:name="dieu_92"/>
      <w:r w:rsidRPr="00674282">
        <w:rPr>
          <w:b/>
          <w:bCs/>
          <w:szCs w:val="28"/>
        </w:rPr>
        <w:tab/>
      </w:r>
      <w:r w:rsidR="00283724" w:rsidRPr="00674282">
        <w:rPr>
          <w:b/>
          <w:bCs/>
          <w:szCs w:val="28"/>
        </w:rPr>
        <w:t>Điều 92. Diễn tập đối phó hành vi can thiệp bất hợp pháp</w:t>
      </w:r>
    </w:p>
    <w:bookmarkEnd w:id="11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chỉ đạo người khai thác cảng hàng không, sân bay, hãng hàng không Việt Nam, doanh nghiệp chủ quản cơ sở cung cấp dịch vụ bảo đảm hoạt động bay, doanh nghiệp chủ quản cơ sở cung cấp dịch vụ không lưu phối hợp với các cơ quan, đơn vị liên quan tổ chức diễn tập cấp cơ sở tại mỗi cảng hàng không, mỗi cơ sở cung cấp dịch vụ không lưu tối thiểu 02 năm 01 lần.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Cơ quan, tổ chức nước ngoài có thể được mời tham quan diễn tập đối phó với các hành vi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Cục Hàng không Việt Nam báo cáo Bộ Giao thông vận tải về kế hoạch tổ chức diễn tập cấp ngành.</w:t>
      </w:r>
    </w:p>
    <w:p w:rsidR="00283724" w:rsidRPr="00674282" w:rsidRDefault="00283724" w:rsidP="00283724">
      <w:pPr>
        <w:widowControl w:val="0"/>
        <w:autoSpaceDE w:val="0"/>
        <w:autoSpaceDN w:val="0"/>
        <w:adjustRightInd w:val="0"/>
        <w:spacing w:before="120"/>
        <w:jc w:val="center"/>
        <w:rPr>
          <w:szCs w:val="28"/>
        </w:rPr>
      </w:pPr>
      <w:bookmarkStart w:id="120" w:name="chuong_4"/>
      <w:r w:rsidRPr="00674282">
        <w:rPr>
          <w:b/>
          <w:bCs/>
          <w:szCs w:val="28"/>
        </w:rPr>
        <w:lastRenderedPageBreak/>
        <w:t>Chương IV</w:t>
      </w:r>
    </w:p>
    <w:p w:rsidR="00283724" w:rsidRPr="00674282" w:rsidRDefault="00283724" w:rsidP="00283724">
      <w:pPr>
        <w:widowControl w:val="0"/>
        <w:autoSpaceDE w:val="0"/>
        <w:autoSpaceDN w:val="0"/>
        <w:adjustRightInd w:val="0"/>
        <w:spacing w:before="120"/>
        <w:jc w:val="center"/>
        <w:rPr>
          <w:b/>
          <w:szCs w:val="28"/>
        </w:rPr>
      </w:pPr>
      <w:bookmarkStart w:id="121" w:name="chuong_4_name"/>
      <w:bookmarkEnd w:id="120"/>
      <w:r w:rsidRPr="00674282">
        <w:rPr>
          <w:b/>
          <w:bCs/>
          <w:szCs w:val="28"/>
        </w:rPr>
        <w:t>HỆ THỐNG TỔ CHỨC BẢO ĐẢM AN NINH HÀNG KHÔNG CỦA NGÀNH HÀNG KHÔNG DÂN DỤNG</w:t>
      </w:r>
    </w:p>
    <w:p w:rsidR="00283724" w:rsidRPr="00674282" w:rsidRDefault="00C418F3" w:rsidP="00283724">
      <w:pPr>
        <w:widowControl w:val="0"/>
        <w:autoSpaceDE w:val="0"/>
        <w:autoSpaceDN w:val="0"/>
        <w:adjustRightInd w:val="0"/>
        <w:spacing w:before="120"/>
        <w:jc w:val="both"/>
        <w:rPr>
          <w:szCs w:val="28"/>
        </w:rPr>
      </w:pPr>
      <w:bookmarkStart w:id="122" w:name="dieu_93"/>
      <w:bookmarkEnd w:id="121"/>
      <w:r w:rsidRPr="00674282">
        <w:rPr>
          <w:b/>
          <w:bCs/>
          <w:szCs w:val="28"/>
        </w:rPr>
        <w:tab/>
      </w:r>
      <w:r w:rsidR="00283724" w:rsidRPr="00674282">
        <w:rPr>
          <w:b/>
          <w:bCs/>
          <w:szCs w:val="28"/>
        </w:rPr>
        <w:t>Điều 93. Các cơ quan, đơn vị chuyên trách bảo đảm an ninh hàng không của ngành hàng không dân dụng</w:t>
      </w:r>
    </w:p>
    <w:bookmarkEnd w:id="12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Phòng An ninh hàng không thuộc Cục Hàng không Việt Nam có nhiệm vụ tham mưu chỉ đạo, kiểm tra việc thực hiện công tác bảo đảm an ninh hàng không của các cơ quan, đơn vị trong ngành hàng không dân dụng và triển khai trách nhiệm của nhà chức trách hàng không trong lĩnh vực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Phòng Giám sát an ninh hàng không thuộc Cảng vụ hàng không khu vực thực hiện nhiệm vụ giám sát việc thực hiện các quy định của pháp luật về an ninh hàng không của các cơ quan, đơn vị, doanh nghiệp và cá nhân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cảng hàng không, sân bay; hãng hàng không Việt Nam; doanh nghiệp cung cấp dịch vụ không lưu; doanh nghiệp sản xuất, bảo dưỡng, sửa chữa tàu bay, thiết bị tàu bay; doanh nghiệp kinh doanh hàng không chung phải thiết lập tổ chức bảo đảm an ninh hàng không của mình độc lập về chức năng, nhiệm vụ và không kiêm nhiệm các nhiệm vụ khác; trong Chương trình, Quy chế an ninh hàng không gửi Cục Hàng không Việt Nam phê duyệt phải quy định cụ thể người đứng đầu tổ chức bảo đảm an ninh hàng không đáp ứng tiêu chuẩn của ICAO và người đứng đầu các bộ phận thuộc tổ chức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đứng đầu tổ chức bảo đảm an ninh hàng không và người đứng đầu các bộ phận thuộc tổ chức bảo đảm an ninh hàng không quy định tại khoản 3 Điều này chịu trách nhiệm trực tiếp về công tác bảo đảm an ninh hàng không và có đầy đủ thẩm quyền, trách nhiệm để triển khai thực hiện Chương trình, Quy chế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Hãng hàng không Việt Nam khai thác các chuyến bay thường lệ ở nước ngoài phải chỉ định người chịu trách nhiệm về công tác bảo đảm an ninh hàng không của hãng tại quốc gia đó và phải thông báo bằng văn bản cho Cục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Các hãng hàng không nước ngoài khai thác các chuyến bay thường lệ đến Việt Nam phải chỉ định và thông báo bằng văn bản cho Cục Hàng không Việt Nam người chịu trách nhiệm về an ninh hàng không của hãng tại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Thủ trưởng cơ quan, đơn vị quy định chức năng, nhiệm vụ cụ thể của các tổ chức bảo đảm an ninh hàng không quy định tại các khoản 1, 2, và 3 của Điều này.</w:t>
      </w:r>
    </w:p>
    <w:p w:rsidR="002B04B7" w:rsidRPr="00674282" w:rsidRDefault="002B04B7" w:rsidP="002B04B7">
      <w:pPr>
        <w:spacing w:before="60" w:after="60" w:line="328" w:lineRule="exact"/>
        <w:ind w:firstLine="706"/>
        <w:jc w:val="both"/>
        <w:rPr>
          <w:rStyle w:val="Strong"/>
        </w:rPr>
      </w:pPr>
      <w:bookmarkStart w:id="123" w:name="_Toc436741624"/>
      <w:bookmarkStart w:id="124" w:name="_Toc439344485"/>
      <w:bookmarkStart w:id="125" w:name="dieu_95"/>
      <w:r w:rsidRPr="00674282">
        <w:rPr>
          <w:b/>
          <w:szCs w:val="28"/>
          <w:lang w:val="de-DE"/>
        </w:rPr>
        <w:lastRenderedPageBreak/>
        <w:t>Điều 94. L</w:t>
      </w:r>
      <w:r w:rsidRPr="00674282">
        <w:rPr>
          <w:rStyle w:val="Strong"/>
          <w:b/>
        </w:rPr>
        <w:t>ực lượng kiểm soát an ninh hàng không của ngành hàng không dân dụng và tiêu chuẩn nhân viên kiểm soát an ninh hàng không</w:t>
      </w:r>
      <w:bookmarkEnd w:id="123"/>
      <w:bookmarkEnd w:id="124"/>
      <w:r w:rsidRPr="00674282">
        <w:rPr>
          <w:rStyle w:val="FootnoteReference"/>
          <w:b/>
          <w:spacing w:val="-4"/>
          <w:szCs w:val="28"/>
          <w:lang w:val="vi-VN"/>
        </w:rPr>
        <w:footnoteReference w:id="38"/>
      </w:r>
    </w:p>
    <w:p w:rsidR="002B04B7" w:rsidRPr="00674282" w:rsidRDefault="002B04B7" w:rsidP="002B04B7">
      <w:pPr>
        <w:spacing w:before="60" w:after="60" w:line="328" w:lineRule="exact"/>
        <w:ind w:firstLine="706"/>
        <w:jc w:val="both"/>
        <w:rPr>
          <w:szCs w:val="28"/>
          <w:lang w:val="vi-VN"/>
        </w:rPr>
      </w:pPr>
      <w:r w:rsidRPr="00674282">
        <w:rPr>
          <w:szCs w:val="28"/>
          <w:lang w:val="vi-VN"/>
        </w:rPr>
        <w:t>1. Lực lượng kiểm soát an ninh hàng không là lực lượng chuyên trách bảo đảm an ninh hàng không thực hiện chức năng tham mưu, quản lý, giám sát và trực tiếp thực hiện các biện pháp kiểm soát an ninh hàng không, phòng ngừa, đối phó với các hành vi can thiệp bất hợp pháp và vụ việc vi phạm an ninh hàng không theo quy định.</w:t>
      </w:r>
    </w:p>
    <w:p w:rsidR="002B04B7" w:rsidRPr="00674282" w:rsidRDefault="002B04B7" w:rsidP="002B04B7">
      <w:pPr>
        <w:spacing w:before="60" w:after="60" w:line="328" w:lineRule="exact"/>
        <w:ind w:firstLine="706"/>
        <w:jc w:val="both"/>
        <w:rPr>
          <w:szCs w:val="28"/>
          <w:lang w:val="vi-VN"/>
        </w:rPr>
      </w:pPr>
      <w:r w:rsidRPr="00674282">
        <w:rPr>
          <w:szCs w:val="28"/>
          <w:lang w:val="vi-VN"/>
        </w:rPr>
        <w:t xml:space="preserve">2. Lực lượng kiểm soát an ninh hàng không bao gồm cán bộ, nhân viên của các tổ chức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 được quy định tại các khoản 3 Điều 93 Thông tư này.   </w:t>
      </w:r>
    </w:p>
    <w:p w:rsidR="002B04B7" w:rsidRPr="00674282" w:rsidRDefault="002B04B7" w:rsidP="002B04B7">
      <w:pPr>
        <w:spacing w:before="60" w:after="60" w:line="328" w:lineRule="exact"/>
        <w:ind w:firstLine="706"/>
        <w:jc w:val="both"/>
        <w:rPr>
          <w:szCs w:val="28"/>
          <w:lang w:val="vi-VN"/>
        </w:rPr>
      </w:pPr>
      <w:r w:rsidRPr="00674282">
        <w:rPr>
          <w:szCs w:val="28"/>
          <w:lang w:val="vi-VN"/>
        </w:rPr>
        <w:t>3. Người khai thác cảng hàng không, sân bay tổ chức lực lượng kiểm soát an ninh hàng không để thực hiện các biện pháp bảo đảm an ninh hàng không và cung cấp dịch vụ bảo đảm an ninh hàng không tại cảng hàng không, sân bay và các khu vực hạn chế của cơ sở xử lý hàng hoá, bưu gửi để đưa lên tàu bay.</w:t>
      </w:r>
    </w:p>
    <w:p w:rsidR="002B04B7" w:rsidRPr="00674282" w:rsidRDefault="002B04B7" w:rsidP="002B04B7">
      <w:pPr>
        <w:spacing w:before="60" w:after="60" w:line="328" w:lineRule="exact"/>
        <w:ind w:firstLine="706"/>
        <w:jc w:val="both"/>
        <w:rPr>
          <w:spacing w:val="-2"/>
          <w:szCs w:val="28"/>
          <w:lang w:val="vi-VN"/>
        </w:rPr>
      </w:pPr>
      <w:r w:rsidRPr="00674282">
        <w:rPr>
          <w:szCs w:val="28"/>
          <w:lang w:val="vi-VN"/>
        </w:rPr>
        <w:t xml:space="preserve">4. Lực lượng kiểm soát an ninh hàng không phải được đào tạo huấn luyện nghiệp vụ phù hợp với chức danh, nhiệm vụ công việc được giao theo quy định </w:t>
      </w:r>
      <w:r w:rsidRPr="00674282">
        <w:rPr>
          <w:spacing w:val="-2"/>
          <w:szCs w:val="28"/>
          <w:lang w:val="vi-VN"/>
        </w:rPr>
        <w:t>về đào tạo, huấn luyện an ninh hàng không của Bộ trưởng Bộ Giao thông vận tải.</w:t>
      </w:r>
    </w:p>
    <w:p w:rsidR="002B04B7" w:rsidRPr="00674282" w:rsidRDefault="002B04B7" w:rsidP="002B04B7">
      <w:pPr>
        <w:spacing w:before="60" w:after="60" w:line="328" w:lineRule="exact"/>
        <w:ind w:firstLine="706"/>
        <w:jc w:val="both"/>
        <w:rPr>
          <w:szCs w:val="28"/>
          <w:lang w:val="vi-VN"/>
        </w:rPr>
      </w:pPr>
      <w:r w:rsidRPr="00674282">
        <w:rPr>
          <w:szCs w:val="28"/>
          <w:lang w:val="vi-VN"/>
        </w:rPr>
        <w:t>5. Tiêu chuẩn tuyển dụng nhân viên kiểm soát an ninh hàng không:</w:t>
      </w:r>
    </w:p>
    <w:p w:rsidR="002B04B7" w:rsidRPr="00674282" w:rsidRDefault="002B04B7" w:rsidP="002B04B7">
      <w:pPr>
        <w:spacing w:before="60" w:after="60" w:line="328" w:lineRule="exact"/>
        <w:ind w:firstLine="706"/>
        <w:jc w:val="both"/>
        <w:rPr>
          <w:szCs w:val="28"/>
          <w:lang w:val="vi-VN"/>
        </w:rPr>
      </w:pPr>
      <w:r w:rsidRPr="00674282">
        <w:rPr>
          <w:szCs w:val="28"/>
          <w:lang w:val="vi-VN"/>
        </w:rPr>
        <w:t xml:space="preserve">a) Là công dân Việt Nam đủ 18 tuổi trở lên có lý lịch rõ ràng, đủ sức khỏe, tốt nghiệp trung học phổ thông trở lên; </w:t>
      </w:r>
    </w:p>
    <w:p w:rsidR="002B04B7" w:rsidRPr="00674282" w:rsidRDefault="002B04B7" w:rsidP="00814444">
      <w:pPr>
        <w:widowControl w:val="0"/>
        <w:autoSpaceDE w:val="0"/>
        <w:autoSpaceDN w:val="0"/>
        <w:adjustRightInd w:val="0"/>
        <w:spacing w:before="120"/>
        <w:ind w:firstLine="720"/>
        <w:jc w:val="both"/>
        <w:rPr>
          <w:b/>
          <w:bCs/>
          <w:szCs w:val="28"/>
          <w:lang w:val="vi-VN"/>
        </w:rPr>
      </w:pPr>
      <w:r w:rsidRPr="00674282">
        <w:rPr>
          <w:szCs w:val="28"/>
          <w:lang w:val="vi-VN"/>
        </w:rPr>
        <w:t>b) Không có tiền án, tiền sự theo quy định của pháp luật; không nghiện ma túy (sử dụng hoặc có kết quả dương tính đối với chất ma túy hoặc chất kích thích không được phép sử dụng).</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95. Tiêu chuẩn, nhiệm vụ của người đứng đầu tổ chức bảo đảm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w:t>
      </w:r>
    </w:p>
    <w:bookmarkEnd w:id="12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Tiêu chuẩn người đứng đầu tổ chức an ninh hàng không (Post Hoder)</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Là công dân Việt Nam, có kiến thức, kinh nghiệm về hàng không, an ninh hàng không và có thời gian công tác liên tục tối thiểu 02 năm trong lĩnh vực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Có chứng chỉ hoặc chứng nhận hoàn thành khóa học trong nước hoặc quốc tế về bồi dưỡng nghiệp vụ quản lý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2. Nhiệm vụ của người đứng đầu tổ chức bảo đảm an ninh hàng không của người khai thác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Tham mưu cho Giám đốc Cảng hàng không thực hiện các nhiệm vụ thuộc trách nhiệm của người khai thác cảng hàng không, sân bay được quy định trong Thông tư này và các quy định khác của pháp luật. Chủ trì xây dựng Chương trình an ninh hàng không của người khai thác cảng hàng không, sân bay; triển khai thực hiện hiệu quả Chương trình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Chỉ đạo tổ chức thực hiện các biện pháp, quy trình, thủ tục bảo đảm an ninh hàng không và cung cấp dịch vụ bảo đảm an ninh hàng không; công tác kiểm soát an ninh nội bộ đối với nhân viên hàng không; công tác bảo vệ hệ thống thông tin chuyên ngành; triển khai kế hoạch khẩn nguy đối phó với hành vi can thiệp bất hợp pháp đã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Duy trì liên lạc hiệu quả với các cơ quan, đơn vị trong nội bộ, Cảng vụ hàng không, hãng hàng không, các cơ sở cung cấp dịch vụ hàng không và các cơ quan chức năng có liên quan tại cảng hàng không; thực hiện các biện pháp thích hợp nhằm nâng cao nhận thức về an ninh hàng không và tinh thần cảnh giác của tất cả những người làm việc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Giám đốc Cảng hàng không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Đảm bảo năng lực ứng phó hiệu quả đối với các mối đe dọa, vụ việc vi phạm an ninh hàng không; thực hiện các biện pháp khắc phục theo yêu cầu, khuyến cáo an ninh hàng không của cơ quan nhà nước,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Tổ chức thẩm định, phê duyệt hồ sơ xin cấp thẻ, giấy phép kiểm soát an ninh hàng không theo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Tham gia thẩm định các tiêu chuẩn và yêu cầu an ninh hàng không trong quy hoạch, thiết kế xây dựng mới và cải tạo, nâng cấp hệ thống kết cấu hạ tầng của cảng hàng không, sân bay; tham gia tuyển dụng nhân viên kiểm soát an ninh hàng không, mua sắm trang bị, thiết bị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Tổ chức thực hiện các hoạt động kiểm soát chất lượng an ninh hàng không theo quy định; lưu trữ hồ sơ, tài liệu của tất cả các vụ việc vi phạm an ninh hàng không và các hành vi can thiệp bất hợp pháp xảy ra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Nhiệm vụ của người đứng đầu tổ chức an ninh hàng không của hãng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Tham mưu cho Tổng giám đốc (Giám đốc điều hành) hãng hàng không thực hiện các nhiệm vụ thuộc trách nhiệm của hãng hàng không được quy định trong Thông tư này và các quy định khác của pháp luật. Xây dựng Chương trình an ninh hàng không của hãng hàng không; triển khai thực hiện hiệu quả Chương trình an ninh hàng không của hãng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Triển khai các biện pháp, quy trình, thủ tục bảo đảm an ninh hàng không công tác kiểm soát an ninh nội bộ đối với nhân viên hàng không; công tác bảo vệ hệ thống thông tin chuyên ngành và các nhiệm vụ khác thuộc trách nhiệm của hãng hàng không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Duy trì liên lạc hiệu quả với các cơ quan, đơn vị trong nội bộ, Cảng vụ hàng không, tổ chức bảo đảm an ninh hàng không của người khai thác cảng hàng không, sân bay, các cơ sở cung cấp dịch vụ hàng không và các cơ quan chức năng có liên quan tại cảng hàng không, sân bay; thực hiện các biện pháp thích hợp nhằm nâng cao nhận thức về an ninh hàng không của tất cả cán bộ, nhân viên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Tổng giám đốc (Giám đốc điều hành) hãng hàng không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Đảm bảo năng lực ứng phó hiệu quả với mối đe dọa, vụ việc vi phạm an ninh hàng không đối với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Trực tiếp phê duyệt hồ sơ xin cấp thẻ nhận dạng tổ bay thuộc thẩm quyền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Tham gia thẩm định các tiêu chuẩn và yêu cầu an ninh hàng không trong việc khai thác tàu bay, trang thiết bị an ninh hàng không, hệ thống thông tin của hãng hàng không; tham gia tuyển dụng nhân viên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Tổ chức thực hiện kiểm soát chất lượng an ninh hàng không theo quy định; khảo sát, đánh giá an ninh hàng không; các biện pháp khắc phục sơ hở, thiếu sót theo yêu cầu, khuyến cáo của cơ quan,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i) Yêu cầu các tổ chức, cá nhân của hãng hàng không thực hiện đầy đủ nghĩa vụ, trách nhiệm của mình được quy định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k) Triển khai các biện pháp kiểm soát an ninh hàng không tăng cường trên các chuyến bay hoặc đường bay cụ thể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l) Nghiên cứu, nắm vững luật và các quy định về an ninh hàng không liên quan được áp dụng trong các khu vực, quốc gia mà hãng hàng không có các chuyến bay khai thác thường lệ; triển khai các quy định pháp luật của Việt Nam liên quan đến khai thác vận chuyển hàng không cho các tổ chức cung cấp dịch vụ hàng không cho hãng tại nước ngoài.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Nhiệm vụ của người đứng đầu tổ chức an ninh hàng không của doanh nghiệp sản xuất, bảo dưỡng, sửa chữa tàu bay, thiết bị tàu bay; doanh nghiệp kinh doanh hàng không chung: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Tham mưu cho Tổng giám đốc (Giám đốc) doanh nghiệp thực hiện các nhiệm vụ thuộc trách nhiệm của doanh nghiệp được quy định trong Thông tư </w:t>
      </w:r>
      <w:r w:rsidR="00283724" w:rsidRPr="00674282">
        <w:rPr>
          <w:szCs w:val="28"/>
        </w:rPr>
        <w:lastRenderedPageBreak/>
        <w:t>này và các quy định khác của pháp luật, xây dựng Quy chế an ninh hàng không và triển khai thực hiện hiệu quả Quy chế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Triển khai thực hiện đầy đủ hiệu quả các biện pháp, quy trình, thủ tục bảo đảm an ninh hàng không; công tác kiểm soát an ninh nội bộ đối với nhân viên hàng không; công tác bảo vệ hệ thống thông tin chuyên ngành và các nhiệm vụ khác thuộc trách nhiệm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thực hiện kiểm soát chất lượng an ninh hàng không trong phạm vi nội bộ doanh nghiệp. Chịu sự kiểm soát chất lượng của các cơ quan, đơn vị theo quy định tại Thông tư này; thực hiện các biện pháp khắc phục sơ hở, thiếu sót theo yêu cầu, khuyến cáo của cơ quan,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và Tổng giám đốc (Giám đốc) doanh nghiệp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Người đứng đầu tổ chức an ninh hàng không của doanh nghiệp cung cấp dịch vụ không lưu có nhiệm vụ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Tham mưu cho Tổng giám đốc (Giám đốc) doanh nghiệp thực hiện các nhiệm vụ thuộc trách nhiệm của doanh nghiệp được quy định trong Thông tư này và các quy định khác của pháp luật. Chủ trì xây dựng Quy chế an ninh hàng không và triển khai thực hiện hiệu quả Quy chế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Hướng dẫn, chỉ đạo tổ chức triển khai thực hiện đầy đủ hiệu quả các biện pháp, quy trình, thủ tục bảo đảm an ninh hàng không; công tác kiểm soát an ninh nội bộ đối với nhân viên hàng không; công tác bảo vệ hệ thống thông tin chuyên ngành và các nhiệm vụ khác thuộc trách nhiệm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thực hiện kiểm soát chất lượng an ninh hàng không trong phạm vi nội bộ doanh nghiệp; chủ trì tổ chức đánh giá đe dọa và nguy cơ đối với các cơ sở bảo đảm hoạt động bay. Chịu sự kiểm soát chất lượng của các cơ quan, đơn vị theo quy định tại Thông tư này; hướng dẫn, chỉ đạo thực hiện các biện pháp khắc phục sơ hở, thiếu sót được phát hiện và theo yêu cầu, khuyến cáo của cơ quan,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Tổng giám đốc (Giám đốc) doanh nghiệp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Tổ chức lưu trữ hồ sơ, tài liệu của tất cả các vụ việc vi phạm an ninh hàng không và các hành vi can thiệp bất hợp pháp xảy ra tại các cơ sở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Tổ chức thẩm định, đề nghị phê duyệt hồ sơ xin cấp thẻ, giấy phép kiểm soát an ninh bộ;</w:t>
      </w:r>
    </w:p>
    <w:p w:rsidR="00283724" w:rsidRPr="00674282" w:rsidRDefault="00283724" w:rsidP="00283724">
      <w:pPr>
        <w:widowControl w:val="0"/>
        <w:autoSpaceDE w:val="0"/>
        <w:autoSpaceDN w:val="0"/>
        <w:adjustRightInd w:val="0"/>
        <w:spacing w:before="120"/>
        <w:jc w:val="both"/>
        <w:rPr>
          <w:szCs w:val="28"/>
        </w:rPr>
      </w:pPr>
      <w:r w:rsidRPr="00674282">
        <w:rPr>
          <w:szCs w:val="28"/>
        </w:rPr>
        <w:t xml:space="preserve">g) Tham gia thẩm định các tiêu chuẩn và yêu cầu an ninh hàng không trong quy hoạch, thiết kế xây dựng mới và cải tạo nâng cấp hệ thống cơ sở hạ tầng, mua sắm trang bị, thiết bị an ninh hàng không của doanh nghiệp; tham gia tuyển </w:t>
      </w:r>
      <w:r w:rsidRPr="00674282">
        <w:rPr>
          <w:szCs w:val="28"/>
        </w:rPr>
        <w:lastRenderedPageBreak/>
        <w:t>dụng nhân viên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Người được chỉ định chịu trách nhiệm về an ninh hàng không của hãng hàng không nước ngoài tại Việt Nam có trách nhiệm: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Trình Cục Hàng không Việt Nam Chương trình an ninh hàng không của hãng và triển khai thực hiện Chương trình sau khi được chấp thuận;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Duy trì liên lạc hiệu quả với Cục Hàng không Việt Nam và các đơn vị liên quan trong việc thực hiện nhiệm vụ bảo đảm an ninh hàng không và xử lý các sự cố an ninh hàng không liên quan; thực hiện các biện pháp thích hợp nhằm nâng cao nhận thức về an ninh hàng không của tất cả cán bộ, nhân viên của hãng;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Yêu cầu các tổ chức, cá nhân của hãng hàng không thực hiện đầy đủ nghĩa vụ, trách nhiệm được quy định trong Chương trình an ninh hàng không của hãng.</w:t>
      </w:r>
    </w:p>
    <w:p w:rsidR="00283724" w:rsidRPr="00674282" w:rsidRDefault="00C418F3" w:rsidP="00283724">
      <w:pPr>
        <w:widowControl w:val="0"/>
        <w:autoSpaceDE w:val="0"/>
        <w:autoSpaceDN w:val="0"/>
        <w:adjustRightInd w:val="0"/>
        <w:spacing w:before="120"/>
        <w:jc w:val="both"/>
        <w:rPr>
          <w:szCs w:val="28"/>
        </w:rPr>
      </w:pPr>
      <w:bookmarkStart w:id="126" w:name="dieu_96"/>
      <w:r w:rsidRPr="00674282">
        <w:rPr>
          <w:b/>
          <w:bCs/>
          <w:szCs w:val="28"/>
        </w:rPr>
        <w:tab/>
      </w:r>
      <w:r w:rsidR="00283724" w:rsidRPr="00674282">
        <w:rPr>
          <w:b/>
          <w:bCs/>
          <w:szCs w:val="28"/>
        </w:rPr>
        <w:t>Điều 96. Cấp giấy phép, gia hạn, bổ sung, phục hồi năng định nhân viên kiểm soát an ninh hàng không</w:t>
      </w:r>
    </w:p>
    <w:bookmarkEnd w:id="12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Nhân viên kiểm soát an ninh hàng không là người trực tiếp thực hiện kiểm tra, soi chiếu, giám sát và lục soát an ninh hàng không bao gồm nhân viên kiểm soát, nhân viên soi chiếu và nhân viên cơ động, khi thực hiện nhiệm vụ phải có giấy phép và năng định còn hiệu lực do Cục Hàng không Việt Nam cấp.</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eastAsia="vi-VN"/>
        </w:rPr>
        <w:tab/>
      </w:r>
      <w:r w:rsidR="002B04B7" w:rsidRPr="00674282">
        <w:rPr>
          <w:szCs w:val="28"/>
          <w:lang w:val="de-DE" w:eastAsia="vi-VN"/>
        </w:rPr>
        <w:t xml:space="preserve">2. </w:t>
      </w:r>
      <w:r w:rsidR="002B04B7" w:rsidRPr="00674282">
        <w:rPr>
          <w:rStyle w:val="FootnoteReference"/>
          <w:szCs w:val="28"/>
          <w:lang w:val="de-DE" w:eastAsia="vi-VN"/>
        </w:rPr>
        <w:footnoteReference w:id="39"/>
      </w:r>
      <w:r w:rsidR="002B04B7" w:rsidRPr="00674282">
        <w:rPr>
          <w:szCs w:val="28"/>
          <w:lang w:val="de-DE"/>
        </w:rPr>
        <w:t xml:space="preserve">Giấy phép nhân viên kiểm soát an ninh hàng không có hiệu lực là 07 năm. </w:t>
      </w:r>
      <w:r w:rsidR="002B04B7" w:rsidRPr="00674282">
        <w:rPr>
          <w:rStyle w:val="Strong"/>
        </w:rPr>
        <w:t xml:space="preserve">Thời hạn </w:t>
      </w:r>
      <w:r w:rsidR="002B04B7" w:rsidRPr="00674282">
        <w:rPr>
          <w:szCs w:val="28"/>
          <w:lang w:val="de-DE"/>
        </w:rPr>
        <w:t xml:space="preserve">hiệu lực của năng định </w:t>
      </w:r>
      <w:r w:rsidR="002B04B7" w:rsidRPr="00674282">
        <w:rPr>
          <w:rStyle w:val="Strong"/>
        </w:rPr>
        <w:t xml:space="preserve">nhân viên soi chiếu là 12 tháng; nhân viên cơ động, nhân viên kiểm soát </w:t>
      </w:r>
      <w:r w:rsidR="002B04B7" w:rsidRPr="00674282">
        <w:rPr>
          <w:szCs w:val="28"/>
          <w:lang w:val="de-DE"/>
        </w:rPr>
        <w:t xml:space="preserve">là 24 tháng. Trường hợp không làm công việc được năng định trong thời gian trên 06 tháng liên tục, năng định được cấp sẽ mất hiệu lực, khi trở lại làm việc phải qua </w:t>
      </w:r>
      <w:r w:rsidR="002B04B7" w:rsidRPr="00674282">
        <w:rPr>
          <w:rStyle w:val="Strong"/>
        </w:rPr>
        <w:t xml:space="preserve">kỳ thi cấp năng định </w:t>
      </w:r>
      <w:r w:rsidR="002B04B7" w:rsidRPr="00674282">
        <w:rPr>
          <w:szCs w:val="28"/>
          <w:lang w:val="de-DE"/>
        </w:rPr>
        <w:t>lại.</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Nhân viên kiểm soát an ninh hàng không được cấp giấy phép và năng định khi đáp ứng các điều kiện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vụ chuyên môn phù hợp tối thiểu là 01 tháng do cơ quan chủ quản xác nhận;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Tham dự kỳ thi cấp giấy phép và năng định chuyên môn về an ninh hàng không phù hợp do Hội đồng kiểm tra cấp giấy phép, năng định nhân viên kiểm soát an ninh hàng không của Cục Hàng không Việt Nam tổ chức; đạt từ 85 điểm trở lên và không bị điểm 0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Hồ sơ đề nghị cấp giấy phép lần đầu,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Văn bản đề nghị cấp giấy phép, năng định cho nhân viên của cơ quan, </w:t>
      </w:r>
      <w:r w:rsidR="00283724" w:rsidRPr="00674282">
        <w:rPr>
          <w:szCs w:val="28"/>
        </w:rPr>
        <w:lastRenderedPageBreak/>
        <w:t>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sao được chứng thực hoặc bản sao kèm theo bản gốc văn bằng, chứng chỉ chuyên môn phù hợp để đối chiếu;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02 ảnh màu chụp chính diện, mắt nhìn thẳng, rõ vành tai, kích thước 03 cen-ti-mét x 04 cen-ti-mét (chụp trên phông nền màu trắng, không quá 06 tháng kể từ ngày chụp tính đến ngày nộp hồ sơ).</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Hồ sơ đề nghị cấp lại giấy phép đã hết thời hạn hiệu lực, mất, hỏng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cấp lại giấy phép cho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chính giấy phép trong trường hợp giấy phép đã hết thời hạn hiệu lực, bị hỏng. Trường hợp mất giấy phép có văn bản xác nhận của Thủ trưởng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 sao kết quả huấn luyện định kỳ phù hợp (trường hợp giấy phép đã hết thời hạn hiệu lực);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02 ảnh màu chụp chính diện, mắt nhìn thẳng, rõ vành tai, kích thước 03 cen-ti-mét x 04 cen-ti-mét (chụp trên phông nền màu trắng, không quá 06 tháng kể từ ngày chụp tính đến ngày nộp hồ sơ).</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Hồ sơ đề nghị gia hạn, bổ sung, phục hồi năng định,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gia hạn, bổ sung, phục hồi năng định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sao kết quả huấn luyện định kỳ phù hợp với năng định đề nghị gia hạn, phục hồi;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 sao được chứng thực hoặc bản sao kèm theo bản gốc văn bằng, chứng chỉ chuyên môn phù hợp để đối chiếu với trường hợp bổ sung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Bản chính giấy phép nhân viên kiểm soát an ninh.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Thủ tục cấp giấy phép,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Hồ sơ đề nghị cấp lần đầu, cấp lại giấy phép, gia hạn, bổ sung phục hồi năng định nhân viên kiểm soát an ninh được gửi trực tiếp hoặc qua đường bưu điện hoặc các hình thức phù hợp khác đến Cục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Cục Hàng không Việt Nam có trách nhiệm thẩm định hồ sơ, tổ chức kiểm tra và cấp, cấp lại giấy phép, gia hạn, bổ sung, phục hồi năng định cho nhân viên kiểm soát an ninh hàng không trong thời hạn tối đa 30 ngày đối với cấp giấy phép lần đầu, cấp lại giấy phép đã hết thời hạn hiệu lực, gia hạn, bổ sung, phục hồi năng định; tối đa 10 ngày đối với cấp lại giấy phép bị mất, hỏng kể từ ngày nhận hồ sơ đầy đủ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Trường hợp hồ sơ chưa đầy đủ theo quy định, trong thời hạn 02 ngày làm việc, Cục Hàng không Việt Nam phải thông báo bằng văn bản về những nội </w:t>
      </w:r>
      <w:r w:rsidR="00283724" w:rsidRPr="00674282">
        <w:rPr>
          <w:szCs w:val="28"/>
        </w:rPr>
        <w:lastRenderedPageBreak/>
        <w:t>dung chưa đầy đủ, yêu cầu người đề nghị bổ sung hoàn chỉnh hồ sơ hoặc thông báo việc từ chối cấp và nêu rõ lý do.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8. Giấy phép nhân viên kiểm soát an ninh hàng không bị Cục Hàng không Việt Nam thu hồi trong các trường hợp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Thu hồi khi không còn đủ điều kiện để được cấp giấy phép theo quy định tại khoản 3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Thu hồi giấy phép trong thời gian tối đa 01 tháng trong các trường hợp: bị kỷ luật khiển trách; có sai phạm về chuyên môn nghiệp vụ nhưng chưa gây ra hậu quả mất an ninh, an toàn; uống rượu, bia trong khi thực hiện nhiệm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Thu hồi giấy phép trong thời gian tối đa 03 tháng đối với các trường hợp kỷ luật khiển trách lần thứ 02 hoặc cảnh cáo;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Thu hồi giấy phép trong thời gian tối đa 06 tháng đối với các trường hợp thực hiện nhiệm vụ không đúng với nghiệp vụ chuyên môn được cấp phép,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Thu hồi vĩnh viễn trong trường hợp: sử dụng hoặc có kết quả dương tính đối với chất ma túy hoặc chất kích thích không được phép sử dụng; có hành vi vi phạm hoặc sai phạm về chuyên môn nghiệp vụ gây ra hậu quả mất an toàn, an ninh hàng không tại cảng hàng không, sân bay; có hành vi che dấu lỗi vi phạm quy định về an toàn,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9. Người bị thu hồi giấy phép nhân viên kiểm soát an ninh hàng không quy định tại các điểm b, c và d khoản 8 của Điều này khi trở lại làm việc phải qua kỳ kiểm tra để cấp lại giấy phép.</w:t>
      </w:r>
    </w:p>
    <w:p w:rsidR="00283724" w:rsidRPr="00674282" w:rsidRDefault="00C418F3" w:rsidP="00283724">
      <w:pPr>
        <w:widowControl w:val="0"/>
        <w:autoSpaceDE w:val="0"/>
        <w:autoSpaceDN w:val="0"/>
        <w:adjustRightInd w:val="0"/>
        <w:spacing w:before="120"/>
        <w:jc w:val="both"/>
        <w:rPr>
          <w:szCs w:val="28"/>
        </w:rPr>
      </w:pPr>
      <w:bookmarkStart w:id="127" w:name="dieu_97"/>
      <w:r w:rsidRPr="00674282">
        <w:rPr>
          <w:b/>
          <w:bCs/>
          <w:szCs w:val="28"/>
        </w:rPr>
        <w:tab/>
      </w:r>
      <w:r w:rsidR="00283724" w:rsidRPr="00674282">
        <w:rPr>
          <w:b/>
          <w:bCs/>
          <w:szCs w:val="28"/>
        </w:rPr>
        <w:t>Điều 97. Đánh giá chất lượng nhân viên kiểm soát an ninh hàng không</w:t>
      </w:r>
    </w:p>
    <w:bookmarkEnd w:id="12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Hàng năm, Thủ trưởng đơn vị quản lý nhân viên kiểm soát an ninh hàng không phải đánh giá bằng văn bản nhân viên kiểm soát an ninh về các nội dung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Năng lực chuyên môn nghiệp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Chấp hành nội quy, quy định của cơ quan,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Trách nhiệm, thái độ phục vụ trong công việc.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Đánh giá quy định tại khoản 1 của Điều này là căn cứ để xếp loại nhân viên kiểm soát an ninh hàng không ở 4 mức độ: xuất sắc, tốt, trung bình, kém. 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Văn bản đánh giá và xếp loại nhân viên kiểm soát an ninh hàng không phải được lưu giữ tại đơn vị chủ quản.</w:t>
      </w:r>
    </w:p>
    <w:p w:rsidR="00283724" w:rsidRPr="00674282" w:rsidRDefault="00283724" w:rsidP="00283724">
      <w:pPr>
        <w:widowControl w:val="0"/>
        <w:autoSpaceDE w:val="0"/>
        <w:autoSpaceDN w:val="0"/>
        <w:adjustRightInd w:val="0"/>
        <w:spacing w:before="120"/>
        <w:jc w:val="center"/>
        <w:rPr>
          <w:szCs w:val="28"/>
        </w:rPr>
      </w:pPr>
      <w:bookmarkStart w:id="128" w:name="chuong_5"/>
      <w:r w:rsidRPr="00674282">
        <w:rPr>
          <w:b/>
          <w:bCs/>
          <w:szCs w:val="28"/>
        </w:rPr>
        <w:lastRenderedPageBreak/>
        <w:t>Chương V</w:t>
      </w:r>
    </w:p>
    <w:p w:rsidR="00283724" w:rsidRPr="00674282" w:rsidRDefault="00283724" w:rsidP="00283724">
      <w:pPr>
        <w:widowControl w:val="0"/>
        <w:autoSpaceDE w:val="0"/>
        <w:autoSpaceDN w:val="0"/>
        <w:adjustRightInd w:val="0"/>
        <w:spacing w:before="120"/>
        <w:jc w:val="center"/>
        <w:rPr>
          <w:b/>
          <w:szCs w:val="28"/>
        </w:rPr>
      </w:pPr>
      <w:bookmarkStart w:id="129" w:name="chuong_5_name"/>
      <w:bookmarkEnd w:id="128"/>
      <w:r w:rsidRPr="00674282">
        <w:rPr>
          <w:b/>
          <w:bCs/>
          <w:szCs w:val="28"/>
        </w:rPr>
        <w:t>CÔNG TRÌNH, TRANG BỊ, THIẾT BỊ, PHƯƠNG TIỆN VÀ VŨ KHÍ, CÔNG CỤ HỖ TRỢ PHỤC VỤ BẢO ĐẢM AN NINH HÀNG KHÔNG</w:t>
      </w:r>
    </w:p>
    <w:p w:rsidR="00283724" w:rsidRPr="00674282" w:rsidRDefault="00C418F3" w:rsidP="00283724">
      <w:pPr>
        <w:widowControl w:val="0"/>
        <w:autoSpaceDE w:val="0"/>
        <w:autoSpaceDN w:val="0"/>
        <w:adjustRightInd w:val="0"/>
        <w:spacing w:before="120"/>
        <w:jc w:val="both"/>
        <w:rPr>
          <w:szCs w:val="28"/>
        </w:rPr>
      </w:pPr>
      <w:bookmarkStart w:id="130" w:name="dieu_98"/>
      <w:bookmarkEnd w:id="129"/>
      <w:r w:rsidRPr="00674282">
        <w:rPr>
          <w:b/>
          <w:bCs/>
          <w:szCs w:val="28"/>
        </w:rPr>
        <w:tab/>
      </w:r>
      <w:r w:rsidR="00283724" w:rsidRPr="00674282">
        <w:rPr>
          <w:b/>
          <w:bCs/>
          <w:szCs w:val="28"/>
        </w:rPr>
        <w:t>Điều 98. Yêu cầu an ninh đối với việc thiết kế, xây dựng cảng hàng không, sân bay, công trình hàng không</w:t>
      </w:r>
    </w:p>
    <w:bookmarkEnd w:id="13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283724" w:rsidRPr="00674282" w:rsidRDefault="00C418F3" w:rsidP="00283724">
      <w:pPr>
        <w:widowControl w:val="0"/>
        <w:autoSpaceDE w:val="0"/>
        <w:autoSpaceDN w:val="0"/>
        <w:adjustRightInd w:val="0"/>
        <w:spacing w:before="120"/>
        <w:jc w:val="both"/>
        <w:rPr>
          <w:szCs w:val="28"/>
        </w:rPr>
      </w:pPr>
      <w:bookmarkStart w:id="131" w:name="dieu_99"/>
      <w:r w:rsidRPr="00674282">
        <w:rPr>
          <w:b/>
          <w:bCs/>
          <w:szCs w:val="28"/>
        </w:rPr>
        <w:tab/>
      </w:r>
      <w:r w:rsidR="00283724" w:rsidRPr="00674282">
        <w:rPr>
          <w:b/>
          <w:bCs/>
          <w:szCs w:val="28"/>
        </w:rPr>
        <w:t>Điều 99. Các công trình phục vụ bảo đảm an ninh hàng không</w:t>
      </w:r>
    </w:p>
    <w:bookmarkEnd w:id="13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Công trình phục vụ bảo đảm an ninh hàng không của nhà ga, sân bay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Công trình phục vụ bảo đảm an ninh vành đai sân bay: hàng rào, đường tuần tra, hệ thống cảnh báo xâm nhập, hệ thống chiếu sáng, bốt gác, cổng, cửa, điểm kiểm tra an ninh hàng không, hệ thống đèn chiếu sáng vị trí đỗ của tàu bay ban đêm;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Cổng, cửa, điểm kiểm tra an ninh hàng không tại lối vào sân đỗ tàu bay và cổng, cửa, lối đi từ khu vực công cộng vào khu vực hạn chế;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Trung tâm hiệp đồng khẩn nguy; vị trí đỗ biệt lập cho tàu bay; hầm xử lý bom mìn, vật phẩm nguy hiểm; khu vực tập kết hành khách, hành lý, hàng hóa trong trường hợp tàu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Hệ thống ca-me-ra giám sát an ninh toàn bộ nhà ga, sân đỗ tàu bay, đường giao thông liền kề nhà ga và phòng giám sát điều khiển hệ thống ca-me-ra;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Điểm (khu vực) kiểm tra an ninh hàng không đối với hành khách, hành lý, hàng hóa gồm cả phòng lục soát, kiểm tra trực quan tại nhà ga;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Phòng trực ban của lực lượng kiểm soát an ninh hàng không, Cảng vụ hàng không tại nhà ga; phòng quản lý hành khách bị từ chối nhập cảnh tại nhà ga quốc tế.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Công trình phục vụ bảo đảm an ninh hàng không nằm ngoài nhà ga, sân bay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Hàng rào, hệ thống đèn chiếu sáng vành đai; hệ thống ca-me-ra giám sát an ninh toàn bộ các khu vực hạn chế; hàng rào ngăn cách khu vực hạn chế với khu vực công cộng;</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Bốt gác, cổng, cửa, điểm kiểm tra an ninh hàng không tại lối vào khu vực hạn chế từ khu vực công cộng.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Yêu cầu đối với công trình phục vụ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Công trình phục vụ bảo đảm an ninh hàng không phải được kiểm tra, bảo dưỡng, bảo trì theo đúng tiêu chuẩn, quy chuẩn, quy định của pháp luật và phải có đầy đủ hồ sơ, lý lịch; khi có hư hỏng phải khắc phục kịp thời;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Hàng rào an ninh giữa khu vực hạn chế với khu vực công cộng phải có khả năng ngăn chặn, cảnh báo việc xâm nhập qua hàng rào;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Số lượng cổng, cửa vào khu vực hạn chế từ khu vực công cộng phải hạn chế ở mức tối thiểu cần thiết;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Bảo đảm sự tách biệt giữa hành khách, hành lý, hàng hóa, bưu gửi đã được kiểm tra an ninh hàng không với hành khách, hành lý, hàng hóa, bưu gửi chưa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Bảo đảm tách biệt luồng hành khách đi, đến, nối chuyến và quá cảnh; luồng hành khách, hàng hóa quốc tế và nội địa;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bố trí điểm kiểm tra an ninh hàng không đối với hành khách, hành lý phải có đủ diện tích để tránh gây ùn tắc và bảo đảm thuận lợi cho việc kiểm tra, soi chiếu hành khách, hành lý;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Khu vực cách ly phải được ngăn cách tuyệt đối với khu vực công cộng hoặc khu vực hạn chế khác bằng vật liệu bền vững;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i) Sử dụng nguyên vật liệu phù hợp nhằm giảm thiểu tối đa những tổn thất, thiệt hại đối với người, thiết bị của nhà ga, sân bay khi xảy ra cháy, nổ;</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k) Đến năm 2020, các cảng hàng không, sân bay đã xây dựng nhưng chưa có công trình phục vụ bảo đảm an ninh hàng không phải đáp ứng đầy đủ theo quy định tại khoản 1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Yêu cầu, tiêu chuẩn về hàng rào, cổng, cửa, rào chắn, hệ thống chiếu sáng, hệ thống ca-me-ra giám sát, vọng gác, đường tuần tra an ninh được quy định tại Phụ lục XI ban hành kèm theo Thông tư này.</w:t>
      </w:r>
    </w:p>
    <w:p w:rsidR="00283724" w:rsidRPr="00674282" w:rsidRDefault="00C418F3" w:rsidP="00283724">
      <w:pPr>
        <w:widowControl w:val="0"/>
        <w:autoSpaceDE w:val="0"/>
        <w:autoSpaceDN w:val="0"/>
        <w:adjustRightInd w:val="0"/>
        <w:spacing w:before="120"/>
        <w:jc w:val="both"/>
        <w:rPr>
          <w:szCs w:val="28"/>
        </w:rPr>
      </w:pPr>
      <w:bookmarkStart w:id="132" w:name="dieu_100"/>
      <w:r w:rsidRPr="00674282">
        <w:rPr>
          <w:b/>
          <w:bCs/>
          <w:szCs w:val="28"/>
        </w:rPr>
        <w:tab/>
      </w:r>
      <w:r w:rsidR="00283724" w:rsidRPr="00674282">
        <w:rPr>
          <w:b/>
          <w:bCs/>
          <w:szCs w:val="28"/>
        </w:rPr>
        <w:t>Điều 100. Thiết bị, phương tiện bảo đảm an ninh hàng không</w:t>
      </w:r>
    </w:p>
    <w:bookmarkEnd w:id="13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Thiết bị, phương tiện bảo đảm an ninh hàng không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Máy soi tia X, cổng từ, thiết bị phát hiện kim loại cầm tay; thiết bị, dụng cụ chuyên dụng phát hiện chất nổ, vũ khí, vật phẩm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Phương tiện sử dụng cho tuần tra; thiết bị ghi âm, ghi hình, quan sát, nhận dạng, phát hiện giấy tờ, tài liệu giả chuyên dụng; thiết bị sử dụng cho việc </w:t>
      </w:r>
      <w:r w:rsidR="00283724" w:rsidRPr="00674282">
        <w:rPr>
          <w:szCs w:val="28"/>
        </w:rPr>
        <w:lastRenderedPageBreak/>
        <w:t>cấp thẻ, giấy phép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Phương tiện, thiết bị thông tin liên lạc phục vụ chỉ huy, điều hành, đối phó với hành vi can thiệp bất hợp pháp; mũ, áo giáp và các trang bị, công cụ chuyên dụng cho đối phó với hành vi can thiệp bất hợp pháp; hầm, thiết bị phục vụ xử lý bom, mìn, vật phẩm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Dụng cụ, thiết bị sử dụng cho thử nghiệm, đào tạo, huấn luyện an ninh hàng không; vũ khí, công cụ hỗ trợ.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Yêu cầu đối với thiết bị, phương tiện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Thiết bị, phương tiện quy định tại khoản 1 Điều này phải đáp ứng các quy chuẩn, tiêu chuẩn theo quy định của pháp luật;</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 xml:space="preserve">b) </w:t>
      </w:r>
      <w:r w:rsidR="002B04B7" w:rsidRPr="00674282">
        <w:rPr>
          <w:rStyle w:val="FootnoteReference"/>
          <w:szCs w:val="28"/>
          <w:lang w:val="de-DE"/>
        </w:rPr>
        <w:footnoteReference w:id="40"/>
      </w:r>
      <w:r w:rsidR="002B04B7" w:rsidRPr="00674282">
        <w:rPr>
          <w:szCs w:val="28"/>
          <w:lang w:val="de-DE"/>
        </w:rPr>
        <w:t xml:space="preserve">Hệ thống máy soi tia X phải có bộ mẫu thử phù hợp tính năng kỹ thuật của máy soi; cổng từ, thiết bị phát hiện kim loại cầm tay, </w:t>
      </w:r>
      <w:r w:rsidR="002B04B7" w:rsidRPr="00674282">
        <w:rPr>
          <w:rStyle w:val="Strong"/>
        </w:rPr>
        <w:t>thiết bị phát hiện chất nổ</w:t>
      </w:r>
      <w:r w:rsidR="002B04B7" w:rsidRPr="00674282">
        <w:rPr>
          <w:szCs w:val="28"/>
          <w:lang w:val="de-DE"/>
        </w:rPr>
        <w:t xml:space="preserve"> phải có bộ mẫu thử của nhà sản xuất hoặc đơn vị vận hành, khai thác;</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Hệ thống thiết bị sử dụng cho việc cấp thẻ, giấy phép kiểm soát an ninh hàng không phải bảo đảm tính đồng bộ, thống nhất trong toàn ngành;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Thiết bị, phương tiện quy định tại khoản 1 Điều này phải có đầy đủ hồ sơ, lý lịch; hệ thống máy soi tia X phải được cấp phép an toàn bức xạ của cơ quan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Khi đầu tư mới thiết bị an ninh hàng không, phải đảm bảo thiết bị đáp ứng công nghệ tiên tiến trên thế giới.</w:t>
      </w:r>
    </w:p>
    <w:p w:rsidR="00283724" w:rsidRPr="00674282" w:rsidRDefault="00C418F3" w:rsidP="00283724">
      <w:pPr>
        <w:widowControl w:val="0"/>
        <w:autoSpaceDE w:val="0"/>
        <w:autoSpaceDN w:val="0"/>
        <w:adjustRightInd w:val="0"/>
        <w:spacing w:before="120"/>
        <w:jc w:val="both"/>
        <w:rPr>
          <w:szCs w:val="28"/>
        </w:rPr>
      </w:pPr>
      <w:bookmarkStart w:id="133" w:name="dieu_101"/>
      <w:r w:rsidRPr="00674282">
        <w:rPr>
          <w:b/>
          <w:bCs/>
          <w:szCs w:val="28"/>
        </w:rPr>
        <w:tab/>
      </w:r>
      <w:r w:rsidR="00283724" w:rsidRPr="00674282">
        <w:rPr>
          <w:b/>
          <w:bCs/>
          <w:szCs w:val="28"/>
        </w:rPr>
        <w:t>Điều 101. Quy định về khai thác, bảo trì thiết bị, phương tiện an ninh hàng không</w:t>
      </w:r>
    </w:p>
    <w:bookmarkEnd w:id="13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 xml:space="preserve">2. </w:t>
      </w:r>
      <w:r w:rsidR="002B04B7" w:rsidRPr="00674282">
        <w:rPr>
          <w:rStyle w:val="FootnoteReference"/>
          <w:szCs w:val="28"/>
          <w:lang w:val="de-DE"/>
        </w:rPr>
        <w:footnoteReference w:id="41"/>
      </w:r>
      <w:r w:rsidR="002B04B7" w:rsidRPr="00674282">
        <w:rPr>
          <w:szCs w:val="28"/>
          <w:lang w:val="de-DE"/>
        </w:rPr>
        <w:t>Dữ liệu hình ảnh từ máy soi tia X, ca-me-ra giám sát an ninh phải được lưu giữ tối thiểu 45 ngày.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Máy soi tia X, cổng từ, thiết bị phát hiện kim loại cầm tay phải được kiểm tra bằng bộ mẫu thử trước khi sử dụng hàng ngày, hàng tuần hoặc bị ngừng do mất điện trong khi hoạt động.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Đối với máy soi tia X: yêu cầu kiểm tra, các bước tiến hành kiểm tra, </w:t>
      </w:r>
      <w:r w:rsidR="00283724" w:rsidRPr="00674282">
        <w:rPr>
          <w:szCs w:val="28"/>
        </w:rPr>
        <w:lastRenderedPageBreak/>
        <w:t>ghi chép kết quả kiểm tra theo mẫu quy định tại Phụ lục XVIII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với cổng từ: yêu cầu kiểm tra, cách thức kiểm tra, ghi chép kết quả kiểm tra theo mẫu quy định tại Phụ lục XIX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Đối với thiết bị phát hiện kim loại cầm tay: yêu cầu kiểm tra, cách thức kiểm tra, ghi chép kết quả kiểm tra theo mẫu quy định tại Phụ lục XX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Máy soi tia X, cổng từ, 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Tên thiết bị, vị trí, người, thời gian lắp đặt;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Ngày, tháng, năm tiến hành kiểm tra, bảo dưỡng; nội dung, kết quả kiểm tra, bảo dưỡng; tên nhân viên kỹ thuật tiến hành kiểm tra, bảo dưỡng.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Định kỳ tháng 12 hàng năm, các cơ quan, đơn vị quản lý khai thác thiết bị an ninh báo cáo bằng văn bản về Cục Hàng không Việt Nam tổng hợp tình hình công tác quản lý thiết bị an ninh hàng không; phân loại về số lượng, chất lượng, thiết bị; cập nhật thiết bị bổ sung mới, hỏng, tiêu hủy.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Đơn vị quản lý khai thác thiết bị an ninh hàng không chịu trách nhiệm ban hành quy trình quản lý, vận hành, kiểm tra, bảo dưỡng thiết bị an ninh hàng không.</w:t>
      </w:r>
    </w:p>
    <w:p w:rsidR="00283724" w:rsidRPr="00674282" w:rsidRDefault="00144606" w:rsidP="00283724">
      <w:pPr>
        <w:widowControl w:val="0"/>
        <w:autoSpaceDE w:val="0"/>
        <w:autoSpaceDN w:val="0"/>
        <w:adjustRightInd w:val="0"/>
        <w:spacing w:before="120"/>
        <w:jc w:val="both"/>
        <w:rPr>
          <w:szCs w:val="28"/>
        </w:rPr>
      </w:pPr>
      <w:bookmarkStart w:id="134" w:name="dieu_102"/>
      <w:r w:rsidRPr="00674282">
        <w:rPr>
          <w:b/>
          <w:bCs/>
          <w:szCs w:val="28"/>
        </w:rPr>
        <w:tab/>
      </w:r>
      <w:r w:rsidR="00283724" w:rsidRPr="00674282">
        <w:rPr>
          <w:b/>
          <w:bCs/>
          <w:szCs w:val="28"/>
        </w:rPr>
        <w:t>Điều 102. Quản lý, sử dụng vũ khí, công cụ hỗ trợ</w:t>
      </w:r>
    </w:p>
    <w:bookmarkEnd w:id="134"/>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hãng hàng không Việt Nam, doanh nghiệp cung cấp dịch vụ không lưu; doanh nghiệp sản xuất, bảo dưỡng, sửa chữa tàu bay, trang bị, thiết bị tàu bay, doanh nghiệp cung cấp dịch vụ hàng không khác thực hiện thủ tục xin giấy phép trang bị, sử dụng vũ khí, công cụ hỗ trợ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Nhân viên kiểm soát an ninh hàng không được trang bị vũ khí, công cụ hỗ trợ khi làm nhiệm vụ, phải có giấy phép sử dụng và xuất trình khi cơ quan chức năng kiểm tra; khi đi công tác ra ngoài cơ quan, đơn vị, nếu được mang vũ khí, công cụ hỗ trợ phải mang theo giấy phép sử dụng, giấy điều động công tác của Thủ trưởng cơ quan và giấy tờ về nhân thân để xuất trình khi cơ quan chức năng kiểm tra. Sử dụng vũ khí, công cụ hỗ trợ phải tuân thủ theo các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Đối tượng được trang bị, sử dụng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Đối tượng nêu tại các điểm a, b, d và đ khoản 4 Điều này được trang bị, sử dụng mũ chống đạn, áo chống đạn; lá chắn, găng tay điện; lựu đạn hơi cay; súng bắn hơi cay, súng bắn đạn nhựa, cao su; các loại phương tiện xịt hơi cay, </w:t>
      </w:r>
      <w:r w:rsidR="00283724" w:rsidRPr="00674282">
        <w:rPr>
          <w:szCs w:val="28"/>
        </w:rPr>
        <w:lastRenderedPageBreak/>
        <w:t>gây mê;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Cấp Trưởng, Phó thuộc Trung tâm (Tổ, Đội), nhân viên an ninh kiểm soát khi thực hiện nhiệm vụ tuần tra, canh gác tại các trạm gác thuộc khu vực đường cất hạ cánh, đường lăn, cổng, cửa vào, ra tiếp giáp sân bay, khu vực hạn chế, khu vực công cộng (nhà ga, bãi đỗ xe) được trang bị, sử dụng súng bắn hơi cay, súng bắn đạn nhựa, cao su;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Cấp Trưởng, Phó thuộc Trung tâm (Tổ, Đội), nhân viên kiểm soát an ninh hàng không thực hiện nhiệm vụ tăng cường đảm bảo an ninh cho chuyến bay, cưỡng chế, áp giải hành khách gây rối, hành khách bị từ chối nhập cảnh được trang bị, sử dụng súng bắn hơi cay, súng bắn đạn nhựa, cao su;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Trưởng ca trực khi thực hiện nhiệm vụ tại điểm kiểm tra an ninh hàng không đối với hành khách, hành lý, hàng hóa được trang bị, sử dụng súng bắn hơi cay; roi điện, dùi cui điện, dùi cui cao su;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Cấp Trưởng, Phó thuộc Trung tâm (Tổ, Đội), nhân viên kiểm soát an ninh hàng không khi thực hiện nhiệm vụ kiểm tra, giám sát, áp tải hàng hóa ngoài phạm vi cảng hàng không, sân bay được trang bị, sử dụng roi điện, dùi cui điện, dùi cui cao su.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Những đối tượng quy định dưới đây được trang bị, sử dụng vũ khí quân dụng khi làm nhiệm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Nhân viên kiểm soát an ninh hàng không khi đối phó với hành vi can thiệp bất hợp pháp xảy ra tại cảng hàng không, sân bay, trên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Nhân viên kiểm soát an ninh hàng không khi làm nhiệm vụ trong thời gian thực hiện các biện pháp bảo đảm an ninh hàng không tăng cường cấp độ 2 và cấp độ 3;</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Cấp Trưởng, Phó thuộc Trung tâm (Tổ,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Nhân viên an ninh cơ động, nhân viên kiểm soát an ninh làm nhiệm vụ tuần tra, canh gác ban đêm;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Nhân viên an ninh trên không khi thực hiện nhiệm vụ được trang bị súng và đạn phù hợp sử dụng trên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Bảo quản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Cấp Trưởng, Phó thuộc Trung tâm (Tổ, Đội), 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người trực ca sau. Việc bàn giao vũ khí, công cụ hỗ trợ phải đảm bảo chặt chẽ và cập nhật vào sổ, có chữ ký của người nhận và người giao;</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Cấp Trưởng, Phó thuộc Trung tâm (Tổ, Đội), nhân viên kiểm soát an ninh hàng không có chứng nhận đã được đào tạo, huấn luyện cơ bản về bảo quản, sử dụng vũ khí, công cụ hỗ trợ do cơ quan công an, quân đội hoặc đơn vị được phép theo quy định của pháp luật thì mới đủ điều kiện được trang bị, sử dụng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Định kỳ tháng 12 hàng năm, các cơ quan, đơn vị được trang bị vũ khí, công cụ hỗ trợ phải báo cáo bằng văn bản về Cục Hàng không Việt Nam tổng hợp tình hình công tác quản lý vũ khí và công cụ hỗ trợ và đào tạo, huấn luyện về bảo quản, sử dụng vũ khí, công cụ hỗ trợ; phân loại về số lượng, chất lượng vũ khí, công cụ hỗ trợ; thời hạn giấy phép sử dụng; vũ khí, công cụ hỗ trợ bổ sung mới, hỏng, tiêu hủy.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Cơ quan, đơn vị quản lý, sử dụng vũ khí, công cụ hỗ trợ chịu trách nhiệm ban hành quy định quản lý, sử dụng, bảo quản, kiểm tra, bảo dưỡng vũ khí, công cụ hỗ trợ.</w:t>
      </w:r>
    </w:p>
    <w:p w:rsidR="00283724" w:rsidRPr="00674282" w:rsidRDefault="00283724" w:rsidP="00283724">
      <w:pPr>
        <w:widowControl w:val="0"/>
        <w:autoSpaceDE w:val="0"/>
        <w:autoSpaceDN w:val="0"/>
        <w:adjustRightInd w:val="0"/>
        <w:spacing w:before="120"/>
        <w:jc w:val="center"/>
        <w:rPr>
          <w:szCs w:val="28"/>
        </w:rPr>
      </w:pPr>
      <w:bookmarkStart w:id="135" w:name="chuong_6"/>
      <w:r w:rsidRPr="00674282">
        <w:rPr>
          <w:b/>
          <w:bCs/>
          <w:szCs w:val="28"/>
        </w:rPr>
        <w:t>Chương VI</w:t>
      </w:r>
    </w:p>
    <w:p w:rsidR="00283724" w:rsidRPr="00674282" w:rsidRDefault="00283724" w:rsidP="00283724">
      <w:pPr>
        <w:widowControl w:val="0"/>
        <w:autoSpaceDE w:val="0"/>
        <w:autoSpaceDN w:val="0"/>
        <w:adjustRightInd w:val="0"/>
        <w:spacing w:before="120"/>
        <w:jc w:val="center"/>
        <w:rPr>
          <w:b/>
          <w:szCs w:val="28"/>
        </w:rPr>
      </w:pPr>
      <w:bookmarkStart w:id="136" w:name="chuong_6_name"/>
      <w:bookmarkEnd w:id="135"/>
      <w:r w:rsidRPr="00674282">
        <w:rPr>
          <w:b/>
          <w:bCs/>
          <w:szCs w:val="28"/>
        </w:rPr>
        <w:t>KIỂM SOÁT CHẤT LƯỢNG AN NINH HÀNG KHÔNG</w:t>
      </w:r>
    </w:p>
    <w:p w:rsidR="00283724" w:rsidRPr="00674282" w:rsidRDefault="00144606" w:rsidP="00283724">
      <w:pPr>
        <w:widowControl w:val="0"/>
        <w:autoSpaceDE w:val="0"/>
        <w:autoSpaceDN w:val="0"/>
        <w:adjustRightInd w:val="0"/>
        <w:spacing w:before="120"/>
        <w:jc w:val="both"/>
        <w:rPr>
          <w:szCs w:val="28"/>
        </w:rPr>
      </w:pPr>
      <w:bookmarkStart w:id="137" w:name="dieu_103"/>
      <w:bookmarkEnd w:id="136"/>
      <w:r w:rsidRPr="00674282">
        <w:rPr>
          <w:b/>
          <w:bCs/>
          <w:szCs w:val="28"/>
        </w:rPr>
        <w:tab/>
      </w:r>
      <w:r w:rsidR="00283724" w:rsidRPr="00674282">
        <w:rPr>
          <w:b/>
          <w:bCs/>
          <w:szCs w:val="28"/>
        </w:rPr>
        <w:t>Điều 103. Hoạt động kiểm tra, khảo sát, thử nghiệm, đánh giá, điều tra an ninh hàng không</w:t>
      </w:r>
    </w:p>
    <w:bookmarkEnd w:id="137"/>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Cục Hàng không Việt Nam thực hiện kiểm tra, khảo sát, thử nghiệm công khai, bí mật, điều tra tại tất cả các cảng hàng không, sân bay, cơ sở cung cấp dịch vụ hàng không, hãng hàng không và các phương tiện, trang bị, thiết bị hoạt động hàng không dân dụng trong cả nước. Cảng vụ hàng không thực hiện kiểm tra, thử nghiệm công khai, bí mật, điều tra tại các cảng hàng không, hãng hàng không, cơ sở cung cấp dịch vụ hàng không và các phương tiện, trang bị, thiết bị hoạt động hàng không dân dụng trong phạm vi quản lý. Người khai thác </w:t>
      </w:r>
      <w:r w:rsidR="00283724" w:rsidRPr="00674282">
        <w:rPr>
          <w:szCs w:val="28"/>
        </w:rPr>
        <w:lastRenderedPageBreak/>
        <w:t>cảng hàng không, sân bay thực hiện kiểm tra, khảo sát, thử nghiệm công khai, bí mật, điều tra nội bộ tại cảng hàng không, sân bay thuộc phạm vi quản lý của mình. Các doanh nghiệp có Chương trình, Quy chế an ninh hàng không thực hiện kiểm tra, khảo sát, thử nghiệm công khai, bí mật, điều tra nội bộ và đánh giá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Hoạt động kiểm tra, khảo sát, thử nghiệm, đánh giá, điều tra an ninh hàng không được thực hiện theo Kế hoạch hoạt động kiểm soát chất lượng hàng năm hoặc đột xuất phát sinh khi xét thấy cần thiết. Không thực hiện thử nghiệm đối với tàu bay đang bay hoặc chuyến bay chuyên cơ.</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Kế hoạch hoạt động kiểm soát chất lượng an ninh hàng không hàng năm bao gồm các hoạt động kiểm tra, thử nghiệm, đánh giá được xây dựng căn cứ vào đánh giá nguy cơ, các nguồn lực về con người, kinh phí được cấp và các yếu tố khác có liên quan và phải bảo đảm tính thống nhất không chồng chéo trong toàn ngành, tính bí mật đối với hoạt động thử nghiệm bí mật. Việc xây dựng kế hoạch thực hiện như sau: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Hàng năm trước ngày 15 tháng 10, Cảng vụ hàng không xây dựng kế hoạch kiểm soát chất lượng an ninh hàng không năm sau, báo cáo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Hàng năm trước ngày 30 tháng 10, Cục Hàng không Việt Nam ban hành kế hoạch kiểm soát chất lượng an ninh hàng không năm sau của Cục Hàng không Việt Nam và Cảng vụ hàng không, gửi các đơn vị và doanh nghiệp có Chương trình, Quy chế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Hàng năm trước ngày 30 tháng 11, căn cứ kế hoạch kiểm soát chất lượng an ninh hàng không của Cục Hàng không Việt Nam và Cảng vụ hàng không, người khai thác cảng hàng không, sân bay, hãng hàng không và doanh nghiệp có Chương trình, Quy chế an ninh hàng không xây dựng và ban hành kế hoạch kiểm soát chất lượng an ninh hàng không nội bộ, báo cáo Cục Hàng không Việt Nam và Cảng vụ hàng không liên quan để giám sát.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Hoạt động thanh tra, kiểm tra, thử nghiệm, đánh giá và hoạt động khảo sát, điều tra đột xuất do người có thẩm quyền quyết định khi xét thấy cần thiết.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Cục Hàng không Việt Nam ban hành Sổ tay Kiểm soát chất lượng an ninh hàng không để triển khai thực hiện hiệu quả, thống nhất trong toàn ngành.</w:t>
      </w:r>
    </w:p>
    <w:p w:rsidR="00283724" w:rsidRPr="00674282" w:rsidRDefault="00144606" w:rsidP="00283724">
      <w:pPr>
        <w:widowControl w:val="0"/>
        <w:autoSpaceDE w:val="0"/>
        <w:autoSpaceDN w:val="0"/>
        <w:adjustRightInd w:val="0"/>
        <w:spacing w:before="120"/>
        <w:jc w:val="both"/>
        <w:rPr>
          <w:szCs w:val="28"/>
        </w:rPr>
      </w:pPr>
      <w:bookmarkStart w:id="138" w:name="dieu_104"/>
      <w:r w:rsidRPr="00674282">
        <w:rPr>
          <w:b/>
          <w:bCs/>
          <w:szCs w:val="28"/>
        </w:rPr>
        <w:tab/>
      </w:r>
      <w:r w:rsidR="00283724" w:rsidRPr="00674282">
        <w:rPr>
          <w:b/>
          <w:bCs/>
          <w:szCs w:val="28"/>
        </w:rPr>
        <w:t>Điều 104. Yêu cầu đối với hoạt động thanh tra, kiểm tra, khảo sát, thử nghiệm, đánh giá, điều tra an ninh hàng không</w:t>
      </w:r>
    </w:p>
    <w:bookmarkEnd w:id="13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Yêu cầu đối với hoạt động kiểm tra, thử nghiệm, khảo sát, điều tra của Cục Hàng không Việt Nam và Cảng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quyết định thành lập đoàn của người có thẩm quyền. Kế hoạch kiểm tra, thử nghiệm, khảo sát, điều tra phải được người ra quyết định thành lập đoàn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Trưởng đoàn chịu trách nhiệm xây dựng kế hoạch kiểm tra, thử </w:t>
      </w:r>
      <w:r w:rsidR="00283724" w:rsidRPr="00674282">
        <w:rPr>
          <w:szCs w:val="28"/>
        </w:rPr>
        <w:lastRenderedPageBreak/>
        <w:t>nghiệm, khảo sát, điều tra và báo cáo kết quả thực hiện với người ra quyết định thành lập đoàn chậm nhất 10 ngày làm việc tính từ ngày kết thúc các hoạt động kiểm tra, thử nghiệm, khảo sát, điều tra;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Trưởng đoàn đình chỉ theo thẩm quyền hoặc kiến nghị người có thẩm quyền đình chỉ hoạt động của người có hành vi vi phạm, thiết bị không đảm bảo tiêu chuẩn an ninh hàng không trong khi thực hiện kiểm tra, thử nghiệm, khảo sát, điều tra;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Sau 15 ngày làm việc tính từ ngày kết thúc các hoạt động kiểm tra, thử nghiệm, khảo sát, điều tra, người ra quyết định thành lập đoàn phải có văn bản kết luận, trong đó nêu rõ những sơ hở, thiếu sót và yêu cầu, khuyến cáo khắc phục, nếu có;</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Sau 10 ngày làm việc tính từ ngày nhận được kết luận kiểm tra, thử nghiệm, khảo sát, điều tra, đơn vị chịu sự kiểm tra, thử nghiệm, khảo sát, điều tra phải gửi kế hoạch khắc phục sơ hở, thiếu sót trong đó nêu cụ thể biện pháp khắc phục, cá nhân, tổ chức chịu trách nhiệm khắc phục và thời gian hoàn thành việc khắc phục;</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Sau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thuận với từng nội dung. Với những nội dung không chấp thuận, phải trao đổi thống nhất lại với đơn vị; trường hợp không thống nhất được, người ra quyết định thành lập đoàn sẽ quyết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Yêu cầu đối với hoạt động kiểm tra, khảo sát, thử nghiệm, điều tra, đánh giá của người khai thác cảng hàng không, sân bay, hãng hàng không và các doanh nghiệp khác có Chương trình, Quy chế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Phải có kế hoạch kiểm tra, khảo sát, thử nghiệm, điều tra, đánh giá được người đứng đầu tổ chức bảo đảm an ninh hàng không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Sau 10 ngày làm việc tính từ ngày kết thúc kiểm tra, khảo sát, điều tra, thử nghiệm nội bộ, đánh giá phải ban hành kết luận và kế hoạch khắc phục sơ hở, thiếu sót sau kiểm tra, khảo sát, điều tra, trong đó nêu cụ thể biện pháp khắc phục, cá nhân, tổ chức chịu trách nhiệm khắc phục và thời gian hoàn thành việc khắc phục, nếu có;</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Sau 15 ngày, kết luận kiểm tra, khảo sát, điều tra, thử nghiệm và kế hoạch khắc phục sơ hở, thiếu sót phải gửi Cục Hàng không Việt Nam và Cảng vụ hàng không liên quan. Đối với kết luận của hoạt động đánh giá phải được gửi đến các đơn vị chịu sự đánh giá, Cảng vụ hàng không liên quan và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Hoạt động đánh giá của các hãng hàng không Việt Nam tại các cảng hàng không nước ngoài do hãng hàng không chịu chi phí phải có sự tham gia của Cục Hàng không Việt Nam. Hoạt động đánh giá của nhà chức trách, hãng hàng không nước ngoài tại Việt Nam phải được Cục Hàng không Việt Nam cho </w:t>
      </w:r>
      <w:r w:rsidR="00283724" w:rsidRPr="00674282">
        <w:rPr>
          <w:szCs w:val="28"/>
        </w:rPr>
        <w:lastRenderedPageBreak/>
        <w:t>phép.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Cảng vụ hàng không, người khai thác cảng hàng không, sân bay, hãng hàng không và các doanh nghiệp có Chương trình, Quy chế an ninh gửi báo cáo kết quả thực hiện công tác kiểm soát chất lượng an ninh hàng không về Cục Hàng không Việt Nam trước ngày 10 tháng 12 hàng năm.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Hồ sơ, tài liệu hoạt động thanh tra, kiểm tra, khảo sát, thử nghiệm, đánh giá, điều tra an ninh hàng không phải được quản lý, lưu trữ theo quy định của pháp luật về văn thư lưu trữ.</w:t>
      </w:r>
    </w:p>
    <w:p w:rsidR="00283724" w:rsidRPr="00674282" w:rsidRDefault="00144606" w:rsidP="00283724">
      <w:pPr>
        <w:widowControl w:val="0"/>
        <w:autoSpaceDE w:val="0"/>
        <w:autoSpaceDN w:val="0"/>
        <w:adjustRightInd w:val="0"/>
        <w:spacing w:before="120"/>
        <w:jc w:val="both"/>
        <w:rPr>
          <w:szCs w:val="28"/>
        </w:rPr>
      </w:pPr>
      <w:bookmarkStart w:id="139" w:name="dieu_105"/>
      <w:r w:rsidRPr="00674282">
        <w:rPr>
          <w:b/>
          <w:bCs/>
          <w:szCs w:val="28"/>
        </w:rPr>
        <w:tab/>
      </w:r>
      <w:r w:rsidR="00283724" w:rsidRPr="00674282">
        <w:rPr>
          <w:b/>
          <w:bCs/>
          <w:szCs w:val="28"/>
        </w:rPr>
        <w:t>Điều 105. Thử nghiệm an ninh hàng không</w:t>
      </w:r>
    </w:p>
    <w:bookmarkEnd w:id="13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Thử nghiệm bí mật phải bảo đảm bí mật nội dung, thời gian, địa điểm, kế hoạch, phương án và toàn bộ quá trình thử nghiệm, chỉ thành viên trong đoàn mới được phổ biến. Thử nghiệm công khai phải thông báo trước nội dung, thời gian, địa điểm thử nghiệm cho đơn vị là đối tượng chịu sự thử nghiệm. Căn cứ kế hoạch thử nghiệm được phê duyệt, trưởng đoàn thử nghiệm xây dựng phương án thực hiện cho từng thử nghiệm cụ thể.</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rút kinh nghiệm, giảng bình và thông báo sơ bộ về kết quả của cuộc thử nghiệm với người đứng đầu hoặc đại diện được ủy quyền của đơn vị chịu sự thử nghiệm.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Thử nghiệm bí mật được phép sử dụng người trong lực lượng công an, quân đội hoặc hành khách có nhân thân tốt và đủ độ tin cậy để bảo đảm yếu tố bí mật và hiệu quả của hoạt động thử nghiệm.</w:t>
      </w:r>
    </w:p>
    <w:p w:rsidR="00283724" w:rsidRPr="00674282" w:rsidRDefault="00144606" w:rsidP="00283724">
      <w:pPr>
        <w:widowControl w:val="0"/>
        <w:autoSpaceDE w:val="0"/>
        <w:autoSpaceDN w:val="0"/>
        <w:adjustRightInd w:val="0"/>
        <w:spacing w:before="120"/>
        <w:jc w:val="both"/>
        <w:rPr>
          <w:szCs w:val="28"/>
        </w:rPr>
      </w:pPr>
      <w:bookmarkStart w:id="140" w:name="dieu_106"/>
      <w:r w:rsidRPr="00674282">
        <w:rPr>
          <w:b/>
          <w:bCs/>
          <w:szCs w:val="28"/>
        </w:rPr>
        <w:tab/>
      </w:r>
      <w:r w:rsidR="00283724" w:rsidRPr="00674282">
        <w:rPr>
          <w:b/>
          <w:bCs/>
          <w:szCs w:val="28"/>
        </w:rPr>
        <w:t>Điều 106. Khắc phục sơ hở, thiếu sót qua kiểm tra, khảo sát, thử nghiệm, đánh giá, điều tra</w:t>
      </w:r>
    </w:p>
    <w:bookmarkEnd w:id="140"/>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Trong khi kiểm tra, khảo sát, thử nghiệm, điều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Đơn vị được đánh giá, sau khi nhận được kết luận đánh giá, trong đó bao gồm các kiến nghị khắc phục sơ hở, thiếu sót phải xây dựng kế hoạch khắc phục, báo cáo Cục Hàng không Việt Nam; trường hợp có những kết luận, kiến </w:t>
      </w:r>
      <w:r w:rsidR="00283724" w:rsidRPr="00674282">
        <w:rPr>
          <w:szCs w:val="28"/>
        </w:rPr>
        <w:lastRenderedPageBreak/>
        <w:t>nghị chưa chính xác thì có văn bản phản hồi gửi đến tổ chức thực hiện đánh giá và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Bộ phận kiểm soát chất lượng an ninh hàng không của cơ quan ban hành văn bản phản hồi về kế hoạch khắc phục sơ hở, thiếu sót có trách nhiệm theo dõi, kiểm tra đánh giá thực tế việc thực hiện kế hoạch khắc phục, báo cáo kết quả cho thủ trưởng cơ quan, đơn vị.</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Trường hợp không khắc phục đúng theo kế hoạch đã được chấp thuận, bộ phận kiểm soát chất lượng của cơ quan ban hành văn bản phản hồi về kế hoạch khắc phục khiếm khuyết, xem xét kiến nghị áp dụng hình thức chế tài cần thiết để bảo đảm việc khắc phục.</w:t>
      </w:r>
    </w:p>
    <w:p w:rsidR="00283724" w:rsidRPr="00674282" w:rsidRDefault="00144606" w:rsidP="00283724">
      <w:pPr>
        <w:widowControl w:val="0"/>
        <w:autoSpaceDE w:val="0"/>
        <w:autoSpaceDN w:val="0"/>
        <w:adjustRightInd w:val="0"/>
        <w:spacing w:before="120"/>
        <w:jc w:val="both"/>
        <w:rPr>
          <w:szCs w:val="28"/>
        </w:rPr>
      </w:pPr>
      <w:bookmarkStart w:id="141" w:name="dieu_107"/>
      <w:r w:rsidRPr="00674282">
        <w:rPr>
          <w:b/>
          <w:bCs/>
          <w:szCs w:val="28"/>
        </w:rPr>
        <w:tab/>
      </w:r>
      <w:r w:rsidR="00283724" w:rsidRPr="00674282">
        <w:rPr>
          <w:b/>
          <w:bCs/>
          <w:szCs w:val="28"/>
        </w:rPr>
        <w:t>Điều 107. Quy định về Giám sát viên an ninh hàng không, Giám sát viên an ninh nội bộ và người được cấp Thẻ, Giấy phép của Ủy ban An ninh hàng không dân dụng quốc gia</w:t>
      </w:r>
    </w:p>
    <w:bookmarkEnd w:id="141"/>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Thẻ giám sát viên an ninh hàng không. Mẫu Thẻ giám sát viên an ninh hàng không theo mẫu quy định tại Phụ lục XXI ban hành kèm theo Thông tư này.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Giám sát viên an ninh hàng không khi thực hiện nhiệm vụ có các quyền hạn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Được phép tiếp cận, lên tàu bay, vào bất cứ khu vực hạn chế nào tại cảng hàng không, sân bay, cơ sở cung cấp dịch vụ hàng không, công trình, trang thiết bị, phương tiện;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Yêu cầu người có trách nhiệm thực hiện ngay các biện pháp khắc phục có thể; lập biên bản vi phạm, chuyển cho người có thẩm quyền để xử lý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Giám sát viên an ninh nội bộ là người của các doanh nghiệp có Chương trình an ninh, Quy chế an ninh hàng không do doanh nghiệp thực hiện việc bổ nhiệm, cấp thẻ và quy định về quyền hạn và trách nhiệm cho giám sát viên an ninh nội bộ khi thực hiện nhiệm vụ. Mẫu Thẻ giám sát viên an ninh nội bộ phải được thông báo cho Cục Hàng không Việt Nam và Cảng vụ hàng không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Thành viên Ủy ban An ninh hàng không dân dụng quốc gia và cán bộ của Văn phòng thường trực được cấp Thẻ; phương tiện của cơ quan, đơn vị phục vụ trực tiếp thành viên Ủy ban An ninh hàng không dân dụng quốc gia được cấp </w:t>
      </w:r>
      <w:r w:rsidR="00283724" w:rsidRPr="00674282">
        <w:rPr>
          <w:szCs w:val="28"/>
        </w:rPr>
        <w:lastRenderedPageBreak/>
        <w:t>Giấy phép có quyền hạn, nhiệm vụ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Thực hiện công tác kiểm tra, giám sát, đánh giá việc tuân thủ các quy định về bảo đảm an ninh hàng không quốc gia tại các cơ sở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cận và vào tất cả các khu vực hạn chế, phương tiện, thiết bị, tàu bay thuộc phạm vi giám sát an ninh hàng không theo quy định trong Chương trình an ninh hàng không dân dụng Việt Nam và kiểm soát chất lượng an ninh hàng không; ra, vào Trung tâm chỉ huy khẩn nguy, khu vực hiện trường các vụ can thiệp bất hợp pháp vào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Sử dụng Thẻ, Giấy phép đúng mục đích, nhiệm vụ có liên quan đến công tác bảo đảm an ninh hàng không; xuất trình Thẻ còn hiệu lực khi thực hiện nhiệm vụ tại các khu vực hạn chế thuộc ngành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Phương tiện có Giấy phép Ủy ban An ninh hàng không quốc gia ra, vào khu vực công cộng của cảng hàng không, sân bay được miễn các khoản thu khi thực hiện nhiệm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Giám sát viên an ninh hàng không, Giám sát viên an ninh nội bộ, người được cấp Thẻ của Ủy ban An ninh hàng không dân dụng quốc gia khi thực hiện nhiệm vụ phải chịu trách nhiệm về những việc làm của mình; sử dụng Thẻ đúng nhiệm vụ, quyền hạn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Tiêu chuẩn của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kiến thức, kinh nghiệm chuyên sâu trong lĩnh vực được bổ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Có thời gian làm việc trong lĩnh vực an ninh hàng không tối thiểu 03 năm hoặc tối thiểu 02 năm đối với trường hợp đã công tác trong lực lượng công an, quân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Đã hoàn thành khóa học nghiệp vụ giám sát viên an ninh hàng không và được cấp chứng chỉ hoặc chứng nhận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Tiêu chuẩn Giám sát viên an ninh nội bộ: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thời gian làm việc trong lĩnh vực an ninh hàng không tối thiểu 02 năm hoặc tối thiểu 01 năm đối với trường hợp đã công tác trong lực lượng công an, quân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Đã hoàn thành khóa học nghiệp vụ giám sát viên an ninh hàng không và được cấp chứng chỉ hoặc chứng nhận theo quy định.</w:t>
      </w:r>
    </w:p>
    <w:p w:rsidR="002B04B7" w:rsidRPr="00674282" w:rsidRDefault="002B04B7" w:rsidP="002B04B7">
      <w:pPr>
        <w:spacing w:before="60" w:after="60" w:line="326" w:lineRule="exact"/>
        <w:ind w:firstLine="709"/>
        <w:jc w:val="both"/>
        <w:rPr>
          <w:b/>
          <w:szCs w:val="28"/>
          <w:lang w:val="de-DE"/>
        </w:rPr>
      </w:pPr>
      <w:bookmarkStart w:id="142" w:name="dieu_108"/>
      <w:r w:rsidRPr="00674282">
        <w:rPr>
          <w:b/>
          <w:szCs w:val="28"/>
          <w:lang w:val="de-DE"/>
        </w:rPr>
        <w:t>Điều 107a. Công tác báo cáo, thống kê an ninh hàng không</w:t>
      </w:r>
      <w:r w:rsidRPr="00674282">
        <w:rPr>
          <w:rStyle w:val="FootnoteReference"/>
          <w:b/>
          <w:szCs w:val="28"/>
          <w:lang w:val="de-DE"/>
        </w:rPr>
        <w:footnoteReference w:id="42"/>
      </w:r>
    </w:p>
    <w:p w:rsidR="002B04B7" w:rsidRPr="00674282" w:rsidRDefault="002B04B7" w:rsidP="002B04B7">
      <w:pPr>
        <w:spacing w:before="60" w:after="60" w:line="326" w:lineRule="exact"/>
        <w:ind w:firstLine="709"/>
        <w:jc w:val="both"/>
        <w:rPr>
          <w:szCs w:val="28"/>
          <w:lang w:val="de-DE"/>
        </w:rPr>
      </w:pPr>
      <w:r w:rsidRPr="00674282">
        <w:rPr>
          <w:szCs w:val="28"/>
          <w:lang w:val="de-DE"/>
        </w:rPr>
        <w:t>1. Cục Hàng không Việt Nam thiết lập, hướng dẫn hệ thống báo cáo, thống kê về công tác bảo đảm an ninh hàng không đối với các cơ quan, đơn vị trong ngành hàng không.</w:t>
      </w:r>
    </w:p>
    <w:p w:rsidR="002B04B7" w:rsidRPr="00674282" w:rsidRDefault="002B04B7" w:rsidP="002B04B7">
      <w:pPr>
        <w:spacing w:before="60" w:after="60" w:line="326" w:lineRule="exact"/>
        <w:ind w:firstLine="709"/>
        <w:jc w:val="both"/>
        <w:rPr>
          <w:spacing w:val="-6"/>
          <w:szCs w:val="28"/>
          <w:lang w:val="de-DE"/>
        </w:rPr>
      </w:pPr>
      <w:r w:rsidRPr="00674282">
        <w:rPr>
          <w:spacing w:val="-6"/>
          <w:szCs w:val="28"/>
          <w:lang w:val="de-DE"/>
        </w:rPr>
        <w:t>2. Các tổ chức sau đây có trách nhiệm báo cáo về Cục Hàng không Việt Nam:</w:t>
      </w:r>
    </w:p>
    <w:p w:rsidR="002B04B7" w:rsidRPr="00674282" w:rsidRDefault="002B04B7" w:rsidP="002B04B7">
      <w:pPr>
        <w:spacing w:before="60" w:after="60" w:line="326" w:lineRule="exact"/>
        <w:ind w:firstLine="709"/>
        <w:jc w:val="both"/>
        <w:rPr>
          <w:szCs w:val="28"/>
          <w:lang w:val="de-DE"/>
        </w:rPr>
      </w:pPr>
      <w:r w:rsidRPr="00674282">
        <w:rPr>
          <w:szCs w:val="28"/>
          <w:lang w:val="de-DE"/>
        </w:rPr>
        <w:lastRenderedPageBreak/>
        <w:t>a) Cảng vụ hàng không;</w:t>
      </w:r>
    </w:p>
    <w:p w:rsidR="002B04B7" w:rsidRPr="00674282" w:rsidRDefault="002B04B7" w:rsidP="002B04B7">
      <w:pPr>
        <w:spacing w:before="60" w:after="60" w:line="326" w:lineRule="exact"/>
        <w:ind w:firstLine="709"/>
        <w:jc w:val="both"/>
        <w:rPr>
          <w:szCs w:val="28"/>
          <w:lang w:val="de-DE"/>
        </w:rPr>
      </w:pPr>
      <w:r w:rsidRPr="00674282">
        <w:rPr>
          <w:szCs w:val="28"/>
          <w:lang w:val="de-DE"/>
        </w:rPr>
        <w:t>b) Các hãng hàng không;</w:t>
      </w:r>
    </w:p>
    <w:p w:rsidR="002B04B7" w:rsidRPr="00674282" w:rsidRDefault="002B04B7" w:rsidP="002B04B7">
      <w:pPr>
        <w:spacing w:before="60" w:after="60" w:line="326" w:lineRule="exact"/>
        <w:ind w:firstLine="709"/>
        <w:jc w:val="both"/>
        <w:rPr>
          <w:szCs w:val="28"/>
          <w:lang w:val="de-DE"/>
        </w:rPr>
      </w:pPr>
      <w:r w:rsidRPr="00674282">
        <w:rPr>
          <w:szCs w:val="28"/>
          <w:lang w:val="de-DE"/>
        </w:rPr>
        <w:t>c) Người khai thác cảng hàng không, sân bay;</w:t>
      </w:r>
    </w:p>
    <w:p w:rsidR="002B04B7" w:rsidRPr="00674282" w:rsidRDefault="002B04B7" w:rsidP="002B04B7">
      <w:pPr>
        <w:spacing w:before="60" w:after="60" w:line="326" w:lineRule="exact"/>
        <w:ind w:firstLine="709"/>
        <w:jc w:val="both"/>
        <w:rPr>
          <w:szCs w:val="28"/>
          <w:lang w:val="de-DE"/>
        </w:rPr>
      </w:pPr>
      <w:r w:rsidRPr="00674282">
        <w:rPr>
          <w:szCs w:val="28"/>
          <w:lang w:val="de-DE"/>
        </w:rPr>
        <w:t>d) Doanh nghiệp cung cấp dịch vụ không lưu; sửa chữa bảo dưỡng tàu bay, thiết bị tàu bay;</w:t>
      </w:r>
    </w:p>
    <w:p w:rsidR="002B04B7" w:rsidRPr="00674282" w:rsidRDefault="002B04B7" w:rsidP="002B04B7">
      <w:pPr>
        <w:spacing w:before="60" w:after="60" w:line="326" w:lineRule="exact"/>
        <w:ind w:firstLine="709"/>
        <w:jc w:val="both"/>
        <w:rPr>
          <w:szCs w:val="28"/>
          <w:lang w:val="de-DE"/>
        </w:rPr>
      </w:pPr>
      <w:r w:rsidRPr="00674282">
        <w:rPr>
          <w:szCs w:val="28"/>
          <w:lang w:val="de-DE"/>
        </w:rPr>
        <w:t>đ) Doanh nghiệp cung cấp dịch vụ hàng không.</w:t>
      </w:r>
    </w:p>
    <w:p w:rsidR="002B04B7" w:rsidRPr="00674282" w:rsidRDefault="002B04B7" w:rsidP="002B04B7">
      <w:pPr>
        <w:spacing w:before="60" w:after="60" w:line="326" w:lineRule="exact"/>
        <w:ind w:firstLine="709"/>
        <w:jc w:val="both"/>
        <w:rPr>
          <w:rStyle w:val="Emphasis"/>
          <w:i w:val="0"/>
          <w:szCs w:val="28"/>
          <w:lang w:val="de-DE"/>
        </w:rPr>
      </w:pPr>
      <w:r w:rsidRPr="00674282">
        <w:rPr>
          <w:szCs w:val="28"/>
          <w:lang w:val="de-DE"/>
        </w:rPr>
        <w:t xml:space="preserve">3. Khi xảy ra </w:t>
      </w:r>
      <w:r w:rsidRPr="00674282">
        <w:rPr>
          <w:rStyle w:val="Emphasis"/>
          <w:i w:val="0"/>
          <w:szCs w:val="28"/>
          <w:lang w:val="de-DE"/>
        </w:rPr>
        <w:t xml:space="preserve">các vụ việc vi phạm an ninh hàng không nghiêm trọng, nhạy cảm, tiềm ẩn nguy cơ uy hiếp an ninh, an toàn hàng không hoặc có nguy cơ ảnh hưởng xấu đến trật tự, an toàn xã hội các tổ chức quy định tại điểm a, b, d khoản 2 Điều này phải báo cáo về Cục Hàng không Việt Nam như sau: báo cáo ban đầu ngay khi vụ việc xảy ra bằng điện thoại, fax hoặc các phương tiện thông tin khác và báo cáo bằng văn bản trong vòng 24 giờ theo mẫu quy định tại Phụ lục XXIV kèm theo Thông tư này; các tổ chức quy định tại điểm c, đ khoản 2 Điều này báo cáo theo yêu cầu của Cục Hàng không Việt Nam.  </w:t>
      </w:r>
    </w:p>
    <w:p w:rsidR="002B04B7" w:rsidRPr="00674282" w:rsidRDefault="002B04B7" w:rsidP="002B04B7">
      <w:pPr>
        <w:spacing w:before="60" w:after="60" w:line="326" w:lineRule="exact"/>
        <w:ind w:firstLine="709"/>
        <w:jc w:val="both"/>
        <w:rPr>
          <w:rStyle w:val="Emphasis"/>
          <w:i w:val="0"/>
          <w:szCs w:val="28"/>
          <w:lang w:val="de-DE"/>
        </w:rPr>
      </w:pPr>
      <w:r w:rsidRPr="00674282">
        <w:rPr>
          <w:rStyle w:val="Emphasis"/>
          <w:i w:val="0"/>
          <w:szCs w:val="28"/>
          <w:lang w:val="de-DE"/>
        </w:rPr>
        <w:t>4. Đối với vụ việc khẩn nguy, đối phó với hành vi can thiệp bất hợp pháp, đơn vị thực hiện báo cáo như quy định tại Điều 90 Thông tư này.</w:t>
      </w:r>
    </w:p>
    <w:p w:rsidR="002B04B7" w:rsidRPr="00674282" w:rsidRDefault="002B04B7" w:rsidP="002B04B7">
      <w:pPr>
        <w:spacing w:before="60" w:after="60" w:line="326" w:lineRule="exact"/>
        <w:ind w:firstLine="709"/>
        <w:jc w:val="both"/>
        <w:rPr>
          <w:iCs/>
          <w:szCs w:val="28"/>
          <w:lang w:val="de-DE"/>
        </w:rPr>
      </w:pPr>
      <w:r w:rsidRPr="00674282">
        <w:rPr>
          <w:rStyle w:val="Emphasis"/>
          <w:i w:val="0"/>
          <w:szCs w:val="28"/>
          <w:lang w:val="de-DE"/>
        </w:rPr>
        <w:t>5. Việc báo cáo được thực hiện thông qua hệ thống cơ sở dữ liệu an ninh hàng không, qua điện thoại, fax hoặc bằng đường bưu điện.</w:t>
      </w:r>
    </w:p>
    <w:p w:rsidR="00283724" w:rsidRPr="00674282" w:rsidRDefault="00144606"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108. Tổ chức xây dựng cơ sở dữ liệu an ninh hàng không</w:t>
      </w:r>
    </w:p>
    <w:bookmarkEnd w:id="142"/>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Cơ sở dữ liệu về an ninh hàng không gồm: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hành vi can thiệp bất hợp pháp và các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tượng phải kiểm tra trực quan hàng không bắt buộc, bị từ chối vận chuyển vì lý do an ninh, cấm vận chuyển bằng đường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sơ hở, thiếu sót qua hoạt động giám sát và các cuộc thanh tra, kiểm tra, thử nghiệm, khảo sát, đánh giá, điều tra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Thẻ, giấy phép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Hệ thống kết cấu hạ tầng, trang bị, thiết bị,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Hệ thống tổ chức, lực lượng kiểm soát an ninh hàng không, giấy phép nhân viên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tổ chức quản trị cơ sở dữ liệu an ninh hàng không; Cảng vụ hàng không, các doanh nghiệp có Chương trình, Quy chế an ninh hàng không phải thường xuyên thống kê, cập nhật các nội dung nêu tại khoản 1 của Điều này vào cơ sở dữ liệu.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Cục Hàng không Việt Nam hướng dẫn về việc thống kê, báo cáo, cập </w:t>
      </w:r>
      <w:r w:rsidR="00283724" w:rsidRPr="00674282">
        <w:rPr>
          <w:szCs w:val="28"/>
        </w:rPr>
        <w:lastRenderedPageBreak/>
        <w:t>nhật, khai thác, quản lý và sử dụng cơ sở dữ liệu an ninh hàng không.</w:t>
      </w:r>
    </w:p>
    <w:p w:rsidR="00283724" w:rsidRPr="00674282" w:rsidRDefault="00144606" w:rsidP="00283724">
      <w:pPr>
        <w:widowControl w:val="0"/>
        <w:autoSpaceDE w:val="0"/>
        <w:autoSpaceDN w:val="0"/>
        <w:adjustRightInd w:val="0"/>
        <w:spacing w:before="120"/>
        <w:jc w:val="both"/>
        <w:rPr>
          <w:szCs w:val="28"/>
        </w:rPr>
      </w:pPr>
      <w:bookmarkStart w:id="143" w:name="dieu_109"/>
      <w:r w:rsidRPr="00674282">
        <w:rPr>
          <w:b/>
          <w:bCs/>
          <w:szCs w:val="28"/>
        </w:rPr>
        <w:tab/>
      </w:r>
      <w:r w:rsidR="00283724" w:rsidRPr="00674282">
        <w:rPr>
          <w:b/>
          <w:bCs/>
          <w:szCs w:val="28"/>
        </w:rPr>
        <w:t>Điều 109. Quản lý rủi ro về an ninh hàng không</w:t>
      </w:r>
    </w:p>
    <w:bookmarkEnd w:id="143"/>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Rủi ro an ninh hàng không là các mối đe doạ tiềm ẩn trong một giai đoạn nhất định đối với công tác bảo đảm an ninh hàng không, bao gồm: mối đe doạ từ các loại tội phạm; các sơ hở, thiếu sót trong hệ thống an ninh hàng không; các hành vi can thiệp bất hợp pháp, vi phạm an ninh hàng không đã xảy 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Quản lý rủi ro về an ninh hàng không là việc thu thập, đánh giá và xác định mức độ của các mối đe doạ tiềm ẩn để đề ra các biện pháp kiểm soát an ninh hàng không phù hợp tương xứng với mức độ đe doạ được xác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Cục Hàng không Việt Nam thiết lập hệ thống báo cáo tự nguyện, báo cáo mật để thu thập các thông tin an ninh hàng không từ các nguồn hành khách, tổ bay, nhân viên trong ngành hàng không dân dụng và các nguồn khác thích hợp phục vụ cho hoạt động kiểm soát chất lượng và quản lý rủi ro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Cục Hàng không Việt Nam phối hợp với các cơ quan, đơn vị liên quan đánh giá và xác định mức độ của các mối đe đọa tiềm ẩn đối với an ninh hàng không trong toàn ngành mỗi năm một lần; chỉ đạo đánh giá và xác định mức độ của các mối đe dọa tiềm ẩn đối với công tác bảo đảm an ninh hàng không của các cảng hàng không, sân bay, hãng hàng không Việt Nam và các doanh nghiệp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Cảng vụ hàng không chủ trì, phối hợp với các cơ quan, đơn vị liên quan đánh giá và xác định mức độ của các mối đe dọa tiềm ẩn đối với công tác bảo đảm an ninh hàng không tại cảng hàng không, sân bay 6 tháng một lần.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Hãng hàng không Việt Nam, doanh nghiệp cung cấp dịch vụ không lưu đánh giá và xác định mức độ của các mối đe dọa tiềm ẩn đối với công tác bảo đảm an ninh hàng không của hãng, doanh nghiệp 6 tháng một lần.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Kết quả đánh giá và xác định mức độ của các mối đe dọa tiềm ẩn được phổ biến cho cơ quan, đơn vị liên quan để xem xét sửa đổi, bổ sung các tiêu chuẩn, biện pháp kiểm soát an ninh hàng không cần thiết trong Chương trình an ninh, Quy chế an ninh hàng không và trong các quy định khác có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Các cơ quan, đơn vị quy định tại các khoản 4, 5 và 6 Điều này thành lập Hội đồng đánh giá rủi ro, ban hành nhiệm vụ và cơ chế hoạt động của Hội đồng để thực hiện trách nhiệm được giao. Các thành viên của Hội đồng đánh giá rủi ro về an ninh hàng không hoạt động theo chế độ kiêm nhiệm.</w:t>
      </w:r>
    </w:p>
    <w:p w:rsidR="00283724" w:rsidRPr="00674282" w:rsidRDefault="00283724" w:rsidP="00283724">
      <w:pPr>
        <w:widowControl w:val="0"/>
        <w:autoSpaceDE w:val="0"/>
        <w:autoSpaceDN w:val="0"/>
        <w:adjustRightInd w:val="0"/>
        <w:spacing w:before="120"/>
        <w:jc w:val="center"/>
        <w:rPr>
          <w:szCs w:val="28"/>
        </w:rPr>
      </w:pPr>
      <w:bookmarkStart w:id="144" w:name="chuong_7"/>
      <w:r w:rsidRPr="00674282">
        <w:rPr>
          <w:b/>
          <w:bCs/>
          <w:szCs w:val="28"/>
        </w:rPr>
        <w:t>Chương VII</w:t>
      </w:r>
    </w:p>
    <w:p w:rsidR="00283724" w:rsidRPr="00674282" w:rsidRDefault="00283724" w:rsidP="00283724">
      <w:pPr>
        <w:widowControl w:val="0"/>
        <w:autoSpaceDE w:val="0"/>
        <w:autoSpaceDN w:val="0"/>
        <w:adjustRightInd w:val="0"/>
        <w:spacing w:before="120"/>
        <w:jc w:val="center"/>
        <w:rPr>
          <w:b/>
          <w:szCs w:val="28"/>
        </w:rPr>
      </w:pPr>
      <w:bookmarkStart w:id="145" w:name="chuong_7_name"/>
      <w:bookmarkEnd w:id="144"/>
      <w:r w:rsidRPr="00674282">
        <w:rPr>
          <w:b/>
          <w:bCs/>
          <w:szCs w:val="28"/>
        </w:rPr>
        <w:t>TRÁCH NHIỆM CỦA CÁC TỔ CHỨC, CÁ NHÂN TRONG CÔNG TÁC BẢO ĐẢM AN NINH HÀNG KHÔNG</w:t>
      </w:r>
    </w:p>
    <w:p w:rsidR="00283724" w:rsidRPr="00674282" w:rsidRDefault="00144606" w:rsidP="00283724">
      <w:pPr>
        <w:widowControl w:val="0"/>
        <w:autoSpaceDE w:val="0"/>
        <w:autoSpaceDN w:val="0"/>
        <w:adjustRightInd w:val="0"/>
        <w:spacing w:before="120"/>
        <w:jc w:val="both"/>
        <w:rPr>
          <w:szCs w:val="28"/>
        </w:rPr>
      </w:pPr>
      <w:bookmarkStart w:id="146" w:name="dieu_110"/>
      <w:bookmarkEnd w:id="145"/>
      <w:r w:rsidRPr="00674282">
        <w:rPr>
          <w:b/>
          <w:bCs/>
          <w:szCs w:val="28"/>
        </w:rPr>
        <w:tab/>
      </w:r>
      <w:r w:rsidR="00283724" w:rsidRPr="00674282">
        <w:rPr>
          <w:b/>
          <w:bCs/>
          <w:szCs w:val="28"/>
        </w:rPr>
        <w:t>Điều 110. Trách nhiệm của Cục Hàng không Việt Nam</w:t>
      </w:r>
    </w:p>
    <w:bookmarkEnd w:id="146"/>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Thực hiện nhiệm vụ, quyền hạn của Nhà chức trách hàng không đối với </w:t>
      </w:r>
      <w:r w:rsidR="00283724" w:rsidRPr="00674282">
        <w:rPr>
          <w:szCs w:val="28"/>
        </w:rPr>
        <w:lastRenderedPageBreak/>
        <w:t>công tác bảo đảm an ninh hàng không theo quy định của pháp luật. Tham mưu cho Bộ trưởng Bộ Giao thông vận tải thực hiện công tác quản lý nhà nước về bảo đảm an ninh cho hoạt động hàng không dân dụng. Trình Bộ trưởng ban hành theo thẩm quyền hoặc trình các cấp có thẩm quyền ban hành các chính sách, văn bản quy phạm pháp luật; Chương trình an ninh hàng không Việt Nam, Chương trình đào tạo, huấn luyện an ninh hàng không Việt Nam, Chương trình kiểm soát chất lượng an ninh hàng không Việt Nam; tiêu chuẩn, quy chuẩn kỹ thuật trong lĩnh vực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Phê duyệt, chấp thuận và giám sát thực hiện Chương trình an ninh, Quy chế an ninh hàng không của người khai thác cảng hàng không, sân bay, hãng hàng không, cơ sở cung cấp dịch vụ không lưu, cơ sở sản xuất, bảo dưỡng, sửa chữa tàu bay, thiết bị tàu bay, cơ sở cung cấp dịch vụ hàng không tại cảng hàng không, sân bay, cơ sở xử lý hàng hóa, bưu gửi để đưa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Ban hành, công nhận và giám sát việc thực hiện: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Tiêu chuẩn cơ sở, quy trình, chỉ thị, hướng dẫn, tài liệu nghiệp vụ, khuyến cáo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sửa chữa tàu bay, thiết bị tàu bay, cơ sở cung cấp dịch vụ hàng không tại cảng hàng không, sân bay, cơ sở xử lý hàng hóa, bưu gửi để đưa lên tàu bay để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Mẫu thẻ, mẫu giấy phép kiểm soát an ninh hàng không; Thẻ giám sát viên an ninh hàng không; giấy phép, chứng chỉ, chứng nhận chuyên môn cho cán bộ an ninh hàng không, nhân viên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Danh mục các vật phẩm nguy hiểm bị cấm hoặc hạn chế mang theo người và hành lý lên tàu bay tuân thủ theo hướng dẫn kỹ thuật và yêu cầu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Tổ chức thực hiện, giám sát công tác cấp thẻ, giấy phép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Yêu cầu các cơ quan, đơn vị thay đổi mẫu, nội dung thẻ, giấy phép kiểm soát an ninh hàng không khi có đánh giá có nguy cơ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Tham gia thẩm định, đánh giá về việc áp dụng các tiêu chuẩn và yêu cầu an ninh hàng không trong việc thiết kế xây dựng, cải tạo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Tổ chức điều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Chỉ đạo các đơn vị trong ngành hàng không dân dụng về công tác bảo đảm an ninh hàng không, bao gồm: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Thực hiện các biện pháp phòng ngừa và đối phó với hành vi can thiệp bất hợp pháp vào hoạt động hàng không dân dụng; các biện pháp khẩn cấp phục vụ an ninh, quốc phòng, khẩn nguy quốc gia;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Diễn tập khẩn nguy về an ninh hàng không, kiểm soát chất lượng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Hệ thống tổ chức lực lượng chuyên ngành bảo đảm an ninh hàng không trong ngành hàng không dân dụng đáp ứng tiêu chuẩn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Kiểm soát an ninh nội bộ, an ninh thông tin; xử lý, rút kinh nghiệm, giảng bình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Chỉ đạo Cảng vụ hàng không thực hiện chức năng kiểm tra, giám sát việc tuân thủ các quy định về an ninh hàng không dân dụng tại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Thẻ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12. Thanh tra, kiểm tra, thử nghiệm, điều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Thiết lập hệ thống báo cáo, thu thập thông tin, phân tích và đánh giá nguy cơ đe dọa đến an ninh hàng không; quyết định áp dụng các biện pháp, quy trình, thủ tục phòng ngừa an ninh hàng không phù hợp với nguy cơ đe dọa.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14. Tổ chức đánh giá và quyết định không cho phép thực hiện các chuyến bay dân dụng trong các trường hợp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Tại cảng hàng không, sân bay của Việt Nam không đảm bảo các yêu cầu của pháp luật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Chuyến bay của hãng hàng không không tuân thủ các quy định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c) Chuyến bay xuất phát từ cảng hàng không, sân bay nước ngoài không đảm bảo tuân thủ các tiêu chuẩn của ICAO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Là đầu mối quan hệ, hợp tác quốc tế về an ninh hàng không của Việt Nam với ICAO, các tổ chức quốc tế liên quan, các quốc gia, chịu trách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Chủ trì phối hợp với các cơ quan, đơn vị liên quan của Việt Nam trong các hoạt động hợp tác quốc tế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nhận, cung cấp, trao đổi thông tin, tài liệu, kinh nghiệm về an ninh hàng không với ICAO, các quốc gia, tổ chức, hãng hàng không nước ngoài;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Quyết định thực hiện các biện pháp bảo đảm an ninh khi các quốc gia, hãng hàng không nước ngoài có yêu cầu, kể cả việc khảo sát, đánh giá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Thông báo cho ICAO các khác biệt giữa pháp luật Việt Nam về an ninh hàng không với các tiêu chuẩn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Kiểm soát việc áp dụng các quy định của pháp luật về giá các dịch vụ bảo đảm an ninh hàng không để đảm bảo áp dụng giá dịch vụ đúng quy định, phù hợp thực tế.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17.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ương, Bộ Ngoại giao, Bộ Công an, Bộ Quốc phòng.</w:t>
      </w:r>
    </w:p>
    <w:p w:rsidR="00283724" w:rsidRPr="00674282" w:rsidRDefault="00144606" w:rsidP="00283724">
      <w:pPr>
        <w:widowControl w:val="0"/>
        <w:autoSpaceDE w:val="0"/>
        <w:autoSpaceDN w:val="0"/>
        <w:adjustRightInd w:val="0"/>
        <w:spacing w:before="120"/>
        <w:jc w:val="both"/>
        <w:rPr>
          <w:szCs w:val="28"/>
        </w:rPr>
      </w:pPr>
      <w:bookmarkStart w:id="147" w:name="dieu_111"/>
      <w:r w:rsidRPr="00674282">
        <w:rPr>
          <w:b/>
          <w:bCs/>
          <w:szCs w:val="28"/>
        </w:rPr>
        <w:tab/>
      </w:r>
      <w:r w:rsidR="00283724" w:rsidRPr="00674282">
        <w:rPr>
          <w:b/>
          <w:bCs/>
          <w:szCs w:val="28"/>
        </w:rPr>
        <w:t>Điều 111. Trách nhiệm phối hợp của Cục Hàng không Việt Nam</w:t>
      </w:r>
    </w:p>
    <w:bookmarkEnd w:id="147"/>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Phối hợp với các cơ quan, đơn vị thuộc Bộ Công an, Bộ Quốc phòng: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Tổ chức đào tạo, huấn luyện, chỉ đạo, hướng dẫn nghiệp vụ cho lực lượng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đảm an ninh chuyến bay khai thác thương mại có đối tượng chuyên cơ theo quy định của chuyến bay chuyên cơ;</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Phối hợp với các cơ quan chức năng liên quan của Bộ Công an, Bộ Quốc phòng thực hiện các quy định của pháp luật về an ninh quốc gia, quốc phòng, công an nhân dân, phòng, chống khủng bố và pháp luật khác có liên quan đến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Ký kết và triển khai thực hiện các Quy chế phối hợp với các cơ quan chức năng liên quan của Bộ Công an, Bộ Quốc phòng trong công tác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e) Phối hợp với cơ quan an ninh có thẩm quyền của Bộ Công an để kiểm soát nhân thân của nhân viên hàng không nhằm kịp thời phát hiện các hành vi vi phạm pháp luật, uy hiếp an ninh, an toàn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Phối hợp với các cơ quan, đơn vị thuộc Bộ Ngoại giao: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Trao đổi, xử lý thông tin có yếu tố nước ngoài liên quan đến can thiệp bất hợp pháp vào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Phối hợp với Ban chỉ huy khẩn nguy hàng không tỉnh, thành phố, huyện đảo tổ chức diễn tập đối phó với hành vi can thiệp bất hợp pháp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283724" w:rsidRPr="00674282" w:rsidRDefault="00144606" w:rsidP="00283724">
      <w:pPr>
        <w:widowControl w:val="0"/>
        <w:autoSpaceDE w:val="0"/>
        <w:autoSpaceDN w:val="0"/>
        <w:adjustRightInd w:val="0"/>
        <w:spacing w:before="120"/>
        <w:jc w:val="both"/>
        <w:rPr>
          <w:szCs w:val="28"/>
        </w:rPr>
      </w:pPr>
      <w:bookmarkStart w:id="148" w:name="dieu_112"/>
      <w:r w:rsidRPr="00674282">
        <w:rPr>
          <w:b/>
          <w:bCs/>
          <w:szCs w:val="28"/>
        </w:rPr>
        <w:tab/>
      </w:r>
      <w:r w:rsidR="00283724" w:rsidRPr="00674282">
        <w:rPr>
          <w:b/>
          <w:bCs/>
          <w:szCs w:val="28"/>
        </w:rPr>
        <w:t>Điều 112. Trách nhiệm của Cảng vụ hàng không</w:t>
      </w:r>
    </w:p>
    <w:bookmarkEnd w:id="14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Kiểm tra, giám sát việc tuân thủ các quy định của pháp luật về bảo đảm an ninh hàng không; các Chương trình an ninh, Quy chế an ninh hàng không; việc thực hiện các biện pháp bảo đảm an ninh hàng không và cung cấp dịch vụ bảo đảm an ninh hàng không tại cảng hàng không, sân bay; việc xử lý vụ việc vi phạm an ninh hàng không, trật tự công cộng tại cảng hàng không, sân bay. Tham gia đối phó với hành vi can thiệp bất hợp pháp tại cảng hàng không, sân bay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đình chỉ thực hiện nhiệm vụ, thu thẻ kiểm soát an ninh hàng không và giấy phép nhân viên hàng không của nhân viên hàng không vi phạm quy định của pháp luật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Tổ chức cấp, quản lý thẻ, giấy phép kiểm soát an ninh cảng hàng không, sân bay trong phạm vi quản lý của Cảng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w:t>
      </w:r>
      <w:r w:rsidR="00283724" w:rsidRPr="00674282">
        <w:rPr>
          <w:szCs w:val="28"/>
        </w:rPr>
        <w:lastRenderedPageBreak/>
        <w:t>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Phối hợp với các cơ quan, đơn vị liên quan trao đổi, nắm tình hình về an ninh, trật tự, tội phạm và vi phạm pháp luật khác có liên quan đến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Tiếp nhận, truyền, khai thác, xử lý, sử dụng thông tin, dữ liệu API (thông tin trước về hành khách) theo quy định. Thông báo để các hãng hàng không hoặc người khai thác các chuyến bay tư nhân biết về việc thực hiện cung cấp dữ liệu API theo quy định của pháp luật.</w:t>
      </w:r>
    </w:p>
    <w:p w:rsidR="00283724" w:rsidRPr="00674282" w:rsidRDefault="00144606" w:rsidP="00283724">
      <w:pPr>
        <w:widowControl w:val="0"/>
        <w:autoSpaceDE w:val="0"/>
        <w:autoSpaceDN w:val="0"/>
        <w:adjustRightInd w:val="0"/>
        <w:spacing w:before="120"/>
        <w:jc w:val="both"/>
        <w:rPr>
          <w:szCs w:val="28"/>
        </w:rPr>
      </w:pPr>
      <w:bookmarkStart w:id="149" w:name="dieu_113"/>
      <w:r w:rsidRPr="00674282">
        <w:rPr>
          <w:b/>
          <w:bCs/>
          <w:szCs w:val="28"/>
        </w:rPr>
        <w:tab/>
      </w:r>
      <w:r w:rsidR="00283724" w:rsidRPr="00674282">
        <w:rPr>
          <w:b/>
          <w:bCs/>
          <w:szCs w:val="28"/>
        </w:rPr>
        <w:t>Điều 113. Trách nhiệm của người khai thác cảng hàng không, sân bay</w:t>
      </w:r>
    </w:p>
    <w:bookmarkEnd w:id="14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Tổ chức hệ thống bảo đảm an ninh hàng không theo quy định của Thông tư này. Đảm bảo nguồn lực về con người, hệ thống kết cấu hạ tầng, trang thiết bị, kinh phí cho việc triển khai thực hiện Chương trình an ninh hàng không của cảng. Tổ chức cung cấp dịch vụ bảo đảm an ninh hàng không tại cảng hàng không, sân bay.</w:t>
      </w:r>
    </w:p>
    <w:p w:rsidR="00283724" w:rsidRPr="00674282" w:rsidRDefault="00144606" w:rsidP="00283724">
      <w:pPr>
        <w:widowControl w:val="0"/>
        <w:autoSpaceDE w:val="0"/>
        <w:autoSpaceDN w:val="0"/>
        <w:adjustRightInd w:val="0"/>
        <w:spacing w:before="120"/>
        <w:jc w:val="both"/>
        <w:rPr>
          <w:szCs w:val="28"/>
        </w:rPr>
      </w:pPr>
      <w:bookmarkStart w:id="150" w:name="khoan_2_113"/>
      <w:r w:rsidRPr="00674282">
        <w:rPr>
          <w:szCs w:val="28"/>
        </w:rPr>
        <w:tab/>
      </w:r>
      <w:r w:rsidR="00283724" w:rsidRPr="00674282">
        <w:rPr>
          <w:szCs w:val="28"/>
        </w:rPr>
        <w:t>2. Chủ trì phối hợp với Cảng vụ hàng không, các cơ quan, đơn vị liên quan tại cảng hàng không xây dựng Chương trình an ninh hàng không của người khai thác cảng hàng không, sân bay và tổ chức triển khai thực hiện sau khi được phê duyệt. Cung cấp Chương trình an ninh của người khai thác cảng hàng không, sân bay được phê duyệt cho Cảng vụ hàng không liên quan, cung cấp phần thích hợp của Chương trình cho các hãng hàng không, cơ quan, doanh nghiệp liên quan hoạt động tại cảng hàng không, sân bay theo yêu cầu. Chịu sự thanh tra, kiểm tra, thử nghiệm, điều tra an ninh của Cục Hàng không Việt Nam và Cảng vụ hàng không theo quy định.</w:t>
      </w:r>
      <w:bookmarkEnd w:id="150"/>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Xây dựng kết cấu hạ tầng, bố trí phương tiện, trang bị, thiết bị an ninh hàng không và các điều kiện cần thiết cho việc bảo đảm an ninh hàng không, bảo vệ cảng hàng không, sân bay và duy trì trật tự công cộng tại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Chủ trì phối hợp với Cảng vụ hàng không xác định ranh giới các khu vực hạn chế tại cảng hàng không, sân bay. Cấp, quản lý thẻ, giấy phép kiểm soát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Phối hợp với các cơ quan chức năng thu thập thông tin, tình hình và đánh giá rủi ro tại cảng hàng không, sân bay. Tham mưu cho Cục Hàng không Việt Nam, Ban chỉ huy khẩn nguy hàng không tỉnh, thành phố, huyện đảo về tăng cường các biện pháp kiểm soát an ninh hàng không thích hợp.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6. Xây dựng Trung tâm Khẩn nguy cảng hàng không, sân bay, trụ sở </w:t>
      </w:r>
      <w:r w:rsidR="00283724" w:rsidRPr="00674282">
        <w:rPr>
          <w:szCs w:val="28"/>
        </w:rPr>
        <w:lastRenderedPageBreak/>
        <w:t>chính để chỉ huy điều hành việc đối phó với hành vi can thiệp bất hợp pháp tại cảng hàng không, sân bay. Xây dựng phương án khẩn nguy đối phó ban đầu với hành vi can thiệp bất hợp pháp tại cảng hàng không, sân bay; chỉ huy, điều hành phối hợp các đơn vị hàng không hoạt động tại cảng hàng không, sân bay thực hiện phương án khẩn nguy đối phó ban đầu với hành vi can thiệp bất hợp pháp tại cảng hàng không, sân bay; bàn giao quyền chỉ huy trưởng cho đại diện của công an hoặc quân đội tùy từng trường hợp theo quy định của pháp luật khi đại diện đó đã sẵn sàng tiếp nhận, chịu sự chỉ huy của chỉ huy trưởng sau khi đã bàn giao.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Bảo đảm các yêu cầu, tiêu chuẩn về an ninh hàng không được áp dụng khi thiết kế, xây dựng, cải tạo các công trình thuộc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Xây dựng và duy trì các tiêu chuẩn, quy trình, thủ tục cụ thể cho hoạt động kiểm tra, giám sát an ninh hàng không để thực hiện đầy đủ các quy định của Chương trình an ninh của người khai thác cảng hàng không, sân bay đã được phê duyệt. Tổ chức hệ thống kiểm tra, giám sát nội bộ trong việc thực hiện các tiêu chuẩn, quy trình, thủ tục an ninh hàng không để khắc phục kịp thời những sơ hở, thiếu sót trong công tác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Tổ chức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Thực hiện đào tạo, bồi dưỡng nghiệp vụ, huấn luyện kiến thức an ninh hàng không cho cán bộ, nhân viên có liên quan theo quy định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Phối hợp với Cảng vụ hàng không, cơ quan công an, quân đội, chính quyền địa phương có liên quan trong việc giải quyết, xử lý các vụ việc, hành vi vi phạm an ninh hàng không và trật tự công cộng tại cảng hàng không, sân bay.</w:t>
      </w:r>
    </w:p>
    <w:p w:rsidR="002B04B7" w:rsidRPr="00674282" w:rsidRDefault="00144606" w:rsidP="00283724">
      <w:pPr>
        <w:widowControl w:val="0"/>
        <w:autoSpaceDE w:val="0"/>
        <w:autoSpaceDN w:val="0"/>
        <w:adjustRightInd w:val="0"/>
        <w:spacing w:before="120"/>
        <w:jc w:val="both"/>
        <w:rPr>
          <w:szCs w:val="28"/>
          <w:lang w:val="de-DE"/>
        </w:rPr>
      </w:pPr>
      <w:r w:rsidRPr="00674282">
        <w:rPr>
          <w:bCs/>
          <w:szCs w:val="28"/>
          <w:lang w:val="de-DE"/>
        </w:rPr>
        <w:tab/>
      </w:r>
      <w:r w:rsidR="002B04B7" w:rsidRPr="00674282">
        <w:rPr>
          <w:bCs/>
          <w:szCs w:val="28"/>
          <w:lang w:val="de-DE"/>
        </w:rPr>
        <w:t xml:space="preserve">12. </w:t>
      </w:r>
      <w:r w:rsidR="002B04B7" w:rsidRPr="00674282">
        <w:rPr>
          <w:rStyle w:val="FootnoteReference"/>
          <w:bCs/>
          <w:szCs w:val="28"/>
          <w:lang w:val="de-DE"/>
        </w:rPr>
        <w:footnoteReference w:id="43"/>
      </w:r>
      <w:r w:rsidR="002B04B7" w:rsidRPr="00674282">
        <w:rPr>
          <w:szCs w:val="28"/>
          <w:lang w:val="de-DE"/>
        </w:rPr>
        <w:t>Cấp, quản lý thẻ, giấy phép kiểm soát an ninh cảng hàng không, sân bay theo quy định</w:t>
      </w:r>
      <w:r w:rsidR="002B04B7" w:rsidRPr="00674282">
        <w:rPr>
          <w:bCs/>
          <w:szCs w:val="28"/>
          <w:lang w:val="de-DE"/>
        </w:rPr>
        <w:t>. Cung cấp thông tin</w:t>
      </w:r>
      <w:r w:rsidR="002B04B7" w:rsidRPr="00674282">
        <w:rPr>
          <w:szCs w:val="28"/>
          <w:lang w:val="de-DE"/>
        </w:rPr>
        <w:t>, tài liệu liên quan đến công tác bảo đảm an ninh hàng không</w:t>
      </w:r>
      <w:r w:rsidR="002B04B7" w:rsidRPr="00674282">
        <w:rPr>
          <w:bCs/>
          <w:szCs w:val="28"/>
          <w:lang w:val="de-DE"/>
        </w:rPr>
        <w:t xml:space="preserve"> cho cơ quan nhà nước có thẩm quyền theo yêu cầu.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Xây dựng quy định về kiểm soát an ninh nội bộ và thực hiện trong tất cả các quy trình tuyển dụng, huấn luyện, đào tạo, quản lý, giám sát, xử lý vi phạm, đánh giá, nhận xét, bổ nhiệm, điều động của đơn vị; đề nghị cấp phép, năng định chuyên môn và định kỳ thực hiện đánh giá đối với nhân viên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14. Xây dựng quy định về bảo vệ thông tin và hệ thống công nghệ thông tin hàng không được sử dụng trong hoạt động hàng không dân dụng chống lại </w:t>
      </w:r>
      <w:r w:rsidR="00283724" w:rsidRPr="00674282">
        <w:rPr>
          <w:szCs w:val="28"/>
        </w:rPr>
        <w:lastRenderedPageBreak/>
        <w:t>hành vi truy cập, can thiệp trái phép gây mất an toàn cho hoạt động hàng không dân dụng và đánh cắp thông tin cần được bảo mật.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Tuyên truyền, phổ biến, giáo dục cán bộ, nhân viên thuộc doanh nghiệp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bookmarkStart w:id="151" w:name="dieu_114"/>
      <w:r w:rsidRPr="00674282">
        <w:rPr>
          <w:b/>
          <w:bCs/>
          <w:szCs w:val="28"/>
        </w:rPr>
        <w:tab/>
      </w:r>
      <w:r w:rsidR="00283724" w:rsidRPr="00674282">
        <w:rPr>
          <w:b/>
          <w:bCs/>
          <w:szCs w:val="28"/>
        </w:rPr>
        <w:t>Điều 114. Trách nhiệm của doanh nghiệp cung cấp dịch vụ hàng không</w:t>
      </w:r>
    </w:p>
    <w:bookmarkEnd w:id="151"/>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Xây dựng Quy chế an ninh hàng không bao gồm phương án khẩn nguy đối phó với hành vi can thiệp bất hợp pháp và tổ chức triển khai thực hiện sau khi được phê duyệt; cung cấp Quy chế an ninh hàng không được phê duyệt cho Cảng vụ hàng không liên quan và người khai thác cảng hàng không, sân bay. Chịu sự thanh tra, kiểm tra, giám sát, đánh giá, thử nghiệm, khảo sát an ninh hàng không của các cơ quan có thẩm quyền theo quy định của pháp luật và Thông tư này.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hệ thống bảo đảm an ninh hàng không theo quy định của Thông tư này; doanh nghiệp cung cấp dịch vụ không lưu tổ chức lực lượng kiểm soát an ninh hàng không làm công tác bảo đảm an ninh hàng không tại các khu vực hạn chế của doanh nghiệp; doanh nghiệp bảo dưỡng, sửa chữa tàu bay tổ chức lực lượng kiểm soát an ninh hàng không làm công tác bảo đảm an ninh hàng không tại cơ sở bảo dưỡng, sửa chữa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Thực hiện quyền hạn, trách nhiệm đối phó ban đầu với hành vi can thiệp bất hợp pháp vào hoạt động hàng không dân dụng tại các cơ sở cung cấp dịch vụ nằm ngoài khu vực cảng hàng không,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2B04B7"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thành phố, huyện đảo về tăng cường các biện pháp kiểm soá</w:t>
      </w:r>
      <w:r w:rsidR="002B04B7" w:rsidRPr="00674282">
        <w:rPr>
          <w:szCs w:val="28"/>
        </w:rPr>
        <w:t>t an ninh hàng không thích hợp.</w:t>
      </w:r>
    </w:p>
    <w:p w:rsidR="002B04B7" w:rsidRPr="00674282" w:rsidRDefault="00144606" w:rsidP="00283724">
      <w:pPr>
        <w:widowControl w:val="0"/>
        <w:autoSpaceDE w:val="0"/>
        <w:autoSpaceDN w:val="0"/>
        <w:adjustRightInd w:val="0"/>
        <w:spacing w:before="120"/>
        <w:jc w:val="both"/>
        <w:rPr>
          <w:bCs/>
          <w:szCs w:val="28"/>
          <w:lang w:val="de-DE"/>
        </w:rPr>
      </w:pPr>
      <w:r w:rsidRPr="00674282">
        <w:rPr>
          <w:szCs w:val="28"/>
          <w:lang w:val="de-DE"/>
        </w:rPr>
        <w:tab/>
      </w:r>
      <w:r w:rsidR="002B04B7" w:rsidRPr="00674282">
        <w:rPr>
          <w:szCs w:val="28"/>
          <w:lang w:val="de-DE"/>
        </w:rPr>
        <w:t xml:space="preserve">6. </w:t>
      </w:r>
      <w:r w:rsidR="002B04B7" w:rsidRPr="00674282">
        <w:rPr>
          <w:rStyle w:val="FootnoteReference"/>
          <w:szCs w:val="28"/>
          <w:lang w:val="de-DE"/>
        </w:rPr>
        <w:footnoteReference w:id="44"/>
      </w:r>
      <w:r w:rsidR="002B04B7" w:rsidRPr="00674282">
        <w:rPr>
          <w:szCs w:val="28"/>
          <w:lang w:val="de-DE"/>
        </w:rPr>
        <w:t xml:space="preserve">Chịu sự thanh tra, kiểm tra, giám sát, thử nghiệm, khảo sát, điều tra an ninh hàng không của Cục Hàng không Việt Nam, Cảng vụ hàng không theo quy </w:t>
      </w:r>
      <w:r w:rsidR="002B04B7" w:rsidRPr="00674282">
        <w:rPr>
          <w:szCs w:val="28"/>
          <w:lang w:val="de-DE"/>
        </w:rPr>
        <w:lastRenderedPageBreak/>
        <w:t xml:space="preserve">định của pháp luật và Thông tư này. </w:t>
      </w:r>
      <w:r w:rsidR="002B04B7" w:rsidRPr="00674282">
        <w:rPr>
          <w:bCs/>
          <w:szCs w:val="28"/>
          <w:lang w:val="de-DE"/>
        </w:rPr>
        <w:t>Cung cấp thông tin</w:t>
      </w:r>
      <w:r w:rsidR="002B04B7" w:rsidRPr="00674282">
        <w:rPr>
          <w:szCs w:val="28"/>
          <w:lang w:val="de-DE"/>
        </w:rPr>
        <w:t>, tài liệu liên quan đến công tác bảo đảm an ninh hàng không</w:t>
      </w:r>
      <w:r w:rsidR="002B04B7" w:rsidRPr="00674282">
        <w:rPr>
          <w:bCs/>
          <w:szCs w:val="28"/>
          <w:lang w:val="de-DE"/>
        </w:rPr>
        <w:t xml:space="preserve"> cho cơ quan nhà nước có thẩm quyền theo yêu cầu.</w:t>
      </w:r>
    </w:p>
    <w:p w:rsidR="00283724" w:rsidRPr="00674282" w:rsidRDefault="00144606"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7. Trong phạm vi nội bộ do mình quản lý, chịu trách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Xác định khu vực hạn chế của doanh nghiệp nằm ngoài cảng hàng không, sân bay. Cấp, quản lý thẻ, giấy phép kiểm soát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soát an ninh nội bộ đối với nhân viên hàng không. Tổ chức hệ thống kiểm tra, giám sát nội bộ;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Tổ chức thực hiện kiểm soát chất lượng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Đào tạo, bồi dưỡng nghiệp vụ, huấn luyện kiến thức an ninh hàng không cho cán bộ, nhân viên có liên quan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bookmarkStart w:id="152" w:name="dieu_115"/>
      <w:r w:rsidRPr="00674282">
        <w:rPr>
          <w:b/>
          <w:bCs/>
          <w:szCs w:val="28"/>
        </w:rPr>
        <w:tab/>
      </w:r>
      <w:r w:rsidR="00283724" w:rsidRPr="00674282">
        <w:rPr>
          <w:b/>
          <w:bCs/>
          <w:szCs w:val="28"/>
        </w:rPr>
        <w:t>Điều 115. Trách nhiệm của hãng hàng không, người khai thác tàu bay</w:t>
      </w:r>
    </w:p>
    <w:bookmarkEnd w:id="152"/>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Xây dựng Chương trình an ninh hàng không của hãng hàng không trình Cục Hàng không Việt Nam và tổ chức triển khai thực hiện sau khi được phê duyệt, chấp thuận; cung cấp toàn bộ Chương trình an ninh đã được phê duyệt, chấp thuận cho Cảng vụ hàng không liên quan để kiểm tra, giám sát việc tuân thủ.</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đào tạo, bồi dưỡng nghiệp vụ, huấn luyện về an ninh hàng không cho những cán bộ, nhân viên có liên quan theo đúng các quy định của pháp luật.</w:t>
      </w:r>
    </w:p>
    <w:p w:rsidR="002B04B7" w:rsidRPr="00674282" w:rsidRDefault="00144606" w:rsidP="00283724">
      <w:pPr>
        <w:widowControl w:val="0"/>
        <w:autoSpaceDE w:val="0"/>
        <w:autoSpaceDN w:val="0"/>
        <w:adjustRightInd w:val="0"/>
        <w:spacing w:before="120"/>
        <w:jc w:val="both"/>
        <w:rPr>
          <w:szCs w:val="28"/>
          <w:lang w:val="de-DE"/>
        </w:rPr>
      </w:pPr>
      <w:r w:rsidRPr="00674282">
        <w:rPr>
          <w:bCs/>
          <w:szCs w:val="28"/>
          <w:lang w:val="de-DE"/>
        </w:rPr>
        <w:lastRenderedPageBreak/>
        <w:tab/>
      </w:r>
      <w:r w:rsidR="002B04B7" w:rsidRPr="00674282">
        <w:rPr>
          <w:bCs/>
          <w:szCs w:val="28"/>
          <w:lang w:val="de-DE"/>
        </w:rPr>
        <w:t xml:space="preserve">3. </w:t>
      </w:r>
      <w:r w:rsidR="002B04B7" w:rsidRPr="00674282">
        <w:rPr>
          <w:rStyle w:val="FootnoteReference"/>
          <w:bCs/>
          <w:szCs w:val="28"/>
          <w:lang w:val="de-DE"/>
        </w:rPr>
        <w:footnoteReference w:id="45"/>
      </w:r>
      <w:r w:rsidR="002B04B7" w:rsidRPr="00674282">
        <w:rPr>
          <w:szCs w:val="28"/>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Hãng hàng không, người khai thác tàu bay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Tổ chức hệ thống an ninh hàng không độc lập và có người đứng đầu chịu trách nhiệm về toàn bộ công tác bảo đảm an ninh hàng không của hãng được phê chuẩn;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Xác định ranh giới khu vực hạn chế thuộc phạm vi quản lý nằm ngoài cảng hàng không, sân bay. Cấp, quản lý thẻ, giấy phép kiểm soát an ninh nội bộ, thẻ nhận dạng tổ bay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Bố trí chỗ ngồi trên chuyến bay cho nhân viên an ninh trên không đi làm nhiệm vụ trên chuyến bay theo yêu cầu của cơ quan có thẩm quyền;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g) Thực hiện công tác kiểm soát an ninh nội bộ đối với nhân viên hàng không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h) Bảo vệ thông tin và hệ thống công nghệ thông tin hàng không của hãng chống lại hành vi truy cập, can thiệp trái phép gây mất an toàn cho hoạt động hàng không dân dụng và đánh cắp thông tin cần được bảo mật bao gồm cả thông </w:t>
      </w:r>
      <w:r w:rsidR="00283724" w:rsidRPr="00674282">
        <w:rPr>
          <w:szCs w:val="28"/>
        </w:rPr>
        <w:lastRenderedPageBreak/>
        <w:t>tin cá nhân của hành khách;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k)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Trường hợp cảng hàng không, sân bay nước ngoài không đảm bảo tuân thủ các tiêu chuẩn của ICAO về an ninh hàng không thì Cục Hàng không Việt Nam đánh giá và quyết định không cho phép khai thác các chuyến bay dân dụng xuất phát từ cảng hàng không, sân bay đó đến Việt Nam.</w:t>
      </w:r>
    </w:p>
    <w:p w:rsidR="00283724" w:rsidRPr="00674282" w:rsidRDefault="00144606" w:rsidP="00283724">
      <w:pPr>
        <w:widowControl w:val="0"/>
        <w:autoSpaceDE w:val="0"/>
        <w:autoSpaceDN w:val="0"/>
        <w:adjustRightInd w:val="0"/>
        <w:spacing w:before="120"/>
        <w:jc w:val="both"/>
        <w:rPr>
          <w:szCs w:val="28"/>
        </w:rPr>
      </w:pPr>
      <w:bookmarkStart w:id="153" w:name="dieu_116"/>
      <w:r w:rsidRPr="00674282">
        <w:rPr>
          <w:b/>
          <w:bCs/>
          <w:szCs w:val="28"/>
        </w:rPr>
        <w:tab/>
      </w:r>
      <w:r w:rsidR="00283724" w:rsidRPr="00674282">
        <w:rPr>
          <w:b/>
          <w:bCs/>
          <w:szCs w:val="28"/>
        </w:rPr>
        <w:t>Điều 116. Trách nhiệm của tổ chức, cá nhân có liên quan</w:t>
      </w:r>
    </w:p>
    <w:bookmarkEnd w:id="153"/>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Tuân thủ đầy đủ các quy định của Thông tư này, Chương trình an ninh của người khai thác cảng hàng không, sân bay khi hoạt động tại cảng hàng không, sân bay. Chịu sự thanh tra, kiểm tra, giám sát, điều tra, thử nghiệm, khảo sát, đánh giá an ninh hàng không của Cục Hàng không Việt Nam, Cảng vụ hàng không liên quan và lực lượng kiểm soát an ninh hàng không.</w:t>
      </w:r>
    </w:p>
    <w:p w:rsidR="00283724" w:rsidRPr="00674282" w:rsidRDefault="00144606" w:rsidP="00283724">
      <w:pPr>
        <w:widowControl w:val="0"/>
        <w:autoSpaceDE w:val="0"/>
        <w:autoSpaceDN w:val="0"/>
        <w:adjustRightInd w:val="0"/>
        <w:spacing w:before="120"/>
        <w:jc w:val="both"/>
        <w:rPr>
          <w:szCs w:val="28"/>
        </w:rPr>
      </w:pPr>
      <w:bookmarkStart w:id="154" w:name="dieu_2_2"/>
      <w:r w:rsidRPr="00674282">
        <w:rPr>
          <w:szCs w:val="28"/>
        </w:rPr>
        <w:tab/>
      </w:r>
      <w:r w:rsidR="00283724" w:rsidRPr="00674282">
        <w:rPr>
          <w:szCs w:val="28"/>
        </w:rPr>
        <w:t>2. Đối với tổ chức, cá nhân kinh doanh dịch vụ phi hàng không tại cảng hàng không, sân bay:</w:t>
      </w:r>
      <w:bookmarkEnd w:id="154"/>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Đảm bảo cho những cán bộ, nhân viên có liên quan được huấn luyện về an ninh hàng không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Tuyên truyền, phổ biến, giáo dục cán bộ, nhân viên thuộc doanh nghiệp mình ý thức chấp hành, tuân thủ các quy định về an ninh </w:t>
      </w:r>
      <w:r w:rsidR="002B04B7" w:rsidRPr="00674282">
        <w:rPr>
          <w:szCs w:val="28"/>
        </w:rPr>
        <w:t>hàng không;</w:t>
      </w:r>
    </w:p>
    <w:p w:rsidR="002B04B7" w:rsidRPr="00674282" w:rsidRDefault="00144606"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đ)</w:t>
      </w:r>
      <w:r w:rsidR="002B04B7" w:rsidRPr="00674282">
        <w:rPr>
          <w:rStyle w:val="FootnoteReference"/>
          <w:szCs w:val="28"/>
          <w:lang w:val="de-DE"/>
        </w:rPr>
        <w:footnoteReference w:id="46"/>
      </w:r>
      <w:r w:rsidR="002B04B7" w:rsidRPr="00674282">
        <w:rPr>
          <w:szCs w:val="28"/>
          <w:lang w:val="de-DE"/>
        </w:rPr>
        <w:t xml:space="preserve">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w:t>
      </w:r>
      <w:r w:rsidR="002B04B7" w:rsidRPr="00674282">
        <w:rPr>
          <w:szCs w:val="28"/>
          <w:lang w:val="de-DE"/>
        </w:rPr>
        <w:lastRenderedPageBreak/>
        <w:t xml:space="preserve">quốc tế. </w:t>
      </w:r>
      <w:r w:rsidR="002B04B7" w:rsidRPr="00674282">
        <w:rPr>
          <w:rStyle w:val="Strong"/>
          <w:lang w:val="de-DE"/>
        </w:rPr>
        <w:t xml:space="preserve">Phiếu mua hàng </w:t>
      </w:r>
      <w:r w:rsidR="002B04B7" w:rsidRPr="00674282">
        <w:rPr>
          <w:rStyle w:val="Strong"/>
        </w:rPr>
        <w:t>có ghi các nội dung:</w:t>
      </w:r>
      <w:r w:rsidR="002B04B7" w:rsidRPr="00674282">
        <w:rPr>
          <w:rStyle w:val="Strong"/>
          <w:lang w:val="de-DE"/>
        </w:rPr>
        <w:t xml:space="preserve"> n</w:t>
      </w:r>
      <w:r w:rsidR="002B04B7" w:rsidRPr="00674282">
        <w:rPr>
          <w:rStyle w:val="Strong"/>
        </w:rPr>
        <w:t>gày bán hàng (ngày/tháng/năm);</w:t>
      </w:r>
      <w:r w:rsidR="002B04B7" w:rsidRPr="00674282">
        <w:rPr>
          <w:rStyle w:val="Strong"/>
          <w:lang w:val="de-DE"/>
        </w:rPr>
        <w:t>m</w:t>
      </w:r>
      <w:r w:rsidR="002B04B7" w:rsidRPr="00674282">
        <w:rPr>
          <w:rStyle w:val="Strong"/>
        </w:rPr>
        <w:t xml:space="preserve">ã quốc tế nơi bán (quốc gia, cảng hàng không, hãng hàng không); </w:t>
      </w:r>
      <w:r w:rsidR="002B04B7" w:rsidRPr="00674282">
        <w:rPr>
          <w:rStyle w:val="Strong"/>
          <w:lang w:val="de-DE"/>
        </w:rPr>
        <w:t>s</w:t>
      </w:r>
      <w:r w:rsidR="002B04B7" w:rsidRPr="00674282">
        <w:rPr>
          <w:rStyle w:val="Strong"/>
        </w:rPr>
        <w:t>ố chuyến bay;tên hành khách (nếu có);</w:t>
      </w:r>
      <w:r w:rsidR="002B04B7" w:rsidRPr="00674282">
        <w:rPr>
          <w:rStyle w:val="Strong"/>
          <w:lang w:val="de-DE"/>
        </w:rPr>
        <w:t xml:space="preserve"> s</w:t>
      </w:r>
      <w:r w:rsidR="002B04B7" w:rsidRPr="00674282">
        <w:rPr>
          <w:rStyle w:val="Strong"/>
        </w:rPr>
        <w:t>ố lượng và danh sách hàng trong túi.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Hành khách, người gửi hàng phải thực hiện các quy định về bảo đảm an ninh hàng không theo quy định của Thông tư này và quy định pháp luật về an ninh hàng không.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 thu hồi hoặc tạm giữ Thẻ kiểm soát an ninh hàng không và Giấy phép nhân viên hàng không.</w:t>
      </w:r>
    </w:p>
    <w:p w:rsidR="00283724" w:rsidRPr="00674282" w:rsidRDefault="00144606" w:rsidP="00283724">
      <w:pPr>
        <w:widowControl w:val="0"/>
        <w:autoSpaceDE w:val="0"/>
        <w:autoSpaceDN w:val="0"/>
        <w:adjustRightInd w:val="0"/>
        <w:spacing w:before="120"/>
        <w:jc w:val="both"/>
        <w:rPr>
          <w:szCs w:val="28"/>
        </w:rPr>
      </w:pPr>
      <w:bookmarkStart w:id="155" w:name="dieu_117"/>
      <w:r w:rsidRPr="00674282">
        <w:rPr>
          <w:b/>
          <w:bCs/>
          <w:szCs w:val="28"/>
        </w:rPr>
        <w:tab/>
      </w:r>
      <w:r w:rsidR="00283724" w:rsidRPr="00674282">
        <w:rPr>
          <w:b/>
          <w:bCs/>
          <w:szCs w:val="28"/>
        </w:rPr>
        <w:t>Điều 117. Kinh phí bảo đảm an ninh hàng không</w:t>
      </w:r>
    </w:p>
    <w:bookmarkEnd w:id="155"/>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Văn phòng thường trực Ủy ban An ninh hàng không dân dụng quốc gia và Cục Hàng không Việt Nam căn cứ nhiệm vụ được giao hàng năm xây dựng dự toán kinh phí từ nguồn ngân sách nhà nước, trình Bộ Giao thông vận tải và triển khai thực hiện sau khi được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Các doanh nghiệp tự bảo đảm toàn bộ kinh phí cho công tác bảo đảm an ninh hàng không thuộc trách nhiệm của mình được quy định trong Thông tư này và các quy định khác của pháp luật, bao gồm cả kinh phí đầu tư kết cấu hạ tầng, thiết bị, phương tiện bảo đảm an ninh hàng không của doanh nghiệp.</w:t>
      </w:r>
    </w:p>
    <w:p w:rsidR="00283724" w:rsidRPr="00674282" w:rsidRDefault="00283724" w:rsidP="00283724">
      <w:pPr>
        <w:widowControl w:val="0"/>
        <w:autoSpaceDE w:val="0"/>
        <w:autoSpaceDN w:val="0"/>
        <w:adjustRightInd w:val="0"/>
        <w:spacing w:before="120"/>
        <w:jc w:val="center"/>
        <w:rPr>
          <w:szCs w:val="28"/>
        </w:rPr>
      </w:pPr>
      <w:bookmarkStart w:id="156" w:name="chuong_8"/>
      <w:r w:rsidRPr="00674282">
        <w:rPr>
          <w:b/>
          <w:bCs/>
          <w:szCs w:val="28"/>
        </w:rPr>
        <w:t>Chương VIII</w:t>
      </w:r>
    </w:p>
    <w:p w:rsidR="00283724" w:rsidRPr="00674282" w:rsidRDefault="00283724" w:rsidP="00283724">
      <w:pPr>
        <w:widowControl w:val="0"/>
        <w:autoSpaceDE w:val="0"/>
        <w:autoSpaceDN w:val="0"/>
        <w:adjustRightInd w:val="0"/>
        <w:spacing w:before="120"/>
        <w:jc w:val="center"/>
        <w:rPr>
          <w:b/>
          <w:szCs w:val="28"/>
        </w:rPr>
      </w:pPr>
      <w:bookmarkStart w:id="157" w:name="chuong_8_name"/>
      <w:bookmarkEnd w:id="156"/>
      <w:r w:rsidRPr="00674282">
        <w:rPr>
          <w:b/>
          <w:bCs/>
          <w:szCs w:val="28"/>
        </w:rPr>
        <w:t>ĐIỀU KHOẢN THI HÀNH</w:t>
      </w:r>
    </w:p>
    <w:p w:rsidR="00283724" w:rsidRPr="00674282" w:rsidRDefault="00144606" w:rsidP="00283724">
      <w:pPr>
        <w:widowControl w:val="0"/>
        <w:autoSpaceDE w:val="0"/>
        <w:autoSpaceDN w:val="0"/>
        <w:adjustRightInd w:val="0"/>
        <w:spacing w:before="120"/>
        <w:jc w:val="both"/>
        <w:rPr>
          <w:szCs w:val="28"/>
        </w:rPr>
      </w:pPr>
      <w:bookmarkStart w:id="158" w:name="dieu_118"/>
      <w:bookmarkEnd w:id="157"/>
      <w:r w:rsidRPr="00674282">
        <w:rPr>
          <w:b/>
          <w:bCs/>
          <w:szCs w:val="28"/>
        </w:rPr>
        <w:tab/>
      </w:r>
      <w:r w:rsidR="00283724" w:rsidRPr="00674282">
        <w:rPr>
          <w:b/>
          <w:bCs/>
          <w:szCs w:val="28"/>
        </w:rPr>
        <w:t>Điều 118. Phụ lục ban hành kèm theo Thông tư này</w:t>
      </w:r>
    </w:p>
    <w:bookmarkEnd w:id="15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Phụ lục I: Đề cương Chương trình an ninh hàng không của người khai thác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Phụ lục II: Đề cương Chương trình an ninh hàng không của hãng hàng không, người khai thác tàu bay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Phụ lục III: Đề cương Quy chế an ninh hàng không của doanh nghiệp cung cấp dịch vụ không lưu.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Phụ lục IV: 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Phụ lục V: Mẫu công văn.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Phụ lục VI: Danh sách trích ngang cán bộ, nhân viên cấp thẻ kiểm soát an ninh cảng hàng không, sân bay có giá trị sử dụng dài hạn.</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7. Phụ lục VII: Mẫu tờ khai cấp thẻ kiểm soát an ninh cảng hàng không, sân bay có giá trị sử dụng dài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Phụ lục VIII: Mẫu danh sách phương tiện đề nghị cấp giấy phép kiểm soát an ninh cảng hàng không, sân bay có giá trị sử dụng dài hạn, ngắn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Phụ lục IX: Mẫu danh sách đề nghị cấp thẻ kiểm soát an ninh cảng hàng không, sân bay có giá trị sử dụng ngắn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Phụ lục X: Thông báo mất thẻ, giấy phép.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Phụ lục XI: Các yêu cầu đối với hàng rào, cổng, cửa, rào chắn, hệ thống chiếu sáng, ca-me-ra giám sát, vọng gác, đường tuần tra tại cảng hàng không, sân bay, cơ sở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12. Phụ lục XII: Niêm phong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Phụ lục XIII: Giấy tờ về nhân thân, vé, thẻ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14. Phụ lục XIV: Mẫu Giấy xác nhận nhân thân.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Phụ lục XV: Tờ khai mang súng theo người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Phụ lục XVI: Tờ khai ký gửi súng, đạn trên chuyến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17. Phụ lục XVII: Các biện pháp kiểm soát an ninh hàng không tăng cường tương ứng với từng cấp độ.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18. Phụ lục XVIII: Kiểm tra đối với máy soi tia X.</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19. Phụ lục XIX: Kiểm tra đối với cổng từ.</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20. Phụ lục XX: Kiểm tra đối với thiết bị phát hiện kim loại cầm tay.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21. Phụ lục XXI: Mẫu thẻ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22. Phụ lục XXII: Báo cáo sơ bộ về hành vi can thiệp bất hợp pháp.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23. Phụ lục XXIII: Báo cáo chính thức về hành vi can thiệp bất hợp pháp.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24. Phụ lục XXIV: Các mẫu biên bản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25. Phụ lục XXV: Túi đựng chất lỏng được phép mang theo người, hành lý xách tay trên chuyến bay quốc tế.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26. Phụ lục XXVI: Mẫu tờ khai mang đô vật, phương tiện vào khu vực hạn chế.</w:t>
      </w:r>
    </w:p>
    <w:p w:rsidR="00C16A20" w:rsidRDefault="00144606" w:rsidP="00283724">
      <w:pPr>
        <w:widowControl w:val="0"/>
        <w:autoSpaceDE w:val="0"/>
        <w:autoSpaceDN w:val="0"/>
        <w:adjustRightInd w:val="0"/>
        <w:spacing w:before="120"/>
        <w:jc w:val="both"/>
        <w:rPr>
          <w:b/>
          <w:bCs/>
          <w:szCs w:val="28"/>
        </w:rPr>
      </w:pPr>
      <w:bookmarkStart w:id="159" w:name="dieu_119"/>
      <w:r w:rsidRPr="00674282">
        <w:rPr>
          <w:b/>
          <w:bCs/>
          <w:szCs w:val="28"/>
        </w:rPr>
        <w:tab/>
      </w:r>
    </w:p>
    <w:p w:rsidR="00C16A20" w:rsidRDefault="00C16A20" w:rsidP="00283724">
      <w:pPr>
        <w:widowControl w:val="0"/>
        <w:autoSpaceDE w:val="0"/>
        <w:autoSpaceDN w:val="0"/>
        <w:adjustRightInd w:val="0"/>
        <w:spacing w:before="120"/>
        <w:jc w:val="both"/>
        <w:rPr>
          <w:b/>
          <w:bCs/>
          <w:szCs w:val="28"/>
        </w:rPr>
      </w:pPr>
    </w:p>
    <w:p w:rsidR="00C16A20" w:rsidRDefault="00C16A20" w:rsidP="00283724">
      <w:pPr>
        <w:widowControl w:val="0"/>
        <w:autoSpaceDE w:val="0"/>
        <w:autoSpaceDN w:val="0"/>
        <w:adjustRightInd w:val="0"/>
        <w:spacing w:before="120"/>
        <w:jc w:val="both"/>
        <w:rPr>
          <w:b/>
          <w:bCs/>
          <w:szCs w:val="28"/>
        </w:rPr>
      </w:pPr>
    </w:p>
    <w:p w:rsidR="00C16A20" w:rsidRDefault="00C16A20" w:rsidP="00283724">
      <w:pPr>
        <w:widowControl w:val="0"/>
        <w:autoSpaceDE w:val="0"/>
        <w:autoSpaceDN w:val="0"/>
        <w:adjustRightInd w:val="0"/>
        <w:spacing w:before="120"/>
        <w:jc w:val="both"/>
        <w:rPr>
          <w:b/>
          <w:bCs/>
          <w:szCs w:val="28"/>
        </w:rPr>
      </w:pPr>
    </w:p>
    <w:p w:rsidR="00C16A20" w:rsidRDefault="00C16A20" w:rsidP="00283724">
      <w:pPr>
        <w:widowControl w:val="0"/>
        <w:autoSpaceDE w:val="0"/>
        <w:autoSpaceDN w:val="0"/>
        <w:adjustRightInd w:val="0"/>
        <w:spacing w:before="120"/>
        <w:jc w:val="both"/>
        <w:rPr>
          <w:b/>
          <w:bCs/>
          <w:szCs w:val="28"/>
        </w:rPr>
      </w:pPr>
    </w:p>
    <w:p w:rsidR="00283724" w:rsidRPr="00674282" w:rsidRDefault="00283724" w:rsidP="00C16A20">
      <w:pPr>
        <w:widowControl w:val="0"/>
        <w:autoSpaceDE w:val="0"/>
        <w:autoSpaceDN w:val="0"/>
        <w:adjustRightInd w:val="0"/>
        <w:spacing w:before="120"/>
        <w:ind w:firstLine="720"/>
        <w:jc w:val="both"/>
        <w:rPr>
          <w:szCs w:val="28"/>
        </w:rPr>
      </w:pPr>
      <w:r w:rsidRPr="00674282">
        <w:rPr>
          <w:b/>
          <w:bCs/>
          <w:szCs w:val="28"/>
        </w:rPr>
        <w:lastRenderedPageBreak/>
        <w:t>Điều 119. Hiệu lực thi hành</w:t>
      </w:r>
      <w:r w:rsidR="00144606" w:rsidRPr="00674282">
        <w:rPr>
          <w:rStyle w:val="FootnoteReference"/>
          <w:b/>
          <w:bCs/>
          <w:szCs w:val="28"/>
        </w:rPr>
        <w:footnoteReference w:id="47"/>
      </w:r>
    </w:p>
    <w:bookmarkEnd w:id="15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Thông tư này có hiệu lực kể từ ngày 01 tháng 5 năm 2016.</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Thông tư này thay thế Thông tư số 30/2012/TT-BGTVT ngày 01 tháng 8 năm 2012 của Bộ trưởng Bộ Giao thông vận tải quy định chi tiết Chương trình an ninh hàng không Việt Nam và kiểm soát chất lượng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Chánh Văn phòng Bộ, Chánh Thanh tra Bộ, các Vụ trưởng, Cục trưởng Cục Hàng không Việt Nam, Thủ trưởng các cơ quan, tổ chức và cá nhân có liên quan chịu trách nhiệm thi hành Thông tư này./.</w:t>
      </w:r>
    </w:p>
    <w:p w:rsidR="00D179E1" w:rsidRPr="00674282" w:rsidRDefault="00D179E1" w:rsidP="002E6770">
      <w:pPr>
        <w:jc w:val="both"/>
      </w:pPr>
    </w:p>
    <w:p w:rsidR="008C55B7" w:rsidRPr="00674282" w:rsidRDefault="00A04223" w:rsidP="008C55B7">
      <w:pPr>
        <w:spacing w:before="120" w:after="280" w:afterAutospacing="1"/>
        <w:rPr>
          <w:lang w:val="nl-NL"/>
        </w:rPr>
      </w:pPr>
      <w:r w:rsidRPr="00674282">
        <w:rPr>
          <w:noProof/>
          <w:lang w:val="vi-VN" w:eastAsia="vi-VN"/>
        </w:rPr>
        <w:pict>
          <v:shapetype id="_x0000_t32" coordsize="21600,21600" o:spt="32" o:oned="t" path="m,l21600,21600e" filled="f">
            <v:path arrowok="t" fillok="f" o:connecttype="none"/>
            <o:lock v:ext="edit" shapetype="t"/>
          </v:shapetype>
          <v:shape id="Straight Arrow Connector 4" o:spid="_x0000_s1029" type="#_x0000_t32" style="position:absolute;margin-left:3.55pt;margin-top:2.35pt;width:452.2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"/>
        </w:pict>
      </w:r>
      <w:r w:rsidR="008C55B7" w:rsidRPr="00674282">
        <w:rPr>
          <w:lang w:val="nl-NL"/>
        </w:rPr>
        <w:t> </w:t>
      </w:r>
    </w:p>
    <w:tbl>
      <w:tblPr>
        <w:tblW w:w="9180" w:type="dxa"/>
        <w:tblInd w:w="108" w:type="dxa"/>
        <w:tblLook w:val="01E0"/>
      </w:tblPr>
      <w:tblGrid>
        <w:gridCol w:w="4535"/>
        <w:gridCol w:w="4645"/>
      </w:tblGrid>
      <w:tr w:rsidR="008C55B7" w:rsidRPr="00674282" w:rsidTr="000637FC">
        <w:tc>
          <w:tcPr>
            <w:tcW w:w="4535" w:type="dxa"/>
          </w:tcPr>
          <w:p w:rsidR="008C55B7" w:rsidRPr="00674282" w:rsidRDefault="008C55B7" w:rsidP="000637FC">
            <w:pPr>
              <w:jc w:val="center"/>
              <w:rPr>
                <w:b/>
                <w:snapToGrid w:val="0"/>
                <w:sz w:val="26"/>
                <w:szCs w:val="26"/>
              </w:rPr>
            </w:pPr>
            <w:r w:rsidRPr="00674282">
              <w:rPr>
                <w:b/>
                <w:snapToGrid w:val="0"/>
                <w:sz w:val="26"/>
                <w:szCs w:val="26"/>
              </w:rPr>
              <w:t>BỘ GIAO THÔNG VẬN TẢI</w:t>
            </w:r>
          </w:p>
          <w:p w:rsidR="008C55B7" w:rsidRPr="00674282" w:rsidRDefault="00A04223" w:rsidP="000637FC">
            <w:pPr>
              <w:jc w:val="center"/>
              <w:rPr>
                <w:snapToGrid w:val="0"/>
                <w:sz w:val="26"/>
                <w:szCs w:val="26"/>
              </w:rPr>
            </w:pPr>
            <w:r w:rsidRPr="00674282">
              <w:rPr>
                <w:b/>
                <w:noProof/>
                <w:sz w:val="26"/>
                <w:szCs w:val="26"/>
                <w:lang w:val="vi-VN" w:eastAsia="vi-VN"/>
              </w:rPr>
              <w:pict>
                <v:line id="Straight Connector 3" o:spid="_x0000_s1028" style="position:absolute;left:0;text-align:left;z-index:251658240;visibility:visible" from="55.5pt,1.75pt" to="1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Kj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PxUzZL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"/>
              </w:pict>
            </w:r>
          </w:p>
        </w:tc>
        <w:tc>
          <w:tcPr>
            <w:tcW w:w="4645" w:type="dxa"/>
          </w:tcPr>
          <w:p w:rsidR="008C55B7" w:rsidRPr="00674282" w:rsidRDefault="008C55B7" w:rsidP="000637FC">
            <w:pPr>
              <w:jc w:val="center"/>
              <w:rPr>
                <w:snapToGrid w:val="0"/>
                <w:sz w:val="26"/>
                <w:szCs w:val="26"/>
              </w:rPr>
            </w:pPr>
            <w:r w:rsidRPr="00674282">
              <w:rPr>
                <w:b/>
                <w:snapToGrid w:val="0"/>
                <w:sz w:val="26"/>
                <w:szCs w:val="26"/>
              </w:rPr>
              <w:t>XÁC THỰC VĂN BẢN HỢP NHẤT</w:t>
            </w:r>
          </w:p>
        </w:tc>
      </w:tr>
      <w:tr w:rsidR="008C55B7" w:rsidRPr="00674282" w:rsidTr="000637FC">
        <w:tc>
          <w:tcPr>
            <w:tcW w:w="4535" w:type="dxa"/>
          </w:tcPr>
          <w:p w:rsidR="008C55B7" w:rsidRPr="00674282" w:rsidRDefault="008C55B7" w:rsidP="008C55B7">
            <w:pPr>
              <w:jc w:val="center"/>
              <w:rPr>
                <w:snapToGrid w:val="0"/>
                <w:sz w:val="26"/>
                <w:szCs w:val="26"/>
              </w:rPr>
            </w:pPr>
            <w:r w:rsidRPr="00674282">
              <w:rPr>
                <w:snapToGrid w:val="0"/>
                <w:sz w:val="26"/>
                <w:szCs w:val="26"/>
              </w:rPr>
              <w:t xml:space="preserve">Số:    </w:t>
            </w:r>
            <w:r w:rsidR="00323CD0">
              <w:rPr>
                <w:snapToGrid w:val="0"/>
                <w:sz w:val="26"/>
                <w:szCs w:val="26"/>
              </w:rPr>
              <w:t>18</w:t>
            </w:r>
            <w:r w:rsidRPr="00674282">
              <w:rPr>
                <w:snapToGrid w:val="0"/>
                <w:sz w:val="26"/>
                <w:szCs w:val="26"/>
              </w:rPr>
              <w:t xml:space="preserve">  /VBHN-BGTVT</w:t>
            </w:r>
          </w:p>
        </w:tc>
        <w:tc>
          <w:tcPr>
            <w:tcW w:w="4645" w:type="dxa"/>
          </w:tcPr>
          <w:p w:rsidR="008C55B7" w:rsidRPr="00674282" w:rsidRDefault="008C55B7" w:rsidP="007C0390">
            <w:pPr>
              <w:jc w:val="center"/>
              <w:rPr>
                <w:b/>
                <w:snapToGrid w:val="0"/>
                <w:sz w:val="26"/>
                <w:szCs w:val="26"/>
              </w:rPr>
            </w:pPr>
            <w:r w:rsidRPr="00674282">
              <w:rPr>
                <w:i/>
                <w:snapToGrid w:val="0"/>
                <w:sz w:val="26"/>
                <w:szCs w:val="26"/>
              </w:rPr>
              <w:t xml:space="preserve">Hà Nội, ngày   </w:t>
            </w:r>
            <w:r w:rsidR="00323CD0">
              <w:rPr>
                <w:i/>
                <w:snapToGrid w:val="0"/>
                <w:sz w:val="26"/>
                <w:szCs w:val="26"/>
              </w:rPr>
              <w:t>29</w:t>
            </w:r>
            <w:r w:rsidRPr="00674282">
              <w:rPr>
                <w:i/>
                <w:snapToGrid w:val="0"/>
                <w:sz w:val="26"/>
                <w:szCs w:val="26"/>
              </w:rPr>
              <w:t xml:space="preserve">   tháng </w:t>
            </w:r>
            <w:r w:rsidR="007C0390" w:rsidRPr="00674282">
              <w:rPr>
                <w:i/>
                <w:snapToGrid w:val="0"/>
                <w:sz w:val="26"/>
                <w:szCs w:val="26"/>
              </w:rPr>
              <w:t xml:space="preserve"> </w:t>
            </w:r>
            <w:r w:rsidR="00323CD0">
              <w:rPr>
                <w:i/>
                <w:snapToGrid w:val="0"/>
                <w:sz w:val="26"/>
                <w:szCs w:val="26"/>
              </w:rPr>
              <w:t>12</w:t>
            </w:r>
            <w:r w:rsidR="007C0390" w:rsidRPr="00674282">
              <w:rPr>
                <w:i/>
                <w:snapToGrid w:val="0"/>
                <w:sz w:val="26"/>
                <w:szCs w:val="26"/>
              </w:rPr>
              <w:t xml:space="preserve"> </w:t>
            </w:r>
            <w:r w:rsidRPr="00674282">
              <w:rPr>
                <w:i/>
                <w:snapToGrid w:val="0"/>
                <w:sz w:val="26"/>
                <w:szCs w:val="26"/>
              </w:rPr>
              <w:t xml:space="preserve"> năm 2017</w:t>
            </w:r>
          </w:p>
        </w:tc>
      </w:tr>
      <w:tr w:rsidR="008C55B7" w:rsidRPr="00674282" w:rsidTr="000637FC">
        <w:tc>
          <w:tcPr>
            <w:tcW w:w="4535" w:type="dxa"/>
          </w:tcPr>
          <w:p w:rsidR="008C55B7" w:rsidRPr="00674282" w:rsidRDefault="008C55B7" w:rsidP="000637FC">
            <w:pPr>
              <w:jc w:val="center"/>
              <w:rPr>
                <w:snapToGrid w:val="0"/>
              </w:rPr>
            </w:pPr>
          </w:p>
        </w:tc>
        <w:tc>
          <w:tcPr>
            <w:tcW w:w="4645" w:type="dxa"/>
          </w:tcPr>
          <w:p w:rsidR="008C55B7" w:rsidRPr="00674282" w:rsidRDefault="008C55B7" w:rsidP="000637FC">
            <w:pPr>
              <w:jc w:val="center"/>
              <w:rPr>
                <w:snapToGrid w:val="0"/>
              </w:rPr>
            </w:pPr>
          </w:p>
        </w:tc>
      </w:tr>
      <w:tr w:rsidR="008C55B7" w:rsidRPr="00674282" w:rsidTr="000637FC">
        <w:tc>
          <w:tcPr>
            <w:tcW w:w="4535" w:type="dxa"/>
          </w:tcPr>
          <w:p w:rsidR="008C55B7" w:rsidRPr="00674282" w:rsidRDefault="008C55B7" w:rsidP="000637FC">
            <w:pPr>
              <w:rPr>
                <w:snapToGrid w:val="0"/>
              </w:rPr>
            </w:pPr>
          </w:p>
        </w:tc>
        <w:tc>
          <w:tcPr>
            <w:tcW w:w="4645" w:type="dxa"/>
          </w:tcPr>
          <w:p w:rsidR="008C55B7" w:rsidRPr="00674282" w:rsidRDefault="008C55B7" w:rsidP="000637FC">
            <w:pPr>
              <w:jc w:val="center"/>
              <w:rPr>
                <w:i/>
                <w:snapToGrid w:val="0"/>
              </w:rPr>
            </w:pPr>
          </w:p>
        </w:tc>
      </w:tr>
      <w:tr w:rsidR="008C55B7" w:rsidRPr="00674282" w:rsidTr="000637FC">
        <w:tc>
          <w:tcPr>
            <w:tcW w:w="4535" w:type="dxa"/>
          </w:tcPr>
          <w:p w:rsidR="008C55B7" w:rsidRPr="00674282" w:rsidRDefault="008C55B7" w:rsidP="000637FC">
            <w:pPr>
              <w:jc w:val="both"/>
              <w:rPr>
                <w:b/>
                <w:i/>
                <w:sz w:val="22"/>
              </w:rPr>
            </w:pPr>
            <w:r w:rsidRPr="00674282">
              <w:rPr>
                <w:b/>
                <w:i/>
                <w:sz w:val="22"/>
                <w:szCs w:val="22"/>
              </w:rPr>
              <w:t>Nơi nhận:</w:t>
            </w:r>
          </w:p>
          <w:p w:rsidR="008C55B7" w:rsidRPr="00674282" w:rsidRDefault="008C55B7" w:rsidP="000637FC">
            <w:pPr>
              <w:jc w:val="both"/>
              <w:rPr>
                <w:spacing w:val="-4"/>
                <w:sz w:val="22"/>
              </w:rPr>
            </w:pPr>
            <w:r w:rsidRPr="00674282">
              <w:rPr>
                <w:spacing w:val="-4"/>
                <w:sz w:val="22"/>
                <w:szCs w:val="22"/>
              </w:rPr>
              <w:t>- Văn phòng Chính phủ (để đăng Công báo);</w:t>
            </w:r>
          </w:p>
          <w:p w:rsidR="008C55B7" w:rsidRPr="00674282" w:rsidRDefault="008C55B7" w:rsidP="000637FC">
            <w:pPr>
              <w:jc w:val="both"/>
              <w:rPr>
                <w:spacing w:val="-4"/>
                <w:sz w:val="22"/>
              </w:rPr>
            </w:pPr>
            <w:r w:rsidRPr="00674282">
              <w:rPr>
                <w:spacing w:val="-4"/>
                <w:sz w:val="22"/>
                <w:szCs w:val="22"/>
              </w:rPr>
              <w:t xml:space="preserve">- Cổng Thông tin điện tử Chính phủ; </w:t>
            </w:r>
          </w:p>
          <w:p w:rsidR="008C55B7" w:rsidRPr="00674282" w:rsidRDefault="008C55B7" w:rsidP="000637FC">
            <w:pPr>
              <w:jc w:val="both"/>
              <w:rPr>
                <w:b/>
                <w:i/>
                <w:spacing w:val="-4"/>
                <w:sz w:val="22"/>
              </w:rPr>
            </w:pPr>
            <w:r w:rsidRPr="00674282">
              <w:rPr>
                <w:spacing w:val="-4"/>
                <w:sz w:val="22"/>
                <w:szCs w:val="22"/>
              </w:rPr>
              <w:t>- Cổng Thông tin điện tử Bộ GTVT (để đăng tải);</w:t>
            </w:r>
          </w:p>
          <w:p w:rsidR="008C55B7" w:rsidRPr="00674282" w:rsidRDefault="008C55B7" w:rsidP="000637FC">
            <w:pPr>
              <w:jc w:val="both"/>
              <w:rPr>
                <w:b/>
                <w:i/>
                <w:spacing w:val="-4"/>
                <w:sz w:val="22"/>
              </w:rPr>
            </w:pPr>
            <w:r w:rsidRPr="00674282">
              <w:rPr>
                <w:spacing w:val="-4"/>
                <w:sz w:val="22"/>
                <w:szCs w:val="22"/>
              </w:rPr>
              <w:t>- Lưu: Văn thư, PC (2).</w:t>
            </w:r>
          </w:p>
          <w:p w:rsidR="008C55B7" w:rsidRPr="00674282" w:rsidRDefault="008C55B7" w:rsidP="000637FC">
            <w:pPr>
              <w:rPr>
                <w:snapToGrid w:val="0"/>
                <w:sz w:val="22"/>
              </w:rPr>
            </w:pPr>
          </w:p>
        </w:tc>
        <w:tc>
          <w:tcPr>
            <w:tcW w:w="4645" w:type="dxa"/>
          </w:tcPr>
          <w:p w:rsidR="008C55B7" w:rsidRPr="00674282" w:rsidRDefault="008C55B7" w:rsidP="000637FC">
            <w:pPr>
              <w:jc w:val="center"/>
              <w:rPr>
                <w:b/>
                <w:snapToGrid w:val="0"/>
                <w:sz w:val="27"/>
                <w:szCs w:val="27"/>
              </w:rPr>
            </w:pPr>
            <w:r w:rsidRPr="00674282">
              <w:rPr>
                <w:b/>
                <w:snapToGrid w:val="0"/>
                <w:sz w:val="27"/>
                <w:szCs w:val="27"/>
              </w:rPr>
              <w:t>BỘ TRƯỞNG</w:t>
            </w:r>
          </w:p>
          <w:p w:rsidR="008C55B7" w:rsidRPr="00674282" w:rsidRDefault="008C55B7" w:rsidP="000637FC">
            <w:pPr>
              <w:jc w:val="center"/>
              <w:rPr>
                <w:b/>
                <w:snapToGrid w:val="0"/>
                <w:sz w:val="27"/>
                <w:szCs w:val="27"/>
              </w:rPr>
            </w:pPr>
          </w:p>
          <w:p w:rsidR="008C55B7" w:rsidRPr="00674282" w:rsidRDefault="008C55B7" w:rsidP="000637FC">
            <w:pPr>
              <w:jc w:val="center"/>
              <w:rPr>
                <w:b/>
                <w:snapToGrid w:val="0"/>
                <w:sz w:val="27"/>
                <w:szCs w:val="27"/>
              </w:rPr>
            </w:pPr>
          </w:p>
          <w:p w:rsidR="008C55B7" w:rsidRPr="00674282" w:rsidRDefault="008C55B7" w:rsidP="000637FC">
            <w:pPr>
              <w:tabs>
                <w:tab w:val="left" w:pos="210"/>
              </w:tabs>
              <w:rPr>
                <w:b/>
                <w:snapToGrid w:val="0"/>
                <w:sz w:val="27"/>
                <w:szCs w:val="27"/>
              </w:rPr>
            </w:pPr>
            <w:r w:rsidRPr="00674282">
              <w:rPr>
                <w:b/>
                <w:snapToGrid w:val="0"/>
                <w:sz w:val="27"/>
                <w:szCs w:val="27"/>
              </w:rPr>
              <w:tab/>
            </w:r>
          </w:p>
          <w:p w:rsidR="008C55B7" w:rsidRPr="00674282" w:rsidRDefault="008C55B7" w:rsidP="000637FC">
            <w:pPr>
              <w:jc w:val="center"/>
              <w:rPr>
                <w:b/>
                <w:snapToGrid w:val="0"/>
              </w:rPr>
            </w:pPr>
          </w:p>
          <w:p w:rsidR="00E44CA1" w:rsidRPr="00674282" w:rsidRDefault="00E44CA1" w:rsidP="000637FC">
            <w:pPr>
              <w:jc w:val="center"/>
              <w:rPr>
                <w:b/>
                <w:snapToGrid w:val="0"/>
              </w:rPr>
            </w:pPr>
          </w:p>
          <w:p w:rsidR="00E44CA1" w:rsidRPr="00674282" w:rsidRDefault="00E44CA1" w:rsidP="000637FC">
            <w:pPr>
              <w:jc w:val="center"/>
              <w:rPr>
                <w:b/>
                <w:snapToGrid w:val="0"/>
              </w:rPr>
            </w:pPr>
          </w:p>
          <w:p w:rsidR="00E44CA1" w:rsidRPr="00674282" w:rsidRDefault="00E44CA1" w:rsidP="000637FC">
            <w:pPr>
              <w:jc w:val="center"/>
              <w:rPr>
                <w:b/>
                <w:snapToGrid w:val="0"/>
              </w:rPr>
            </w:pPr>
            <w:r w:rsidRPr="00674282">
              <w:rPr>
                <w:b/>
                <w:snapToGrid w:val="0"/>
              </w:rPr>
              <w:t>Nguyễn Văn Thể</w:t>
            </w:r>
          </w:p>
        </w:tc>
      </w:tr>
    </w:tbl>
    <w:p w:rsidR="008C55B7" w:rsidRPr="00674282" w:rsidRDefault="008C55B7" w:rsidP="002E6770">
      <w:pPr>
        <w:jc w:val="both"/>
      </w:pPr>
    </w:p>
    <w:p w:rsidR="008C55B7" w:rsidRPr="00674282" w:rsidRDefault="00C16A20" w:rsidP="008C55B7">
      <w:pPr>
        <w:widowControl w:val="0"/>
        <w:autoSpaceDE w:val="0"/>
        <w:autoSpaceDN w:val="0"/>
        <w:adjustRightInd w:val="0"/>
        <w:spacing w:before="120"/>
        <w:jc w:val="center"/>
        <w:rPr>
          <w:b/>
          <w:szCs w:val="28"/>
        </w:rPr>
      </w:pPr>
      <w:bookmarkStart w:id="160" w:name="chuong_phuluc_1"/>
      <w:r>
        <w:rPr>
          <w:b/>
          <w:bCs/>
          <w:szCs w:val="28"/>
        </w:rPr>
        <w:br w:type="page"/>
      </w:r>
      <w:r w:rsidR="008C55B7" w:rsidRPr="00674282">
        <w:rPr>
          <w:b/>
          <w:bCs/>
          <w:szCs w:val="28"/>
        </w:rPr>
        <w:lastRenderedPageBreak/>
        <w:t>PHỤ LỤC I</w:t>
      </w:r>
      <w:bookmarkEnd w:id="160"/>
    </w:p>
    <w:p w:rsidR="00C60222" w:rsidRPr="00674282" w:rsidRDefault="008C55B7" w:rsidP="00C60222">
      <w:pPr>
        <w:widowControl w:val="0"/>
        <w:autoSpaceDE w:val="0"/>
        <w:autoSpaceDN w:val="0"/>
        <w:adjustRightInd w:val="0"/>
        <w:jc w:val="center"/>
        <w:rPr>
          <w:i/>
          <w:iCs/>
          <w:szCs w:val="28"/>
        </w:rPr>
      </w:pPr>
      <w:bookmarkStart w:id="161" w:name="chuong_phuluc_1_name"/>
      <w:r w:rsidRPr="00674282">
        <w:rPr>
          <w:bCs/>
          <w:szCs w:val="28"/>
        </w:rPr>
        <w:t>ĐỀ CƯƠNG CHƯƠNG TRÌNH AN NINH HÀNG KHÔNG CỦA NGƯỜI KHAI THÁC CẢNG HÀNG KHÔNG, SÂN BAY</w:t>
      </w:r>
      <w:bookmarkEnd w:id="161"/>
      <w:r w:rsidRPr="00674282">
        <w:rPr>
          <w:bCs/>
          <w:szCs w:val="28"/>
        </w:rPr>
        <w:br/>
      </w:r>
      <w:r w:rsidRPr="00674282">
        <w:rPr>
          <w:szCs w:val="28"/>
        </w:rPr>
        <w:t>(</w:t>
      </w:r>
      <w:r w:rsidRPr="00674282">
        <w:rPr>
          <w:i/>
          <w:iCs/>
          <w:szCs w:val="28"/>
        </w:rPr>
        <w:t xml:space="preserve">Ban hành kèm theo Thông tư số    /2016/TT-BGTVT ngày    /     /2016 </w:t>
      </w:r>
      <w:r w:rsidR="00C60222" w:rsidRPr="00674282">
        <w:rPr>
          <w:i/>
          <w:iCs/>
          <w:szCs w:val="28"/>
        </w:rPr>
        <w:t>của</w:t>
      </w:r>
    </w:p>
    <w:p w:rsidR="008C55B7" w:rsidRPr="00674282" w:rsidRDefault="008C55B7" w:rsidP="00C60222">
      <w:pPr>
        <w:widowControl w:val="0"/>
        <w:autoSpaceDE w:val="0"/>
        <w:autoSpaceDN w:val="0"/>
        <w:adjustRightInd w:val="0"/>
        <w:jc w:val="center"/>
        <w:rPr>
          <w:szCs w:val="28"/>
        </w:rPr>
      </w:pPr>
      <w:r w:rsidRPr="00674282">
        <w:rPr>
          <w:i/>
          <w:iCs/>
          <w:szCs w:val="28"/>
        </w:rPr>
        <w:t>Bộ trưởng Bộ Giao thông vận tải</w:t>
      </w:r>
      <w:r w:rsidRPr="00674282">
        <w:rPr>
          <w:szCs w:val="28"/>
        </w:rPr>
        <w:t>)</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CHƯƠNG TRÌNH AN NINH HÀNG KHÔNG CẢNG HÀNG KHÔNG</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 (</w:t>
      </w:r>
      <w:r w:rsidRPr="00674282">
        <w:rPr>
          <w:b/>
          <w:bCs/>
          <w:i/>
          <w:iCs/>
          <w:szCs w:val="28"/>
        </w:rPr>
        <w:t>tên cảng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 phạm vi điều chỉnh,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Căn cứ xây dựng Chương trình.</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sử dụng Chương trình an ninh hàng không và tài liệu an ninh hàng không hạn chế.</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II. KẾT CẤU HẠ TẦNG VÀ HOẠT ĐỘNG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i/>
          <w:iCs/>
          <w:szCs w:val="28"/>
        </w:rPr>
        <w:t>(Các thông tin khái quát về cảng hàng không, đặc điểm, chức năng, ranh giới các khu vực và hoạt động của nó để liên hệ đến những vấn đề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Kết cấu hạ tầng và các khu chức năng</w:t>
      </w:r>
    </w:p>
    <w:p w:rsidR="008C55B7" w:rsidRPr="00674282" w:rsidRDefault="008C55B7" w:rsidP="004B6AE1">
      <w:pPr>
        <w:widowControl w:val="0"/>
        <w:autoSpaceDE w:val="0"/>
        <w:autoSpaceDN w:val="0"/>
        <w:adjustRightInd w:val="0"/>
        <w:spacing w:before="120"/>
        <w:jc w:val="both"/>
        <w:rPr>
          <w:szCs w:val="28"/>
        </w:rPr>
      </w:pPr>
      <w:r w:rsidRPr="00674282">
        <w:rPr>
          <w:szCs w:val="28"/>
        </w:rPr>
        <w:t>Có sơ đồ tổng thể và sơ đồ từng khu vực.</w:t>
      </w:r>
    </w:p>
    <w:p w:rsidR="008C55B7" w:rsidRPr="00674282" w:rsidRDefault="008C55B7" w:rsidP="004B6AE1">
      <w:pPr>
        <w:widowControl w:val="0"/>
        <w:autoSpaceDE w:val="0"/>
        <w:autoSpaceDN w:val="0"/>
        <w:adjustRightInd w:val="0"/>
        <w:spacing w:before="120"/>
        <w:jc w:val="both"/>
        <w:rPr>
          <w:szCs w:val="28"/>
        </w:rPr>
      </w:pPr>
      <w:r w:rsidRPr="00674282">
        <w:rPr>
          <w:szCs w:val="28"/>
        </w:rPr>
        <w:t>- Sân đỗ tàu bay (diện tích, số lượng vị trí đỗ, ký hiệu các vị trí đỗ, chiếu sáng tại các vị trí đỗ).</w:t>
      </w:r>
    </w:p>
    <w:p w:rsidR="008C55B7" w:rsidRPr="00674282" w:rsidRDefault="008C55B7" w:rsidP="004B6AE1">
      <w:pPr>
        <w:widowControl w:val="0"/>
        <w:autoSpaceDE w:val="0"/>
        <w:autoSpaceDN w:val="0"/>
        <w:adjustRightInd w:val="0"/>
        <w:spacing w:before="120"/>
        <w:jc w:val="both"/>
        <w:rPr>
          <w:szCs w:val="28"/>
        </w:rPr>
      </w:pPr>
      <w:r w:rsidRPr="00674282">
        <w:rPr>
          <w:szCs w:val="28"/>
        </w:rPr>
        <w:t>- Đường hạ cất cánh, đường lăn (số lượng, chiều dài, ký hiệu, hệ thống đèn đêm).</w:t>
      </w:r>
    </w:p>
    <w:p w:rsidR="008C55B7" w:rsidRPr="00674282" w:rsidRDefault="008C55B7" w:rsidP="004B6AE1">
      <w:pPr>
        <w:widowControl w:val="0"/>
        <w:autoSpaceDE w:val="0"/>
        <w:autoSpaceDN w:val="0"/>
        <w:adjustRightInd w:val="0"/>
        <w:spacing w:before="120"/>
        <w:jc w:val="both"/>
        <w:rPr>
          <w:szCs w:val="28"/>
        </w:rPr>
      </w:pPr>
      <w:r w:rsidRPr="00674282">
        <w:rPr>
          <w:szCs w:val="28"/>
        </w:rPr>
        <w:t>- Hàng rào vành đai, hàng rào khu bay (Chiều dài, chiều cao, loại hàng rào đặc điểm, tính chất của hàng rào, hệ thống chiếu sáng hàng rào và các thiết bị gắn với hàng rào).</w:t>
      </w:r>
    </w:p>
    <w:p w:rsidR="008C55B7" w:rsidRPr="00674282" w:rsidRDefault="008C55B7" w:rsidP="004B6AE1">
      <w:pPr>
        <w:widowControl w:val="0"/>
        <w:autoSpaceDE w:val="0"/>
        <w:autoSpaceDN w:val="0"/>
        <w:adjustRightInd w:val="0"/>
        <w:spacing w:before="120"/>
        <w:jc w:val="both"/>
        <w:rPr>
          <w:szCs w:val="28"/>
        </w:rPr>
      </w:pPr>
      <w:r w:rsidRPr="00674282">
        <w:rPr>
          <w:szCs w:val="28"/>
        </w:rPr>
        <w:t>- Đường tuần tra vành đai (chiều dài, chiều rộng, loại đường, đặc điểm, tính chất: đường đất, bê tông…).</w:t>
      </w:r>
    </w:p>
    <w:p w:rsidR="008C55B7" w:rsidRPr="00674282" w:rsidRDefault="008C55B7" w:rsidP="004B6AE1">
      <w:pPr>
        <w:widowControl w:val="0"/>
        <w:autoSpaceDE w:val="0"/>
        <w:autoSpaceDN w:val="0"/>
        <w:adjustRightInd w:val="0"/>
        <w:spacing w:before="120"/>
        <w:jc w:val="both"/>
        <w:rPr>
          <w:szCs w:val="28"/>
        </w:rPr>
      </w:pPr>
      <w:r w:rsidRPr="00674282">
        <w:rPr>
          <w:szCs w:val="28"/>
        </w:rPr>
        <w:t>- Vị trí đỗ biệt lập.</w:t>
      </w:r>
    </w:p>
    <w:p w:rsidR="008C55B7" w:rsidRPr="00674282" w:rsidRDefault="008C55B7" w:rsidP="004B6AE1">
      <w:pPr>
        <w:widowControl w:val="0"/>
        <w:autoSpaceDE w:val="0"/>
        <w:autoSpaceDN w:val="0"/>
        <w:adjustRightInd w:val="0"/>
        <w:spacing w:before="120"/>
        <w:jc w:val="both"/>
        <w:rPr>
          <w:szCs w:val="28"/>
        </w:rPr>
      </w:pPr>
      <w:r w:rsidRPr="00674282">
        <w:rPr>
          <w:szCs w:val="28"/>
        </w:rPr>
        <w:t>- Hầm xử lý bom.</w:t>
      </w:r>
    </w:p>
    <w:p w:rsidR="008C55B7" w:rsidRPr="00674282" w:rsidRDefault="008C55B7" w:rsidP="004B6AE1">
      <w:pPr>
        <w:widowControl w:val="0"/>
        <w:autoSpaceDE w:val="0"/>
        <w:autoSpaceDN w:val="0"/>
        <w:adjustRightInd w:val="0"/>
        <w:spacing w:before="120"/>
        <w:jc w:val="both"/>
        <w:rPr>
          <w:szCs w:val="28"/>
        </w:rPr>
      </w:pPr>
      <w:r w:rsidRPr="00674282">
        <w:rPr>
          <w:szCs w:val="28"/>
        </w:rPr>
        <w:t>- Các khu vực tập kết hành khách, hành lý trong trường hợp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 Nhà ga hành khách (mô tả khái quát tổng diện tích, các khu vực hạn chế, khu vực công cộng số lượng quầy làm thủ tục hàng không, xuất nhập cảnh, số lượng cổng, cửa từ khu vực nhà ga ra sân đỗ tàu bay, từ khu vực công cộng vào khu vực hạn chế của nhà ga; số lượng các điểm kiểm tra an ninh hàng không trong nhà ga, số lượng luồng hành khách ra tàu bay, luồng đi dành cho nhân viên nội </w:t>
      </w:r>
      <w:r w:rsidRPr="00674282">
        <w:rPr>
          <w:szCs w:val="28"/>
        </w:rPr>
        <w:lastRenderedPageBreak/>
        <w:t>bộ).</w:t>
      </w:r>
    </w:p>
    <w:p w:rsidR="008C55B7" w:rsidRPr="00674282" w:rsidRDefault="008C55B7" w:rsidP="004B6AE1">
      <w:pPr>
        <w:widowControl w:val="0"/>
        <w:autoSpaceDE w:val="0"/>
        <w:autoSpaceDN w:val="0"/>
        <w:adjustRightInd w:val="0"/>
        <w:spacing w:before="120"/>
        <w:jc w:val="both"/>
        <w:rPr>
          <w:szCs w:val="28"/>
        </w:rPr>
      </w:pPr>
      <w:r w:rsidRPr="00674282">
        <w:rPr>
          <w:szCs w:val="28"/>
        </w:rPr>
        <w:t>- Nhà ga hàng hóa (mô tả tương tự nhà ga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 Bãi đỗ xe (diện tích, sức chứa, ô tô, xe máy, các điểm kiểm tra an ninh hàng không ở khu vực công cộng).</w:t>
      </w:r>
    </w:p>
    <w:p w:rsidR="008C55B7" w:rsidRPr="00674282" w:rsidRDefault="008C55B7" w:rsidP="004B6AE1">
      <w:pPr>
        <w:widowControl w:val="0"/>
        <w:autoSpaceDE w:val="0"/>
        <w:autoSpaceDN w:val="0"/>
        <w:adjustRightInd w:val="0"/>
        <w:spacing w:before="120"/>
        <w:jc w:val="both"/>
        <w:rPr>
          <w:szCs w:val="28"/>
        </w:rPr>
      </w:pPr>
      <w:r w:rsidRPr="00674282">
        <w:rPr>
          <w:szCs w:val="28"/>
        </w:rPr>
        <w:t>- Hệ thống giao thông (mô tả khái quát hệ thống giao thông tại khu vực cảng).</w:t>
      </w:r>
    </w:p>
    <w:p w:rsidR="008C55B7" w:rsidRPr="00674282" w:rsidRDefault="008C55B7" w:rsidP="004B6AE1">
      <w:pPr>
        <w:widowControl w:val="0"/>
        <w:autoSpaceDE w:val="0"/>
        <w:autoSpaceDN w:val="0"/>
        <w:adjustRightInd w:val="0"/>
        <w:spacing w:before="120"/>
        <w:jc w:val="both"/>
        <w:rPr>
          <w:szCs w:val="28"/>
        </w:rPr>
      </w:pPr>
      <w:r w:rsidRPr="00674282">
        <w:rPr>
          <w:szCs w:val="28"/>
        </w:rPr>
        <w:t>- Các cơ sở xử lý hàng hóa bưu gửi, cơ sở sản xuất suất ăn, xăng dầu, sửa chữa bảo dưỡng tàu bay, thiết bị tàu bay, cơ sở bảo đảm hoạt động bay (liệt kê và mô tả khái quát chức năng, nhiệm vụ của các cơ sở này).</w:t>
      </w:r>
    </w:p>
    <w:p w:rsidR="008C55B7" w:rsidRPr="00674282" w:rsidRDefault="008C55B7" w:rsidP="004B6AE1">
      <w:pPr>
        <w:widowControl w:val="0"/>
        <w:autoSpaceDE w:val="0"/>
        <w:autoSpaceDN w:val="0"/>
        <w:adjustRightInd w:val="0"/>
        <w:spacing w:before="120"/>
        <w:jc w:val="both"/>
        <w:rPr>
          <w:szCs w:val="28"/>
        </w:rPr>
      </w:pPr>
      <w:r w:rsidRPr="00674282">
        <w:rPr>
          <w:szCs w:val="28"/>
        </w:rPr>
        <w:t>- Khu vực văn phòng các cơ quan, đơn vị liên quan (liệt kê các cơ quan, đơn vị quản lý nhà nước, các hãng hàng không hoạt động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Khái quát hoạt động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khai thác, lưu lượng hành khách, hàng hóa, số lượng các hãng hàng không, số lượng chuyến bay, giờ cao điểm, thấp điểm…</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III. TRÁCH NHIỆM CỦA CÁC CƠ QUAN ĐƠN VỊ LIÊN QUAN</w:t>
      </w:r>
    </w:p>
    <w:p w:rsidR="008C55B7" w:rsidRPr="00674282" w:rsidRDefault="008C55B7" w:rsidP="004B6AE1">
      <w:pPr>
        <w:widowControl w:val="0"/>
        <w:autoSpaceDE w:val="0"/>
        <w:autoSpaceDN w:val="0"/>
        <w:adjustRightInd w:val="0"/>
        <w:spacing w:before="120"/>
        <w:jc w:val="both"/>
        <w:rPr>
          <w:szCs w:val="28"/>
        </w:rPr>
      </w:pPr>
      <w:r w:rsidRPr="00674282">
        <w:rPr>
          <w:szCs w:val="28"/>
        </w:rPr>
        <w:t>Quy định trách nhiệm, nhiệm vụ của cơ quan, bộ phận, đơn vị có liên quan trong việc triển khai, phối hợp thực hiện chương trình an ninh hàng không cảng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IV. TỔ CHỨC LỰC LƯỢNG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Sơ đồ tổ chức an ninh hàng không của người khai thác cảng hàng không, sân bay, chức năng nhiệm vụ của từng bộ phận.</w:t>
      </w:r>
    </w:p>
    <w:p w:rsidR="008C55B7" w:rsidRPr="00674282" w:rsidRDefault="008C55B7" w:rsidP="004B6AE1">
      <w:pPr>
        <w:widowControl w:val="0"/>
        <w:autoSpaceDE w:val="0"/>
        <w:autoSpaceDN w:val="0"/>
        <w:adjustRightInd w:val="0"/>
        <w:spacing w:before="120"/>
        <w:jc w:val="both"/>
        <w:rPr>
          <w:szCs w:val="28"/>
        </w:rPr>
      </w:pPr>
      <w:r w:rsidRPr="00674282">
        <w:rPr>
          <w:szCs w:val="28"/>
        </w:rPr>
        <w:t>2. Người đứng đầu tổ chức bảo đảm an ninh hàng không; trách nhiệm, quyền hạn, mối quan hệ với giám đốc và các phòng ban của người khai thác cảng hàng không, sân bay, Cục Hàng không Việt Nam, Cảng vụ hàng không và các cơ quan chức năng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Danh sách những người đứng đầu các bộ phận trong hệ thống tổ chức an ninh hàng không và nhiệm vụ, quyền hạn.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 CÁC BIỆN PHÁP AN NINH PHÒNG NGỪA</w:t>
      </w:r>
    </w:p>
    <w:p w:rsidR="008C55B7" w:rsidRPr="00674282" w:rsidRDefault="008C55B7" w:rsidP="004B6AE1">
      <w:pPr>
        <w:widowControl w:val="0"/>
        <w:autoSpaceDE w:val="0"/>
        <w:autoSpaceDN w:val="0"/>
        <w:adjustRightInd w:val="0"/>
        <w:spacing w:before="120"/>
        <w:jc w:val="both"/>
        <w:rPr>
          <w:szCs w:val="28"/>
        </w:rPr>
      </w:pPr>
      <w:r w:rsidRPr="00674282">
        <w:rPr>
          <w:szCs w:val="28"/>
        </w:rPr>
        <w:t>1. Hệ thống thẻ, giấy phép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1.1. Các loại thẻ, giấy phép kiểm soát an ninh hàng không có giá trị sử dụng tại cảng hàng không… (tên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1.2. Quy định về thẻ, giấy phép kiểm soát an ninh nội bộ và thẻ, giấy phép kiểm soát an ninh cảng hàng không, sân bay trường hợp được Cục Hàng không Việt Nam ủy quyền cấp.</w:t>
      </w:r>
    </w:p>
    <w:p w:rsidR="008C55B7" w:rsidRPr="00674282" w:rsidRDefault="008C55B7" w:rsidP="004B6AE1">
      <w:pPr>
        <w:widowControl w:val="0"/>
        <w:autoSpaceDE w:val="0"/>
        <w:autoSpaceDN w:val="0"/>
        <w:adjustRightInd w:val="0"/>
        <w:spacing w:before="120"/>
        <w:jc w:val="both"/>
        <w:rPr>
          <w:szCs w:val="28"/>
        </w:rPr>
      </w:pPr>
      <w:r w:rsidRPr="00674282">
        <w:rPr>
          <w:szCs w:val="28"/>
        </w:rPr>
        <w:t>2. Biện pháp bảo đảm an ninh khu vực công cộng bao gồm cả khu vực công cộng trong nhà ga; phối hợp đảm bảo an ninh khu vực lân cận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2.1. Tổ chức tuần tra khu vực công cộng cảng hàng không (cách thức, tần suất </w:t>
      </w:r>
      <w:r w:rsidRPr="00674282">
        <w:rPr>
          <w:szCs w:val="28"/>
        </w:rPr>
        <w:lastRenderedPageBreak/>
        <w:t>tuần tra, khu vực tuần tra, nhiệm vụ cụ thể trong quá trình tuần tra;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2.2. Các chốt, điểm kiểm soát an ninh khu vực công cộng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hoạt động, địa điểm, số lượng, nhiệm vụ cụ thể của nhân viên an ninh hàng không tại chốt, điểm kiểm soát an ninh;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ca-me-ra giám sát (số 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2.4. Phối hợp đảm bảo an ninh khu vực lân cận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soát an ninh vành đai sân bay và khu bay</w:t>
      </w:r>
    </w:p>
    <w:p w:rsidR="008C55B7" w:rsidRPr="00674282" w:rsidRDefault="008C55B7" w:rsidP="004B6AE1">
      <w:pPr>
        <w:widowControl w:val="0"/>
        <w:autoSpaceDE w:val="0"/>
        <w:autoSpaceDN w:val="0"/>
        <w:adjustRightInd w:val="0"/>
        <w:spacing w:before="120"/>
        <w:jc w:val="both"/>
        <w:rPr>
          <w:szCs w:val="28"/>
        </w:rPr>
      </w:pPr>
      <w:r w:rsidRPr="00674282">
        <w:rPr>
          <w:szCs w:val="28"/>
        </w:rPr>
        <w:t>3.1. Tổ chức tuần tra khu vực vành đai (cách thức, tần suất tuần tra, khu vực tuần tra, nhiệm vụ cụ thể trong quá trình tuần tra;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3.2. Các chốt, bốt gác, cổng, cửa, điểm kiểm tra, kiểm soát an ninh khu vực vành đai, khu bay (đường cất hạ cánh, đường lăn; thời gian hoạt động, địa điểm, số lượng, nhiệm vụ của nhân viên an ninh hàng không tại chốt, điểm kiểm soát an ninh; quy trình kiểm tra, kiểm soát tại từng chốt, bốt gác, cổng, cửa, điểm kiểm tra, kiểm soát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3.3. Hệ thống ca-me-ra giám sát (số 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soát an ninh sân đỗ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4.1. Tổ chức tuần tra khu vực sân đỗ tàu bay (cách thức, tần suất tuần tra, khu vực tuần tra, nhiệm vụ cụ thể trong quá trình tuần tra;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4.2. Các chốt, cổng, cửa, điểm kiểm tra, kiểm soát an ninh khu vực sân đỗ tàu bay (thời gian hoạt động, địa điểm, số lượng, nhiệm vụ của nhân viên an ninh hàng không tại chốt, điểm kiểm soát an ninh; quy trình kiểm tra, kiểm soát tại từng chốt, bốt gác, cổng, cửa, điểm kiểm tra, kiểm soát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4.3. Hệ thống ca-me-ra giám sát sân đỗ tàu bay (số 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an ninh các khu vực hạn chế trong nhà ga hành khách,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5.1. Liệt kê các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5.2. Mô tả các điểm, chốt, cổng, cửa kiểm tra, kiểm soát đối với từng khu vực hạn chế (địa điểm, thời gian, nhiệm vụ, số lượng nhân viên, quy trình kiểm tra, kiểm soát; người, phương tiện, đồ vật mang theo ra, vào).</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5.3. Giám sát duy trì an ninh đối với từng khu vực hạn chế (cách thức, tần suất, thời gian, nhiệm vụ, số lượng nhân viên tuần tra; quy trình chuyên môn của nhân viên an ninh hàng không; quy trình xử lý khi phát hiện bất thường; số </w:t>
      </w:r>
      <w:r w:rsidRPr="00674282">
        <w:rPr>
          <w:szCs w:val="28"/>
        </w:rPr>
        <w:lastRenderedPageBreak/>
        <w:t>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soát an ninh hàng không đối với hành khách, tổ bay, hành lý xách tay và các đối tượng khác tại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6.1. Địa điểm, thời gian, số lượng cổng từ, máy soi tia X,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 Hành khách, hành lý xách tay xuất phát.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6.2.2. Hành khách hành lý xách tay quá cảnh, nối chuyến.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6.2.3. Nhân viên (tổ bay, công an, hải quan cửa khẩu, nhân viên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6.2.4. Hành khách đặc biệt (bị can, phạm nhân, người bị trục xuất, người tàn tật…).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6.2.5. Hành khách, hành lý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6.2.6. Trường hợp từ chối soi chiếu, kiểm tra trực quan,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6.2.7. Xử lý khi phát hiện vật phẩm nguy hiểm.</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6.2.8. Xử lý với các vật phẩm bị tịch thu, bị bỏ lại.</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6.2.9. Đồ điện, điện tử, chất lỏng.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6.2.10. Vũ khí, súng đạn.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6.2.11. Túi thư ngoại giao, lãnh sự.</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6.2.12. Hành khách, tổ bay chuyến bay hoạt động hàng không chung.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6.2.13. Hàng hóa, đồ vật bán, sử dụng tại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soát an ninh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7.1. Địa điểm, thời gian, số lượng máy soi tia X, các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7.2.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7.3. Xử lý khi phát hiện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7.4. Bảo vệ và giám sát hành lý sau khi kiểm tra, soi chiếu.</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 Kiểm soát an ninh hàng hóa, bưu gửi.</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8.1. Địa điểm, thời gian, số lượng máy soi tia X, các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8.2.1. Hàng hóa thông thường.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lastRenderedPageBreak/>
        <w:t>8.2.2. Hàng hóa đặc biệt (giá trị cao, tươi sống, quá khổ, hàng nguy hiểm, vũ khí...).</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8.2.3. Bưu gửi.</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8.3. Xử lý khi phát hiện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8.4. Bảo vệ và giám sát hàng hóa, bưu gửi sau khi kiểm tra, soi chiếu.</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 Kiểm soát an ninh đối với suất ăn, nhiên liệu cho tàu bay, đồ vật phục vụ trên tàu bay.</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9.1. Địa điểm, thời gian, số lượng máy soi tia X, các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9.2.1. Suất ăn.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9.2.2. Nhiên liệu cho tàu bay.</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9.2.3. Đồ vật phục vụ trên tàu bay.</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9.3. Xử lý khi phát hiện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9.4. Bảo vệ và giám sát sau khi kiểm tra, soi chiếu.</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10. Kiểm soát an ninh đối với tàu bay tại sân đỗ.</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11. Xử lý đối với hành lý, đồ vật không có người nhận, hành lý không nhận biết được chủ.</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12. Biện pháp bảo vệ hệ thống thông tin chuyên ngành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12.1. Danh mục các hệ thống thông tin chuyên ngành.</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12.2. Các biện pháp bảo vệ chống lại sự can thiệp trái phép.</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13. Kiểm soát an ninh nội bộ đối với nhân viên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13.1. Trách nhiệm, thẩm quyền.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13.2. Các biện pháp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14. Kiểm soát an ninh hàng không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14.1. Kiểm soát an ninh nhà khách chuyên cơ khi không phục vụ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14.2. Kiểm soát an ninh nhà khách chuyên cơ khi phục vụ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14.3. Kiểm tra soi chiếu hành khách, hành lý của đoàn khách chuyên cơ, người phục vụ, đón tiễn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14.3.1. Điểm kiểm tra, thời gian, số lượng máy soi tia X, cổng từ, thiết bị an ninh, số lượng nhân viên an ninh, nhiệm vụ, quyền hạn, trách nhiệm, quy trình nghiệp vụ, các tài liệu phải có ở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14.3.2. Tuần tra an ninh khu vực hạn chế nhà ga hàng hóa (tần suất, địa điểm, số lượng nhân viên, nhiệm vụ, quyền hạn, trách nhiệm, quy trình xử lý vụ việc phát </w:t>
      </w:r>
      <w:r w:rsidRPr="00674282">
        <w:rPr>
          <w:szCs w:val="28"/>
        </w:rPr>
        <w:lastRenderedPageBreak/>
        <w:t>sinh trong quá trình tuần tra).</w:t>
      </w:r>
    </w:p>
    <w:p w:rsidR="008C55B7" w:rsidRPr="00674282" w:rsidRDefault="008C55B7" w:rsidP="004B6AE1">
      <w:pPr>
        <w:widowControl w:val="0"/>
        <w:autoSpaceDE w:val="0"/>
        <w:autoSpaceDN w:val="0"/>
        <w:adjustRightInd w:val="0"/>
        <w:spacing w:before="120"/>
        <w:jc w:val="both"/>
        <w:rPr>
          <w:szCs w:val="28"/>
        </w:rPr>
      </w:pPr>
      <w:r w:rsidRPr="00674282">
        <w:rPr>
          <w:szCs w:val="28"/>
        </w:rPr>
        <w:t>14.3.3. Giám sát an ninh (cách thức giám sát, số lượng ca-me-ra, người giám sát, thời gian giám sát, địa điểm giám sát, quy trình xử lý khi có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14.3.4. Bảo vệ tàu bay chuyên cơ tại sân đỗ.</w:t>
      </w:r>
    </w:p>
    <w:p w:rsidR="008C55B7" w:rsidRPr="00674282" w:rsidRDefault="008C55B7" w:rsidP="004B6AE1">
      <w:pPr>
        <w:widowControl w:val="0"/>
        <w:autoSpaceDE w:val="0"/>
        <w:autoSpaceDN w:val="0"/>
        <w:adjustRightInd w:val="0"/>
        <w:spacing w:before="120"/>
        <w:jc w:val="both"/>
        <w:rPr>
          <w:szCs w:val="28"/>
        </w:rPr>
      </w:pPr>
      <w:r w:rsidRPr="00674282">
        <w:rPr>
          <w:szCs w:val="28"/>
        </w:rPr>
        <w:t>15. Kiểm soát an ninh hàng không tăng cường.</w:t>
      </w:r>
    </w:p>
    <w:p w:rsidR="008C55B7" w:rsidRPr="00674282" w:rsidRDefault="008C55B7" w:rsidP="004B6AE1">
      <w:pPr>
        <w:widowControl w:val="0"/>
        <w:autoSpaceDE w:val="0"/>
        <w:autoSpaceDN w:val="0"/>
        <w:adjustRightInd w:val="0"/>
        <w:spacing w:before="120"/>
        <w:jc w:val="both"/>
        <w:rPr>
          <w:szCs w:val="28"/>
        </w:rPr>
      </w:pPr>
      <w:r w:rsidRPr="00674282">
        <w:rPr>
          <w:szCs w:val="28"/>
        </w:rPr>
        <w:t>16. Tuyên truyền bảo đảm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VI. XỬ LÝ VI PHẠM VÀ ĐỐI PHÓ VỚI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1. Xử lý vi phạm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Đối phó với hành vi can thiệp bất hợp pháp vào hoạt động hàng không dân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2.1. Trách nhiệm của các cơ quan, 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2.2. Ban chỉ huy khẩn nguy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2.3. Cơ quan tham mưu, giúp việc ban chỉ huy khẩn nguy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2.4. Kế hoạch khẩn nguy đối phó ban đầu với hành vi can thiệp bất hợp pháp vào hoạt động hàng không dân dụng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2.5. Hạ tầng, trang thiết bị, phương tiện phục vụ công tác khẩn nguy đối phó với hành vi can thiệp bất hợp pháp vào hoạt động hàng không dân dụng tại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VII. HOẠT ĐỘNG ĐIỀU PHỐI, PHỐI HỢP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Giao ban liên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1.1. Cơ quan chủ trì, nhiệm vụ, quyền hạn.</w:t>
      </w:r>
    </w:p>
    <w:p w:rsidR="008C55B7" w:rsidRPr="00674282" w:rsidRDefault="008C55B7" w:rsidP="004B6AE1">
      <w:pPr>
        <w:widowControl w:val="0"/>
        <w:autoSpaceDE w:val="0"/>
        <w:autoSpaceDN w:val="0"/>
        <w:adjustRightInd w:val="0"/>
        <w:spacing w:before="120"/>
        <w:jc w:val="both"/>
        <w:rPr>
          <w:szCs w:val="28"/>
        </w:rPr>
      </w:pPr>
      <w:r w:rsidRPr="00674282">
        <w:rPr>
          <w:szCs w:val="28"/>
        </w:rPr>
        <w:t>1.2. Thời gian, địa điểm tổ chức giao ban.</w:t>
      </w:r>
    </w:p>
    <w:p w:rsidR="008C55B7" w:rsidRPr="00674282" w:rsidRDefault="008C55B7" w:rsidP="004B6AE1">
      <w:pPr>
        <w:widowControl w:val="0"/>
        <w:autoSpaceDE w:val="0"/>
        <w:autoSpaceDN w:val="0"/>
        <w:adjustRightInd w:val="0"/>
        <w:spacing w:before="120"/>
        <w:jc w:val="both"/>
        <w:rPr>
          <w:szCs w:val="28"/>
        </w:rPr>
      </w:pPr>
      <w:r w:rsidRPr="00674282">
        <w:rPr>
          <w:szCs w:val="28"/>
        </w:rPr>
        <w:t>1.3. Thành phần tham dự.</w:t>
      </w:r>
    </w:p>
    <w:p w:rsidR="008C55B7" w:rsidRPr="00674282" w:rsidRDefault="008C55B7" w:rsidP="004B6AE1">
      <w:pPr>
        <w:widowControl w:val="0"/>
        <w:autoSpaceDE w:val="0"/>
        <w:autoSpaceDN w:val="0"/>
        <w:adjustRightInd w:val="0"/>
        <w:spacing w:before="120"/>
        <w:jc w:val="both"/>
        <w:rPr>
          <w:szCs w:val="28"/>
        </w:rPr>
      </w:pPr>
      <w:r w:rsidRPr="00674282">
        <w:rPr>
          <w:szCs w:val="28"/>
        </w:rPr>
        <w:t>1.4. Nội dung giao ban.</w:t>
      </w:r>
    </w:p>
    <w:p w:rsidR="008C55B7" w:rsidRPr="00674282" w:rsidRDefault="008C55B7" w:rsidP="004B6AE1">
      <w:pPr>
        <w:widowControl w:val="0"/>
        <w:autoSpaceDE w:val="0"/>
        <w:autoSpaceDN w:val="0"/>
        <w:adjustRightInd w:val="0"/>
        <w:spacing w:before="120"/>
        <w:jc w:val="both"/>
        <w:rPr>
          <w:szCs w:val="28"/>
        </w:rPr>
      </w:pPr>
      <w:r w:rsidRPr="00674282">
        <w:rPr>
          <w:szCs w:val="28"/>
        </w:rPr>
        <w:t>1.5. Biên bản kết luận.</w:t>
      </w:r>
    </w:p>
    <w:p w:rsidR="008C55B7" w:rsidRPr="00674282" w:rsidRDefault="008C55B7" w:rsidP="004B6AE1">
      <w:pPr>
        <w:widowControl w:val="0"/>
        <w:autoSpaceDE w:val="0"/>
        <w:autoSpaceDN w:val="0"/>
        <w:adjustRightInd w:val="0"/>
        <w:spacing w:before="120"/>
        <w:jc w:val="both"/>
        <w:rPr>
          <w:szCs w:val="28"/>
        </w:rPr>
      </w:pPr>
      <w:r w:rsidRPr="00674282">
        <w:rPr>
          <w:szCs w:val="28"/>
        </w:rPr>
        <w:t>2. Xây dựng các Quy chế phối hợp, hiệp đồng.</w:t>
      </w:r>
    </w:p>
    <w:p w:rsidR="008C55B7" w:rsidRPr="00674282" w:rsidRDefault="008C55B7" w:rsidP="004B6AE1">
      <w:pPr>
        <w:widowControl w:val="0"/>
        <w:autoSpaceDE w:val="0"/>
        <w:autoSpaceDN w:val="0"/>
        <w:adjustRightInd w:val="0"/>
        <w:spacing w:before="120"/>
        <w:jc w:val="both"/>
        <w:rPr>
          <w:szCs w:val="28"/>
        </w:rPr>
      </w:pPr>
      <w:r w:rsidRPr="00674282">
        <w:rPr>
          <w:szCs w:val="28"/>
        </w:rPr>
        <w:t>3. Phối hợp trao đổi, chia sẻ thông tin và xử lý vi phạm về an ninh hàng không giữa các cơ quan, đơn vị tại cảng hàng không (tình hình, vụ việc vi phạm, vướng mắc phát sinh, phương thức trao đổi, sử dụng, bảo quản thông tin trao đổi…).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VIII. TRANG BỊ, THIẾT BỊ, PHƯƠNG TIỆN AN NINH HÀNG KHÔNG VÀ VŨ KHÍ,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 Danh mục trang bị, thiết bị, phương tiện an ninh hàng không và vũ khí, công </w:t>
      </w:r>
      <w:r w:rsidRPr="00674282">
        <w:rPr>
          <w:szCs w:val="28"/>
        </w:rPr>
        <w:lastRenderedPageBreak/>
        <w:t>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 Sơ đồ bố trí trang bị, thiết bị, phương tiện an ninh hàng không. Phương án trang bị vũ khí,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3. Quản lý, sử dụng, bảo dưỡng, sửa chữa trang bị, thiết bị, phương tiện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lưu trữ hồ sơ, tài liệu.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IX. ĐÀO TẠO, HUẤN LUYỆN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Huấn luyện nhận thức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Đào tạo, huấn luyện nhân viên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Bồi dưỡng, tập huấn nghiệp vụ chuyên ngành cho cán bộ quản lý,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X.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Trách nhiệm và tổ chức của bộ phận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Tiêu chuẩn và bổ nhiệm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Hoạt động kiểm tra, khảo sát, thử nghiệm công khai, bí mật, điều tra nội bộ tại cảng hàng không, sân bay thuộc phạm vi quản lý của mình.</w:t>
      </w:r>
    </w:p>
    <w:p w:rsidR="008C55B7" w:rsidRPr="00674282" w:rsidRDefault="008C55B7" w:rsidP="004B6AE1">
      <w:pPr>
        <w:widowControl w:val="0"/>
        <w:autoSpaceDE w:val="0"/>
        <w:autoSpaceDN w:val="0"/>
        <w:adjustRightInd w:val="0"/>
        <w:spacing w:before="120"/>
        <w:jc w:val="both"/>
        <w:rPr>
          <w:szCs w:val="28"/>
        </w:rPr>
      </w:pPr>
      <w:r w:rsidRPr="00674282">
        <w:rPr>
          <w:szCs w:val="28"/>
        </w:rPr>
        <w:t>4. Xây dựng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5. Cập nhật cơ sở dữ liệu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7. Lưu trữ hồ sơ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XI. KINH PHÍ BẢO ĐẢM THỰC HIỆN CHƯƠNG TRÌNH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1. Nguyên tắc bố trí kinh phí.</w:t>
      </w:r>
    </w:p>
    <w:p w:rsidR="008C55B7" w:rsidRPr="00674282" w:rsidRDefault="008C55B7" w:rsidP="004B6AE1">
      <w:pPr>
        <w:widowControl w:val="0"/>
        <w:autoSpaceDE w:val="0"/>
        <w:autoSpaceDN w:val="0"/>
        <w:adjustRightInd w:val="0"/>
        <w:spacing w:before="120"/>
        <w:jc w:val="both"/>
        <w:rPr>
          <w:szCs w:val="28"/>
        </w:rPr>
      </w:pPr>
      <w:r w:rsidRPr="00674282">
        <w:rPr>
          <w:szCs w:val="28"/>
        </w:rPr>
        <w:t>2. Xây dựng, phê duyệt và triển khai thực hiện kế hoạch kinh phí hàng năm.</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XII. DANH MỤC CÁC PHỤ LỤC</w:t>
      </w:r>
    </w:p>
    <w:p w:rsidR="008C55B7" w:rsidRPr="00674282" w:rsidRDefault="008C55B7"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162" w:name="chuong_phuluc_2"/>
      <w:r w:rsidRPr="00674282">
        <w:rPr>
          <w:b/>
          <w:bCs/>
          <w:szCs w:val="28"/>
        </w:rPr>
        <w:t>PHỤ LỤC II</w:t>
      </w:r>
      <w:bookmarkEnd w:id="162"/>
    </w:p>
    <w:p w:rsidR="008C55B7" w:rsidRPr="00674282" w:rsidRDefault="008C55B7" w:rsidP="008C55B7">
      <w:pPr>
        <w:widowControl w:val="0"/>
        <w:autoSpaceDE w:val="0"/>
        <w:autoSpaceDN w:val="0"/>
        <w:adjustRightInd w:val="0"/>
        <w:spacing w:before="120"/>
        <w:jc w:val="center"/>
        <w:rPr>
          <w:szCs w:val="28"/>
        </w:rPr>
      </w:pPr>
      <w:bookmarkStart w:id="163" w:name="chuong_phuluc_2_name"/>
      <w:r w:rsidRPr="00674282">
        <w:rPr>
          <w:bCs/>
          <w:szCs w:val="28"/>
        </w:rPr>
        <w:t>ĐỀ CƯƠNG CHƯƠNG TRÌNH AN NINH HÀNG KHÔNG CỦA HÃNG HÀNG KHÔNG, NGƯỜI KHAI THÁC TÀU BAY VIỆT NAM</w:t>
      </w:r>
      <w:bookmarkEnd w:id="16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CHƯƠNG TRÌNH AN NINH HÀNG KHÔNG</w:t>
      </w:r>
      <w:r w:rsidRPr="00674282">
        <w:rPr>
          <w:b/>
          <w:bCs/>
          <w:szCs w:val="28"/>
        </w:rPr>
        <w:br/>
        <w:t>HÃNG HÀNG KHÔNG/NGƯỜI KHAI THÁC TÀU BAY</w:t>
      </w:r>
      <w:r w:rsidRPr="00674282">
        <w:rPr>
          <w:b/>
          <w:bCs/>
          <w:szCs w:val="28"/>
        </w:rPr>
        <w:br/>
        <w:t>… (tên hãng hàng không/người khai thác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 phạm vi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Các văn bản quy phạm pháp luật là căn cứ xây dựng Chương trình.</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Phân loại, quản lý và phân phối tài liệu, văn bản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Chương trình an ninh hàng không hãng…</w:t>
      </w:r>
    </w:p>
    <w:p w:rsidR="008C55B7" w:rsidRPr="00674282" w:rsidRDefault="008C55B7" w:rsidP="004B6AE1">
      <w:pPr>
        <w:widowControl w:val="0"/>
        <w:autoSpaceDE w:val="0"/>
        <w:autoSpaceDN w:val="0"/>
        <w:adjustRightInd w:val="0"/>
        <w:spacing w:before="120"/>
        <w:jc w:val="both"/>
        <w:rPr>
          <w:szCs w:val="28"/>
        </w:rPr>
      </w:pPr>
      <w:r w:rsidRPr="00674282">
        <w:rPr>
          <w:szCs w:val="28"/>
        </w:rPr>
        <w:t>b) Chỉ thị, văn bản chỉ đạo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c) Các kết luận, biên bản các cuộc kiểm tra, cuộc họp về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II. MÔ TẢ HOẠT ĐỘNG CỦA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Phần này đưa ra những thông tin nhằm để cho người đọc biết được một cách khái quát về hoạt động của hãng hàng không, đặc điểm, trụ sở, các văn phòng đại diện, số lượng tàu bay, đường bay, hành khách vận chuyển… và hoạt động của hãng để liên hệ đến những vấn đề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III. TỔ CHỨC VÀ TRÁCH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1. Người chịu trách nhiệm trực tiếp chuyên trách về công tác bảo đảm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Phòng (ban)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Tổ bay.</w:t>
      </w:r>
    </w:p>
    <w:p w:rsidR="008C55B7" w:rsidRPr="00674282" w:rsidRDefault="008C55B7" w:rsidP="004B6AE1">
      <w:pPr>
        <w:widowControl w:val="0"/>
        <w:autoSpaceDE w:val="0"/>
        <w:autoSpaceDN w:val="0"/>
        <w:adjustRightInd w:val="0"/>
        <w:spacing w:before="120"/>
        <w:jc w:val="both"/>
        <w:rPr>
          <w:szCs w:val="28"/>
        </w:rPr>
      </w:pPr>
      <w:r w:rsidRPr="00674282">
        <w:rPr>
          <w:szCs w:val="28"/>
        </w:rPr>
        <w:t>- Người chỉ huy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 Thành viên tổ bay khác.</w:t>
      </w:r>
    </w:p>
    <w:p w:rsidR="008C55B7" w:rsidRPr="00674282" w:rsidRDefault="008C55B7" w:rsidP="004B6AE1">
      <w:pPr>
        <w:widowControl w:val="0"/>
        <w:autoSpaceDE w:val="0"/>
        <w:autoSpaceDN w:val="0"/>
        <w:adjustRightInd w:val="0"/>
        <w:spacing w:before="120"/>
        <w:jc w:val="both"/>
        <w:rPr>
          <w:szCs w:val="28"/>
        </w:rPr>
      </w:pPr>
      <w:r w:rsidRPr="00674282">
        <w:rPr>
          <w:szCs w:val="28"/>
        </w:rPr>
        <w:t>4. Đại diện của hãng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 Các cơ quan, đơn vị khác có liên quan.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IV. PHƯƠNG ÁN TỔ CHỨC LỰC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Sơ đồ tổ chức, chức năng nhiệm vụ và danh sách người đứng đầu của từng bộ phận cả lực lượng chuyên trách và kiêm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2. Sơ đồ bố trí lực lượng kiểm soát an ninh tại các khu vực hạn chế thuộc trách </w:t>
      </w:r>
      <w:r w:rsidRPr="00674282">
        <w:rPr>
          <w:szCs w:val="28"/>
        </w:rPr>
        <w:lastRenderedPageBreak/>
        <w:t>nhiệm quản lý của hãng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 AN NINH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soát tiếp cận, vào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 Tuần tra, giám sát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Biện pháp phòng ngừa trước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tra, lục soát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5. Các biện pháp an ninh khi mức độ đe dọa cao.</w:t>
      </w:r>
    </w:p>
    <w:p w:rsidR="008C55B7" w:rsidRPr="00674282" w:rsidRDefault="008C55B7" w:rsidP="004B6AE1">
      <w:pPr>
        <w:widowControl w:val="0"/>
        <w:autoSpaceDE w:val="0"/>
        <w:autoSpaceDN w:val="0"/>
        <w:adjustRightInd w:val="0"/>
        <w:spacing w:before="120"/>
        <w:jc w:val="both"/>
        <w:rPr>
          <w:szCs w:val="28"/>
        </w:rPr>
      </w:pPr>
      <w:r w:rsidRPr="00674282">
        <w:rPr>
          <w:szCs w:val="28"/>
        </w:rPr>
        <w:t>6. Các biện pháp an ninh đối với chuyến bay bị đe dọa.</w:t>
      </w:r>
    </w:p>
    <w:p w:rsidR="008C55B7" w:rsidRPr="00674282" w:rsidRDefault="008C55B7" w:rsidP="004B6AE1">
      <w:pPr>
        <w:widowControl w:val="0"/>
        <w:autoSpaceDE w:val="0"/>
        <w:autoSpaceDN w:val="0"/>
        <w:adjustRightInd w:val="0"/>
        <w:spacing w:before="120"/>
        <w:jc w:val="both"/>
        <w:rPr>
          <w:szCs w:val="28"/>
        </w:rPr>
      </w:pPr>
      <w:r w:rsidRPr="00674282">
        <w:rPr>
          <w:szCs w:val="28"/>
        </w:rPr>
        <w:t>7. Các thông báo của tổ bay cho hành khách liên quan đến bảo đảm an ninh hàng không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8. Hệ thống thẻ nhận dạng tổ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VI. BẢO VỆ TÀI LIỆU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VII. AN NINH ĐỐI VỚI HÀNH KHÁCH, HÀNH LÝ XÁCH TAY</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Kiểm soát vũ khí, súng đạn chuyên chở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Túi ngoại giao, lãnh sự và tài liệu đưa lên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4. Vận chuyển đối tượng tiềm ẩn uy hiếp an ninh hàng không.</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VIII. AN NINH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IX. ĐỒNG BỘ HÀNH KHÁCH VÀ HÀNH LÝ</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 AN NINH ĐỐI VỚI SUẤT ĂN VÀ ĐỒ VẬT PHỤC VỤ TRÊN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 VỆ SINH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XII. AN NINH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Hàng hóa chuyển tàu.</w:t>
      </w:r>
    </w:p>
    <w:p w:rsidR="008C55B7" w:rsidRPr="00674282" w:rsidRDefault="008C55B7" w:rsidP="004B6AE1">
      <w:pPr>
        <w:widowControl w:val="0"/>
        <w:autoSpaceDE w:val="0"/>
        <w:autoSpaceDN w:val="0"/>
        <w:adjustRightInd w:val="0"/>
        <w:spacing w:before="120"/>
        <w:jc w:val="both"/>
        <w:rPr>
          <w:szCs w:val="28"/>
        </w:rPr>
      </w:pPr>
      <w:r w:rsidRPr="00674282">
        <w:rPr>
          <w:szCs w:val="28"/>
        </w:rPr>
        <w:t>3. Hàng hóa có giá trị cao.</w:t>
      </w:r>
    </w:p>
    <w:p w:rsidR="008C55B7" w:rsidRPr="00674282" w:rsidRDefault="008C55B7" w:rsidP="004B6AE1">
      <w:pPr>
        <w:widowControl w:val="0"/>
        <w:autoSpaceDE w:val="0"/>
        <w:autoSpaceDN w:val="0"/>
        <w:adjustRightInd w:val="0"/>
        <w:spacing w:before="120"/>
        <w:jc w:val="both"/>
        <w:rPr>
          <w:szCs w:val="28"/>
        </w:rPr>
      </w:pPr>
      <w:r w:rsidRPr="00674282">
        <w:rPr>
          <w:szCs w:val="28"/>
        </w:rPr>
        <w:t>4. Hành lý, tài sản cá nhân không có người đi kèm.</w:t>
      </w:r>
    </w:p>
    <w:p w:rsidR="008C55B7" w:rsidRPr="00674282" w:rsidRDefault="008C55B7" w:rsidP="004B6AE1">
      <w:pPr>
        <w:widowControl w:val="0"/>
        <w:autoSpaceDE w:val="0"/>
        <w:autoSpaceDN w:val="0"/>
        <w:adjustRightInd w:val="0"/>
        <w:spacing w:before="120"/>
        <w:jc w:val="both"/>
        <w:rPr>
          <w:szCs w:val="28"/>
        </w:rPr>
      </w:pPr>
      <w:r w:rsidRPr="00674282">
        <w:rPr>
          <w:szCs w:val="28"/>
        </w:rPr>
        <w:t>5. Túi ngoại giao, lãnh sự.</w:t>
      </w:r>
    </w:p>
    <w:p w:rsidR="008C55B7" w:rsidRPr="00674282" w:rsidRDefault="008C55B7" w:rsidP="004B6AE1">
      <w:pPr>
        <w:widowControl w:val="0"/>
        <w:autoSpaceDE w:val="0"/>
        <w:autoSpaceDN w:val="0"/>
        <w:adjustRightInd w:val="0"/>
        <w:spacing w:before="120"/>
        <w:jc w:val="both"/>
        <w:rPr>
          <w:szCs w:val="28"/>
        </w:rPr>
      </w:pPr>
      <w:r w:rsidRPr="00674282">
        <w:rPr>
          <w:szCs w:val="28"/>
        </w:rPr>
        <w:t>6. Bảo vệ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7. Hàng nguy hiểm.</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XIII. BẢO VỆ KHU VỰC BẢO DƯỠNG, SỬA CHỮA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XIV. BAY LIÊN DANH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lastRenderedPageBreak/>
        <w:t>XV. HUẤN LUYỆN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1. Huấn luyện nhận thức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2. Huấn luyện nghiệp vụ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3. Tuyển dụng và thẩm tra lý lịch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t>4. Chương trình huấn luyện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 PHƯƠNG ÁN KHẨN NGUY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XVII. BÁO CÁO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XVIII.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1. Hệ thống tổ chức của bộ phận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Trách nhiệm, quyền hạn, quy định về tiêu chuẩn và việc bổ nhiệm Giám sát viên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Nội dung và các biện pháp kiểm soát chất lượng, kinh phí cho hoạt động.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 Khảo sát.</w:t>
      </w:r>
    </w:p>
    <w:p w:rsidR="008C55B7" w:rsidRPr="00674282" w:rsidRDefault="008C55B7" w:rsidP="004B6AE1">
      <w:pPr>
        <w:widowControl w:val="0"/>
        <w:autoSpaceDE w:val="0"/>
        <w:autoSpaceDN w:val="0"/>
        <w:adjustRightInd w:val="0"/>
        <w:spacing w:before="120"/>
        <w:jc w:val="both"/>
        <w:rPr>
          <w:szCs w:val="28"/>
        </w:rPr>
      </w:pPr>
      <w:r w:rsidRPr="00674282">
        <w:rPr>
          <w:szCs w:val="28"/>
        </w:rPr>
        <w:t>- Thử nghiệm công khai, bí mật</w:t>
      </w:r>
    </w:p>
    <w:p w:rsidR="008C55B7" w:rsidRPr="00674282" w:rsidRDefault="008C55B7" w:rsidP="004B6AE1">
      <w:pPr>
        <w:widowControl w:val="0"/>
        <w:autoSpaceDE w:val="0"/>
        <w:autoSpaceDN w:val="0"/>
        <w:adjustRightInd w:val="0"/>
        <w:spacing w:before="120"/>
        <w:jc w:val="both"/>
        <w:rPr>
          <w:szCs w:val="28"/>
        </w:rPr>
      </w:pPr>
      <w:r w:rsidRPr="00674282">
        <w:rPr>
          <w:szCs w:val="28"/>
        </w:rPr>
        <w:t>- Điều tra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 Nội bộ trong hoạt động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Các cảng hàng không, sân bay trong nước.</w:t>
      </w:r>
    </w:p>
    <w:p w:rsidR="008C55B7" w:rsidRPr="00674282" w:rsidRDefault="008C55B7" w:rsidP="004B6AE1">
      <w:pPr>
        <w:widowControl w:val="0"/>
        <w:autoSpaceDE w:val="0"/>
        <w:autoSpaceDN w:val="0"/>
        <w:adjustRightInd w:val="0"/>
        <w:spacing w:before="120"/>
        <w:jc w:val="both"/>
        <w:rPr>
          <w:szCs w:val="28"/>
        </w:rPr>
      </w:pPr>
      <w:r w:rsidRPr="00674282">
        <w:rPr>
          <w:szCs w:val="28"/>
        </w:rPr>
        <w:t>- Các cảng hàng không, sân bay nước ngoài.</w:t>
      </w:r>
    </w:p>
    <w:p w:rsidR="008C55B7" w:rsidRPr="00674282" w:rsidRDefault="008C55B7" w:rsidP="004B6AE1">
      <w:pPr>
        <w:widowControl w:val="0"/>
        <w:autoSpaceDE w:val="0"/>
        <w:autoSpaceDN w:val="0"/>
        <w:adjustRightInd w:val="0"/>
        <w:spacing w:before="120"/>
        <w:jc w:val="both"/>
        <w:rPr>
          <w:szCs w:val="28"/>
        </w:rPr>
      </w:pPr>
      <w:r w:rsidRPr="00674282">
        <w:rPr>
          <w:szCs w:val="28"/>
        </w:rPr>
        <w:t>- Các đơn vị cung cấp dịch vụ cho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Tổ chức, doanh nghiệp ngoài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cơ sở dữ liệu về an ninh hàng không,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 Hồ sơ lưu trữ.</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XIX. BẢO VỆ TỔ BAY VÀ TRỤ SỞ</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XX. QUY CHẾ KIỂM SOÁT AN NINH NỘI BỘ ĐỐI VỚI NHÂN VIÊN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tra lý lịch, nhân thân của cán bộ,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Kiểm soát an ninh nội bộ trong bố trí, sắp xếp, quản lý sử dụng, bổ nhiệm cán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soát an ninh nội bộ hàng năm; đề nghị cấp phép, năng định chuyên môn đối với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4. Nhận xét, đánh giá.</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XXI. PHỤ LỤC</w:t>
      </w:r>
    </w:p>
    <w:p w:rsidR="008C55B7" w:rsidRPr="00674282" w:rsidRDefault="008C55B7" w:rsidP="008C55B7">
      <w:pPr>
        <w:widowControl w:val="0"/>
        <w:autoSpaceDE w:val="0"/>
        <w:autoSpaceDN w:val="0"/>
        <w:adjustRightInd w:val="0"/>
        <w:spacing w:before="120"/>
        <w:jc w:val="center"/>
        <w:rPr>
          <w:b/>
          <w:szCs w:val="28"/>
        </w:rPr>
      </w:pPr>
      <w:bookmarkStart w:id="164" w:name="chuong_phuluc_3"/>
      <w:r w:rsidRPr="00674282">
        <w:rPr>
          <w:b/>
          <w:bCs/>
          <w:szCs w:val="28"/>
        </w:rPr>
        <w:t>PHỤ LỤC III</w:t>
      </w:r>
      <w:bookmarkEnd w:id="164"/>
    </w:p>
    <w:p w:rsidR="008C55B7" w:rsidRPr="00674282" w:rsidRDefault="008C55B7" w:rsidP="008C55B7">
      <w:pPr>
        <w:widowControl w:val="0"/>
        <w:autoSpaceDE w:val="0"/>
        <w:autoSpaceDN w:val="0"/>
        <w:adjustRightInd w:val="0"/>
        <w:spacing w:before="120"/>
        <w:jc w:val="center"/>
        <w:rPr>
          <w:szCs w:val="28"/>
        </w:rPr>
      </w:pPr>
      <w:bookmarkStart w:id="165" w:name="chuong_phuluc_3_name"/>
      <w:r w:rsidRPr="00674282">
        <w:rPr>
          <w:bCs/>
          <w:szCs w:val="28"/>
        </w:rPr>
        <w:t>ĐỀ CƯƠNG QUY CHẾ AN NINH HÀNG KHÔNG CỦA DOANH NGHIỆP CUNG CẤP DỊCH VỤ KHÔNG LƯU</w:t>
      </w:r>
      <w:bookmarkEnd w:id="165"/>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QUY CHẾ AN NINH HÀNG KHÔNG</w:t>
      </w:r>
      <w:r w:rsidRPr="00674282">
        <w:rPr>
          <w:b/>
          <w:bCs/>
          <w:szCs w:val="28"/>
        </w:rPr>
        <w:br/>
        <w:t>CỦA DOANH NGHIỆP CUNG CẤP DỊCH VỤ KHÔNG LƯU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1.1. Mục đích, phạm vi,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1.2. Căn cứ xây dựng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1.4. Mô tả khái quát cơ cấu tổ chức, hoạt động của doanh nghiệp.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2.1. Sơ đồ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2.2. Trách nhiệm của các cơ quan, đơn vị, cá nhân.</w:t>
      </w:r>
    </w:p>
    <w:p w:rsidR="008C55B7" w:rsidRPr="00674282" w:rsidRDefault="008C55B7" w:rsidP="004B6AE1">
      <w:pPr>
        <w:widowControl w:val="0"/>
        <w:autoSpaceDE w:val="0"/>
        <w:autoSpaceDN w:val="0"/>
        <w:adjustRightInd w:val="0"/>
        <w:spacing w:before="120"/>
        <w:jc w:val="both"/>
        <w:rPr>
          <w:szCs w:val="28"/>
        </w:rPr>
      </w:pPr>
      <w:r w:rsidRPr="00674282">
        <w:rPr>
          <w:szCs w:val="28"/>
        </w:rPr>
        <w:t>2.3. Trách nhiệm phối hợp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 Các biện pháp an ninh phòng ngừa</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3.1.1. Thẻ, giấy phép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Các loại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b) Hồ sơ thủ tục cấp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c) Quản lý, sử dụng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3.1.2. Kiểm soát người, phương tiện, đồ vật ra, vào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3.1.3. Giám sát, kiểm tra, lục soát an ninh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3.1.4. Kiểm soát vật phẩm nguy hiểm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3.1.5. Quản lý tài liệu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3.1.6. Quy chế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 lý lịch, nhân thân của cán bộ,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soát an ninh nội bộ trong bố trí, sắp xếp, quản lý, sử dụng, bổ nhiệm cán bộ.</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soát an ninh nội bộ hàng năm; đề nghị cấp phép, năng định chuyên môn đối với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 Nhận xét,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3.1.6. Bảo đảm an ninh hệ thống thông tin chuyên ngành chống lại can thiệp bất hợp pháp vào điều hành bay.</w:t>
      </w:r>
    </w:p>
    <w:p w:rsidR="008C55B7" w:rsidRPr="00674282" w:rsidRDefault="008C55B7" w:rsidP="004B6AE1">
      <w:pPr>
        <w:widowControl w:val="0"/>
        <w:autoSpaceDE w:val="0"/>
        <w:autoSpaceDN w:val="0"/>
        <w:adjustRightInd w:val="0"/>
        <w:spacing w:before="120"/>
        <w:jc w:val="both"/>
        <w:rPr>
          <w:szCs w:val="28"/>
        </w:rPr>
      </w:pPr>
      <w:r w:rsidRPr="00674282">
        <w:rPr>
          <w:szCs w:val="28"/>
        </w:rPr>
        <w:t>3.1.7. Cấp độ kiểm soát an ninh hàng không tăng cường.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3.2. Đối với từng cơ sở cụ thể</w:t>
      </w:r>
    </w:p>
    <w:p w:rsidR="008C55B7" w:rsidRPr="00674282" w:rsidRDefault="008C55B7" w:rsidP="004B6AE1">
      <w:pPr>
        <w:widowControl w:val="0"/>
        <w:autoSpaceDE w:val="0"/>
        <w:autoSpaceDN w:val="0"/>
        <w:adjustRightInd w:val="0"/>
        <w:spacing w:before="120"/>
        <w:jc w:val="both"/>
        <w:rPr>
          <w:szCs w:val="28"/>
        </w:rPr>
      </w:pPr>
      <w:r w:rsidRPr="00674282">
        <w:rPr>
          <w:szCs w:val="28"/>
        </w:rPr>
        <w:t>Viết cụ thể cho từng cơ sở, nơi có công trình, trang bị, thiết bị phục vụ hoạt động bay, bao gồm các nội dung sau:</w:t>
      </w:r>
    </w:p>
    <w:p w:rsidR="008C55B7" w:rsidRPr="00674282" w:rsidRDefault="008C55B7" w:rsidP="004B6AE1">
      <w:pPr>
        <w:widowControl w:val="0"/>
        <w:autoSpaceDE w:val="0"/>
        <w:autoSpaceDN w:val="0"/>
        <w:adjustRightInd w:val="0"/>
        <w:spacing w:before="120"/>
        <w:jc w:val="both"/>
        <w:rPr>
          <w:szCs w:val="28"/>
        </w:rPr>
      </w:pPr>
      <w:r w:rsidRPr="00674282">
        <w:rPr>
          <w:szCs w:val="28"/>
        </w:rPr>
        <w:t>3.2.1. Mô tả khái quát cơ cấu tổ chức, hoạt động của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3.2.2. Thiết lập các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3.2.3. Hàng rào, cổng, cửa, thiết bị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Hàng rào bao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b) Các cổng cửa ra vào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c)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d) Hệ thống ca-me-ra giám sát và hệ thống phát hiện đột nhập khác.</w:t>
      </w:r>
    </w:p>
    <w:p w:rsidR="008C55B7" w:rsidRPr="00674282" w:rsidRDefault="008C55B7" w:rsidP="004B6AE1">
      <w:pPr>
        <w:widowControl w:val="0"/>
        <w:autoSpaceDE w:val="0"/>
        <w:autoSpaceDN w:val="0"/>
        <w:adjustRightInd w:val="0"/>
        <w:spacing w:before="120"/>
        <w:jc w:val="both"/>
        <w:rPr>
          <w:szCs w:val="28"/>
        </w:rPr>
      </w:pPr>
      <w:r w:rsidRPr="00674282">
        <w:rPr>
          <w:szCs w:val="28"/>
        </w:rPr>
        <w:t>đ) Hệ thống biển báo, cảnh báo.</w:t>
      </w:r>
    </w:p>
    <w:p w:rsidR="008C55B7" w:rsidRPr="00674282" w:rsidRDefault="008C55B7" w:rsidP="004B6AE1">
      <w:pPr>
        <w:widowControl w:val="0"/>
        <w:autoSpaceDE w:val="0"/>
        <w:autoSpaceDN w:val="0"/>
        <w:adjustRightInd w:val="0"/>
        <w:spacing w:before="120"/>
        <w:jc w:val="both"/>
        <w:rPr>
          <w:szCs w:val="28"/>
        </w:rPr>
      </w:pPr>
      <w:r w:rsidRPr="00674282">
        <w:rPr>
          <w:szCs w:val="28"/>
        </w:rPr>
        <w:t>e) Sơ đồ về các hệ thống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3.2.4. Tuần tra, canh gác.</w:t>
      </w:r>
    </w:p>
    <w:p w:rsidR="008C55B7" w:rsidRPr="00674282" w:rsidRDefault="008C55B7" w:rsidP="004B6AE1">
      <w:pPr>
        <w:widowControl w:val="0"/>
        <w:autoSpaceDE w:val="0"/>
        <w:autoSpaceDN w:val="0"/>
        <w:adjustRightInd w:val="0"/>
        <w:spacing w:before="120"/>
        <w:jc w:val="both"/>
        <w:rPr>
          <w:szCs w:val="28"/>
        </w:rPr>
      </w:pPr>
      <w:r w:rsidRPr="00674282">
        <w:rPr>
          <w:szCs w:val="28"/>
        </w:rPr>
        <w:t>3.2.5. Kiểm soát khu vực công cộng (nếu có), khu vực lân cận của các công trình, thiết bị phục vụ hoạt động bay ngoài khu vực hạn chế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3.2.6. Tổ chức lực lượng an ninh hàng không tại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 Sơ đồ tổ chức, chức năng nhiệm vụ và danh sách người đứng đầu của từng bộ phận từ cấp tổ và tương đương trở lên;</w:t>
      </w:r>
    </w:p>
    <w:p w:rsidR="008C55B7" w:rsidRPr="00674282" w:rsidRDefault="008C55B7" w:rsidP="004B6AE1">
      <w:pPr>
        <w:widowControl w:val="0"/>
        <w:autoSpaceDE w:val="0"/>
        <w:autoSpaceDN w:val="0"/>
        <w:adjustRightInd w:val="0"/>
        <w:spacing w:before="120"/>
        <w:jc w:val="both"/>
        <w:rPr>
          <w:szCs w:val="28"/>
        </w:rPr>
      </w:pPr>
      <w:r w:rsidRPr="00674282">
        <w:rPr>
          <w:szCs w:val="28"/>
        </w:rPr>
        <w:t>- Sơ đồ bố trí lực lượng tại các điểm kiểm tra an ninh hàng không, giám sát an ninh và lực lượng tuần tra;</w:t>
      </w:r>
    </w:p>
    <w:p w:rsidR="008C55B7" w:rsidRPr="00674282" w:rsidRDefault="008C55B7" w:rsidP="004B6AE1">
      <w:pPr>
        <w:widowControl w:val="0"/>
        <w:autoSpaceDE w:val="0"/>
        <w:autoSpaceDN w:val="0"/>
        <w:adjustRightInd w:val="0"/>
        <w:spacing w:before="120"/>
        <w:jc w:val="both"/>
        <w:rPr>
          <w:szCs w:val="28"/>
        </w:rPr>
      </w:pPr>
      <w:r w:rsidRPr="00674282">
        <w:rPr>
          <w:szCs w:val="28"/>
        </w:rPr>
        <w:t>- Chế độ trực.</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4. Trang phục, công cụ hỗ trợ của lực lượng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5. Công tác báo cáo</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6.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6.1. Hệ thống tổ chức của bộ phận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Trách nhiệm, quyền hạn, quy định về tiêu chuẩn và việc bổ nhiệm Giám sát viên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6.2 . Nội dung các biện pháp kiểm soát chất lượng, kinh phí cho hoạt động.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 Khảo sát.</w:t>
      </w:r>
    </w:p>
    <w:p w:rsidR="008C55B7" w:rsidRPr="00674282" w:rsidRDefault="008C55B7" w:rsidP="004B6AE1">
      <w:pPr>
        <w:widowControl w:val="0"/>
        <w:autoSpaceDE w:val="0"/>
        <w:autoSpaceDN w:val="0"/>
        <w:adjustRightInd w:val="0"/>
        <w:spacing w:before="120"/>
        <w:jc w:val="both"/>
        <w:rPr>
          <w:szCs w:val="28"/>
        </w:rPr>
      </w:pPr>
      <w:r w:rsidRPr="00674282">
        <w:rPr>
          <w:szCs w:val="28"/>
        </w:rPr>
        <w:t>- Thử nghiệm công khai, bí mật</w:t>
      </w:r>
    </w:p>
    <w:p w:rsidR="008C55B7" w:rsidRPr="00674282" w:rsidRDefault="008C55B7" w:rsidP="004B6AE1">
      <w:pPr>
        <w:widowControl w:val="0"/>
        <w:autoSpaceDE w:val="0"/>
        <w:autoSpaceDN w:val="0"/>
        <w:adjustRightInd w:val="0"/>
        <w:spacing w:before="120"/>
        <w:jc w:val="both"/>
        <w:rPr>
          <w:szCs w:val="28"/>
        </w:rPr>
      </w:pPr>
      <w:r w:rsidRPr="00674282">
        <w:rPr>
          <w:szCs w:val="28"/>
        </w:rPr>
        <w:t>- Điều tra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6.3.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Nội bộ trong hoạt động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6.4. Quản lý cơ sở dữ liệu về an ninh hàng không,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6.5. Hồ sơ lưu trữ.</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7. Tuyển dụng, đào tạo, huấn luyện an ninh, diễn tập chống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7.1.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7.2. Đào tạo ban đầu.</w:t>
      </w:r>
    </w:p>
    <w:p w:rsidR="008C55B7" w:rsidRPr="00674282" w:rsidRDefault="008C55B7" w:rsidP="004B6AE1">
      <w:pPr>
        <w:widowControl w:val="0"/>
        <w:autoSpaceDE w:val="0"/>
        <w:autoSpaceDN w:val="0"/>
        <w:adjustRightInd w:val="0"/>
        <w:spacing w:before="120"/>
        <w:jc w:val="both"/>
        <w:rPr>
          <w:szCs w:val="28"/>
        </w:rPr>
      </w:pPr>
      <w:r w:rsidRPr="00674282">
        <w:rPr>
          <w:szCs w:val="28"/>
        </w:rPr>
        <w:t>a) Trách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b) Đối tượng.</w:t>
      </w:r>
    </w:p>
    <w:p w:rsidR="008C55B7" w:rsidRPr="00674282" w:rsidRDefault="008C55B7" w:rsidP="004B6AE1">
      <w:pPr>
        <w:widowControl w:val="0"/>
        <w:autoSpaceDE w:val="0"/>
        <w:autoSpaceDN w:val="0"/>
        <w:adjustRightInd w:val="0"/>
        <w:spacing w:before="120"/>
        <w:jc w:val="both"/>
        <w:rPr>
          <w:szCs w:val="28"/>
        </w:rPr>
      </w:pPr>
      <w:r w:rsidRPr="00674282">
        <w:rPr>
          <w:szCs w:val="28"/>
        </w:rPr>
        <w:t>c) Cơ sở đào tạo.</w:t>
      </w:r>
    </w:p>
    <w:p w:rsidR="008C55B7" w:rsidRPr="00674282" w:rsidRDefault="008C55B7" w:rsidP="004B6AE1">
      <w:pPr>
        <w:widowControl w:val="0"/>
        <w:autoSpaceDE w:val="0"/>
        <w:autoSpaceDN w:val="0"/>
        <w:adjustRightInd w:val="0"/>
        <w:spacing w:before="120"/>
        <w:jc w:val="both"/>
        <w:rPr>
          <w:szCs w:val="28"/>
        </w:rPr>
      </w:pPr>
      <w:r w:rsidRPr="00674282">
        <w:rPr>
          <w:szCs w:val="28"/>
        </w:rPr>
        <w:t>7.3. Chương trình thực tập cho nhân viên mới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7.4.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a) Trách nhiệm về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b) Đối tượng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c) Cơ sở đảm bảo cho công tác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 Giảng viên.</w:t>
      </w:r>
    </w:p>
    <w:p w:rsidR="008C55B7" w:rsidRPr="00674282" w:rsidRDefault="008C55B7" w:rsidP="004B6AE1">
      <w:pPr>
        <w:widowControl w:val="0"/>
        <w:autoSpaceDE w:val="0"/>
        <w:autoSpaceDN w:val="0"/>
        <w:adjustRightInd w:val="0"/>
        <w:spacing w:before="120"/>
        <w:jc w:val="both"/>
        <w:rPr>
          <w:szCs w:val="28"/>
        </w:rPr>
      </w:pPr>
      <w:r w:rsidRPr="00674282">
        <w:rPr>
          <w:szCs w:val="28"/>
        </w:rPr>
        <w:t>- Tài liệu.</w:t>
      </w:r>
    </w:p>
    <w:p w:rsidR="008C55B7" w:rsidRPr="00674282" w:rsidRDefault="008C55B7" w:rsidP="004B6AE1">
      <w:pPr>
        <w:widowControl w:val="0"/>
        <w:autoSpaceDE w:val="0"/>
        <w:autoSpaceDN w:val="0"/>
        <w:adjustRightInd w:val="0"/>
        <w:spacing w:before="120"/>
        <w:jc w:val="both"/>
        <w:rPr>
          <w:szCs w:val="28"/>
        </w:rPr>
      </w:pPr>
      <w:r w:rsidRPr="00674282">
        <w:rPr>
          <w:szCs w:val="28"/>
        </w:rPr>
        <w:t>- Phòng học, trang thiết bị.</w:t>
      </w:r>
    </w:p>
    <w:p w:rsidR="008C55B7" w:rsidRPr="00674282" w:rsidRDefault="008C55B7" w:rsidP="004B6AE1">
      <w:pPr>
        <w:widowControl w:val="0"/>
        <w:autoSpaceDE w:val="0"/>
        <w:autoSpaceDN w:val="0"/>
        <w:adjustRightInd w:val="0"/>
        <w:spacing w:before="120"/>
        <w:jc w:val="both"/>
        <w:rPr>
          <w:szCs w:val="28"/>
        </w:rPr>
      </w:pPr>
      <w:r w:rsidRPr="00674282">
        <w:rPr>
          <w:szCs w:val="28"/>
        </w:rPr>
        <w:t>7.5. Các khóa đào tạo, huấn luyện, tập huấn khác.</w:t>
      </w:r>
    </w:p>
    <w:p w:rsidR="008C55B7" w:rsidRPr="00674282" w:rsidRDefault="008C55B7" w:rsidP="004B6AE1">
      <w:pPr>
        <w:widowControl w:val="0"/>
        <w:autoSpaceDE w:val="0"/>
        <w:autoSpaceDN w:val="0"/>
        <w:adjustRightInd w:val="0"/>
        <w:spacing w:before="120"/>
        <w:jc w:val="both"/>
        <w:rPr>
          <w:szCs w:val="28"/>
        </w:rPr>
      </w:pPr>
      <w:r w:rsidRPr="00674282">
        <w:rPr>
          <w:szCs w:val="28"/>
        </w:rPr>
        <w:t>7.6. Diễn tập.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8. Phương án khẩn nguy (Kế hoạch khẩn nguy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8.1.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a) Phương châm chỉ đạo.</w:t>
      </w:r>
    </w:p>
    <w:p w:rsidR="008C55B7" w:rsidRPr="00674282" w:rsidRDefault="008C55B7" w:rsidP="004B6AE1">
      <w:pPr>
        <w:widowControl w:val="0"/>
        <w:autoSpaceDE w:val="0"/>
        <w:autoSpaceDN w:val="0"/>
        <w:adjustRightInd w:val="0"/>
        <w:spacing w:before="120"/>
        <w:jc w:val="both"/>
        <w:rPr>
          <w:szCs w:val="28"/>
        </w:rPr>
      </w:pPr>
      <w:r w:rsidRPr="00674282">
        <w:rPr>
          <w:szCs w:val="28"/>
        </w:rPr>
        <w:t>b) Phân loại tình huống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c) Hệ thống chỉ huy.</w:t>
      </w:r>
    </w:p>
    <w:p w:rsidR="008C55B7" w:rsidRPr="00674282" w:rsidRDefault="008C55B7" w:rsidP="004B6AE1">
      <w:pPr>
        <w:widowControl w:val="0"/>
        <w:autoSpaceDE w:val="0"/>
        <w:autoSpaceDN w:val="0"/>
        <w:adjustRightInd w:val="0"/>
        <w:spacing w:before="120"/>
        <w:jc w:val="both"/>
        <w:rPr>
          <w:szCs w:val="28"/>
        </w:rPr>
      </w:pPr>
      <w:r w:rsidRPr="00674282">
        <w:rPr>
          <w:szCs w:val="28"/>
        </w:rPr>
        <w:t>d) Trách nhiệm của các cơ quan, đơn vị, cá nhân trực thuộc.</w:t>
      </w:r>
    </w:p>
    <w:p w:rsidR="008C55B7" w:rsidRPr="00674282" w:rsidRDefault="008C55B7" w:rsidP="004B6AE1">
      <w:pPr>
        <w:widowControl w:val="0"/>
        <w:autoSpaceDE w:val="0"/>
        <w:autoSpaceDN w:val="0"/>
        <w:adjustRightInd w:val="0"/>
        <w:spacing w:before="120"/>
        <w:jc w:val="both"/>
        <w:rPr>
          <w:szCs w:val="28"/>
        </w:rPr>
      </w:pPr>
      <w:r w:rsidRPr="00674282">
        <w:rPr>
          <w:szCs w:val="28"/>
        </w:rPr>
        <w:t>đ) Lực lượng tham gia phương án.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e) Trách nhiệm phối hợp.</w:t>
      </w:r>
    </w:p>
    <w:p w:rsidR="008C55B7" w:rsidRPr="00674282" w:rsidRDefault="008C55B7" w:rsidP="004B6AE1">
      <w:pPr>
        <w:widowControl w:val="0"/>
        <w:autoSpaceDE w:val="0"/>
        <w:autoSpaceDN w:val="0"/>
        <w:adjustRightInd w:val="0"/>
        <w:spacing w:before="120"/>
        <w:jc w:val="both"/>
        <w:rPr>
          <w:szCs w:val="28"/>
        </w:rPr>
      </w:pPr>
      <w:r w:rsidRPr="00674282">
        <w:rPr>
          <w:szCs w:val="28"/>
        </w:rPr>
        <w:t>g) Cơ chế thông tin, báo cáo, chế độ trực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h) Phương tiện, trang thiết bị, cơ sở vật chất phục vụ phương án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i) Kinh phí.</w:t>
      </w:r>
    </w:p>
    <w:p w:rsidR="008C55B7" w:rsidRPr="00674282" w:rsidRDefault="008C55B7" w:rsidP="004B6AE1">
      <w:pPr>
        <w:widowControl w:val="0"/>
        <w:autoSpaceDE w:val="0"/>
        <w:autoSpaceDN w:val="0"/>
        <w:adjustRightInd w:val="0"/>
        <w:spacing w:before="120"/>
        <w:jc w:val="both"/>
        <w:rPr>
          <w:szCs w:val="28"/>
        </w:rPr>
      </w:pPr>
      <w:r w:rsidRPr="00674282">
        <w:rPr>
          <w:szCs w:val="28"/>
        </w:rPr>
        <w:t>k) Đào tạo,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8.2. Phương án điều hành tàu bay đang bay bị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9. Các phụ lục:</w:t>
      </w:r>
    </w:p>
    <w:p w:rsidR="008C55B7" w:rsidRPr="00674282" w:rsidRDefault="008C55B7" w:rsidP="004B6AE1">
      <w:pPr>
        <w:widowControl w:val="0"/>
        <w:autoSpaceDE w:val="0"/>
        <w:autoSpaceDN w:val="0"/>
        <w:adjustRightInd w:val="0"/>
        <w:spacing w:before="120"/>
        <w:jc w:val="both"/>
        <w:rPr>
          <w:b/>
          <w:bCs/>
          <w:szCs w:val="28"/>
        </w:rPr>
      </w:pPr>
    </w:p>
    <w:p w:rsidR="00C60222" w:rsidRPr="00674282" w:rsidRDefault="00C60222" w:rsidP="008C55B7">
      <w:pPr>
        <w:widowControl w:val="0"/>
        <w:autoSpaceDE w:val="0"/>
        <w:autoSpaceDN w:val="0"/>
        <w:adjustRightInd w:val="0"/>
        <w:spacing w:before="120"/>
        <w:rPr>
          <w:b/>
          <w:bCs/>
          <w:szCs w:val="28"/>
        </w:rPr>
      </w:pPr>
    </w:p>
    <w:p w:rsidR="004B6AE1" w:rsidRDefault="004B6AE1" w:rsidP="008C55B7">
      <w:pPr>
        <w:widowControl w:val="0"/>
        <w:autoSpaceDE w:val="0"/>
        <w:autoSpaceDN w:val="0"/>
        <w:adjustRightInd w:val="0"/>
        <w:spacing w:before="120"/>
        <w:jc w:val="center"/>
        <w:rPr>
          <w:b/>
          <w:bCs/>
          <w:szCs w:val="28"/>
        </w:rPr>
      </w:pPr>
      <w:bookmarkStart w:id="166" w:name="chuong_phuluc_4"/>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r w:rsidRPr="00674282">
        <w:rPr>
          <w:b/>
          <w:bCs/>
          <w:szCs w:val="28"/>
        </w:rPr>
        <w:lastRenderedPageBreak/>
        <w:t>PHỤ LỤC IV</w:t>
      </w:r>
      <w:bookmarkEnd w:id="166"/>
    </w:p>
    <w:p w:rsidR="008C55B7" w:rsidRPr="00674282" w:rsidRDefault="008C55B7" w:rsidP="008C55B7">
      <w:pPr>
        <w:widowControl w:val="0"/>
        <w:autoSpaceDE w:val="0"/>
        <w:autoSpaceDN w:val="0"/>
        <w:adjustRightInd w:val="0"/>
        <w:spacing w:before="120"/>
        <w:jc w:val="center"/>
        <w:rPr>
          <w:szCs w:val="28"/>
        </w:rPr>
      </w:pPr>
      <w:bookmarkStart w:id="167" w:name="chuong_phuluc_4_name"/>
      <w:r w:rsidRPr="00674282">
        <w:rPr>
          <w:bCs/>
          <w:szCs w:val="28"/>
        </w:rPr>
        <w:t>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w:t>
      </w:r>
      <w:bookmarkEnd w:id="167"/>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QUY CHẾ AN NINH HÀNG KHÔNG</w:t>
      </w:r>
      <w:r w:rsidRPr="00674282">
        <w:rPr>
          <w:b/>
          <w:bCs/>
          <w:szCs w:val="28"/>
        </w:rPr>
        <w:br/>
        <w:t>CỦA … (tên đơn vị xây dựng quy chế)</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w:t>
      </w:r>
    </w:p>
    <w:p w:rsidR="008C55B7" w:rsidRPr="00674282" w:rsidRDefault="008C55B7" w:rsidP="004B6AE1">
      <w:pPr>
        <w:widowControl w:val="0"/>
        <w:autoSpaceDE w:val="0"/>
        <w:autoSpaceDN w:val="0"/>
        <w:adjustRightInd w:val="0"/>
        <w:spacing w:before="120"/>
        <w:jc w:val="both"/>
        <w:rPr>
          <w:szCs w:val="28"/>
        </w:rPr>
      </w:pPr>
      <w:r w:rsidRPr="00674282">
        <w:rPr>
          <w:szCs w:val="28"/>
        </w:rPr>
        <w:t>2. Phạm vi điều chỉnh và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và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3.1. Trong quy chế này, các thuật ngữ dưới đây được hiểu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3.2. Các từ ngữ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Cơ sở pháp lý và tài liệu viện dẫn:</w:t>
      </w:r>
    </w:p>
    <w:p w:rsidR="008C55B7" w:rsidRPr="00674282" w:rsidRDefault="008C55B7" w:rsidP="004B6AE1">
      <w:pPr>
        <w:widowControl w:val="0"/>
        <w:autoSpaceDE w:val="0"/>
        <w:autoSpaceDN w:val="0"/>
        <w:adjustRightInd w:val="0"/>
        <w:spacing w:before="120"/>
        <w:jc w:val="both"/>
        <w:rPr>
          <w:szCs w:val="28"/>
        </w:rPr>
      </w:pPr>
      <w:r w:rsidRPr="00674282">
        <w:rPr>
          <w:szCs w:val="28"/>
        </w:rPr>
        <w:t>Nêu thứ tự từ Luật - Nghị định - Thông tư - Tài liệu viện dẫn.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2. PHÂN PHỐI, KIỂM SOÁT, QUẢN LÝ VÀ SỬA ĐỔI, CẬP NHẬT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1. Phân phối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2. Quản lý và kiểm soát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3. Sửa đổi, cập nhật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4. Hủy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Danh mục các trang có hiệu lực.</w:t>
      </w:r>
    </w:p>
    <w:p w:rsidR="008C55B7" w:rsidRPr="00674282" w:rsidRDefault="008C55B7" w:rsidP="004B6AE1">
      <w:pPr>
        <w:widowControl w:val="0"/>
        <w:autoSpaceDE w:val="0"/>
        <w:autoSpaceDN w:val="0"/>
        <w:adjustRightInd w:val="0"/>
        <w:spacing w:before="120"/>
        <w:jc w:val="both"/>
        <w:rPr>
          <w:szCs w:val="28"/>
        </w:rPr>
      </w:pPr>
      <w:r w:rsidRPr="00674282">
        <w:rPr>
          <w:szCs w:val="28"/>
        </w:rPr>
        <w:t>6. Thông tin tóm tắt về lần sửa đổi sau cùng.</w:t>
      </w:r>
    </w:p>
    <w:p w:rsidR="008C55B7" w:rsidRPr="00674282" w:rsidRDefault="008C55B7" w:rsidP="004B6AE1">
      <w:pPr>
        <w:widowControl w:val="0"/>
        <w:autoSpaceDE w:val="0"/>
        <w:autoSpaceDN w:val="0"/>
        <w:adjustRightInd w:val="0"/>
        <w:spacing w:before="120"/>
        <w:jc w:val="both"/>
        <w:rPr>
          <w:szCs w:val="28"/>
        </w:rPr>
      </w:pPr>
      <w:r w:rsidRPr="00674282">
        <w:rPr>
          <w:szCs w:val="28"/>
        </w:rPr>
        <w:t>7. Danh mục các lần sửa đổi.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3. CƠ CẤU TỔ CHỨC, TRÁCH NHIỆM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Giới thiệu chung về hoạt động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1.1. Giới thiệu chung về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1.2. Giới thiệu về các hoạt động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Trách nhiệm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i/>
          <w:iCs/>
          <w:szCs w:val="28"/>
        </w:rPr>
        <w:t xml:space="preserve">(Trong phần này nêu rõ trách nhiệm của các tổ chức cá nhân có liên quan đến </w:t>
      </w:r>
      <w:r w:rsidRPr="00674282">
        <w:rPr>
          <w:i/>
          <w:iCs/>
          <w:szCs w:val="28"/>
        </w:rPr>
        <w:lastRenderedPageBreak/>
        <w:t>công tác đảm bảo an ninh hàng không tại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4. Chế độ báo cáo công tác đảm bảo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4.1. Báo cáo đột xuất.</w:t>
      </w:r>
    </w:p>
    <w:p w:rsidR="008C55B7" w:rsidRPr="00674282" w:rsidRDefault="008C55B7" w:rsidP="004B6AE1">
      <w:pPr>
        <w:widowControl w:val="0"/>
        <w:autoSpaceDE w:val="0"/>
        <w:autoSpaceDN w:val="0"/>
        <w:adjustRightInd w:val="0"/>
        <w:spacing w:before="120"/>
        <w:jc w:val="both"/>
        <w:rPr>
          <w:szCs w:val="28"/>
        </w:rPr>
      </w:pPr>
      <w:r w:rsidRPr="00674282">
        <w:rPr>
          <w:szCs w:val="28"/>
        </w:rPr>
        <w:t>4.2. Báo cáo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a) Báo cáo định kỳ hàng tháng, quý;</w:t>
      </w:r>
    </w:p>
    <w:p w:rsidR="008C55B7" w:rsidRPr="00674282" w:rsidRDefault="008C55B7" w:rsidP="004B6AE1">
      <w:pPr>
        <w:widowControl w:val="0"/>
        <w:autoSpaceDE w:val="0"/>
        <w:autoSpaceDN w:val="0"/>
        <w:adjustRightInd w:val="0"/>
        <w:spacing w:before="120"/>
        <w:jc w:val="both"/>
        <w:rPr>
          <w:szCs w:val="28"/>
        </w:rPr>
      </w:pPr>
      <w:r w:rsidRPr="00674282">
        <w:rPr>
          <w:szCs w:val="28"/>
        </w:rPr>
        <w:t>b) Báo cáo định kỳ 6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5. Kinh phí công tác đảm bảo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6. Phạm vi quản lý và khu vực hạn chế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6.1. Phạm vi quản lý.</w:t>
      </w:r>
    </w:p>
    <w:p w:rsidR="008C55B7" w:rsidRPr="00674282" w:rsidRDefault="008C55B7" w:rsidP="004B6AE1">
      <w:pPr>
        <w:widowControl w:val="0"/>
        <w:autoSpaceDE w:val="0"/>
        <w:autoSpaceDN w:val="0"/>
        <w:adjustRightInd w:val="0"/>
        <w:spacing w:before="120"/>
        <w:jc w:val="both"/>
        <w:rPr>
          <w:szCs w:val="28"/>
        </w:rPr>
      </w:pPr>
      <w:r w:rsidRPr="00674282">
        <w:rPr>
          <w:szCs w:val="28"/>
        </w:rPr>
        <w:t>6.2. Khu vực hạn chế và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6.3. Sơ đồ khu vực hạn chế, cách ly.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4. RANH GIỚI KHU VỰC HẠN CHẾ CỦA CÔNG TY VÀ CÁC BIỆN PHÁP ĐẢM BẢO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ĐỐI VỚI DOANH NGHIỆP XỬ LÝ HÀNG HÓA, BƯU GỬI ĐỂ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chung về việc ra, vào, hoạt động tại khu vực hạn chế, cách ly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ra, vào đối với người, phương tiện tại cổng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đối với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đối với hàng hóa, bưu gửi quá cảnh, trung chuyển.</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hàng hóa, bưu gửi nhập khẩu.</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9. Kiểm tra, giám sát an ninh hàng không đối với hàng hóa là hàng đặc biệt.</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giám sát an ninh hàng không đối với hàng hóa là túi ngoại giao, túi lãnh sự.</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hàng không đối với hàng hóa là vũ khí, đạn dược do cơ quan có thẩm quyền cấp.</w:t>
      </w:r>
    </w:p>
    <w:p w:rsidR="008C55B7" w:rsidRPr="00674282" w:rsidRDefault="008C55B7" w:rsidP="004B6AE1">
      <w:pPr>
        <w:widowControl w:val="0"/>
        <w:autoSpaceDE w:val="0"/>
        <w:autoSpaceDN w:val="0"/>
        <w:adjustRightInd w:val="0"/>
        <w:spacing w:before="120"/>
        <w:jc w:val="both"/>
        <w:rPr>
          <w:szCs w:val="28"/>
        </w:rPr>
      </w:pPr>
      <w:r w:rsidRPr="00674282">
        <w:rPr>
          <w:szCs w:val="28"/>
        </w:rPr>
        <w:t>12. Kiểm tra, giám sát an ninh hàng không đối với thi thể, hài cốt.</w:t>
      </w:r>
    </w:p>
    <w:p w:rsidR="008C55B7" w:rsidRPr="00674282" w:rsidRDefault="008C55B7" w:rsidP="004B6AE1">
      <w:pPr>
        <w:widowControl w:val="0"/>
        <w:autoSpaceDE w:val="0"/>
        <w:autoSpaceDN w:val="0"/>
        <w:adjustRightInd w:val="0"/>
        <w:spacing w:before="120"/>
        <w:jc w:val="both"/>
        <w:rPr>
          <w:szCs w:val="28"/>
        </w:rPr>
      </w:pPr>
      <w:r w:rsidRPr="00674282">
        <w:rPr>
          <w:szCs w:val="28"/>
        </w:rPr>
        <w:t>13. Tái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14. Quản lý vật phẩm nguy hiểm, trang thiết bị trong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15.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16.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ĐỐI VỚI DOANH NGHIỆP SẢN XUẤT, BẢO DƯỠNG, SỬA CHỮA TÀU BAY, THIẾT BỊ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Phương án tổ chức lực lượng an ninh hàng không tại các điểm kiểm tra an ninh hàng không và công tác tuần tra, canh gác.</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soát ra, vào và công tác đảm bảo an ninh hàng không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ra, vào và công tác đảm bảo an ninh hàng không tại khu vực bảo dưỡng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an ninh đối với vật tư, thiết bị, phụ tùng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khi thực hiện công tác bảo dưỡng ngoại trường.</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đối với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9. Quản lý vật phẩm nguy hiểm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10.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11.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 ĐỐI VỚI DOANH NGHIỆP CUNG ỨNG SUẤT ĂN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tra, giám sát đối với người, phương tiện ra, vào doanh nghiệp, hoạt động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đối với người, phương tiện ra, vào và hoạt động tại khu vực sản xuất, chế biến suất ăn.</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đối với nguyên liệu đầu vào.</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trong quá trình sản xuất.</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suất ăn, thực phẩm, nguyên liệu trong quá trình lưu kho.</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tại khu vực chất xếp lên xe suất ăn.</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giám sát an ninh hàng không trong quá trình vận chuyển và cung ứng suất ăn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đối với đồ vật thu hồi sau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12. Quản lý vật phẩm nguy hiểm, trang thiết bị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giám sát an ninh hàng không đối với suất ăn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 Kiểm tra, giám sát an ninh hàng không đối với đồ vật phục vụ trên tàu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15.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16. Phối hợp với các cơ quan, đơn vị liên quan trong công tác bảo đảm an ninh.</w:t>
      </w:r>
    </w:p>
    <w:p w:rsidR="00C60222" w:rsidRPr="00674282" w:rsidRDefault="00C60222" w:rsidP="004B6AE1">
      <w:pPr>
        <w:widowControl w:val="0"/>
        <w:autoSpaceDE w:val="0"/>
        <w:autoSpaceDN w:val="0"/>
        <w:adjustRightInd w:val="0"/>
        <w:spacing w:before="120"/>
        <w:jc w:val="both"/>
        <w:rPr>
          <w:szCs w:val="28"/>
        </w:rPr>
      </w:pPr>
    </w:p>
    <w:p w:rsidR="00C60222" w:rsidRPr="00674282" w:rsidRDefault="00C60222"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b/>
          <w:bCs/>
          <w:szCs w:val="28"/>
        </w:rPr>
        <w:t>D. ĐỐI VỚI DOANH NGHIỆP CUNG CẤP NHIÊN LIỆU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các khu vực hạn chế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chung về việc ra, vào, hoạt động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đối với người, phương tiện ra, vào hoạt động tại khu vực hạn chế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an ninh trong kho nhiên liệu,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đối với người, phương tiện vận chuyển xăng dầu tại khu vực công cộng.</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trong quá trình nhập xăng dầu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trong quá trình xuất xăng dầu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10. Bảo đảm an ninh đối với xe tra nạp trên đường đi làm nhiệm vụ tra nạp cho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tại nơi tra nạp cho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12. Quản lý vật phẩm nguy hiểm, trang thiết bị an ninh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giám sát an ninh hàng không đối với xăng dầu hàng không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14. </w:t>
      </w:r>
      <w:hyperlink w:anchor="_blank" w:history="1">
        <w:r w:rsidRPr="00674282">
          <w:rPr>
            <w:bCs/>
            <w:szCs w:val="28"/>
          </w:rPr>
          <w:t>Xử</w:t>
        </w:r>
      </w:hyperlink>
      <w:r w:rsidRPr="00674282">
        <w:rPr>
          <w:szCs w:val="28"/>
        </w:rPr>
        <w:t xml:space="preserve">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15.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lastRenderedPageBreak/>
        <w:t>Đ. ĐỐI VỚI DOANH NGHIỆP PHỤC VỤ MẶT ĐẤT</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hoạt động trong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thiết bị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2.2. Hệ thống ca-me-ra giám sát.</w:t>
      </w:r>
    </w:p>
    <w:p w:rsidR="008C55B7" w:rsidRPr="00674282" w:rsidRDefault="008C55B7" w:rsidP="004B6AE1">
      <w:pPr>
        <w:widowControl w:val="0"/>
        <w:autoSpaceDE w:val="0"/>
        <w:autoSpaceDN w:val="0"/>
        <w:adjustRightInd w:val="0"/>
        <w:spacing w:before="120"/>
        <w:jc w:val="both"/>
        <w:rPr>
          <w:szCs w:val="28"/>
        </w:rPr>
      </w:pPr>
      <w:r w:rsidRPr="00674282">
        <w:rPr>
          <w:szCs w:val="28"/>
        </w:rPr>
        <w:t>2.3. Sơ đồ lắp đặt hệ thống ca-me-ra giám sát.</w:t>
      </w:r>
    </w:p>
    <w:p w:rsidR="008C55B7" w:rsidRPr="00674282" w:rsidRDefault="008C55B7" w:rsidP="004B6AE1">
      <w:pPr>
        <w:widowControl w:val="0"/>
        <w:autoSpaceDE w:val="0"/>
        <w:autoSpaceDN w:val="0"/>
        <w:adjustRightInd w:val="0"/>
        <w:spacing w:before="120"/>
        <w:jc w:val="both"/>
        <w:rPr>
          <w:szCs w:val="28"/>
        </w:rPr>
      </w:pPr>
      <w:r w:rsidRPr="00674282">
        <w:rPr>
          <w:szCs w:val="28"/>
        </w:rPr>
        <w:t>3. Quy định về việc ra, vào, hoạt động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về việc mang vật phẩm nguy hiểm ra, vào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an ninh đối với hành khách và hành lý xách tay xuất phát.</w:t>
      </w:r>
    </w:p>
    <w:p w:rsidR="008C55B7" w:rsidRPr="00674282" w:rsidRDefault="008C55B7" w:rsidP="004B6AE1">
      <w:pPr>
        <w:widowControl w:val="0"/>
        <w:autoSpaceDE w:val="0"/>
        <w:autoSpaceDN w:val="0"/>
        <w:adjustRightInd w:val="0"/>
        <w:spacing w:before="120"/>
        <w:jc w:val="both"/>
        <w:rPr>
          <w:szCs w:val="28"/>
        </w:rPr>
      </w:pPr>
      <w:r w:rsidRPr="00674282">
        <w:rPr>
          <w:szCs w:val="28"/>
        </w:rPr>
        <w:t>6. Hành khách gây rối, có khả năng gây rối, hành khách bị mất khả năng làm chủ hành vi.</w:t>
      </w:r>
    </w:p>
    <w:p w:rsidR="008C55B7" w:rsidRPr="00674282" w:rsidRDefault="008C55B7" w:rsidP="004B6AE1">
      <w:pPr>
        <w:widowControl w:val="0"/>
        <w:autoSpaceDE w:val="0"/>
        <w:autoSpaceDN w:val="0"/>
        <w:adjustRightInd w:val="0"/>
        <w:spacing w:before="120"/>
        <w:jc w:val="both"/>
        <w:rPr>
          <w:szCs w:val="28"/>
        </w:rPr>
      </w:pPr>
      <w:r w:rsidRPr="00674282">
        <w:rPr>
          <w:szCs w:val="28"/>
        </w:rPr>
        <w:t>6.1. Quy trình xử lý đối với hành khách gây rối.</w:t>
      </w:r>
    </w:p>
    <w:p w:rsidR="008C55B7" w:rsidRPr="00674282" w:rsidRDefault="008C55B7" w:rsidP="004B6AE1">
      <w:pPr>
        <w:widowControl w:val="0"/>
        <w:autoSpaceDE w:val="0"/>
        <w:autoSpaceDN w:val="0"/>
        <w:adjustRightInd w:val="0"/>
        <w:spacing w:before="120"/>
        <w:jc w:val="both"/>
        <w:rPr>
          <w:szCs w:val="28"/>
        </w:rPr>
      </w:pPr>
      <w:r w:rsidRPr="00674282">
        <w:rPr>
          <w:szCs w:val="28"/>
        </w:rPr>
        <w:t>6.2. Quy trình xử lý đối với hành khách mất khả năng làm chủ hành vi.</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đối với hành khách là bị can, phạm nhân, người bị trục xuất, dẫn độ, người bị bắt theo quyết định truy nã.</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hành khách bị từ chối nhập cảnh.</w:t>
      </w:r>
    </w:p>
    <w:p w:rsidR="008C55B7" w:rsidRPr="00674282" w:rsidRDefault="008C55B7" w:rsidP="004B6AE1">
      <w:pPr>
        <w:widowControl w:val="0"/>
        <w:autoSpaceDE w:val="0"/>
        <w:autoSpaceDN w:val="0"/>
        <w:adjustRightInd w:val="0"/>
        <w:spacing w:before="120"/>
        <w:jc w:val="both"/>
        <w:rPr>
          <w:szCs w:val="28"/>
        </w:rPr>
      </w:pPr>
      <w:r w:rsidRPr="00674282">
        <w:rPr>
          <w:szCs w:val="28"/>
        </w:rPr>
        <w:t>9. Quy định về chất lỏng theo người và hành lý xách tay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an ninh hàng không đối với vũ khí, đạn dược,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đối với hành khách và hành lý xách tay quá cảnh, nối chuyến, tạm dừng nội địa.</w:t>
      </w:r>
    </w:p>
    <w:p w:rsidR="008C55B7" w:rsidRPr="00674282" w:rsidRDefault="008C55B7" w:rsidP="004B6AE1">
      <w:pPr>
        <w:widowControl w:val="0"/>
        <w:autoSpaceDE w:val="0"/>
        <w:autoSpaceDN w:val="0"/>
        <w:adjustRightInd w:val="0"/>
        <w:spacing w:before="120"/>
        <w:jc w:val="both"/>
        <w:rPr>
          <w:szCs w:val="28"/>
        </w:rPr>
      </w:pPr>
      <w:r w:rsidRPr="00674282">
        <w:rPr>
          <w:szCs w:val="28"/>
        </w:rPr>
        <w:t>12. Quy định làm thủ tục đối với hành khách theo nhóm.</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an ninh hàng không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14. Giám sát an ninh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15. Vận chuyển đồng bộ hành khách và hành lý.</w:t>
      </w:r>
    </w:p>
    <w:p w:rsidR="008C55B7" w:rsidRPr="00674282" w:rsidRDefault="008C55B7" w:rsidP="004B6AE1">
      <w:pPr>
        <w:widowControl w:val="0"/>
        <w:autoSpaceDE w:val="0"/>
        <w:autoSpaceDN w:val="0"/>
        <w:adjustRightInd w:val="0"/>
        <w:spacing w:before="120"/>
        <w:jc w:val="both"/>
        <w:rPr>
          <w:szCs w:val="28"/>
        </w:rPr>
      </w:pPr>
      <w:r w:rsidRPr="00674282">
        <w:rPr>
          <w:szCs w:val="28"/>
        </w:rPr>
        <w:t>16. Xử lý đối với hành lý, đồ vật có nghi vấn, hành lý, đồ vật vô chủ.</w:t>
      </w:r>
    </w:p>
    <w:p w:rsidR="008C55B7" w:rsidRPr="00674282" w:rsidRDefault="008C55B7" w:rsidP="004B6AE1">
      <w:pPr>
        <w:widowControl w:val="0"/>
        <w:autoSpaceDE w:val="0"/>
        <w:autoSpaceDN w:val="0"/>
        <w:adjustRightInd w:val="0"/>
        <w:spacing w:before="120"/>
        <w:jc w:val="both"/>
        <w:rPr>
          <w:szCs w:val="28"/>
        </w:rPr>
      </w:pPr>
      <w:r w:rsidRPr="00674282">
        <w:rPr>
          <w:szCs w:val="28"/>
        </w:rPr>
        <w:t>17. Những đồ vật cấm để trong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18. Hành lý ký gửi không đi cùng với khách (bị thất lạc hoặc chuyển nhầm địa chỉ).</w:t>
      </w:r>
    </w:p>
    <w:p w:rsidR="008C55B7" w:rsidRPr="00674282" w:rsidRDefault="008C55B7" w:rsidP="004B6AE1">
      <w:pPr>
        <w:widowControl w:val="0"/>
        <w:autoSpaceDE w:val="0"/>
        <w:autoSpaceDN w:val="0"/>
        <w:adjustRightInd w:val="0"/>
        <w:spacing w:before="120"/>
        <w:jc w:val="both"/>
        <w:rPr>
          <w:szCs w:val="28"/>
        </w:rPr>
      </w:pPr>
      <w:r w:rsidRPr="00674282">
        <w:rPr>
          <w:szCs w:val="28"/>
        </w:rPr>
        <w:t>19. Xử lý hành lý ký gửi khi hành khách không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20. Kiểm soát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21. Tiếp nhận, bàn giao và sử dụng hòm an ninh trên tàu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22. Kiểm soát thông tin và tài liệu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23. Kiểm soát an ninh đối với người lên tàu bay làm nhiệm vụ.</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24. Kiểm soát an ninh phương tiện hoạt động trên sân đỗ.</w:t>
      </w:r>
    </w:p>
    <w:p w:rsidR="008C55B7" w:rsidRPr="00674282" w:rsidRDefault="008C55B7" w:rsidP="004B6AE1">
      <w:pPr>
        <w:widowControl w:val="0"/>
        <w:autoSpaceDE w:val="0"/>
        <w:autoSpaceDN w:val="0"/>
        <w:adjustRightInd w:val="0"/>
        <w:spacing w:before="120"/>
        <w:jc w:val="both"/>
        <w:rPr>
          <w:szCs w:val="28"/>
        </w:rPr>
      </w:pPr>
      <w:r w:rsidRPr="00674282">
        <w:rPr>
          <w:szCs w:val="28"/>
        </w:rPr>
        <w:t>25. Kiểm soát vật tư, đồ dùng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26. Kiểm soát an ninh thông tin đối với hệ thống làm thủ tục và các loại thẻ phụ trợ.</w:t>
      </w:r>
    </w:p>
    <w:p w:rsidR="008C55B7" w:rsidRPr="00674282" w:rsidRDefault="008C55B7" w:rsidP="004B6AE1">
      <w:pPr>
        <w:widowControl w:val="0"/>
        <w:autoSpaceDE w:val="0"/>
        <w:autoSpaceDN w:val="0"/>
        <w:adjustRightInd w:val="0"/>
        <w:spacing w:before="120"/>
        <w:jc w:val="both"/>
        <w:rPr>
          <w:szCs w:val="28"/>
        </w:rPr>
      </w:pPr>
      <w:r w:rsidRPr="00674282">
        <w:rPr>
          <w:szCs w:val="28"/>
        </w:rPr>
        <w:t>27. Quy định về công tác phối hợp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28.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29.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E. ĐỐI VỚI DOANH NGHIỆP KHÁC</w:t>
      </w:r>
    </w:p>
    <w:p w:rsidR="008C55B7" w:rsidRPr="00674282" w:rsidRDefault="008C55B7" w:rsidP="004B6AE1">
      <w:pPr>
        <w:widowControl w:val="0"/>
        <w:autoSpaceDE w:val="0"/>
        <w:autoSpaceDN w:val="0"/>
        <w:adjustRightInd w:val="0"/>
        <w:spacing w:before="120"/>
        <w:jc w:val="both"/>
        <w:rPr>
          <w:szCs w:val="28"/>
        </w:rPr>
      </w:pPr>
      <w:r w:rsidRPr="00674282">
        <w:rPr>
          <w:szCs w:val="28"/>
        </w:rPr>
        <w:t>Căn cứ vào hoạt động của từng doanh nghiệp để xây dựng các biện pháp đảm bảo an ninh hàng không cho phù hợp.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5. HỆ THỐNG THẺ, GIẤY PHÉP KIỂM SOÁT AN NINH VÀ NIÊM PHONG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Cấp, phát, thu hồi, cấp lại, đổi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Hồ sơ thủ tục cấp, đổi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sử dụng thẻ, giấy phép cảng hàng không, sân bay;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5. Niêm phong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6.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 về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Trách nhiệm kiểm tra, khảo sát, thử nghiệm công khai, bí mật, điều tra và đánh giá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Quy định về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4. Kế hoạch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5. Phạm vi và đối tượng kiểm tra,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6. Phương pháp tiến hành kiểm tra,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7. Quy trình kiểm tra, khảo sát, thử nghiệm công khai, bí mật, điều tra và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8. Biện pháp khắc phục sơ hở, thiếu sót phát hiện qua hoạt động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9. Lưu trữ hồ sơ kiểm tra, đánh giá.</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7. CÔNG TÁC HUẤN LUYỆN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tiêu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2. Đối tượng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3. Tổ chức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3.1. Huấn luyện ban đầu;</w:t>
      </w:r>
    </w:p>
    <w:p w:rsidR="008C55B7" w:rsidRPr="00674282" w:rsidRDefault="008C55B7" w:rsidP="004B6AE1">
      <w:pPr>
        <w:widowControl w:val="0"/>
        <w:autoSpaceDE w:val="0"/>
        <w:autoSpaceDN w:val="0"/>
        <w:adjustRightInd w:val="0"/>
        <w:spacing w:before="120"/>
        <w:jc w:val="both"/>
        <w:rPr>
          <w:szCs w:val="28"/>
        </w:rPr>
      </w:pPr>
      <w:r w:rsidRPr="00674282">
        <w:rPr>
          <w:szCs w:val="28"/>
        </w:rPr>
        <w:t>3.2.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4. Nội dung và chương trình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5. Hồ sơ liên quan đến công tác huấn luyện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8. BẢO VỆ HỆ THỐNG THÔNG TIN CHUYÊN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1. Danh mục hệ thống thông tin chuyên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2. Các biện pháp bảo vệ chống lại sự can thiệp trái phép.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9. PHƯƠNG ÁN ĐỐI PHÓ KHẨN NGUY, SỰ CỐ</w:t>
      </w:r>
    </w:p>
    <w:p w:rsidR="008C55B7" w:rsidRPr="00674282" w:rsidRDefault="008C55B7" w:rsidP="004B6AE1">
      <w:pPr>
        <w:widowControl w:val="0"/>
        <w:autoSpaceDE w:val="0"/>
        <w:autoSpaceDN w:val="0"/>
        <w:adjustRightInd w:val="0"/>
        <w:spacing w:before="120"/>
        <w:jc w:val="both"/>
        <w:rPr>
          <w:szCs w:val="28"/>
        </w:rPr>
      </w:pPr>
      <w:r w:rsidRPr="00674282">
        <w:rPr>
          <w:szCs w:val="28"/>
        </w:rPr>
        <w:t>1. Nguyên tắc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Đe dọa bom, mìn:</w:t>
      </w:r>
    </w:p>
    <w:p w:rsidR="008C55B7" w:rsidRPr="00674282" w:rsidRDefault="008C55B7" w:rsidP="004B6AE1">
      <w:pPr>
        <w:widowControl w:val="0"/>
        <w:autoSpaceDE w:val="0"/>
        <w:autoSpaceDN w:val="0"/>
        <w:adjustRightInd w:val="0"/>
        <w:spacing w:before="120"/>
        <w:jc w:val="both"/>
        <w:rPr>
          <w:szCs w:val="28"/>
        </w:rPr>
      </w:pPr>
      <w:r w:rsidRPr="00674282">
        <w:rPr>
          <w:szCs w:val="28"/>
        </w:rPr>
        <w:t>2.1. Quy trình tiếp nhận và xử lý thông tin.</w:t>
      </w:r>
    </w:p>
    <w:p w:rsidR="008C55B7" w:rsidRPr="00674282" w:rsidRDefault="008C55B7" w:rsidP="004B6AE1">
      <w:pPr>
        <w:widowControl w:val="0"/>
        <w:autoSpaceDE w:val="0"/>
        <w:autoSpaceDN w:val="0"/>
        <w:adjustRightInd w:val="0"/>
        <w:spacing w:before="120"/>
        <w:jc w:val="both"/>
        <w:rPr>
          <w:szCs w:val="28"/>
        </w:rPr>
      </w:pPr>
      <w:r w:rsidRPr="00674282">
        <w:rPr>
          <w:szCs w:val="28"/>
        </w:rPr>
        <w:t>2.2. Quy trình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2.3. Lục soát và truy tìm bom, mìn.</w:t>
      </w:r>
    </w:p>
    <w:p w:rsidR="008C55B7" w:rsidRPr="00674282" w:rsidRDefault="008C55B7" w:rsidP="004B6AE1">
      <w:pPr>
        <w:widowControl w:val="0"/>
        <w:autoSpaceDE w:val="0"/>
        <w:autoSpaceDN w:val="0"/>
        <w:adjustRightInd w:val="0"/>
        <w:spacing w:before="120"/>
        <w:jc w:val="both"/>
        <w:rPr>
          <w:szCs w:val="28"/>
        </w:rPr>
      </w:pPr>
      <w:r w:rsidRPr="00674282">
        <w:rPr>
          <w:szCs w:val="28"/>
        </w:rPr>
        <w:t>3. Phát hiện vật đáng ngờ:</w:t>
      </w:r>
    </w:p>
    <w:p w:rsidR="008C55B7" w:rsidRPr="00674282" w:rsidRDefault="008C55B7" w:rsidP="004B6AE1">
      <w:pPr>
        <w:widowControl w:val="0"/>
        <w:autoSpaceDE w:val="0"/>
        <w:autoSpaceDN w:val="0"/>
        <w:adjustRightInd w:val="0"/>
        <w:spacing w:before="120"/>
        <w:jc w:val="both"/>
        <w:rPr>
          <w:szCs w:val="28"/>
        </w:rPr>
      </w:pPr>
      <w:r w:rsidRPr="00674282">
        <w:rPr>
          <w:szCs w:val="28"/>
        </w:rPr>
        <w:t>3.1. Quy trình tiếp nhận và xử lý thông tin.</w:t>
      </w:r>
    </w:p>
    <w:p w:rsidR="008C55B7" w:rsidRPr="00674282" w:rsidRDefault="008C55B7" w:rsidP="004B6AE1">
      <w:pPr>
        <w:widowControl w:val="0"/>
        <w:autoSpaceDE w:val="0"/>
        <w:autoSpaceDN w:val="0"/>
        <w:adjustRightInd w:val="0"/>
        <w:spacing w:before="120"/>
        <w:jc w:val="both"/>
        <w:rPr>
          <w:szCs w:val="28"/>
        </w:rPr>
      </w:pPr>
      <w:r w:rsidRPr="00674282">
        <w:rPr>
          <w:szCs w:val="28"/>
        </w:rPr>
        <w:t>3.2. Quy trình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4. Quy trình xử lý khi phát hiện cháy.</w:t>
      </w:r>
    </w:p>
    <w:p w:rsidR="008C55B7" w:rsidRPr="00674282" w:rsidRDefault="008C55B7" w:rsidP="004B6AE1">
      <w:pPr>
        <w:widowControl w:val="0"/>
        <w:autoSpaceDE w:val="0"/>
        <w:autoSpaceDN w:val="0"/>
        <w:adjustRightInd w:val="0"/>
        <w:spacing w:before="120"/>
        <w:jc w:val="both"/>
        <w:rPr>
          <w:szCs w:val="28"/>
        </w:rPr>
      </w:pPr>
      <w:r w:rsidRPr="00674282">
        <w:rPr>
          <w:szCs w:val="28"/>
        </w:rPr>
        <w:t>5. Xâm nhập vào khu vực hạn chế và khu vực cách ly trái phép.</w:t>
      </w:r>
    </w:p>
    <w:p w:rsidR="008C55B7" w:rsidRPr="00674282" w:rsidRDefault="008C55B7" w:rsidP="004B6AE1">
      <w:pPr>
        <w:widowControl w:val="0"/>
        <w:autoSpaceDE w:val="0"/>
        <w:autoSpaceDN w:val="0"/>
        <w:adjustRightInd w:val="0"/>
        <w:spacing w:before="120"/>
        <w:jc w:val="both"/>
        <w:rPr>
          <w:szCs w:val="28"/>
        </w:rPr>
      </w:pPr>
      <w:r w:rsidRPr="00674282">
        <w:rPr>
          <w:szCs w:val="28"/>
        </w:rPr>
        <w:t>6. Hệ thống kiểm soát ra, vào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7. Hệ thống điện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8. Quy trình, phương án xử lý hệ thống ca-me-ra phát hiện đột nhập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9. Quy trình và phương án xử lý hệ thống thông tin liên lạc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10. Biểu tình, gây rối trật tự, hủy hoại tài sản.</w:t>
      </w:r>
    </w:p>
    <w:p w:rsidR="008C55B7" w:rsidRPr="00674282" w:rsidRDefault="008C55B7" w:rsidP="004B6AE1">
      <w:pPr>
        <w:widowControl w:val="0"/>
        <w:autoSpaceDE w:val="0"/>
        <w:autoSpaceDN w:val="0"/>
        <w:adjustRightInd w:val="0"/>
        <w:spacing w:before="120"/>
        <w:jc w:val="both"/>
        <w:rPr>
          <w:szCs w:val="28"/>
        </w:rPr>
      </w:pPr>
      <w:r w:rsidRPr="00674282">
        <w:rPr>
          <w:szCs w:val="28"/>
        </w:rPr>
        <w:t>11. Cấp độ tăng cường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10.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Quy trình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tra, xác minh lý lịch, nhân thân của cán bộ và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4.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5.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6. Bố trí, sắp xếp.</w:t>
      </w:r>
    </w:p>
    <w:p w:rsidR="008C55B7" w:rsidRPr="00674282" w:rsidRDefault="008C55B7" w:rsidP="004B6AE1">
      <w:pPr>
        <w:widowControl w:val="0"/>
        <w:autoSpaceDE w:val="0"/>
        <w:autoSpaceDN w:val="0"/>
        <w:adjustRightInd w:val="0"/>
        <w:spacing w:before="120"/>
        <w:jc w:val="both"/>
        <w:rPr>
          <w:szCs w:val="28"/>
        </w:rPr>
      </w:pPr>
      <w:r w:rsidRPr="00674282">
        <w:rPr>
          <w:szCs w:val="28"/>
        </w:rPr>
        <w:t>7. Quản lý.</w:t>
      </w:r>
    </w:p>
    <w:p w:rsidR="008C55B7" w:rsidRPr="00674282" w:rsidRDefault="008C55B7" w:rsidP="004B6AE1">
      <w:pPr>
        <w:widowControl w:val="0"/>
        <w:autoSpaceDE w:val="0"/>
        <w:autoSpaceDN w:val="0"/>
        <w:adjustRightInd w:val="0"/>
        <w:spacing w:before="120"/>
        <w:jc w:val="both"/>
        <w:rPr>
          <w:szCs w:val="28"/>
        </w:rPr>
      </w:pPr>
      <w:r w:rsidRPr="00674282">
        <w:rPr>
          <w:szCs w:val="28"/>
        </w:rPr>
        <w:t>8. Sàng lọc.</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11. TỔ CHỨC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1. Tổ chức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2. Khen thưởng, kỷ luật.</w:t>
      </w:r>
    </w:p>
    <w:p w:rsidR="008C55B7" w:rsidRPr="00674282" w:rsidRDefault="008C55B7" w:rsidP="004B6AE1">
      <w:pPr>
        <w:widowControl w:val="0"/>
        <w:autoSpaceDE w:val="0"/>
        <w:autoSpaceDN w:val="0"/>
        <w:adjustRightInd w:val="0"/>
        <w:spacing w:before="120"/>
        <w:jc w:val="both"/>
        <w:rPr>
          <w:szCs w:val="28"/>
        </w:rPr>
      </w:pPr>
      <w:r w:rsidRPr="00674282">
        <w:rPr>
          <w:szCs w:val="28"/>
        </w:rPr>
        <w:t>3. Hiệu lực thi hành.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12. PHỤ LỤC VÀ CÁC BIỂU MẪU</w:t>
      </w:r>
    </w:p>
    <w:p w:rsidR="008C55B7" w:rsidRPr="00674282" w:rsidRDefault="008C55B7" w:rsidP="004B6AE1">
      <w:pPr>
        <w:widowControl w:val="0"/>
        <w:autoSpaceDE w:val="0"/>
        <w:autoSpaceDN w:val="0"/>
        <w:adjustRightInd w:val="0"/>
        <w:spacing w:before="120"/>
        <w:jc w:val="both"/>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bCs/>
          <w:szCs w:val="28"/>
        </w:rPr>
      </w:pPr>
      <w:bookmarkStart w:id="168" w:name="chuong_phuluc_5"/>
      <w:r w:rsidRPr="00674282">
        <w:rPr>
          <w:b/>
          <w:bCs/>
          <w:szCs w:val="28"/>
        </w:rPr>
        <w:t>PHỤ LỤC V</w:t>
      </w:r>
      <w:bookmarkEnd w:id="168"/>
    </w:p>
    <w:p w:rsidR="008C55B7" w:rsidRPr="00674282" w:rsidRDefault="008C55B7" w:rsidP="008C55B7">
      <w:pPr>
        <w:widowControl w:val="0"/>
        <w:autoSpaceDE w:val="0"/>
        <w:autoSpaceDN w:val="0"/>
        <w:adjustRightInd w:val="0"/>
        <w:spacing w:before="120"/>
        <w:jc w:val="center"/>
        <w:rPr>
          <w:szCs w:val="28"/>
        </w:rPr>
      </w:pPr>
      <w:bookmarkStart w:id="169" w:name="chuong_phuluc_5_name"/>
      <w:r w:rsidRPr="00674282">
        <w:rPr>
          <w:bCs/>
          <w:szCs w:val="28"/>
        </w:rPr>
        <w:t>MẪU CÔNG VĂN</w:t>
      </w:r>
      <w:bookmarkEnd w:id="169"/>
      <w:r w:rsidRPr="00674282">
        <w:rPr>
          <w:bCs/>
          <w:szCs w:val="28"/>
        </w:rPr>
        <w:br/>
      </w:r>
      <w:r w:rsidRPr="00674282">
        <w:rPr>
          <w:i/>
          <w:iCs/>
          <w:szCs w:val="28"/>
        </w:rPr>
        <w:t>(Ban hành kèm theo Thông tư số 01/2016/TT-BGTVT ngày 01/02/2016 của Bộ trưởng Bộ Giao thông vận tải)</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Cs w:val="28"/>
              </w:rPr>
              <w:t>Tên đơn vị đề nghị…</w:t>
            </w:r>
            <w:r w:rsidRPr="00674282">
              <w:rPr>
                <w:szCs w:val="28"/>
              </w:rPr>
              <w:br/>
              <w:t>Name of organization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bCs/>
                <w:sz w:val="24"/>
                <w:szCs w:val="28"/>
              </w:rPr>
              <w:t>CỘNG HÒA XÃ HỘI CHỦ NGHĨA VIỆT NAM</w:t>
            </w:r>
            <w:r w:rsidRPr="00674282">
              <w:rPr>
                <w:b/>
                <w:bCs/>
                <w:szCs w:val="28"/>
              </w:rPr>
              <w:br/>
              <w:t>Socialist Republic of Viet Nam</w:t>
            </w:r>
            <w:r w:rsidRPr="00674282">
              <w:rPr>
                <w:b/>
                <w:bCs/>
                <w:szCs w:val="28"/>
              </w:rPr>
              <w:br/>
              <w:t>Độc lập - Tự do - Hạnh phúc</w:t>
            </w:r>
            <w:r w:rsidRPr="00674282">
              <w:rPr>
                <w:b/>
                <w:bCs/>
                <w:szCs w:val="28"/>
              </w:rPr>
              <w:br/>
              <w:t>Indepence - Freedom - Happiness</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(Number):……/…….</w:t>
            </w:r>
            <w:r w:rsidRPr="00674282">
              <w:rPr>
                <w:szCs w:val="28"/>
              </w:rPr>
              <w:br/>
              <w:t>V/v (Subject): …………........</w:t>
            </w:r>
          </w:p>
        </w:tc>
        <w:tc>
          <w:tcPr>
            <w:tcW w:w="5508" w:type="dxa"/>
          </w:tcPr>
          <w:p w:rsidR="008C55B7" w:rsidRPr="00674282" w:rsidRDefault="008C55B7" w:rsidP="000637FC">
            <w:pPr>
              <w:widowControl w:val="0"/>
              <w:spacing w:before="120"/>
              <w:jc w:val="right"/>
              <w:rPr>
                <w:i/>
                <w:szCs w:val="28"/>
              </w:rPr>
            </w:pPr>
            <w:r w:rsidRPr="00674282">
              <w:rPr>
                <w:szCs w:val="28"/>
              </w:rPr>
              <w:t>… (location), ngày (date)…tháng (month)… năm (year)…</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(tên cơ quan/đơn vị nhận công văn)</w:t>
      </w:r>
    </w:p>
    <w:p w:rsidR="008C55B7" w:rsidRPr="00674282" w:rsidRDefault="008C55B7" w:rsidP="008C55B7">
      <w:pPr>
        <w:widowControl w:val="0"/>
        <w:autoSpaceDE w:val="0"/>
        <w:autoSpaceDN w:val="0"/>
        <w:adjustRightInd w:val="0"/>
        <w:spacing w:before="120"/>
        <w:jc w:val="center"/>
        <w:rPr>
          <w:szCs w:val="28"/>
        </w:rPr>
      </w:pPr>
      <w:r w:rsidRPr="00674282">
        <w:rPr>
          <w:szCs w:val="28"/>
        </w:rPr>
        <w:t>Attn: [Name of organisation will receive this official letter]</w:t>
      </w:r>
    </w:p>
    <w:p w:rsidR="008C55B7" w:rsidRPr="00674282" w:rsidRDefault="008C55B7" w:rsidP="00C60222">
      <w:pPr>
        <w:widowControl w:val="0"/>
        <w:autoSpaceDE w:val="0"/>
        <w:autoSpaceDN w:val="0"/>
        <w:adjustRightInd w:val="0"/>
        <w:spacing w:before="120"/>
        <w:jc w:val="both"/>
        <w:rPr>
          <w:szCs w:val="28"/>
        </w:rPr>
      </w:pPr>
      <w:r w:rsidRPr="00674282">
        <w:rPr>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C55B7" w:rsidRPr="00674282" w:rsidRDefault="008C55B7" w:rsidP="00C60222">
      <w:pPr>
        <w:widowControl w:val="0"/>
        <w:autoSpaceDE w:val="0"/>
        <w:autoSpaceDN w:val="0"/>
        <w:adjustRightInd w:val="0"/>
        <w:spacing w:before="120"/>
        <w:jc w:val="both"/>
        <w:rPr>
          <w:szCs w:val="28"/>
        </w:rPr>
      </w:pPr>
      <w:r w:rsidRPr="00674282">
        <w:rPr>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C55B7" w:rsidRPr="00674282" w:rsidRDefault="008C55B7" w:rsidP="00C60222">
      <w:pPr>
        <w:widowControl w:val="0"/>
        <w:autoSpaceDE w:val="0"/>
        <w:autoSpaceDN w:val="0"/>
        <w:adjustRightInd w:val="0"/>
        <w:spacing w:before="120"/>
        <w:jc w:val="both"/>
        <w:rPr>
          <w:szCs w:val="28"/>
        </w:rPr>
      </w:pPr>
      <w:r w:rsidRPr="00674282">
        <w:rPr>
          <w:szCs w:val="28"/>
        </w:rPr>
        <w:t xml:space="preserve">1. Nội dung giải trình: </w:t>
      </w:r>
      <w:r w:rsidRPr="00674282">
        <w:rPr>
          <w:rStyle w:val="FootnoteReference"/>
          <w:szCs w:val="28"/>
        </w:rPr>
        <w:footnoteReference w:customMarkFollows="1" w:id="48"/>
        <w:t>1</w:t>
      </w:r>
      <w:r w:rsidRPr="00674282">
        <w:rPr>
          <w:szCs w:val="28"/>
        </w:rPr>
        <w:t>……………………………………………………</w:t>
      </w:r>
    </w:p>
    <w:p w:rsidR="008C55B7" w:rsidRPr="00674282" w:rsidRDefault="008C55B7" w:rsidP="00C60222">
      <w:pPr>
        <w:widowControl w:val="0"/>
        <w:autoSpaceDE w:val="0"/>
        <w:autoSpaceDN w:val="0"/>
        <w:adjustRightInd w:val="0"/>
        <w:spacing w:before="120"/>
        <w:jc w:val="both"/>
        <w:rPr>
          <w:szCs w:val="28"/>
        </w:rPr>
      </w:pPr>
      <w:r w:rsidRPr="00674282">
        <w:rPr>
          <w:szCs w:val="28"/>
        </w:rPr>
        <w:t>Details of issue and subject and its justification.</w:t>
      </w:r>
    </w:p>
    <w:p w:rsidR="008C55B7" w:rsidRPr="00674282" w:rsidRDefault="008C55B7" w:rsidP="00C60222">
      <w:pPr>
        <w:widowControl w:val="0"/>
        <w:autoSpaceDE w:val="0"/>
        <w:autoSpaceDN w:val="0"/>
        <w:adjustRightInd w:val="0"/>
        <w:spacing w:before="120"/>
        <w:jc w:val="both"/>
        <w:rPr>
          <w:szCs w:val="28"/>
        </w:rPr>
      </w:pPr>
      <w:r w:rsidRPr="00674282">
        <w:rPr>
          <w:szCs w:val="28"/>
        </w:rPr>
        <w:t>2. Nội dung đề nghị: ………………………………………………………</w:t>
      </w:r>
    </w:p>
    <w:p w:rsidR="008C55B7" w:rsidRPr="00674282" w:rsidRDefault="008C55B7" w:rsidP="00C60222">
      <w:pPr>
        <w:widowControl w:val="0"/>
        <w:autoSpaceDE w:val="0"/>
        <w:autoSpaceDN w:val="0"/>
        <w:adjustRightInd w:val="0"/>
        <w:spacing w:before="120"/>
        <w:jc w:val="both"/>
        <w:rPr>
          <w:szCs w:val="28"/>
        </w:rPr>
      </w:pPr>
      <w:r w:rsidRPr="00674282">
        <w:rPr>
          <w:szCs w:val="28"/>
        </w:rPr>
        <w:t>Details of proposal.</w:t>
      </w:r>
    </w:p>
    <w:p w:rsidR="008C55B7" w:rsidRPr="00674282" w:rsidRDefault="008C55B7" w:rsidP="00C60222">
      <w:pPr>
        <w:widowControl w:val="0"/>
        <w:autoSpaceDE w:val="0"/>
        <w:autoSpaceDN w:val="0"/>
        <w:adjustRightInd w:val="0"/>
        <w:spacing w:before="120"/>
        <w:jc w:val="both"/>
        <w:rPr>
          <w:szCs w:val="28"/>
        </w:rPr>
      </w:pPr>
      <w:r w:rsidRPr="00674282">
        <w:rPr>
          <w:szCs w:val="28"/>
        </w:rPr>
        <w:t>3. Địa chỉ, số điện thoại, fax của cơ quan, đơn vị; thư điện tử, người được giao nhiệm vụ để giải trình, làm việc với cơ quan, đơn vị nhận công văn.</w:t>
      </w:r>
    </w:p>
    <w:p w:rsidR="008C55B7" w:rsidRPr="00674282" w:rsidRDefault="008C55B7" w:rsidP="00C60222">
      <w:pPr>
        <w:widowControl w:val="0"/>
        <w:autoSpaceDE w:val="0"/>
        <w:autoSpaceDN w:val="0"/>
        <w:adjustRightInd w:val="0"/>
        <w:spacing w:before="120"/>
        <w:jc w:val="both"/>
        <w:rPr>
          <w:szCs w:val="28"/>
        </w:rPr>
      </w:pPr>
      <w:r w:rsidRPr="00674282">
        <w:rPr>
          <w:szCs w:val="28"/>
        </w:rPr>
        <w:lastRenderedPageBreak/>
        <w:t>Contact details (address, telephone number, fax, email, etc.) of the designated person to liaise with the organization received this official letter.</w:t>
      </w:r>
    </w:p>
    <w:p w:rsidR="008C55B7" w:rsidRPr="00674282" w:rsidRDefault="008C55B7" w:rsidP="00C60222">
      <w:pPr>
        <w:widowControl w:val="0"/>
        <w:autoSpaceDE w:val="0"/>
        <w:autoSpaceDN w:val="0"/>
        <w:adjustRightInd w:val="0"/>
        <w:spacing w:before="120"/>
        <w:jc w:val="both"/>
        <w:rPr>
          <w:szCs w:val="28"/>
        </w:rPr>
      </w:pPr>
      <w:r w:rsidRPr="00674282">
        <w:rPr>
          <w:szCs w:val="28"/>
        </w:rPr>
        <w:t>Trân trọng cảm ơn./.</w:t>
      </w:r>
    </w:p>
    <w:p w:rsidR="008C55B7" w:rsidRPr="00674282" w:rsidRDefault="008C55B7" w:rsidP="00C60222">
      <w:pPr>
        <w:widowControl w:val="0"/>
        <w:autoSpaceDE w:val="0"/>
        <w:autoSpaceDN w:val="0"/>
        <w:adjustRightInd w:val="0"/>
        <w:spacing w:before="120"/>
        <w:jc w:val="both"/>
        <w:rPr>
          <w:szCs w:val="28"/>
        </w:rPr>
      </w:pPr>
      <w:r w:rsidRPr="00674282">
        <w:rPr>
          <w:szCs w:val="28"/>
        </w:rPr>
        <w:t>Yours sincerely,</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Cs w:val="28"/>
              </w:rPr>
            </w:pPr>
          </w:p>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(Recipients)</w:t>
            </w:r>
            <w:r w:rsidRPr="00674282">
              <w:rPr>
                <w:sz w:val="22"/>
                <w:szCs w:val="28"/>
              </w:rPr>
              <w:br/>
              <w:t>- Như trên;</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sz w:val="26"/>
                <w:szCs w:val="28"/>
              </w:rPr>
              <w:t>THỦ TRƯỞNG CƠ QUAN, ĐƠN VỊ</w:t>
            </w:r>
            <w:r w:rsidRPr="00674282">
              <w:rPr>
                <w:sz w:val="26"/>
                <w:szCs w:val="28"/>
              </w:rPr>
              <w:br/>
            </w:r>
            <w:r w:rsidRPr="00674282">
              <w:rPr>
                <w:szCs w:val="28"/>
              </w:rPr>
              <w:t>HEAD OF ORGANIZATION/UNIT</w:t>
            </w:r>
            <w:r w:rsidRPr="00674282">
              <w:rPr>
                <w:szCs w:val="28"/>
              </w:rPr>
              <w:br/>
            </w:r>
            <w:r w:rsidRPr="00674282">
              <w:rPr>
                <w:szCs w:val="28"/>
              </w:rPr>
              <w:br/>
            </w:r>
            <w:r w:rsidRPr="00674282">
              <w:rPr>
                <w:szCs w:val="28"/>
              </w:rPr>
              <w:br/>
            </w:r>
            <w:r w:rsidRPr="00674282">
              <w:rPr>
                <w:szCs w:val="28"/>
              </w:rPr>
              <w:br/>
            </w:r>
            <w:r w:rsidRPr="00674282">
              <w:rPr>
                <w:szCs w:val="28"/>
              </w:rPr>
              <w:br/>
              <w:t>(Ký tên, đóng dấu)</w:t>
            </w:r>
            <w:r w:rsidRPr="00674282">
              <w:rPr>
                <w:szCs w:val="28"/>
              </w:rPr>
              <w:br/>
              <w:t>(Signature and seal)</w:t>
            </w:r>
          </w:p>
        </w:tc>
      </w:tr>
    </w:tbl>
    <w:p w:rsidR="008C55B7" w:rsidRPr="00674282" w:rsidRDefault="008C55B7" w:rsidP="00C60222">
      <w:pPr>
        <w:widowControl w:val="0"/>
        <w:autoSpaceDE w:val="0"/>
        <w:autoSpaceDN w:val="0"/>
        <w:adjustRightInd w:val="0"/>
        <w:spacing w:before="120"/>
        <w:jc w:val="both"/>
        <w:rPr>
          <w:szCs w:val="28"/>
        </w:rPr>
      </w:pPr>
      <w:r w:rsidRPr="00674282">
        <w:rPr>
          <w:szCs w:val="28"/>
        </w:rPr>
        <w:t>Ghi chú: Nếu công văn có từ 02 trang trở lên phải đóng dấu giáp lai.</w:t>
      </w:r>
    </w:p>
    <w:p w:rsidR="008C55B7" w:rsidRPr="00674282" w:rsidRDefault="008C55B7" w:rsidP="00C60222">
      <w:pPr>
        <w:widowControl w:val="0"/>
        <w:autoSpaceDE w:val="0"/>
        <w:autoSpaceDN w:val="0"/>
        <w:adjustRightInd w:val="0"/>
        <w:spacing w:before="120"/>
        <w:jc w:val="both"/>
        <w:rPr>
          <w:szCs w:val="28"/>
        </w:rPr>
      </w:pPr>
      <w:r w:rsidRPr="00674282">
        <w:rPr>
          <w:szCs w:val="28"/>
        </w:rPr>
        <w:t>Note: should the official letter bearing 2 pages or more, the joint-page- seal mark must be attached.</w:t>
      </w:r>
    </w:p>
    <w:p w:rsidR="008C55B7" w:rsidRPr="00674282" w:rsidRDefault="008C55B7" w:rsidP="00C60222">
      <w:pPr>
        <w:widowControl w:val="0"/>
        <w:autoSpaceDE w:val="0"/>
        <w:autoSpaceDN w:val="0"/>
        <w:adjustRightInd w:val="0"/>
        <w:spacing w:before="120"/>
        <w:jc w:val="both"/>
        <w:rPr>
          <w:b/>
          <w:bCs/>
          <w:szCs w:val="28"/>
        </w:rPr>
      </w:pPr>
    </w:p>
    <w:p w:rsidR="008C55B7" w:rsidRPr="00674282" w:rsidRDefault="008C55B7" w:rsidP="008C55B7">
      <w:pPr>
        <w:widowControl w:val="0"/>
        <w:autoSpaceDE w:val="0"/>
        <w:autoSpaceDN w:val="0"/>
        <w:adjustRightInd w:val="0"/>
        <w:spacing w:before="120"/>
        <w:rPr>
          <w:b/>
          <w:bCs/>
          <w:szCs w:val="28"/>
        </w:rPr>
        <w:sectPr w:rsidR="008C55B7" w:rsidRPr="00674282" w:rsidSect="00C16A20">
          <w:headerReference w:type="default" r:id="rId10"/>
          <w:pgSz w:w="11906" w:h="16838"/>
          <w:pgMar w:top="1134" w:right="1134" w:bottom="1134" w:left="1701" w:header="720" w:footer="720" w:gutter="0"/>
          <w:cols w:space="720"/>
          <w:titlePg/>
          <w:docGrid w:linePitch="381"/>
        </w:sectPr>
      </w:pPr>
    </w:p>
    <w:p w:rsidR="008C55B7" w:rsidRPr="00674282" w:rsidRDefault="008C55B7" w:rsidP="008C55B7">
      <w:pPr>
        <w:widowControl w:val="0"/>
        <w:autoSpaceDE w:val="0"/>
        <w:autoSpaceDN w:val="0"/>
        <w:adjustRightInd w:val="0"/>
        <w:spacing w:before="120"/>
        <w:jc w:val="center"/>
        <w:rPr>
          <w:b/>
          <w:szCs w:val="28"/>
        </w:rPr>
      </w:pPr>
      <w:bookmarkStart w:id="170" w:name="chuong_phuluc_6"/>
      <w:r w:rsidRPr="00674282">
        <w:rPr>
          <w:b/>
          <w:bCs/>
          <w:szCs w:val="28"/>
        </w:rPr>
        <w:lastRenderedPageBreak/>
        <w:t>PHỤ LỤC VI</w:t>
      </w:r>
      <w:bookmarkEnd w:id="170"/>
    </w:p>
    <w:p w:rsidR="008C55B7" w:rsidRPr="00674282" w:rsidRDefault="008C55B7" w:rsidP="008C55B7">
      <w:pPr>
        <w:widowControl w:val="0"/>
        <w:autoSpaceDE w:val="0"/>
        <w:autoSpaceDN w:val="0"/>
        <w:adjustRightInd w:val="0"/>
        <w:spacing w:before="120"/>
        <w:jc w:val="center"/>
        <w:rPr>
          <w:szCs w:val="28"/>
        </w:rPr>
      </w:pPr>
      <w:bookmarkStart w:id="171" w:name="chuong_phuluc_6_name"/>
      <w:r w:rsidRPr="00674282">
        <w:rPr>
          <w:bCs/>
          <w:szCs w:val="28"/>
        </w:rPr>
        <w:t>DANH SÁCH TRÍCH NGANG CÁN BỘ, NHÂN VIÊN CẤP THẺ KIỂM SOÁT AN NINH CẢNG HÀNG KHÔNG, SÂN BAY CÓ GIÁ TRỊ SỬ DỤNG DÀI HẠN</w:t>
      </w:r>
      <w:bookmarkEnd w:id="171"/>
      <w:r w:rsidRPr="00674282">
        <w:rPr>
          <w:bCs/>
          <w:szCs w:val="28"/>
        </w:rPr>
        <w:br/>
      </w:r>
      <w:r w:rsidRPr="00674282">
        <w:rPr>
          <w:i/>
          <w:iCs/>
          <w:szCs w:val="28"/>
        </w:rPr>
        <w:t>(Ban hành kèm theo Thông tư số 01/2016/TT-BGTVT ngày 01/02/2016 của Bộ trưởng Bộ Giao thông vận tải)</w:t>
      </w:r>
    </w:p>
    <w:tbl>
      <w:tblPr>
        <w:tblW w:w="5000" w:type="pct"/>
        <w:tblCellMar>
          <w:top w:w="28" w:type="dxa"/>
          <w:bottom w:w="28" w:type="dxa"/>
        </w:tblCellMar>
        <w:tblLook w:val="01E0"/>
      </w:tblPr>
      <w:tblGrid>
        <w:gridCol w:w="3510"/>
        <w:gridCol w:w="5777"/>
      </w:tblGrid>
      <w:tr w:rsidR="008C55B7" w:rsidRPr="00674282" w:rsidTr="000637FC">
        <w:tc>
          <w:tcPr>
            <w:tcW w:w="1890" w:type="pct"/>
            <w:shd w:val="clear" w:color="auto" w:fill="auto"/>
          </w:tcPr>
          <w:p w:rsidR="008C55B7" w:rsidRPr="00674282" w:rsidRDefault="008C55B7" w:rsidP="000637FC">
            <w:pPr>
              <w:widowControl w:val="0"/>
              <w:autoSpaceDE w:val="0"/>
              <w:autoSpaceDN w:val="0"/>
              <w:adjustRightInd w:val="0"/>
              <w:spacing w:before="120"/>
              <w:rPr>
                <w:sz w:val="24"/>
                <w:szCs w:val="28"/>
              </w:rPr>
            </w:pPr>
            <w:r w:rsidRPr="00674282">
              <w:rPr>
                <w:b/>
                <w:bCs/>
                <w:sz w:val="24"/>
                <w:szCs w:val="28"/>
              </w:rPr>
              <w:t>Đơn vị</w:t>
            </w:r>
            <w:r w:rsidRPr="00674282">
              <w:rPr>
                <w:sz w:val="24"/>
                <w:szCs w:val="28"/>
              </w:rPr>
              <w:t>………………………….</w:t>
            </w:r>
          </w:p>
          <w:p w:rsidR="008C55B7" w:rsidRPr="00674282" w:rsidRDefault="008C55B7" w:rsidP="000637FC">
            <w:pPr>
              <w:widowControl w:val="0"/>
              <w:spacing w:before="120"/>
              <w:rPr>
                <w:b/>
                <w:szCs w:val="28"/>
              </w:rPr>
            </w:pPr>
          </w:p>
        </w:tc>
        <w:tc>
          <w:tcPr>
            <w:tcW w:w="3110" w:type="pct"/>
            <w:shd w:val="clear" w:color="auto" w:fill="auto"/>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1890" w:type="pct"/>
            <w:shd w:val="clear" w:color="auto" w:fill="auto"/>
          </w:tcPr>
          <w:p w:rsidR="008C55B7" w:rsidRPr="00674282" w:rsidRDefault="008C55B7" w:rsidP="000637FC">
            <w:pPr>
              <w:widowControl w:val="0"/>
              <w:spacing w:before="120"/>
              <w:jc w:val="center"/>
              <w:rPr>
                <w:szCs w:val="28"/>
              </w:rPr>
            </w:pPr>
          </w:p>
        </w:tc>
        <w:tc>
          <w:tcPr>
            <w:tcW w:w="3110" w:type="pct"/>
            <w:shd w:val="clear" w:color="auto" w:fill="auto"/>
          </w:tcPr>
          <w:p w:rsidR="008C55B7" w:rsidRPr="00674282" w:rsidRDefault="008C55B7" w:rsidP="000637FC">
            <w:pPr>
              <w:widowControl w:val="0"/>
              <w:spacing w:before="120"/>
              <w:jc w:val="right"/>
              <w:rPr>
                <w:i/>
                <w:szCs w:val="28"/>
              </w:rPr>
            </w:pPr>
            <w:r w:rsidRPr="00674282">
              <w:rPr>
                <w:szCs w:val="28"/>
              </w:rPr>
              <w:t>......., ngày .... tháng .... năm .......</w:t>
            </w:r>
          </w:p>
        </w:tc>
      </w:tr>
    </w:tbl>
    <w:p w:rsidR="008C55B7" w:rsidRPr="00674282" w:rsidRDefault="008C55B7" w:rsidP="008C55B7">
      <w:pPr>
        <w:widowControl w:val="0"/>
        <w:autoSpaceDE w:val="0"/>
        <w:autoSpaceDN w:val="0"/>
        <w:adjustRightInd w:val="0"/>
        <w:spacing w:before="120"/>
        <w:rPr>
          <w:b/>
          <w:bCs/>
          <w:szCs w:val="28"/>
        </w:rPr>
      </w:pPr>
    </w:p>
    <w:p w:rsidR="00C60222" w:rsidRPr="00674282" w:rsidRDefault="008C55B7" w:rsidP="00C60222">
      <w:pPr>
        <w:widowControl w:val="0"/>
        <w:autoSpaceDE w:val="0"/>
        <w:autoSpaceDN w:val="0"/>
        <w:adjustRightInd w:val="0"/>
        <w:jc w:val="center"/>
        <w:rPr>
          <w:b/>
          <w:bCs/>
          <w:sz w:val="24"/>
          <w:szCs w:val="28"/>
        </w:rPr>
      </w:pPr>
      <w:r w:rsidRPr="00674282">
        <w:rPr>
          <w:b/>
          <w:bCs/>
          <w:sz w:val="24"/>
          <w:szCs w:val="28"/>
        </w:rPr>
        <w:t>DANH SÁCH TRÍCH NGANG CÁN BỘ, NHÂN VIÊN CẤP THẺ KIỂM SOÁT</w:t>
      </w:r>
    </w:p>
    <w:p w:rsidR="008C55B7" w:rsidRPr="00674282" w:rsidRDefault="008C55B7" w:rsidP="00C60222">
      <w:pPr>
        <w:widowControl w:val="0"/>
        <w:autoSpaceDE w:val="0"/>
        <w:autoSpaceDN w:val="0"/>
        <w:adjustRightInd w:val="0"/>
        <w:jc w:val="center"/>
        <w:rPr>
          <w:sz w:val="24"/>
          <w:szCs w:val="28"/>
        </w:rPr>
      </w:pPr>
      <w:r w:rsidRPr="00674282">
        <w:rPr>
          <w:b/>
          <w:bCs/>
          <w:sz w:val="24"/>
          <w:szCs w:val="28"/>
        </w:rPr>
        <w:t>AN NINH CẢNG HÀNG KHÔNG, SÂN BAY CÓ GIÁ TRỊ SỬ DỤNG DÀI HẠN</w:t>
      </w: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398"/>
        <w:gridCol w:w="932"/>
        <w:gridCol w:w="700"/>
        <w:gridCol w:w="611"/>
        <w:gridCol w:w="1514"/>
        <w:gridCol w:w="1187"/>
        <w:gridCol w:w="823"/>
        <w:gridCol w:w="406"/>
        <w:gridCol w:w="406"/>
        <w:gridCol w:w="379"/>
        <w:gridCol w:w="361"/>
        <w:gridCol w:w="408"/>
        <w:gridCol w:w="407"/>
        <w:gridCol w:w="545"/>
      </w:tblGrid>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 TT</w:t>
            </w: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Họ và tên</w:t>
            </w: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Chức danh</w:t>
            </w: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Đơn vị</w:t>
            </w: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SốCMND/Hộ chiếu</w:t>
            </w: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 thẻ đãcấp(nếu có)</w:t>
            </w: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Thời hạn cấp</w:t>
            </w:r>
          </w:p>
        </w:tc>
        <w:tc>
          <w:tcPr>
            <w:tcW w:w="1599" w:type="pct"/>
            <w:gridSpan w:val="6"/>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Khu vực được cấp</w:t>
            </w: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Ghi chú</w:t>
            </w: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1</w:t>
            </w: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2</w:t>
            </w: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3</w:t>
            </w: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4</w:t>
            </w: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5</w:t>
            </w: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6</w:t>
            </w: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Ghi chú: Nếu danh sách có từ 02 trang trở lên phải đóng dấu giáp lai.</w:t>
      </w:r>
    </w:p>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rPr>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8C55B7">
      <w:pPr>
        <w:widowControl w:val="0"/>
        <w:autoSpaceDE w:val="0"/>
        <w:autoSpaceDN w:val="0"/>
        <w:adjustRightInd w:val="0"/>
        <w:spacing w:before="120"/>
        <w:jc w:val="center"/>
        <w:rPr>
          <w:b/>
          <w:szCs w:val="28"/>
        </w:rPr>
      </w:pPr>
      <w:bookmarkStart w:id="172" w:name="chuong_phuluc_7"/>
      <w:r w:rsidRPr="00674282">
        <w:rPr>
          <w:b/>
          <w:bCs/>
          <w:szCs w:val="28"/>
        </w:rPr>
        <w:lastRenderedPageBreak/>
        <w:t>PHỤ LỤC VII</w:t>
      </w:r>
      <w:bookmarkEnd w:id="172"/>
    </w:p>
    <w:p w:rsidR="008C55B7" w:rsidRPr="00674282" w:rsidRDefault="008C55B7" w:rsidP="008C55B7">
      <w:pPr>
        <w:widowControl w:val="0"/>
        <w:autoSpaceDE w:val="0"/>
        <w:autoSpaceDN w:val="0"/>
        <w:adjustRightInd w:val="0"/>
        <w:spacing w:before="120"/>
        <w:jc w:val="center"/>
        <w:rPr>
          <w:szCs w:val="28"/>
        </w:rPr>
      </w:pPr>
      <w:bookmarkStart w:id="173" w:name="chuong_phuluc_7_name"/>
      <w:r w:rsidRPr="00674282">
        <w:rPr>
          <w:bCs/>
          <w:szCs w:val="28"/>
        </w:rPr>
        <w:t>MẪU TỜ KHAI CẤP THẺ KIỂM SOÁT AN NINH CẢNG HÀNG KHÔNG, SÂN BAY CÓ GIÁ TRỊ SỬ DỤNG DÀI HẠN</w:t>
      </w:r>
      <w:bookmarkEnd w:id="17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CỘNG HOÀ XÃ HỘI CHỦ NGHĨA VIỆT NAM</w:t>
      </w:r>
      <w:r w:rsidRPr="00674282">
        <w:rPr>
          <w:b/>
          <w:bCs/>
          <w:szCs w:val="28"/>
        </w:rPr>
        <w:br/>
      </w:r>
      <w:r w:rsidRPr="00674282">
        <w:rPr>
          <w:szCs w:val="28"/>
        </w:rPr>
        <w:t>SOCIALIST REPUBLIC OF VIETNAM</w:t>
      </w:r>
      <w:r w:rsidRPr="00674282">
        <w:rPr>
          <w:szCs w:val="28"/>
        </w:rPr>
        <w:br/>
      </w:r>
      <w:r w:rsidRPr="00674282">
        <w:rPr>
          <w:b/>
          <w:bCs/>
          <w:szCs w:val="28"/>
        </w:rPr>
        <w:t>Độc lập - Tự do - Hạnh phúc</w:t>
      </w:r>
      <w:r w:rsidRPr="00674282">
        <w:rPr>
          <w:b/>
          <w:bCs/>
          <w:szCs w:val="28"/>
        </w:rPr>
        <w:br/>
      </w:r>
      <w:r w:rsidRPr="00674282">
        <w:rPr>
          <w:szCs w:val="28"/>
        </w:rPr>
        <w:t>Independence - Freedom - Happiness</w:t>
      </w:r>
      <w:r w:rsidRPr="00674282">
        <w:rPr>
          <w:szCs w:val="28"/>
        </w:rPr>
        <w:br/>
        <w:t>------------------------</w:t>
      </w:r>
    </w:p>
    <w:tbl>
      <w:tblPr>
        <w:tblW w:w="0" w:type="auto"/>
        <w:tblLook w:val="01E0"/>
      </w:tblPr>
      <w:tblGrid>
        <w:gridCol w:w="2388"/>
        <w:gridCol w:w="6468"/>
      </w:tblGrid>
      <w:tr w:rsidR="008C55B7" w:rsidRPr="00674282" w:rsidTr="000637FC">
        <w:tc>
          <w:tcPr>
            <w:tcW w:w="2388" w:type="dxa"/>
            <w:tcBorders>
              <w:top w:val="single" w:sz="2" w:space="0" w:color="auto"/>
              <w:left w:val="single" w:sz="2" w:space="0" w:color="auto"/>
              <w:bottom w:val="single" w:sz="2" w:space="0" w:color="auto"/>
              <w:right w:val="single" w:sz="2" w:space="0" w:color="auto"/>
            </w:tcBorders>
          </w:tcPr>
          <w:p w:rsidR="008C55B7" w:rsidRPr="00674282" w:rsidRDefault="008C55B7" w:rsidP="000637FC">
            <w:pPr>
              <w:widowControl w:val="0"/>
              <w:autoSpaceDE w:val="0"/>
              <w:autoSpaceDN w:val="0"/>
              <w:adjustRightInd w:val="0"/>
              <w:spacing w:before="120"/>
              <w:jc w:val="center"/>
              <w:rPr>
                <w:szCs w:val="28"/>
              </w:rPr>
            </w:pPr>
            <w:r w:rsidRPr="00674282">
              <w:rPr>
                <w:szCs w:val="28"/>
              </w:rPr>
              <w:t>Ảnh màu</w:t>
            </w:r>
            <w:r w:rsidRPr="00674282">
              <w:rPr>
                <w:szCs w:val="28"/>
              </w:rPr>
              <w:br/>
              <w:t>Color photo</w:t>
            </w:r>
            <w:r w:rsidRPr="00674282">
              <w:rPr>
                <w:szCs w:val="28"/>
              </w:rPr>
              <w:br/>
              <w:t>04 cm x 06 cm</w:t>
            </w:r>
          </w:p>
          <w:p w:rsidR="008C55B7" w:rsidRPr="00674282" w:rsidRDefault="008C55B7" w:rsidP="000637FC">
            <w:pPr>
              <w:spacing w:before="120"/>
              <w:jc w:val="center"/>
              <w:rPr>
                <w:szCs w:val="28"/>
              </w:rPr>
            </w:pPr>
            <w:r w:rsidRPr="00674282">
              <w:rPr>
                <w:szCs w:val="28"/>
              </w:rPr>
              <w:t>(dấu giáp lai đóng kèm)</w:t>
            </w:r>
            <w:r w:rsidRPr="00674282">
              <w:rPr>
                <w:szCs w:val="28"/>
              </w:rPr>
              <w:br/>
              <w:t>(the joint-page-seal attached)</w:t>
            </w:r>
          </w:p>
        </w:tc>
        <w:tc>
          <w:tcPr>
            <w:tcW w:w="6468" w:type="dxa"/>
            <w:tcBorders>
              <w:left w:val="single" w:sz="2" w:space="0" w:color="auto"/>
            </w:tcBorders>
          </w:tcPr>
          <w:p w:rsidR="008C55B7" w:rsidRPr="00674282" w:rsidRDefault="008C55B7" w:rsidP="000637FC">
            <w:pPr>
              <w:widowControl w:val="0"/>
              <w:autoSpaceDE w:val="0"/>
              <w:autoSpaceDN w:val="0"/>
              <w:adjustRightInd w:val="0"/>
              <w:spacing w:before="120"/>
              <w:jc w:val="center"/>
              <w:rPr>
                <w:szCs w:val="28"/>
              </w:rPr>
            </w:pPr>
            <w:r w:rsidRPr="00674282">
              <w:rPr>
                <w:szCs w:val="28"/>
              </w:rPr>
              <w:t>…, ngày … tháng … năm …</w:t>
            </w:r>
          </w:p>
          <w:p w:rsidR="008C55B7" w:rsidRPr="00674282" w:rsidRDefault="008C55B7" w:rsidP="000637FC">
            <w:pPr>
              <w:spacing w:before="120"/>
              <w:jc w:val="center"/>
              <w:rPr>
                <w:szCs w:val="28"/>
              </w:rPr>
            </w:pPr>
            <w:r w:rsidRPr="00674282">
              <w:rPr>
                <w:szCs w:val="28"/>
              </w:rPr>
              <w:t>…, date … month … year …</w:t>
            </w:r>
          </w:p>
          <w:p w:rsidR="008C55B7" w:rsidRPr="00674282" w:rsidRDefault="008C55B7" w:rsidP="000637FC">
            <w:pPr>
              <w:spacing w:before="120"/>
              <w:rPr>
                <w:szCs w:val="28"/>
              </w:rPr>
            </w:pPr>
          </w:p>
          <w:p w:rsidR="008C55B7" w:rsidRPr="00674282" w:rsidRDefault="008C55B7" w:rsidP="000637FC">
            <w:pPr>
              <w:widowControl w:val="0"/>
              <w:autoSpaceDE w:val="0"/>
              <w:autoSpaceDN w:val="0"/>
              <w:adjustRightInd w:val="0"/>
              <w:spacing w:before="120"/>
              <w:rPr>
                <w:szCs w:val="28"/>
              </w:rPr>
            </w:pPr>
            <w:r w:rsidRPr="00674282">
              <w:rPr>
                <w:szCs w:val="28"/>
              </w:rPr>
              <w:t>Kính gửi: … … … …… … … …… … … …</w:t>
            </w:r>
          </w:p>
          <w:p w:rsidR="008C55B7" w:rsidRPr="00674282" w:rsidRDefault="008C55B7" w:rsidP="000637FC">
            <w:pPr>
              <w:spacing w:before="120"/>
              <w:rPr>
                <w:szCs w:val="28"/>
              </w:rPr>
            </w:pPr>
            <w:r w:rsidRPr="00674282">
              <w:rPr>
                <w:i/>
                <w:iCs/>
                <w:szCs w:val="28"/>
              </w:rPr>
              <w:t xml:space="preserve">To: </w:t>
            </w:r>
            <w:r w:rsidRPr="00674282">
              <w:rPr>
                <w:szCs w:val="28"/>
              </w:rPr>
              <w:t>… … … …… … … …… … …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BẢN KHAI CÁ NHÂN số: … … …</w:t>
      </w:r>
      <w:r w:rsidRPr="00674282">
        <w:rPr>
          <w:rStyle w:val="FootnoteReference"/>
          <w:b/>
          <w:bCs/>
          <w:szCs w:val="28"/>
        </w:rPr>
        <w:footnoteReference w:customMarkFollows="1" w:id="49"/>
        <w:t>2</w:t>
      </w:r>
    </w:p>
    <w:p w:rsidR="008C55B7" w:rsidRPr="00674282" w:rsidRDefault="008C55B7" w:rsidP="008C55B7">
      <w:pPr>
        <w:widowControl w:val="0"/>
        <w:autoSpaceDE w:val="0"/>
        <w:autoSpaceDN w:val="0"/>
        <w:adjustRightInd w:val="0"/>
        <w:spacing w:before="120"/>
        <w:jc w:val="center"/>
        <w:rPr>
          <w:szCs w:val="28"/>
        </w:rPr>
      </w:pPr>
      <w:r w:rsidRPr="00674282">
        <w:rPr>
          <w:szCs w:val="28"/>
        </w:rPr>
        <w:t>Personal Statement Form No: … … …</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1. Họ và tên </w:t>
      </w:r>
      <w:r w:rsidRPr="00674282">
        <w:rPr>
          <w:i/>
          <w:iCs/>
          <w:szCs w:val="28"/>
        </w:rPr>
        <w:t>(Full Name)</w:t>
      </w:r>
      <w:r w:rsidRPr="00674282">
        <w:rPr>
          <w:szCs w:val="28"/>
        </w:rPr>
        <w:t xml:space="preserve">: … … … …… </w:t>
      </w:r>
      <w:r w:rsidRPr="00674282">
        <w:rPr>
          <w:szCs w:val="28"/>
        </w:rPr>
        <w:tab/>
        <w:t xml:space="preserve">2. Giới tính </w:t>
      </w:r>
      <w:r w:rsidRPr="00674282">
        <w:rPr>
          <w:i/>
          <w:iCs/>
          <w:szCs w:val="28"/>
        </w:rPr>
        <w:t>(Gender)</w:t>
      </w:r>
      <w:r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3. Ngày, tháng, năm sinh </w:t>
      </w:r>
      <w:r w:rsidRPr="00674282">
        <w:rPr>
          <w:i/>
          <w:iCs/>
          <w:szCs w:val="28"/>
        </w:rPr>
        <w:t>(Date of birth)</w:t>
      </w:r>
      <w:r w:rsidR="000637FC" w:rsidRPr="00674282">
        <w:rPr>
          <w:szCs w:val="28"/>
        </w:rPr>
        <w:t>: …/…/ …</w:t>
      </w:r>
      <w:r w:rsidRPr="00674282">
        <w:rPr>
          <w:szCs w:val="28"/>
        </w:rPr>
        <w:tab/>
        <w:t xml:space="preserve">4. Dân tộc </w:t>
      </w:r>
      <w:r w:rsidRPr="00674282">
        <w:rPr>
          <w:i/>
          <w:iCs/>
          <w:szCs w:val="28"/>
        </w:rPr>
        <w:t>(Ethnic group)</w:t>
      </w:r>
      <w:r w:rsidR="000637FC"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5. Quê quán </w:t>
      </w:r>
      <w:r w:rsidRPr="00674282">
        <w:rPr>
          <w:i/>
          <w:iCs/>
          <w:szCs w:val="28"/>
        </w:rPr>
        <w:t>(Hometown)</w:t>
      </w:r>
      <w:r w:rsidR="000637FC" w:rsidRPr="00674282">
        <w:rPr>
          <w:szCs w:val="28"/>
        </w:rPr>
        <w:t>: ………</w:t>
      </w:r>
      <w:r w:rsidRPr="00674282">
        <w:rPr>
          <w:szCs w:val="28"/>
        </w:rPr>
        <w:t>……… …</w:t>
      </w:r>
      <w:r w:rsidRPr="00674282">
        <w:rPr>
          <w:szCs w:val="28"/>
        </w:rPr>
        <w:tab/>
        <w:t xml:space="preserve">6. Tôn giáo </w:t>
      </w:r>
      <w:r w:rsidRPr="00674282">
        <w:rPr>
          <w:i/>
          <w:iCs/>
          <w:szCs w:val="28"/>
        </w:rPr>
        <w:t>(Religion)</w:t>
      </w:r>
      <w:r w:rsidR="000637FC" w:rsidRPr="00674282">
        <w:rPr>
          <w:szCs w:val="28"/>
        </w:rPr>
        <w:t>: …………</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7. Quốc tịch </w:t>
      </w:r>
      <w:r w:rsidRPr="00674282">
        <w:rPr>
          <w:i/>
          <w:iCs/>
          <w:szCs w:val="28"/>
        </w:rPr>
        <w:t>(Nationality)</w:t>
      </w:r>
      <w:r w:rsidR="000637FC" w:rsidRPr="00674282">
        <w:rPr>
          <w:szCs w:val="28"/>
        </w:rPr>
        <w:t>: ……………………………………………………</w:t>
      </w:r>
      <w:r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8. Chức vụ </w:t>
      </w:r>
      <w:r w:rsidRPr="00674282">
        <w:rPr>
          <w:i/>
          <w:iCs/>
          <w:szCs w:val="28"/>
        </w:rPr>
        <w:t>(Position)</w:t>
      </w:r>
      <w:r w:rsidR="000637FC" w:rsidRPr="00674282">
        <w:rPr>
          <w:szCs w:val="28"/>
        </w:rPr>
        <w:t>: ……</w:t>
      </w:r>
      <w:r w:rsidRPr="00674282">
        <w:rPr>
          <w:szCs w:val="28"/>
        </w:rPr>
        <w:t>…… …</w:t>
      </w:r>
      <w:r w:rsidRPr="00674282">
        <w:rPr>
          <w:szCs w:val="28"/>
        </w:rPr>
        <w:tab/>
        <w:t xml:space="preserve">9. Điện thoại liên lạc </w:t>
      </w:r>
      <w:r w:rsidRPr="00674282">
        <w:rPr>
          <w:i/>
          <w:iCs/>
          <w:szCs w:val="28"/>
        </w:rPr>
        <w:t>(Tel)</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10. Chỗ ở hiện nay</w:t>
      </w:r>
      <w:r w:rsidRPr="00674282">
        <w:rPr>
          <w:i/>
          <w:iCs/>
          <w:szCs w:val="28"/>
        </w:rPr>
        <w:t>(Present address)</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11. Số Chứng minh nhân dân, thẻ Căn cước công dân </w:t>
      </w:r>
      <w:r w:rsidRPr="00674282">
        <w:rPr>
          <w:i/>
          <w:iCs/>
          <w:szCs w:val="28"/>
        </w:rPr>
        <w:t>(National ID card)</w:t>
      </w:r>
      <w:r w:rsidRPr="00674282">
        <w:rPr>
          <w:szCs w:val="28"/>
        </w:rPr>
        <w:t>/ Hộ chiếu (</w:t>
      </w:r>
      <w:r w:rsidRPr="00674282">
        <w:rPr>
          <w:i/>
          <w:iCs/>
          <w:szCs w:val="28"/>
        </w:rPr>
        <w:t>PassportNo)</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12. Ngày cấp </w:t>
      </w:r>
      <w:r w:rsidRPr="00674282">
        <w:rPr>
          <w:i/>
          <w:iCs/>
          <w:szCs w:val="28"/>
        </w:rPr>
        <w:t>(Date of issue)</w:t>
      </w:r>
      <w:r w:rsidR="000637FC" w:rsidRPr="00674282">
        <w:rPr>
          <w:szCs w:val="28"/>
        </w:rPr>
        <w:t>: ………</w:t>
      </w:r>
      <w:r w:rsidRPr="00674282">
        <w:rPr>
          <w:szCs w:val="28"/>
        </w:rPr>
        <w:t>……Nơi cấp</w:t>
      </w:r>
      <w:r w:rsidRPr="00674282">
        <w:rPr>
          <w:i/>
          <w:iCs/>
          <w:szCs w:val="28"/>
        </w:rPr>
        <w:t>(Place of issue)</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13. Tên, địa chỉ cơ quan, đơn vị hiện đang công tác </w:t>
      </w:r>
      <w:r w:rsidRPr="00674282">
        <w:rPr>
          <w:i/>
          <w:iCs/>
          <w:szCs w:val="28"/>
        </w:rPr>
        <w:t>(Working place)</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14. Thời hạn làm việc </w:t>
      </w:r>
      <w:r w:rsidRPr="00674282">
        <w:rPr>
          <w:i/>
          <w:iCs/>
          <w:szCs w:val="28"/>
        </w:rPr>
        <w:t>(Length of work)</w:t>
      </w:r>
      <w:r w:rsidRPr="00674282">
        <w:rPr>
          <w:szCs w:val="28"/>
        </w:rPr>
        <w:t>:</w:t>
      </w:r>
    </w:p>
    <w:p w:rsidR="008C55B7" w:rsidRPr="00674282" w:rsidRDefault="008C55B7" w:rsidP="008C55B7">
      <w:pPr>
        <w:widowControl w:val="0"/>
        <w:tabs>
          <w:tab w:val="left" w:pos="6720"/>
        </w:tabs>
        <w:autoSpaceDE w:val="0"/>
        <w:autoSpaceDN w:val="0"/>
        <w:adjustRightInd w:val="0"/>
        <w:spacing w:before="120"/>
        <w:rPr>
          <w:iCs/>
          <w:szCs w:val="28"/>
          <w:lang w:val="fr-FR"/>
        </w:rPr>
      </w:pPr>
      <w:r w:rsidRPr="00674282">
        <w:rPr>
          <w:szCs w:val="28"/>
          <w:lang w:val="fr-FR"/>
        </w:rPr>
        <w:t xml:space="preserve">14.1. Biên chế nhà nước </w:t>
      </w:r>
      <w:r w:rsidRPr="00674282">
        <w:rPr>
          <w:i/>
          <w:iCs/>
          <w:szCs w:val="28"/>
          <w:lang w:val="fr-FR"/>
        </w:rPr>
        <w:t>(Permanent)</w:t>
      </w:r>
      <w:r w:rsidRPr="00674282">
        <w:rPr>
          <w:i/>
          <w:iCs/>
          <w:szCs w:val="28"/>
          <w:lang w:val="fr-FR"/>
        </w:rPr>
        <w:tab/>
      </w:r>
      <w:r w:rsidR="000637FC" w:rsidRPr="00674282">
        <w:rPr>
          <w:i/>
          <w:iCs/>
          <w:szCs w:val="28"/>
          <w:lang w:val="fr-FR"/>
        </w:rPr>
        <w:tab/>
      </w:r>
      <w:r w:rsidR="000637FC" w:rsidRPr="00674282">
        <w:rPr>
          <w:i/>
          <w:iCs/>
          <w:szCs w:val="28"/>
          <w:lang w:val="fr-FR"/>
        </w:rPr>
        <w:tab/>
      </w:r>
      <w:r w:rsidRPr="00674282">
        <w:rPr>
          <w:iCs/>
          <w:szCs w:val="28"/>
        </w:rPr>
        <w:sym w:font="Wingdings 2" w:char="F0A3"/>
      </w:r>
    </w:p>
    <w:p w:rsidR="008C55B7" w:rsidRPr="00674282" w:rsidRDefault="008C55B7" w:rsidP="008C55B7">
      <w:pPr>
        <w:widowControl w:val="0"/>
        <w:tabs>
          <w:tab w:val="left" w:pos="6720"/>
        </w:tabs>
        <w:autoSpaceDE w:val="0"/>
        <w:autoSpaceDN w:val="0"/>
        <w:adjustRightInd w:val="0"/>
        <w:spacing w:before="120"/>
        <w:rPr>
          <w:iCs/>
          <w:szCs w:val="28"/>
        </w:rPr>
      </w:pPr>
      <w:r w:rsidRPr="00674282">
        <w:rPr>
          <w:szCs w:val="28"/>
        </w:rPr>
        <w:t xml:space="preserve">14.2. Hợp đồng không xác định thời hạn </w:t>
      </w:r>
      <w:r w:rsidRPr="00674282">
        <w:rPr>
          <w:i/>
          <w:iCs/>
          <w:szCs w:val="28"/>
        </w:rPr>
        <w:t>(Undefined-term contract</w:t>
      </w:r>
      <w:r w:rsidRPr="00674282">
        <w:rPr>
          <w:szCs w:val="28"/>
        </w:rPr>
        <w:t>)</w:t>
      </w:r>
      <w:r w:rsidRPr="00674282">
        <w:rPr>
          <w:szCs w:val="28"/>
        </w:rPr>
        <w:tab/>
      </w:r>
      <w:r w:rsidRPr="00674282">
        <w:rPr>
          <w:iCs/>
          <w:szCs w:val="28"/>
        </w:rPr>
        <w:sym w:font="Wingdings 2" w:char="F0A3"/>
      </w:r>
    </w:p>
    <w:p w:rsidR="008C55B7" w:rsidRPr="00674282" w:rsidRDefault="008C55B7" w:rsidP="008C55B7">
      <w:pPr>
        <w:widowControl w:val="0"/>
        <w:tabs>
          <w:tab w:val="left" w:pos="6720"/>
        </w:tabs>
        <w:autoSpaceDE w:val="0"/>
        <w:autoSpaceDN w:val="0"/>
        <w:adjustRightInd w:val="0"/>
        <w:spacing w:before="120"/>
        <w:rPr>
          <w:szCs w:val="28"/>
        </w:rPr>
      </w:pPr>
      <w:r w:rsidRPr="00674282">
        <w:rPr>
          <w:szCs w:val="28"/>
        </w:rPr>
        <w:t xml:space="preserve">14.3. Hợp đồng xác định thời hạn </w:t>
      </w:r>
      <w:r w:rsidRPr="00674282">
        <w:rPr>
          <w:i/>
          <w:iCs/>
          <w:szCs w:val="28"/>
        </w:rPr>
        <w:t>(Definite-term contract)</w:t>
      </w:r>
      <w:r w:rsidRPr="00674282">
        <w:rPr>
          <w:i/>
          <w:iCs/>
          <w:szCs w:val="28"/>
        </w:rPr>
        <w:tab/>
      </w:r>
      <w:r w:rsidR="000637FC"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Thời hạn từ ngày … tháng … năm … đến ngày … tháng … năm …</w:t>
      </w:r>
    </w:p>
    <w:p w:rsidR="008C55B7" w:rsidRPr="00674282" w:rsidRDefault="008C55B7" w:rsidP="008C55B7">
      <w:pPr>
        <w:widowControl w:val="0"/>
        <w:autoSpaceDE w:val="0"/>
        <w:autoSpaceDN w:val="0"/>
        <w:adjustRightInd w:val="0"/>
        <w:spacing w:before="120"/>
        <w:rPr>
          <w:szCs w:val="28"/>
        </w:rPr>
      </w:pPr>
      <w:r w:rsidRPr="00674282">
        <w:rPr>
          <w:i/>
          <w:iCs/>
          <w:szCs w:val="28"/>
        </w:rPr>
        <w:lastRenderedPageBreak/>
        <w:t xml:space="preserve">Contract from </w:t>
      </w:r>
      <w:r w:rsidRPr="00674282">
        <w:rPr>
          <w:szCs w:val="28"/>
        </w:rPr>
        <w:t xml:space="preserve">date …month … year … </w:t>
      </w:r>
      <w:r w:rsidRPr="00674282">
        <w:rPr>
          <w:i/>
          <w:iCs/>
          <w:szCs w:val="28"/>
        </w:rPr>
        <w:t xml:space="preserve">to date </w:t>
      </w:r>
      <w:r w:rsidRPr="00674282">
        <w:rPr>
          <w:szCs w:val="28"/>
        </w:rPr>
        <w:t>… month … year …</w:t>
      </w:r>
    </w:p>
    <w:p w:rsidR="008C55B7" w:rsidRPr="00674282" w:rsidRDefault="008C55B7" w:rsidP="008C55B7">
      <w:pPr>
        <w:widowControl w:val="0"/>
        <w:tabs>
          <w:tab w:val="left" w:pos="6600"/>
        </w:tabs>
        <w:autoSpaceDE w:val="0"/>
        <w:autoSpaceDN w:val="0"/>
        <w:adjustRightInd w:val="0"/>
        <w:spacing w:before="120"/>
        <w:rPr>
          <w:szCs w:val="28"/>
        </w:rPr>
      </w:pPr>
      <w:r w:rsidRPr="00674282">
        <w:rPr>
          <w:szCs w:val="28"/>
        </w:rPr>
        <w:t xml:space="preserve">14.4. Hợp đồng mùa vụ, công việc </w:t>
      </w:r>
      <w:r w:rsidRPr="00674282">
        <w:rPr>
          <w:i/>
          <w:iCs/>
          <w:szCs w:val="28"/>
        </w:rPr>
        <w:t>(Seasonal Contract)</w:t>
      </w:r>
      <w:r w:rsidRPr="00674282">
        <w:rPr>
          <w:i/>
          <w:iCs/>
          <w:szCs w:val="28"/>
        </w:rPr>
        <w:tab/>
      </w:r>
      <w:r w:rsidR="000637FC" w:rsidRPr="00674282">
        <w:rPr>
          <w:iCs/>
          <w:szCs w:val="28"/>
        </w:rPr>
        <w:tab/>
      </w:r>
      <w:r w:rsidR="000637FC" w:rsidRPr="00674282">
        <w:rPr>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Thời hạn từ ngày … tháng … năm … đến ngày … tháng … năm …</w:t>
      </w:r>
    </w:p>
    <w:p w:rsidR="008C55B7" w:rsidRPr="00674282" w:rsidRDefault="008C55B7" w:rsidP="008C55B7">
      <w:pPr>
        <w:widowControl w:val="0"/>
        <w:autoSpaceDE w:val="0"/>
        <w:autoSpaceDN w:val="0"/>
        <w:adjustRightInd w:val="0"/>
        <w:spacing w:before="120"/>
        <w:rPr>
          <w:szCs w:val="28"/>
        </w:rPr>
      </w:pPr>
      <w:r w:rsidRPr="00674282">
        <w:rPr>
          <w:i/>
          <w:iCs/>
          <w:szCs w:val="28"/>
        </w:rPr>
        <w:t xml:space="preserve">Contract from </w:t>
      </w:r>
      <w:r w:rsidRPr="00674282">
        <w:rPr>
          <w:szCs w:val="28"/>
        </w:rPr>
        <w:t xml:space="preserve">date …month … year … </w:t>
      </w:r>
      <w:r w:rsidRPr="00674282">
        <w:rPr>
          <w:i/>
          <w:iCs/>
          <w:szCs w:val="28"/>
        </w:rPr>
        <w:t xml:space="preserve">to date </w:t>
      </w:r>
      <w:r w:rsidRPr="00674282">
        <w:rPr>
          <w:szCs w:val="28"/>
        </w:rPr>
        <w:t>… month … year …</w:t>
      </w:r>
    </w:p>
    <w:p w:rsidR="008C55B7" w:rsidRPr="00674282" w:rsidRDefault="008C55B7" w:rsidP="008C55B7">
      <w:pPr>
        <w:widowControl w:val="0"/>
        <w:autoSpaceDE w:val="0"/>
        <w:autoSpaceDN w:val="0"/>
        <w:adjustRightInd w:val="0"/>
        <w:spacing w:before="120"/>
        <w:rPr>
          <w:szCs w:val="28"/>
        </w:rPr>
      </w:pPr>
      <w:r w:rsidRPr="00674282">
        <w:rPr>
          <w:szCs w:val="28"/>
        </w:rPr>
        <w:t>15. Đặc điểm nhận dạng (</w:t>
      </w:r>
      <w:r w:rsidRPr="00674282">
        <w:rPr>
          <w:i/>
          <w:iCs/>
          <w:szCs w:val="28"/>
        </w:rPr>
        <w:t>Identity)</w:t>
      </w:r>
      <w:r w:rsidR="000637FC" w:rsidRPr="00674282">
        <w:rPr>
          <w:szCs w:val="28"/>
        </w:rPr>
        <w:t>: ……………………………………………</w:t>
      </w:r>
    </w:p>
    <w:p w:rsidR="008C55B7" w:rsidRPr="00674282" w:rsidRDefault="008C55B7" w:rsidP="008C55B7">
      <w:pPr>
        <w:widowControl w:val="0"/>
        <w:autoSpaceDE w:val="0"/>
        <w:autoSpaceDN w:val="0"/>
        <w:adjustRightInd w:val="0"/>
        <w:spacing w:before="120"/>
        <w:rPr>
          <w:szCs w:val="28"/>
        </w:rPr>
      </w:pPr>
      <w:r w:rsidRPr="00674282">
        <w:rPr>
          <w:szCs w:val="28"/>
        </w:rPr>
        <w:t>(Kê khai theo đặc điểm nhận dạng của giấy Chứng minh nhân dân, thẻ Căn cước công dân) (</w:t>
      </w:r>
      <w:r w:rsidRPr="00674282">
        <w:rPr>
          <w:i/>
          <w:iCs/>
          <w:szCs w:val="28"/>
        </w:rPr>
        <w:t>provide identity characteristics based on the national ID cards</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16. Tóm tắt lịch sử bản thân 5 năm trở lại đây (</w:t>
      </w:r>
      <w:r w:rsidRPr="00674282">
        <w:rPr>
          <w:i/>
          <w:iCs/>
          <w:szCs w:val="28"/>
        </w:rPr>
        <w:t>Brief personal background for the last five years</w:t>
      </w:r>
      <w:r w:rsidRPr="00674282">
        <w:rPr>
          <w:szCs w:val="2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2029"/>
        <w:gridCol w:w="3460"/>
        <w:gridCol w:w="3798"/>
      </w:tblGrid>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 xml:space="preserve">Thời gian </w:t>
            </w:r>
            <w:r w:rsidRPr="00674282">
              <w:rPr>
                <w:i/>
                <w:iCs/>
                <w:szCs w:val="28"/>
              </w:rPr>
              <w:t>(Time)</w:t>
            </w:r>
          </w:p>
        </w:tc>
        <w:tc>
          <w:tcPr>
            <w:tcW w:w="1863" w:type="pct"/>
            <w:shd w:val="clear" w:color="auto" w:fill="auto"/>
            <w:vAlign w:val="center"/>
          </w:tcPr>
          <w:p w:rsidR="000637FC" w:rsidRPr="00674282" w:rsidRDefault="000637FC" w:rsidP="000637FC">
            <w:pPr>
              <w:widowControl w:val="0"/>
              <w:autoSpaceDE w:val="0"/>
              <w:autoSpaceDN w:val="0"/>
              <w:adjustRightInd w:val="0"/>
              <w:spacing w:before="120"/>
              <w:jc w:val="center"/>
              <w:rPr>
                <w:szCs w:val="28"/>
              </w:rPr>
            </w:pPr>
            <w:r w:rsidRPr="00674282">
              <w:rPr>
                <w:szCs w:val="28"/>
              </w:rPr>
              <w:t>Đơn vị công tác</w:t>
            </w:r>
          </w:p>
          <w:p w:rsidR="008C55B7" w:rsidRPr="00674282" w:rsidRDefault="008C55B7" w:rsidP="000637FC">
            <w:pPr>
              <w:widowControl w:val="0"/>
              <w:autoSpaceDE w:val="0"/>
              <w:autoSpaceDN w:val="0"/>
              <w:adjustRightInd w:val="0"/>
              <w:spacing w:before="120"/>
              <w:jc w:val="center"/>
              <w:rPr>
                <w:szCs w:val="28"/>
              </w:rPr>
            </w:pPr>
            <w:r w:rsidRPr="00674282">
              <w:rPr>
                <w:i/>
                <w:iCs/>
                <w:szCs w:val="28"/>
              </w:rPr>
              <w:t>(Working place)</w:t>
            </w:r>
          </w:p>
        </w:tc>
        <w:tc>
          <w:tcPr>
            <w:tcW w:w="2046" w:type="pct"/>
            <w:shd w:val="clear" w:color="auto" w:fill="auto"/>
            <w:vAlign w:val="center"/>
          </w:tcPr>
          <w:p w:rsidR="000637FC" w:rsidRPr="00674282" w:rsidRDefault="000637FC" w:rsidP="000637FC">
            <w:pPr>
              <w:widowControl w:val="0"/>
              <w:autoSpaceDE w:val="0"/>
              <w:autoSpaceDN w:val="0"/>
              <w:adjustRightInd w:val="0"/>
              <w:spacing w:before="120"/>
              <w:jc w:val="center"/>
              <w:rPr>
                <w:szCs w:val="28"/>
              </w:rPr>
            </w:pPr>
            <w:r w:rsidRPr="00674282">
              <w:rPr>
                <w:szCs w:val="28"/>
              </w:rPr>
              <w:t>Chức vụ, công việc</w:t>
            </w:r>
          </w:p>
          <w:p w:rsidR="008C55B7" w:rsidRPr="00674282" w:rsidRDefault="008C55B7" w:rsidP="000637FC">
            <w:pPr>
              <w:widowControl w:val="0"/>
              <w:autoSpaceDE w:val="0"/>
              <w:autoSpaceDN w:val="0"/>
              <w:adjustRightInd w:val="0"/>
              <w:spacing w:before="120"/>
              <w:jc w:val="center"/>
              <w:rPr>
                <w:szCs w:val="28"/>
              </w:rPr>
            </w:pPr>
            <w:r w:rsidRPr="00674282">
              <w:rPr>
                <w:i/>
                <w:iCs/>
                <w:szCs w:val="28"/>
              </w:rPr>
              <w:t>(Positions and duties)</w:t>
            </w: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17. Kỷ luật </w:t>
      </w:r>
      <w:r w:rsidRPr="00674282">
        <w:rPr>
          <w:i/>
          <w:iCs/>
          <w:szCs w:val="28"/>
        </w:rPr>
        <w:t>(Discipline)</w:t>
      </w:r>
      <w:r w:rsidRPr="00674282">
        <w:rPr>
          <w:szCs w:val="28"/>
        </w:rPr>
        <w:t xml:space="preserve">: … … … … … … … …… … … …… … … …… … </w:t>
      </w:r>
    </w:p>
    <w:p w:rsidR="008C55B7" w:rsidRPr="00674282" w:rsidRDefault="008C55B7" w:rsidP="008C55B7">
      <w:pPr>
        <w:widowControl w:val="0"/>
        <w:autoSpaceDE w:val="0"/>
        <w:autoSpaceDN w:val="0"/>
        <w:adjustRightInd w:val="0"/>
        <w:spacing w:before="120"/>
        <w:rPr>
          <w:szCs w:val="28"/>
        </w:rPr>
      </w:pPr>
      <w:r w:rsidRPr="00674282">
        <w:rPr>
          <w:szCs w:val="28"/>
        </w:rPr>
        <w:t xml:space="preserve">18. Tiền án, tiền sự </w:t>
      </w:r>
      <w:r w:rsidRPr="00674282">
        <w:rPr>
          <w:i/>
          <w:iCs/>
          <w:szCs w:val="28"/>
        </w:rPr>
        <w:t>(Previous convictions)</w:t>
      </w:r>
      <w:r w:rsidRPr="00674282">
        <w:rPr>
          <w:szCs w:val="28"/>
        </w:rPr>
        <w:t xml:space="preserve">: … … … …… … … …… … … </w:t>
      </w:r>
    </w:p>
    <w:p w:rsidR="008C55B7" w:rsidRPr="00674282" w:rsidRDefault="008C55B7" w:rsidP="008C55B7">
      <w:pPr>
        <w:widowControl w:val="0"/>
        <w:autoSpaceDE w:val="0"/>
        <w:autoSpaceDN w:val="0"/>
        <w:adjustRightInd w:val="0"/>
        <w:spacing w:before="120"/>
        <w:rPr>
          <w:szCs w:val="28"/>
        </w:rPr>
      </w:pPr>
      <w:r w:rsidRPr="00674282">
        <w:rPr>
          <w:szCs w:val="28"/>
        </w:rPr>
        <w:t>19. Số thẻ kiểm soát an ninh cảng hàng</w:t>
      </w:r>
      <w:r w:rsidR="000637FC" w:rsidRPr="00674282">
        <w:rPr>
          <w:szCs w:val="28"/>
        </w:rPr>
        <w:t xml:space="preserve"> không, sân bay đã cấp (nếu có)/</w:t>
      </w:r>
      <w:r w:rsidRPr="00674282">
        <w:rPr>
          <w:i/>
          <w:iCs/>
          <w:szCs w:val="28"/>
        </w:rPr>
        <w:t>Security permit number (if any)</w:t>
      </w:r>
      <w:r w:rsidRPr="00674282">
        <w:rPr>
          <w:szCs w:val="28"/>
        </w:rPr>
        <w:t xml:space="preserve">: … … … …… … … …… … … …… … … …… … … </w:t>
      </w:r>
    </w:p>
    <w:p w:rsidR="008C55B7" w:rsidRPr="00674282" w:rsidRDefault="008C55B7" w:rsidP="008C55B7">
      <w:pPr>
        <w:widowControl w:val="0"/>
        <w:autoSpaceDE w:val="0"/>
        <w:autoSpaceDN w:val="0"/>
        <w:adjustRightInd w:val="0"/>
        <w:spacing w:before="120"/>
        <w:rPr>
          <w:szCs w:val="28"/>
        </w:rPr>
      </w:pPr>
      <w:r w:rsidRPr="00674282">
        <w:rPr>
          <w:szCs w:val="28"/>
        </w:rPr>
        <w:t>20. Mô tả nhiệm vụ tại khu vực hạn c</w:t>
      </w:r>
      <w:r w:rsidR="000637FC" w:rsidRPr="00674282">
        <w:rPr>
          <w:szCs w:val="28"/>
        </w:rPr>
        <w:t xml:space="preserve">hế tại cảng hàng không, sân bay </w:t>
      </w:r>
      <w:r w:rsidRPr="00674282">
        <w:rPr>
          <w:i/>
          <w:iCs/>
          <w:szCs w:val="28"/>
        </w:rPr>
        <w:t>(Description of activities and duties at the airport/aerodrome restricted areas)</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20.1. Mức độ công việc tại khu vực hạn chế: (</w:t>
      </w:r>
      <w:r w:rsidRPr="00674282">
        <w:rPr>
          <w:i/>
          <w:iCs/>
          <w:szCs w:val="28"/>
        </w:rPr>
        <w:t>Levels of activities in restricted areas</w:t>
      </w:r>
      <w:r w:rsidRPr="00674282">
        <w:rPr>
          <w:szCs w:val="28"/>
        </w:rPr>
        <w:t>)</w:t>
      </w:r>
    </w:p>
    <w:p w:rsidR="008C55B7" w:rsidRPr="00674282" w:rsidRDefault="008C55B7" w:rsidP="008C55B7">
      <w:pPr>
        <w:widowControl w:val="0"/>
        <w:tabs>
          <w:tab w:val="left" w:pos="4320"/>
        </w:tabs>
        <w:autoSpaceDE w:val="0"/>
        <w:autoSpaceDN w:val="0"/>
        <w:adjustRightInd w:val="0"/>
        <w:spacing w:before="120"/>
        <w:rPr>
          <w:iCs/>
          <w:szCs w:val="28"/>
        </w:rPr>
      </w:pPr>
      <w:r w:rsidRPr="00674282">
        <w:rPr>
          <w:szCs w:val="28"/>
        </w:rPr>
        <w:t xml:space="preserve">- Thường xuyên </w:t>
      </w:r>
      <w:r w:rsidRPr="00674282">
        <w:rPr>
          <w:i/>
          <w:iCs/>
          <w:szCs w:val="28"/>
        </w:rPr>
        <w:t>(Regular)</w:t>
      </w:r>
      <w:r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tabs>
          <w:tab w:val="left" w:pos="4320"/>
        </w:tabs>
        <w:autoSpaceDE w:val="0"/>
        <w:autoSpaceDN w:val="0"/>
        <w:adjustRightInd w:val="0"/>
        <w:spacing w:before="120"/>
        <w:rPr>
          <w:szCs w:val="28"/>
        </w:rPr>
      </w:pPr>
      <w:r w:rsidRPr="00674282">
        <w:rPr>
          <w:szCs w:val="28"/>
        </w:rPr>
        <w:t xml:space="preserve">- Không thường xuyên </w:t>
      </w:r>
      <w:r w:rsidRPr="00674282">
        <w:rPr>
          <w:i/>
          <w:iCs/>
          <w:szCs w:val="28"/>
        </w:rPr>
        <w:t>(Irregular)</w:t>
      </w:r>
      <w:r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20.2. Công việc làm trong khu vực hạn chế (</w:t>
      </w:r>
      <w:r w:rsidRPr="00674282">
        <w:rPr>
          <w:i/>
          <w:iCs/>
          <w:szCs w:val="28"/>
        </w:rPr>
        <w:t>Activities in restricted areas</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Phục vụ hành khách, hành lý, hàng hóa</w:t>
            </w:r>
          </w:p>
          <w:p w:rsidR="008C55B7" w:rsidRPr="00674282" w:rsidRDefault="008C55B7" w:rsidP="000637FC">
            <w:pPr>
              <w:widowControl w:val="0"/>
              <w:autoSpaceDE w:val="0"/>
              <w:autoSpaceDN w:val="0"/>
              <w:adjustRightInd w:val="0"/>
              <w:rPr>
                <w:szCs w:val="28"/>
              </w:rPr>
            </w:pPr>
            <w:r w:rsidRPr="00674282">
              <w:rPr>
                <w:i/>
                <w:iCs/>
                <w:szCs w:val="28"/>
              </w:rPr>
              <w:t>(Passenger, baggage and cargo handling)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bảo dư</w:t>
            </w:r>
            <w:r w:rsidR="000637FC" w:rsidRPr="00674282">
              <w:rPr>
                <w:szCs w:val="28"/>
              </w:rPr>
              <w:t>ỡng, vệ sinh tàu bay</w:t>
            </w:r>
          </w:p>
          <w:p w:rsidR="008C55B7" w:rsidRPr="00674282" w:rsidRDefault="008C55B7" w:rsidP="000637FC">
            <w:pPr>
              <w:widowControl w:val="0"/>
              <w:autoSpaceDE w:val="0"/>
              <w:autoSpaceDN w:val="0"/>
              <w:adjustRightInd w:val="0"/>
              <w:rPr>
                <w:szCs w:val="28"/>
              </w:rPr>
            </w:pPr>
            <w:r w:rsidRPr="00674282">
              <w:rPr>
                <w:i/>
                <w:iCs/>
                <w:szCs w:val="28"/>
              </w:rPr>
              <w:t>(Aircraft maintenance, repair and cleaning)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Cung ứng s</w:t>
            </w:r>
            <w:r w:rsidR="000637FC" w:rsidRPr="00674282">
              <w:rPr>
                <w:szCs w:val="28"/>
              </w:rPr>
              <w:t>uất ăn, nhiên liệụ… cho tàu bay</w:t>
            </w:r>
          </w:p>
          <w:p w:rsidR="008C55B7" w:rsidRPr="00674282" w:rsidRDefault="008C55B7" w:rsidP="000637FC">
            <w:pPr>
              <w:widowControl w:val="0"/>
              <w:autoSpaceDE w:val="0"/>
              <w:autoSpaceDN w:val="0"/>
              <w:adjustRightInd w:val="0"/>
              <w:rPr>
                <w:szCs w:val="28"/>
              </w:rPr>
            </w:pPr>
            <w:r w:rsidRPr="00674282">
              <w:rPr>
                <w:i/>
                <w:iCs/>
                <w:szCs w:val="28"/>
              </w:rPr>
              <w:t>(Aircraft catering, refueling…)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Tuần tra, canh gác, kiểm s</w:t>
            </w:r>
            <w:r w:rsidR="000637FC" w:rsidRPr="00674282">
              <w:rPr>
                <w:szCs w:val="28"/>
              </w:rPr>
              <w:t>oát an ninh tại nhà ga, sân bay</w:t>
            </w:r>
          </w:p>
          <w:p w:rsidR="008C55B7" w:rsidRPr="00674282" w:rsidRDefault="008C55B7" w:rsidP="000637FC">
            <w:pPr>
              <w:widowControl w:val="0"/>
              <w:autoSpaceDE w:val="0"/>
              <w:autoSpaceDN w:val="0"/>
              <w:adjustRightInd w:val="0"/>
              <w:rPr>
                <w:szCs w:val="28"/>
              </w:rPr>
            </w:pPr>
            <w:r w:rsidRPr="00674282">
              <w:rPr>
                <w:i/>
                <w:iCs/>
                <w:szCs w:val="28"/>
              </w:rPr>
              <w:t>(Aviation security patrol, guard and control at the terminal/ airport)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Kiểm tra, giám sát an ninh, an toàn, khai thác tại nhà ga, sân bay</w:t>
            </w:r>
          </w:p>
          <w:p w:rsidR="008C55B7" w:rsidRPr="00674282" w:rsidRDefault="008C55B7" w:rsidP="000637FC">
            <w:pPr>
              <w:widowControl w:val="0"/>
              <w:autoSpaceDE w:val="0"/>
              <w:autoSpaceDN w:val="0"/>
              <w:adjustRightInd w:val="0"/>
              <w:rPr>
                <w:szCs w:val="28"/>
              </w:rPr>
            </w:pPr>
            <w:r w:rsidRPr="00674282">
              <w:rPr>
                <w:szCs w:val="28"/>
              </w:rPr>
              <w:lastRenderedPageBreak/>
              <w:t>(</w:t>
            </w:r>
            <w:r w:rsidRPr="00674282">
              <w:rPr>
                <w:i/>
                <w:iCs/>
                <w:szCs w:val="28"/>
              </w:rPr>
              <w:t>Security, safety and operation inspection, monitoring and supervision at the terminal/airport</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lastRenderedPageBreak/>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lastRenderedPageBreak/>
              <w:t>Bảo dưỡng trang thiết bị củ</w:t>
            </w:r>
            <w:r w:rsidR="000637FC" w:rsidRPr="00674282">
              <w:rPr>
                <w:szCs w:val="28"/>
              </w:rPr>
              <w:t>a nhà ga,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Airport/ terminal equipment maintenance)</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w:t>
            </w:r>
            <w:r w:rsidR="000637FC" w:rsidRPr="00674282">
              <w:rPr>
                <w:szCs w:val="28"/>
              </w:rPr>
              <w:t>inh doanh, phục vụ trong nhà ga</w:t>
            </w:r>
          </w:p>
          <w:p w:rsidR="008C55B7" w:rsidRPr="00674282" w:rsidRDefault="008C55B7" w:rsidP="000637FC">
            <w:pPr>
              <w:widowControl w:val="0"/>
              <w:autoSpaceDE w:val="0"/>
              <w:autoSpaceDN w:val="0"/>
              <w:adjustRightInd w:val="0"/>
              <w:rPr>
                <w:szCs w:val="28"/>
              </w:rPr>
            </w:pPr>
            <w:r w:rsidRPr="00674282">
              <w:rPr>
                <w:i/>
                <w:iCs/>
                <w:szCs w:val="28"/>
              </w:rPr>
              <w:t>(Providing business and services at the terminal)</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Làm các cô</w:t>
            </w:r>
            <w:r w:rsidR="000637FC" w:rsidRPr="00674282">
              <w:rPr>
                <w:szCs w:val="28"/>
              </w:rPr>
              <w:t>ng việc khác phục vụ chuyến bay</w:t>
            </w:r>
          </w:p>
          <w:p w:rsidR="008C55B7" w:rsidRPr="00674282" w:rsidRDefault="008C55B7" w:rsidP="000637FC">
            <w:pPr>
              <w:widowControl w:val="0"/>
              <w:autoSpaceDE w:val="0"/>
              <w:autoSpaceDN w:val="0"/>
              <w:adjustRightInd w:val="0"/>
              <w:rPr>
                <w:szCs w:val="28"/>
              </w:rPr>
            </w:pPr>
            <w:r w:rsidRPr="00674282">
              <w:rPr>
                <w:i/>
                <w:iCs/>
                <w:szCs w:val="28"/>
              </w:rPr>
              <w:t>(Providing other services for flights)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Phục vụ chuyên cơ</w:t>
            </w:r>
          </w:p>
          <w:p w:rsidR="008C55B7" w:rsidRPr="00674282" w:rsidRDefault="008C55B7" w:rsidP="000637FC">
            <w:pPr>
              <w:widowControl w:val="0"/>
              <w:autoSpaceDE w:val="0"/>
              <w:autoSpaceDN w:val="0"/>
              <w:adjustRightInd w:val="0"/>
              <w:rPr>
                <w:szCs w:val="28"/>
              </w:rPr>
            </w:pPr>
            <w:r w:rsidRPr="00674282">
              <w:rPr>
                <w:i/>
                <w:iCs/>
                <w:szCs w:val="28"/>
              </w:rPr>
              <w:t>(VVIP flights)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Làm</w:t>
            </w:r>
            <w:r w:rsidR="000637FC" w:rsidRPr="00674282">
              <w:rPr>
                <w:szCs w:val="28"/>
              </w:rPr>
              <w:t xml:space="preserve"> thủ tục visa cho khách du lịch</w:t>
            </w:r>
          </w:p>
          <w:p w:rsidR="008C55B7" w:rsidRPr="00674282" w:rsidRDefault="008C55B7" w:rsidP="000637FC">
            <w:pPr>
              <w:widowControl w:val="0"/>
              <w:autoSpaceDE w:val="0"/>
              <w:autoSpaceDN w:val="0"/>
              <w:adjustRightInd w:val="0"/>
              <w:rPr>
                <w:szCs w:val="28"/>
              </w:rPr>
            </w:pPr>
            <w:r w:rsidRPr="00674282">
              <w:rPr>
                <w:i/>
                <w:iCs/>
                <w:szCs w:val="28"/>
              </w:rPr>
              <w:t>(Assisting visa for tourists)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Đón,</w:t>
            </w:r>
            <w:r w:rsidR="000637FC" w:rsidRPr="00674282">
              <w:rPr>
                <w:szCs w:val="28"/>
              </w:rPr>
              <w:t xml:space="preserve"> tiễn khách của cơ quan, đơn vị</w:t>
            </w:r>
          </w:p>
          <w:p w:rsidR="008C55B7" w:rsidRPr="00674282" w:rsidRDefault="008C55B7" w:rsidP="000637FC">
            <w:pPr>
              <w:widowControl w:val="0"/>
              <w:autoSpaceDE w:val="0"/>
              <w:autoSpaceDN w:val="0"/>
              <w:adjustRightInd w:val="0"/>
              <w:rPr>
                <w:szCs w:val="28"/>
              </w:rPr>
            </w:pPr>
            <w:r w:rsidRPr="00674282">
              <w:rPr>
                <w:i/>
                <w:iCs/>
                <w:szCs w:val="28"/>
              </w:rPr>
              <w:t>(Welcoming and seeing off company’s visitors)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 xml:space="preserve">Công tác nghiệp vụ </w:t>
            </w:r>
            <w:r w:rsidR="000637FC" w:rsidRPr="00674282">
              <w:rPr>
                <w:szCs w:val="28"/>
              </w:rPr>
              <w:t>của công an, quân đội, hải quan</w:t>
            </w:r>
          </w:p>
          <w:p w:rsidR="008C55B7" w:rsidRPr="00674282" w:rsidRDefault="008C55B7" w:rsidP="000637FC">
            <w:pPr>
              <w:widowControl w:val="0"/>
              <w:autoSpaceDE w:val="0"/>
              <w:autoSpaceDN w:val="0"/>
              <w:adjustRightInd w:val="0"/>
              <w:rPr>
                <w:szCs w:val="28"/>
              </w:rPr>
            </w:pPr>
            <w:r w:rsidRPr="00674282">
              <w:rPr>
                <w:i/>
                <w:iCs/>
                <w:szCs w:val="28"/>
              </w:rPr>
              <w:t>(Performing duties of the police, army and customs)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Công tác nghiệ</w:t>
            </w:r>
            <w:r w:rsidR="000637FC" w:rsidRPr="00674282">
              <w:rPr>
                <w:szCs w:val="28"/>
              </w:rPr>
              <w:t>p vụ của cơ quan chức năng khác</w:t>
            </w:r>
          </w:p>
          <w:p w:rsidR="008C55B7" w:rsidRPr="00674282" w:rsidRDefault="008C55B7" w:rsidP="000637FC">
            <w:pPr>
              <w:widowControl w:val="0"/>
              <w:autoSpaceDE w:val="0"/>
              <w:autoSpaceDN w:val="0"/>
              <w:adjustRightInd w:val="0"/>
              <w:rPr>
                <w:szCs w:val="28"/>
              </w:rPr>
            </w:pPr>
            <w:r w:rsidRPr="00674282">
              <w:rPr>
                <w:i/>
                <w:iCs/>
                <w:szCs w:val="28"/>
              </w:rPr>
              <w:t>(Professional tasks of competent authorities)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x</w:t>
            </w:r>
            <w:r w:rsidR="000637FC" w:rsidRPr="00674282">
              <w:rPr>
                <w:szCs w:val="28"/>
              </w:rPr>
              <w:t>ây dựng công trình trong nhà ga</w:t>
            </w:r>
          </w:p>
          <w:p w:rsidR="008C55B7" w:rsidRPr="00674282" w:rsidRDefault="008C55B7" w:rsidP="000637FC">
            <w:pPr>
              <w:widowControl w:val="0"/>
              <w:autoSpaceDE w:val="0"/>
              <w:autoSpaceDN w:val="0"/>
              <w:adjustRightInd w:val="0"/>
              <w:rPr>
                <w:szCs w:val="28"/>
              </w:rPr>
            </w:pPr>
            <w:r w:rsidRPr="00674282">
              <w:rPr>
                <w:i/>
                <w:iCs/>
                <w:szCs w:val="28"/>
              </w:rPr>
              <w:t>(Terminal facilities construction and repair)</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xâ</w:t>
            </w:r>
            <w:r w:rsidR="000637FC" w:rsidRPr="00674282">
              <w:rPr>
                <w:szCs w:val="28"/>
              </w:rPr>
              <w:t>y dựng công trình trong sân bay</w:t>
            </w:r>
          </w:p>
          <w:p w:rsidR="008C55B7" w:rsidRPr="00674282" w:rsidRDefault="008C55B7" w:rsidP="000637FC">
            <w:pPr>
              <w:widowControl w:val="0"/>
              <w:autoSpaceDE w:val="0"/>
              <w:autoSpaceDN w:val="0"/>
              <w:adjustRightInd w:val="0"/>
              <w:rPr>
                <w:szCs w:val="28"/>
              </w:rPr>
            </w:pPr>
            <w:r w:rsidRPr="00674282">
              <w:rPr>
                <w:i/>
                <w:iCs/>
                <w:szCs w:val="28"/>
              </w:rPr>
              <w:t>(Airport facilities construction and repair)</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Công việc khác</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Other activities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20.3. Mô tả chi tiết công việc đã đánh dấu tại mục 20.2 trên </w:t>
      </w:r>
      <w:r w:rsidRPr="00674282">
        <w:rPr>
          <w:i/>
          <w:iCs/>
          <w:szCs w:val="28"/>
        </w:rPr>
        <w:t>(Detailed description of the activities selected at sub-paragraph 20.2 above)</w:t>
      </w:r>
      <w:r w:rsidRPr="00674282">
        <w:rPr>
          <w:szCs w:val="28"/>
        </w:rPr>
        <w:t>:… … … … … … … … … … … … … … … … …</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20.4. Đề nghị được cấp vào khu vực nào (</w:t>
      </w:r>
      <w:r w:rsidRPr="00674282">
        <w:rPr>
          <w:i/>
          <w:iCs/>
          <w:szCs w:val="28"/>
        </w:rPr>
        <w:t>Which area(s) do you apply for?</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 xml:space="preserve">Khu vực từ điểm kiểm tra an ninh hàng không đối với hành khách đến cửa làm thủ tục lên </w:t>
            </w:r>
            <w:r w:rsidR="000637FC" w:rsidRPr="00674282">
              <w:rPr>
                <w:szCs w:val="28"/>
              </w:rPr>
              <w:t>tàu bay (khu vực cách ly)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Area from the passenger security check point to the boarding gate (sterile area</w:t>
            </w:r>
            <w:r w:rsidR="000637FC"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Khu vực sân đỗ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Aircraft parking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đường hạ cất cánh, đư</w:t>
            </w:r>
            <w:r w:rsidR="000637FC" w:rsidRPr="00674282">
              <w:rPr>
                <w:szCs w:val="28"/>
              </w:rPr>
              <w:t>ờng lăn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Runways and taxiways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phân loại, chất xếp hành lý ký gửi đư</w:t>
            </w:r>
            <w:r w:rsidR="000637FC" w:rsidRPr="00674282">
              <w:rPr>
                <w:szCs w:val="28"/>
              </w:rPr>
              <w:t>a lên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Baggage sorting and loading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Khu vực quá cảnh, nối chuyến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Transit/transfer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phân loại, chất xếp hàng hóa bưu gửi đư</w:t>
            </w:r>
            <w:r w:rsidR="000637FC" w:rsidRPr="00674282">
              <w:rPr>
                <w:szCs w:val="28"/>
              </w:rPr>
              <w:t>a lên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Cargo and mail sorting and loading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nhà khá</w:t>
            </w:r>
            <w:r w:rsidR="000637FC" w:rsidRPr="00674282">
              <w:rPr>
                <w:szCs w:val="28"/>
              </w:rPr>
              <w:t>ch phục vụ chuyến bay chuyên cơ</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VVIP Flight Lounges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w:t>
            </w:r>
            <w:r w:rsidR="000637FC" w:rsidRPr="00674282">
              <w:rPr>
                <w:szCs w:val="28"/>
              </w:rPr>
              <w:t xml:space="preserve"> nhận hành lý ký gửi tại ga đến</w:t>
            </w:r>
          </w:p>
          <w:p w:rsidR="008C55B7" w:rsidRPr="00674282" w:rsidRDefault="008C55B7" w:rsidP="000637FC">
            <w:pPr>
              <w:widowControl w:val="0"/>
              <w:autoSpaceDE w:val="0"/>
              <w:autoSpaceDN w:val="0"/>
              <w:adjustRightInd w:val="0"/>
              <w:rPr>
                <w:szCs w:val="28"/>
              </w:rPr>
            </w:pPr>
            <w:r w:rsidRPr="00674282">
              <w:rPr>
                <w:szCs w:val="28"/>
              </w:rPr>
              <w:lastRenderedPageBreak/>
              <w:t>(</w:t>
            </w:r>
            <w:r w:rsidRPr="00674282">
              <w:rPr>
                <w:i/>
                <w:iCs/>
                <w:szCs w:val="28"/>
              </w:rPr>
              <w:t>Baggage reclaim area at Arrival Terminal</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lastRenderedPageBreak/>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lastRenderedPageBreak/>
              <w:t>Khu vực làm th</w:t>
            </w:r>
            <w:r w:rsidR="000637FC" w:rsidRPr="00674282">
              <w:rPr>
                <w:szCs w:val="28"/>
              </w:rPr>
              <w:t>ủ tục cho hành khách đi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Passenger check-in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tiếp nhận, lưu giữ hàng hóa, bư</w:t>
            </w:r>
            <w:r w:rsidR="000637FC" w:rsidRPr="00674282">
              <w:rPr>
                <w:szCs w:val="28"/>
              </w:rPr>
              <w:t>u gửi</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Cargo and mail accepting and holding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Trạm cấp điện, nư</w:t>
            </w:r>
            <w:r w:rsidR="000637FC" w:rsidRPr="00674282">
              <w:rPr>
                <w:szCs w:val="28"/>
              </w:rPr>
              <w:t>ớc của cảng hàng không,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Airport/aerodrome water and electricity supply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Các khu vực khác</w:t>
            </w:r>
          </w:p>
          <w:p w:rsidR="008C55B7" w:rsidRPr="00674282" w:rsidRDefault="008C55B7" w:rsidP="000637FC">
            <w:pPr>
              <w:widowControl w:val="0"/>
              <w:autoSpaceDE w:val="0"/>
              <w:autoSpaceDN w:val="0"/>
              <w:adjustRightInd w:val="0"/>
              <w:rPr>
                <w:szCs w:val="28"/>
              </w:rPr>
            </w:pPr>
            <w:r w:rsidRPr="00674282">
              <w:rPr>
                <w:szCs w:val="28"/>
              </w:rPr>
              <w:t xml:space="preserve"> (</w:t>
            </w:r>
            <w:r w:rsidRPr="00674282">
              <w:rPr>
                <w:i/>
                <w:iCs/>
                <w:szCs w:val="28"/>
              </w:rPr>
              <w:t>Other areas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20.5. Đề nghị cấp thẻ vào những cảng hàng không nào </w:t>
      </w:r>
      <w:r w:rsidRPr="00674282">
        <w:rPr>
          <w:i/>
          <w:iCs/>
          <w:szCs w:val="28"/>
        </w:rPr>
        <w:t>Which airports do you apply for? (Specify the name of each airport)</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665"/>
        <w:gridCol w:w="517"/>
        <w:gridCol w:w="1884"/>
        <w:gridCol w:w="514"/>
        <w:gridCol w:w="1670"/>
        <w:gridCol w:w="559"/>
        <w:gridCol w:w="1574"/>
        <w:gridCol w:w="539"/>
      </w:tblGrid>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Nội Bài</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Điện Biên</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Cát Bi</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Thọ Xuân</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Vinh</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Đồng Hới</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Đà Nẵng</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Phú Bài</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Chu Lai</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Pleiku</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Phù Cát</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Tuy Hoà</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Cam Ranh</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Buôn Ma Thuột</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Liên Khương</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Côn Sơn</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Cần Thơ</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Rạch Giá</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Cà Mau</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Phú Quốc</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Tân Sơn Nhất</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21. Cam kết của người đề nghị cấp thẻ (</w:t>
      </w:r>
      <w:r w:rsidRPr="00674282">
        <w:rPr>
          <w:i/>
          <w:iCs/>
          <w:szCs w:val="28"/>
        </w:rPr>
        <w:t>Applicant’s declaration</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21.1. Những lời khai trên đây của tôi là đúng sự thật, nếu sai tôi xin chịu hoàn toàn trách nhiệm và chịu mọi hình thức xử lý. </w:t>
      </w:r>
      <w:r w:rsidRPr="00674282">
        <w:rPr>
          <w:i/>
          <w:iCs/>
          <w:szCs w:val="28"/>
        </w:rPr>
        <w:t>(I hereby declare that the above statements are true; otherwise, I would take full responsibility and bear all forms of punishment).</w:t>
      </w:r>
    </w:p>
    <w:p w:rsidR="008C55B7" w:rsidRPr="00674282" w:rsidRDefault="008C55B7" w:rsidP="008C55B7">
      <w:pPr>
        <w:widowControl w:val="0"/>
        <w:autoSpaceDE w:val="0"/>
        <w:autoSpaceDN w:val="0"/>
        <w:adjustRightInd w:val="0"/>
        <w:spacing w:before="120"/>
        <w:rPr>
          <w:i/>
          <w:iCs/>
          <w:szCs w:val="28"/>
        </w:rPr>
      </w:pPr>
      <w:r w:rsidRPr="00674282">
        <w:rPr>
          <w:szCs w:val="28"/>
        </w:rPr>
        <w:t xml:space="preserve">21.2. Tôi đã đọc và hiểu rõ các quy định về sử dụng thẻ kiểm soát an ninh hàng không. Khi được cấp thẻ, tôi cam kết tuân thủ các quy định và chịu những hình thức xử phạt nếu vi phạm </w:t>
      </w:r>
      <w:r w:rsidRPr="00674282">
        <w:rPr>
          <w:i/>
          <w:iCs/>
          <w:szCs w:val="28"/>
        </w:rPr>
        <w:t>(I have read and understood the regulations on the use of aviation security control badge. When granted the badge, I am committed to complying with the provisions and subjec</w:t>
      </w:r>
      <w:r w:rsidR="000637FC" w:rsidRPr="00674282">
        <w:rPr>
          <w:i/>
          <w:iCs/>
          <w:szCs w:val="28"/>
        </w:rPr>
        <w:t>t to sanctions for violations).</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i/>
                <w:iCs/>
                <w:szCs w:val="28"/>
              </w:rPr>
            </w:pPr>
            <w:r w:rsidRPr="00674282">
              <w:rPr>
                <w:szCs w:val="28"/>
              </w:rPr>
              <w:t>Người khai ký và ghi rõ họ tên</w:t>
            </w:r>
            <w:r w:rsidRPr="00674282">
              <w:rPr>
                <w:szCs w:val="28"/>
              </w:rPr>
              <w:br/>
            </w:r>
            <w:r w:rsidRPr="00674282">
              <w:rPr>
                <w:i/>
                <w:iCs/>
                <w:szCs w:val="28"/>
              </w:rPr>
              <w:t>(Signature and full name of applicant)</w:t>
            </w: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22. Xác nhận của Thủ trưởng cơ quan, đơn vị người xin cấp thẻ. </w:t>
      </w:r>
      <w:r w:rsidRPr="00674282">
        <w:rPr>
          <w:i/>
          <w:iCs/>
          <w:szCs w:val="28"/>
        </w:rPr>
        <w:t>(Certified by the Head of the Applicant’s Organization/Unit)</w:t>
      </w:r>
    </w:p>
    <w:p w:rsidR="008C55B7" w:rsidRPr="00674282" w:rsidRDefault="008C55B7" w:rsidP="008C55B7">
      <w:pPr>
        <w:widowControl w:val="0"/>
        <w:autoSpaceDE w:val="0"/>
        <w:autoSpaceDN w:val="0"/>
        <w:adjustRightInd w:val="0"/>
        <w:spacing w:before="120"/>
        <w:rPr>
          <w:szCs w:val="28"/>
        </w:rPr>
      </w:pPr>
      <w:r w:rsidRPr="00674282">
        <w:rPr>
          <w:szCs w:val="28"/>
        </w:rPr>
        <w:t xml:space="preserve">22.1. Tôi xác nhận Ông, bà: … … … … … là người của cơ quan, đơn vị có </w:t>
      </w:r>
      <w:r w:rsidRPr="00674282">
        <w:rPr>
          <w:szCs w:val="28"/>
        </w:rPr>
        <w:lastRenderedPageBreak/>
        <w:t xml:space="preserve">nhiệm vụ đúng như mô tả tại mục 20. </w:t>
      </w:r>
      <w:r w:rsidRPr="00674282">
        <w:rPr>
          <w:i/>
          <w:iCs/>
          <w:szCs w:val="28"/>
        </w:rPr>
        <w:t>(I hereby certify that Mr./Mrs … … is our employee who is assigned with the duties as described at paragraph 20 above)</w:t>
      </w:r>
    </w:p>
    <w:p w:rsidR="008C55B7" w:rsidRPr="00674282" w:rsidRDefault="008C55B7" w:rsidP="008C55B7">
      <w:pPr>
        <w:widowControl w:val="0"/>
        <w:autoSpaceDE w:val="0"/>
        <w:autoSpaceDN w:val="0"/>
        <w:adjustRightInd w:val="0"/>
        <w:spacing w:before="120"/>
        <w:rPr>
          <w:szCs w:val="28"/>
        </w:rPr>
      </w:pPr>
      <w:r w:rsidRPr="00674282">
        <w:rPr>
          <w:szCs w:val="28"/>
        </w:rPr>
        <w:t xml:space="preserve">22.2. Tôi xác nhận đơn vị đã kiểm tra án tích tại cơ quan tư pháp, ông (bà) … … … … … không có án tích (Phiếu lý lịch tư pháp số … ngày … tháng … năm … do Sở Tư pháp … cấp); các mục từ 01 đến 21 khai là đúng sự thật. </w:t>
      </w:r>
      <w:r w:rsidRPr="00674282">
        <w:rPr>
          <w:i/>
          <w:iCs/>
          <w:szCs w:val="28"/>
        </w:rPr>
        <w:t>(I confirm that the Applicant’s criminal record has been verified at the Justice Agency and that Mr/Mrs … … has no previous convictions or offences (Criminal Record No. ... dated ... issued by the Justice Department); Statements in paragraphs from 01 to 21 are true and correct.</w:t>
      </w:r>
    </w:p>
    <w:p w:rsidR="008C55B7" w:rsidRPr="00674282" w:rsidRDefault="008C55B7" w:rsidP="008C55B7">
      <w:pPr>
        <w:widowControl w:val="0"/>
        <w:autoSpaceDE w:val="0"/>
        <w:autoSpaceDN w:val="0"/>
        <w:adjustRightInd w:val="0"/>
        <w:spacing w:before="120"/>
        <w:rPr>
          <w:szCs w:val="28"/>
        </w:rPr>
      </w:pPr>
      <w:r w:rsidRPr="00674282">
        <w:rPr>
          <w:szCs w:val="28"/>
        </w:rPr>
        <w:t xml:space="preserve">22.3. Tôi xác nhận tất cả các nội dung trong Bản khai này của ông (bà) … … … … là đúng sự thật, nếu sai tôi xin chịu hoàn toàn trách nhiệm và chịu xử phạt theo quy định </w:t>
      </w:r>
      <w:r w:rsidRPr="00674282">
        <w:rPr>
          <w:i/>
          <w:iCs/>
          <w:szCs w:val="28"/>
        </w:rPr>
        <w:t>(I certify that all information provided in this application are true and correct, otherwise I would take full responsibility.)</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szCs w:val="28"/>
              </w:rPr>
            </w:pPr>
            <w:r w:rsidRPr="00674282">
              <w:rPr>
                <w:szCs w:val="28"/>
              </w:rPr>
              <w:t>Ngày … tháng … năm…</w:t>
            </w:r>
            <w:r w:rsidRPr="00674282">
              <w:rPr>
                <w:szCs w:val="28"/>
              </w:rPr>
              <w:br/>
            </w:r>
            <w:r w:rsidRPr="00674282">
              <w:rPr>
                <w:i/>
                <w:iCs/>
                <w:szCs w:val="28"/>
              </w:rPr>
              <w:t>(MM/DD/YY)</w:t>
            </w:r>
            <w:r w:rsidRPr="00674282">
              <w:rPr>
                <w:i/>
                <w:iCs/>
                <w:szCs w:val="28"/>
              </w:rPr>
              <w:br/>
            </w:r>
            <w:r w:rsidRPr="00674282">
              <w:rPr>
                <w:b/>
                <w:bCs/>
                <w:sz w:val="26"/>
                <w:szCs w:val="28"/>
              </w:rPr>
              <w:t>THỦ TRƯỞNG CƠ QUAN, ĐƠN VỊ</w:t>
            </w:r>
            <w:r w:rsidRPr="00674282">
              <w:rPr>
                <w:b/>
                <w:bCs/>
                <w:szCs w:val="28"/>
              </w:rPr>
              <w:br/>
            </w:r>
            <w:r w:rsidRPr="00674282">
              <w:rPr>
                <w:i/>
                <w:iCs/>
                <w:szCs w:val="28"/>
              </w:rPr>
              <w:t>(HEAD OF ORGANIZATION/UNIT)</w:t>
            </w:r>
            <w:r w:rsidRPr="00674282">
              <w:rPr>
                <w:i/>
                <w:iCs/>
                <w:szCs w:val="28"/>
              </w:rPr>
              <w:br/>
            </w:r>
            <w:r w:rsidRPr="00674282">
              <w:rPr>
                <w:szCs w:val="28"/>
              </w:rPr>
              <w:t>(Ký tên, đóng dấu)</w:t>
            </w:r>
            <w:r w:rsidRPr="00674282">
              <w:rPr>
                <w:szCs w:val="28"/>
              </w:rPr>
              <w:br/>
            </w:r>
            <w:r w:rsidRPr="00674282">
              <w:rPr>
                <w:i/>
                <w:iCs/>
                <w:szCs w:val="28"/>
              </w:rPr>
              <w:t>(Signature and seal)</w:t>
            </w:r>
          </w:p>
        </w:tc>
      </w:tr>
    </w:tbl>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8C55B7" w:rsidRPr="00674282" w:rsidRDefault="008C55B7" w:rsidP="000637FC">
      <w:pPr>
        <w:widowControl w:val="0"/>
        <w:autoSpaceDE w:val="0"/>
        <w:autoSpaceDN w:val="0"/>
        <w:adjustRightInd w:val="0"/>
        <w:spacing w:before="120"/>
        <w:jc w:val="both"/>
        <w:rPr>
          <w:szCs w:val="28"/>
        </w:rPr>
      </w:pPr>
      <w:r w:rsidRPr="00674282">
        <w:rPr>
          <w:szCs w:val="28"/>
        </w:rPr>
        <w:t>Ghi chú:</w:t>
      </w:r>
    </w:p>
    <w:p w:rsidR="008C55B7" w:rsidRPr="00674282" w:rsidRDefault="008C55B7" w:rsidP="000637FC">
      <w:pPr>
        <w:widowControl w:val="0"/>
        <w:autoSpaceDE w:val="0"/>
        <w:autoSpaceDN w:val="0"/>
        <w:adjustRightInd w:val="0"/>
        <w:spacing w:before="120"/>
        <w:jc w:val="both"/>
        <w:rPr>
          <w:szCs w:val="28"/>
        </w:rPr>
      </w:pPr>
      <w:r w:rsidRPr="00674282">
        <w:rPr>
          <w:szCs w:val="28"/>
        </w:rPr>
        <w:t>- Bản khai phải ghi đầy đủ tất cả các nội dung được yêu cầu trong 22 mục; nếu ghi không đầy đủ sẽ là Bản khai không hợp lệ và không được xem xét để cấp thẻ (</w:t>
      </w:r>
      <w:r w:rsidRPr="00674282">
        <w:rPr>
          <w:i/>
          <w:iCs/>
          <w:szCs w:val="28"/>
        </w:rPr>
        <w:t>All fields in paragraph 22 must be filled, otherwise the application will be rejected</w:t>
      </w:r>
      <w:r w:rsidRPr="00674282">
        <w:rPr>
          <w:szCs w:val="28"/>
        </w:rPr>
        <w:t>).</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 Đối với bản khai của người thuộc cơ quan quản lý nhà nước, tổ chức chính trị, xã hội cấp Trung ương và địa phương và bản khai của nhân viên ngoại giao không yêu cầu ghi vào phần (Phiếu lý lịch tư pháp số…ngày…tháng…năm…do Sở Tư pháp…cấp) tại mục 22.2 </w:t>
      </w:r>
      <w:r w:rsidRPr="00674282">
        <w:rPr>
          <w:i/>
          <w:iCs/>
          <w:szCs w:val="28"/>
        </w:rPr>
        <w:t>(The Criminal Record evidence is not required for applicants who are Vietnamese government officials and diplomats)</w:t>
      </w:r>
      <w:r w:rsidRPr="00674282">
        <w:rPr>
          <w:szCs w:val="28"/>
        </w:rPr>
        <w:t>.</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rPr>
          <w:b/>
          <w:bCs/>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8C55B7">
      <w:pPr>
        <w:widowControl w:val="0"/>
        <w:autoSpaceDE w:val="0"/>
        <w:autoSpaceDN w:val="0"/>
        <w:adjustRightInd w:val="0"/>
        <w:spacing w:before="120"/>
        <w:jc w:val="center"/>
        <w:rPr>
          <w:b/>
          <w:szCs w:val="28"/>
        </w:rPr>
      </w:pPr>
      <w:bookmarkStart w:id="174" w:name="chuong_phuluc_8"/>
      <w:r w:rsidRPr="00674282">
        <w:rPr>
          <w:b/>
          <w:bCs/>
          <w:szCs w:val="28"/>
        </w:rPr>
        <w:lastRenderedPageBreak/>
        <w:t>PHỤ LỤC VIII</w:t>
      </w:r>
      <w:bookmarkEnd w:id="174"/>
    </w:p>
    <w:p w:rsidR="008C55B7" w:rsidRPr="00674282" w:rsidRDefault="008C55B7" w:rsidP="008C55B7">
      <w:pPr>
        <w:widowControl w:val="0"/>
        <w:autoSpaceDE w:val="0"/>
        <w:autoSpaceDN w:val="0"/>
        <w:adjustRightInd w:val="0"/>
        <w:spacing w:before="120"/>
        <w:jc w:val="center"/>
        <w:rPr>
          <w:szCs w:val="28"/>
        </w:rPr>
      </w:pPr>
      <w:bookmarkStart w:id="175" w:name="chuong_phuluc_8_name"/>
      <w:r w:rsidRPr="00674282">
        <w:rPr>
          <w:bCs/>
          <w:szCs w:val="28"/>
        </w:rPr>
        <w:t>MẪU DANH SÁCH PHƯƠNG TIỆN ĐỀ NGHỊ CẤP GIẤY PHÉP KIỂM SOÁT AN NINH CẢNG HÀNG KHÔNG, SÂN BAY CÓ GIÁ TRỊ SỬ DỤNG DÀI HẠN/ NGẮN HẠN</w:t>
      </w:r>
      <w:bookmarkEnd w:id="175"/>
      <w:r w:rsidRPr="00674282">
        <w:rPr>
          <w:bCs/>
          <w:szCs w:val="28"/>
        </w:rPr>
        <w:br/>
      </w:r>
      <w:r w:rsidRPr="00674282">
        <w:rPr>
          <w:i/>
          <w:iCs/>
          <w:szCs w:val="28"/>
        </w:rPr>
        <w:t>(Ban hành kèm theo Thông tư số 01/2016/TT-BGTVT ngày 01/02/2016 của Bộ trưởng Bộ Giao thông vận tải)</w:t>
      </w:r>
    </w:p>
    <w:tbl>
      <w:tblPr>
        <w:tblW w:w="5000" w:type="pct"/>
        <w:tblCellMar>
          <w:top w:w="28" w:type="dxa"/>
          <w:bottom w:w="28" w:type="dxa"/>
        </w:tblCellMar>
        <w:tblLook w:val="01E0"/>
      </w:tblPr>
      <w:tblGrid>
        <w:gridCol w:w="3510"/>
        <w:gridCol w:w="5777"/>
      </w:tblGrid>
      <w:tr w:rsidR="008C55B7" w:rsidRPr="00674282" w:rsidTr="000637FC">
        <w:tc>
          <w:tcPr>
            <w:tcW w:w="1890" w:type="pct"/>
            <w:shd w:val="clear" w:color="auto" w:fill="auto"/>
          </w:tcPr>
          <w:p w:rsidR="008C55B7" w:rsidRPr="00674282" w:rsidRDefault="008C55B7" w:rsidP="000637FC">
            <w:pPr>
              <w:widowControl w:val="0"/>
              <w:autoSpaceDE w:val="0"/>
              <w:autoSpaceDN w:val="0"/>
              <w:adjustRightInd w:val="0"/>
              <w:spacing w:before="120"/>
              <w:rPr>
                <w:b/>
                <w:bCs/>
                <w:sz w:val="26"/>
                <w:szCs w:val="28"/>
              </w:rPr>
            </w:pPr>
            <w:r w:rsidRPr="00674282">
              <w:rPr>
                <w:b/>
                <w:bCs/>
                <w:sz w:val="26"/>
                <w:szCs w:val="28"/>
              </w:rPr>
              <w:t xml:space="preserve">ĐƠN VỊ ……………………. </w:t>
            </w:r>
          </w:p>
          <w:p w:rsidR="008C55B7" w:rsidRPr="00674282" w:rsidRDefault="008C55B7" w:rsidP="000637FC">
            <w:pPr>
              <w:widowControl w:val="0"/>
              <w:spacing w:before="120"/>
              <w:rPr>
                <w:b/>
                <w:szCs w:val="28"/>
              </w:rPr>
            </w:pPr>
            <w:r w:rsidRPr="00674282">
              <w:rPr>
                <w:b/>
                <w:sz w:val="26"/>
                <w:szCs w:val="28"/>
              </w:rPr>
              <w:t>Số: …………………………..</w:t>
            </w:r>
          </w:p>
        </w:tc>
        <w:tc>
          <w:tcPr>
            <w:tcW w:w="3110" w:type="pct"/>
            <w:shd w:val="clear" w:color="auto" w:fill="auto"/>
          </w:tcPr>
          <w:p w:rsidR="008C55B7" w:rsidRPr="00674282" w:rsidRDefault="008C55B7" w:rsidP="000637FC">
            <w:pPr>
              <w:widowControl w:val="0"/>
              <w:spacing w:before="120"/>
              <w:jc w:val="center"/>
              <w:rPr>
                <w:szCs w:val="28"/>
              </w:rPr>
            </w:pPr>
            <w:r w:rsidRPr="00674282">
              <w:rPr>
                <w:b/>
                <w:sz w:val="26"/>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1890" w:type="pct"/>
            <w:shd w:val="clear" w:color="auto" w:fill="auto"/>
          </w:tcPr>
          <w:p w:rsidR="008C55B7" w:rsidRPr="00674282" w:rsidRDefault="008C55B7" w:rsidP="000637FC">
            <w:pPr>
              <w:widowControl w:val="0"/>
              <w:spacing w:before="120"/>
              <w:jc w:val="center"/>
              <w:rPr>
                <w:szCs w:val="28"/>
              </w:rPr>
            </w:pPr>
          </w:p>
        </w:tc>
        <w:tc>
          <w:tcPr>
            <w:tcW w:w="3110" w:type="pct"/>
            <w:shd w:val="clear" w:color="auto" w:fill="auto"/>
          </w:tcPr>
          <w:p w:rsidR="008C55B7" w:rsidRPr="00674282" w:rsidRDefault="008C55B7" w:rsidP="000637FC">
            <w:pPr>
              <w:widowControl w:val="0"/>
              <w:spacing w:before="120"/>
              <w:jc w:val="right"/>
              <w:rPr>
                <w:i/>
                <w:szCs w:val="28"/>
              </w:rPr>
            </w:pPr>
            <w:r w:rsidRPr="00674282">
              <w:rPr>
                <w:szCs w:val="28"/>
              </w:rPr>
              <w:t>.…., ngày… tháng … năm 20…</w:t>
            </w:r>
          </w:p>
        </w:tc>
      </w:tr>
    </w:tbl>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DANH SÁCH PHƯƠNG TIỆN</w:t>
      </w:r>
    </w:p>
    <w:p w:rsidR="008C55B7" w:rsidRPr="00674282" w:rsidRDefault="008C55B7" w:rsidP="008C55B7">
      <w:pPr>
        <w:widowControl w:val="0"/>
        <w:autoSpaceDE w:val="0"/>
        <w:autoSpaceDN w:val="0"/>
        <w:adjustRightInd w:val="0"/>
        <w:spacing w:before="120"/>
        <w:jc w:val="center"/>
        <w:rPr>
          <w:szCs w:val="28"/>
        </w:rPr>
      </w:pPr>
      <w:r w:rsidRPr="00674282">
        <w:rPr>
          <w:szCs w:val="28"/>
        </w:rPr>
        <w:t>(Kèm theo công văn số ………/…… ngày ….. tháng ….. năm ….. của (tên cơ quan/ đơn vị 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1"/>
        <w:gridCol w:w="1040"/>
        <w:gridCol w:w="968"/>
        <w:gridCol w:w="1883"/>
        <w:gridCol w:w="1892"/>
        <w:gridCol w:w="873"/>
        <w:gridCol w:w="672"/>
        <w:gridCol w:w="686"/>
        <w:gridCol w:w="612"/>
      </w:tblGrid>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Số TT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Tên phương tiện</w:t>
            </w: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Biển kiểm soát</w:t>
            </w: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 xml:space="preserve">Giấy đăng ký phương tiện </w:t>
            </w:r>
            <w:r w:rsidRPr="00674282">
              <w:rPr>
                <w:szCs w:val="28"/>
                <w:vertAlign w:val="superscript"/>
              </w:rPr>
              <w:t xml:space="preserve">(1) </w:t>
            </w:r>
            <w:r w:rsidRPr="00674282">
              <w:rPr>
                <w:szCs w:val="28"/>
              </w:rPr>
              <w:t xml:space="preserve">/ Giấy phép khai thác thiết bị hàng không </w:t>
            </w:r>
            <w:r w:rsidRPr="00674282">
              <w:rPr>
                <w:szCs w:val="28"/>
                <w:vertAlign w:val="superscript"/>
              </w:rPr>
              <w:t>(2)</w:t>
            </w: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Sổ chứng nhận kiểm định ATKT và BVMT giao thông</w:t>
            </w:r>
            <w:r w:rsidRPr="00674282">
              <w:rPr>
                <w:szCs w:val="28"/>
                <w:vertAlign w:val="superscript"/>
              </w:rPr>
              <w:t>(1)</w:t>
            </w:r>
            <w:r w:rsidRPr="00674282">
              <w:rPr>
                <w:szCs w:val="28"/>
              </w:rPr>
              <w:t xml:space="preserve"> / Biên bản kiểm định đủ tiêu chuẩn khai thác an toàn, kỹ thuật, môi trường </w:t>
            </w:r>
            <w:r w:rsidRPr="00674282">
              <w:rPr>
                <w:szCs w:val="28"/>
                <w:vertAlign w:val="superscript"/>
              </w:rPr>
              <w:t>(2)</w:t>
            </w: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hạn cấp</w:t>
            </w: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Khu vực đề nghị</w:t>
            </w: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Cổng vào</w:t>
            </w: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Cổng ra</w:t>
            </w: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1</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2</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3</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p>
    <w:tbl>
      <w:tblPr>
        <w:tblW w:w="0" w:type="dxa"/>
        <w:tblCellMar>
          <w:left w:w="0" w:type="dxa"/>
          <w:right w:w="0" w:type="dxa"/>
        </w:tblCellMar>
        <w:tblLook w:val="01E0"/>
      </w:tblPr>
      <w:tblGrid>
        <w:gridCol w:w="4325"/>
        <w:gridCol w:w="4746"/>
      </w:tblGrid>
      <w:tr w:rsidR="008C55B7" w:rsidRPr="00674282" w:rsidTr="000637FC">
        <w:tc>
          <w:tcPr>
            <w:tcW w:w="6739" w:type="dxa"/>
            <w:shd w:val="clear" w:color="auto" w:fill="auto"/>
          </w:tcPr>
          <w:p w:rsidR="008C55B7" w:rsidRPr="00674282" w:rsidRDefault="008C55B7" w:rsidP="000637FC">
            <w:pPr>
              <w:spacing w:before="120"/>
              <w:rPr>
                <w:szCs w:val="28"/>
              </w:rPr>
            </w:pPr>
          </w:p>
        </w:tc>
        <w:tc>
          <w:tcPr>
            <w:tcW w:w="6739" w:type="dxa"/>
            <w:shd w:val="clear" w:color="auto" w:fill="auto"/>
          </w:tcPr>
          <w:p w:rsidR="008C55B7" w:rsidRPr="00674282" w:rsidRDefault="008C55B7" w:rsidP="000637FC">
            <w:pPr>
              <w:spacing w:before="120"/>
              <w:jc w:val="center"/>
              <w:rPr>
                <w:szCs w:val="28"/>
              </w:rPr>
            </w:pPr>
            <w:r w:rsidRPr="00674282">
              <w:rPr>
                <w:szCs w:val="28"/>
              </w:rPr>
              <w:t>THỦ TRƯỞNG CƠ QUAN, ĐƠN VỊ</w:t>
            </w:r>
            <w:r w:rsidRPr="00674282">
              <w:rPr>
                <w:szCs w:val="28"/>
              </w:rPr>
              <w:br/>
              <w:t>(Ký tên, đóng dấu)</w:t>
            </w:r>
          </w:p>
        </w:tc>
      </w:tr>
    </w:tbl>
    <w:p w:rsidR="008C55B7" w:rsidRPr="00674282" w:rsidRDefault="008C55B7" w:rsidP="008C55B7">
      <w:pPr>
        <w:widowControl w:val="0"/>
        <w:autoSpaceDE w:val="0"/>
        <w:autoSpaceDN w:val="0"/>
        <w:adjustRightInd w:val="0"/>
        <w:spacing w:before="120"/>
        <w:rPr>
          <w:szCs w:val="28"/>
        </w:rPr>
      </w:pPr>
      <w:r w:rsidRPr="00674282">
        <w:rPr>
          <w:szCs w:val="28"/>
        </w:rPr>
        <w:t>Ghi chú:</w:t>
      </w:r>
    </w:p>
    <w:p w:rsidR="008C55B7" w:rsidRPr="00674282" w:rsidRDefault="008C55B7" w:rsidP="008C55B7">
      <w:pPr>
        <w:widowControl w:val="0"/>
        <w:autoSpaceDE w:val="0"/>
        <w:autoSpaceDN w:val="0"/>
        <w:adjustRightInd w:val="0"/>
        <w:spacing w:before="120"/>
        <w:rPr>
          <w:szCs w:val="28"/>
        </w:rPr>
      </w:pPr>
      <w:r w:rsidRPr="00674282">
        <w:rPr>
          <w:szCs w:val="28"/>
        </w:rPr>
        <w:t>(1) Đối với phương tiện có tham gia giao thông ngoài khu vực cảng hàng không, sân bay.</w:t>
      </w:r>
    </w:p>
    <w:p w:rsidR="008C55B7" w:rsidRPr="00674282" w:rsidRDefault="008C55B7" w:rsidP="008C55B7">
      <w:pPr>
        <w:widowControl w:val="0"/>
        <w:autoSpaceDE w:val="0"/>
        <w:autoSpaceDN w:val="0"/>
        <w:adjustRightInd w:val="0"/>
        <w:spacing w:before="120"/>
        <w:rPr>
          <w:szCs w:val="28"/>
        </w:rPr>
      </w:pPr>
      <w:r w:rsidRPr="00674282">
        <w:rPr>
          <w:szCs w:val="28"/>
        </w:rPr>
        <w:t>(2) Đối với phương tiện chuyên dùng hoạt động trong khu bay.</w:t>
      </w:r>
    </w:p>
    <w:p w:rsidR="008C55B7" w:rsidRPr="00674282" w:rsidRDefault="008C55B7" w:rsidP="008C55B7">
      <w:pPr>
        <w:widowControl w:val="0"/>
        <w:autoSpaceDE w:val="0"/>
        <w:autoSpaceDN w:val="0"/>
        <w:adjustRightInd w:val="0"/>
        <w:spacing w:before="120"/>
        <w:rPr>
          <w:szCs w:val="28"/>
        </w:rPr>
        <w:sectPr w:rsidR="008C55B7" w:rsidRPr="00674282" w:rsidSect="000637FC">
          <w:pgSz w:w="11906" w:h="16838"/>
          <w:pgMar w:top="567" w:right="1134" w:bottom="567" w:left="1701" w:header="720" w:footer="720" w:gutter="0"/>
          <w:cols w:space="720"/>
          <w:docGrid w:linePitch="326"/>
        </w:sectPr>
      </w:pPr>
      <w:r w:rsidRPr="00674282">
        <w:rPr>
          <w:b/>
          <w:bCs/>
          <w:szCs w:val="28"/>
        </w:rPr>
        <w:lastRenderedPageBreak/>
        <w:t xml:space="preserve">Yêu cầu: </w:t>
      </w:r>
      <w:r w:rsidRPr="00674282">
        <w:rPr>
          <w:szCs w:val="28"/>
        </w:rPr>
        <w:t xml:space="preserve">Nộp kèm bản sao các tài liệu đã khai. Nếu danh sách phương tiện có từ 02 trang </w:t>
      </w:r>
      <w:r w:rsidR="000637FC" w:rsidRPr="00674282">
        <w:rPr>
          <w:szCs w:val="28"/>
        </w:rPr>
        <w:t>trở lên phải đóng dấu giáp lai.</w:t>
      </w:r>
    </w:p>
    <w:p w:rsidR="008C55B7" w:rsidRPr="00674282" w:rsidRDefault="008C55B7" w:rsidP="008C55B7">
      <w:pPr>
        <w:widowControl w:val="0"/>
        <w:autoSpaceDE w:val="0"/>
        <w:autoSpaceDN w:val="0"/>
        <w:adjustRightInd w:val="0"/>
        <w:spacing w:before="120"/>
        <w:jc w:val="center"/>
        <w:rPr>
          <w:b/>
          <w:szCs w:val="28"/>
        </w:rPr>
      </w:pPr>
      <w:bookmarkStart w:id="176" w:name="chuong_phuluc_9"/>
      <w:r w:rsidRPr="00674282">
        <w:rPr>
          <w:b/>
          <w:bCs/>
          <w:szCs w:val="28"/>
        </w:rPr>
        <w:lastRenderedPageBreak/>
        <w:t>PHỤ LỤC IX</w:t>
      </w:r>
      <w:bookmarkEnd w:id="176"/>
    </w:p>
    <w:p w:rsidR="008C55B7" w:rsidRPr="00674282" w:rsidRDefault="008C55B7" w:rsidP="008C55B7">
      <w:pPr>
        <w:widowControl w:val="0"/>
        <w:autoSpaceDE w:val="0"/>
        <w:autoSpaceDN w:val="0"/>
        <w:adjustRightInd w:val="0"/>
        <w:spacing w:before="120"/>
        <w:jc w:val="center"/>
        <w:rPr>
          <w:szCs w:val="28"/>
        </w:rPr>
      </w:pPr>
      <w:bookmarkStart w:id="177" w:name="chuong_phuluc_9_name"/>
      <w:r w:rsidRPr="00674282">
        <w:rPr>
          <w:bCs/>
          <w:szCs w:val="28"/>
        </w:rPr>
        <w:t>MẪU DANH SÁCH ĐỀ NGHỊ CẤP THẺ KIỂM SOÁT AN NINH CẢNG HÀNG KHÔNG, SÂN BAY CÓ GIÁ TRỊ SỬ DỤNG NGẮN HẠN</w:t>
      </w:r>
      <w:bookmarkEnd w:id="177"/>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CỘNG HÒA XÃ HỘI CHỦ NGHĨA VIỆT NAM</w:t>
      </w:r>
      <w:r w:rsidRPr="00674282">
        <w:rPr>
          <w:b/>
          <w:bCs/>
          <w:szCs w:val="28"/>
        </w:rPr>
        <w:br/>
        <w:t>Độc lập - Tự do - Hạnh phúc</w:t>
      </w:r>
      <w:r w:rsidRPr="00674282">
        <w:rPr>
          <w:b/>
          <w:bCs/>
          <w:szCs w:val="28"/>
        </w:rPr>
        <w:br/>
        <w:t>---------------</w:t>
      </w:r>
    </w:p>
    <w:p w:rsidR="008C55B7" w:rsidRPr="00674282" w:rsidRDefault="008C55B7" w:rsidP="008C55B7">
      <w:pPr>
        <w:widowControl w:val="0"/>
        <w:autoSpaceDE w:val="0"/>
        <w:autoSpaceDN w:val="0"/>
        <w:adjustRightInd w:val="0"/>
        <w:spacing w:before="120"/>
        <w:jc w:val="right"/>
        <w:rPr>
          <w:szCs w:val="28"/>
        </w:rPr>
      </w:pPr>
      <w:r w:rsidRPr="00674282">
        <w:rPr>
          <w:szCs w:val="28"/>
        </w:rPr>
        <w:t>......., ngày ....... tháng ....... năm .......</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DANH SÁCH ĐỀ NGHỊ CẤP THẺ KIỂM SOÁT AN NINH CẢNG HÀNG KHÔNG, SÂN BAY CÓ GIÁ TRỊ SỬ DỤNG NGẮN HẠN</w:t>
      </w:r>
      <w:r w:rsidRPr="00674282">
        <w:rPr>
          <w:b/>
          <w:bCs/>
          <w:szCs w:val="28"/>
        </w:rPr>
        <w:br/>
      </w:r>
      <w:r w:rsidRPr="00674282">
        <w:rPr>
          <w:i/>
          <w:iCs/>
          <w:szCs w:val="28"/>
        </w:rPr>
        <w:t>(Kèm theo công văn số ………/…… ngày ….. tháng ….. năm ….. của (tên cơ quan/ đơn vị đề nghị)…………………………………)</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24"/>
        <w:gridCol w:w="1044"/>
        <w:gridCol w:w="895"/>
        <w:gridCol w:w="1409"/>
        <w:gridCol w:w="1026"/>
        <w:gridCol w:w="1225"/>
        <w:gridCol w:w="1225"/>
        <w:gridCol w:w="1529"/>
      </w:tblGrid>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STT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Họ và tên</w:t>
            </w: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Nam / Nữ</w:t>
            </w: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Số CMND / Hộ chiếu</w:t>
            </w: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Chức vụ</w:t>
            </w: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Khu vực hạn chế hoạt động</w:t>
            </w: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Hạn sử dụng của thẻ kiểm soát an ninh</w:t>
            </w: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Ghi chú</w:t>
            </w: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1</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2</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3</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974" w:type="pct"/>
            <w:gridSpan w:val="2"/>
            <w:shd w:val="clear" w:color="auto" w:fill="auto"/>
            <w:vAlign w:val="center"/>
          </w:tcPr>
          <w:p w:rsidR="008C55B7" w:rsidRPr="00674282" w:rsidRDefault="008C55B7" w:rsidP="000637FC">
            <w:pPr>
              <w:widowControl w:val="0"/>
              <w:autoSpaceDE w:val="0"/>
              <w:autoSpaceDN w:val="0"/>
              <w:adjustRightInd w:val="0"/>
              <w:spacing w:before="120"/>
              <w:jc w:val="center"/>
              <w:rPr>
                <w:b/>
                <w:szCs w:val="28"/>
              </w:rPr>
            </w:pPr>
            <w:r w:rsidRPr="00674282">
              <w:rPr>
                <w:b/>
                <w:szCs w:val="28"/>
              </w:rPr>
              <w:t>TỔNG CỘNG</w:t>
            </w: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b/>
          <w:bCs/>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szCs w:val="28"/>
              </w:rPr>
            </w:pPr>
            <w:r w:rsidRPr="00674282">
              <w:rPr>
                <w:b/>
                <w:bCs/>
                <w:szCs w:val="28"/>
              </w:rPr>
              <w:t>THỦ TRƯỞNG CƠ QUAN, ĐƠN VỊ</w:t>
            </w:r>
            <w:r w:rsidRPr="00674282">
              <w:rPr>
                <w:b/>
                <w:bCs/>
                <w:szCs w:val="28"/>
              </w:rPr>
              <w:br/>
            </w:r>
            <w:r w:rsidRPr="00674282">
              <w:rPr>
                <w:szCs w:val="28"/>
              </w:rPr>
              <w:t>(Ký tên, đóng dấu)</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rPr>
          <w:szCs w:val="28"/>
        </w:rPr>
      </w:pPr>
      <w:r w:rsidRPr="00674282">
        <w:rPr>
          <w:szCs w:val="28"/>
        </w:rPr>
        <w:t>Ghi chú: - Nếu danh sách có từ 02 trang trở lên phải đóng dấu giáp lai.</w:t>
      </w:r>
    </w:p>
    <w:p w:rsidR="008C55B7" w:rsidRPr="00674282" w:rsidRDefault="008C55B7" w:rsidP="008C55B7">
      <w:pPr>
        <w:widowControl w:val="0"/>
        <w:autoSpaceDE w:val="0"/>
        <w:autoSpaceDN w:val="0"/>
        <w:adjustRightInd w:val="0"/>
        <w:spacing w:before="120"/>
        <w:rPr>
          <w:szCs w:val="28"/>
        </w:rPr>
      </w:pPr>
      <w:r w:rsidRPr="00674282">
        <w:rPr>
          <w:szCs w:val="28"/>
        </w:rPr>
        <w:t>- CMND: Chứng minh nhân dân, thẻ Căn cước công dân.</w:t>
      </w:r>
    </w:p>
    <w:p w:rsidR="008C55B7" w:rsidRPr="00674282" w:rsidRDefault="008C55B7"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178" w:name="chuong_phuluc_10"/>
      <w:r w:rsidRPr="00674282">
        <w:rPr>
          <w:b/>
          <w:bCs/>
          <w:szCs w:val="28"/>
        </w:rPr>
        <w:lastRenderedPageBreak/>
        <w:t>PHỤ LỤC X</w:t>
      </w:r>
      <w:bookmarkEnd w:id="178"/>
    </w:p>
    <w:p w:rsidR="008C55B7" w:rsidRPr="00674282" w:rsidRDefault="008C55B7" w:rsidP="008C55B7">
      <w:pPr>
        <w:widowControl w:val="0"/>
        <w:autoSpaceDE w:val="0"/>
        <w:autoSpaceDN w:val="0"/>
        <w:adjustRightInd w:val="0"/>
        <w:spacing w:before="120"/>
        <w:jc w:val="center"/>
        <w:rPr>
          <w:szCs w:val="28"/>
        </w:rPr>
      </w:pPr>
      <w:bookmarkStart w:id="179" w:name="chuong_phuluc_10_name"/>
      <w:r w:rsidRPr="00674282">
        <w:rPr>
          <w:bCs/>
          <w:szCs w:val="28"/>
        </w:rPr>
        <w:t>THÔNG BÁO MẤT THẺ, GIẤY PHÉP</w:t>
      </w:r>
      <w:bookmarkEnd w:id="179"/>
      <w:r w:rsidRPr="00674282">
        <w:rPr>
          <w:bCs/>
          <w:szCs w:val="28"/>
        </w:rPr>
        <w:br/>
      </w:r>
      <w:r w:rsidRPr="00674282">
        <w:rPr>
          <w:i/>
          <w:iCs/>
          <w:szCs w:val="28"/>
        </w:rPr>
        <w:t>(Ban hành kèm theo Thông tư số 01/2016/TT-BGTVT ngày 01/02/2016 của Bộ trưởng Bộ Giao thông vận tải)</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b/>
                <w:bCs/>
                <w:szCs w:val="28"/>
              </w:rPr>
              <w:t>(Đơn vị cấp thẻ)</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r w:rsidRPr="00674282">
              <w:rPr>
                <w:szCs w:val="28"/>
              </w:rPr>
              <w:br/>
            </w:r>
            <w:r w:rsidRPr="00674282">
              <w:rPr>
                <w:sz w:val="24"/>
                <w:szCs w:val="28"/>
              </w:rPr>
              <w:t>V/v: thông báo mất thẻ, giấy phép KSAN</w:t>
            </w:r>
            <w:r w:rsidR="000637FC" w:rsidRPr="00674282">
              <w:rPr>
                <w:sz w:val="24"/>
                <w:szCs w:val="28"/>
              </w:rPr>
              <w:t>.</w:t>
            </w:r>
          </w:p>
        </w:tc>
        <w:tc>
          <w:tcPr>
            <w:tcW w:w="5508" w:type="dxa"/>
          </w:tcPr>
          <w:p w:rsidR="008C55B7" w:rsidRPr="00674282" w:rsidRDefault="008C55B7" w:rsidP="000637FC">
            <w:pPr>
              <w:widowControl w:val="0"/>
              <w:spacing w:before="120"/>
              <w:jc w:val="right"/>
              <w:rPr>
                <w:i/>
                <w:szCs w:val="28"/>
              </w:rPr>
            </w:pPr>
            <w:r w:rsidRPr="00674282">
              <w:rPr>
                <w:szCs w:val="28"/>
              </w:rPr>
              <w:t>Hà Nội, ngày    tháng    năm 20…</w:t>
            </w:r>
          </w:p>
        </w:tc>
      </w:tr>
    </w:tbl>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 (Ghi tên các đơn vị nhận)</w:t>
      </w:r>
    </w:p>
    <w:p w:rsidR="008C55B7" w:rsidRPr="00674282" w:rsidRDefault="008C55B7" w:rsidP="008C55B7">
      <w:pPr>
        <w:widowControl w:val="0"/>
        <w:autoSpaceDE w:val="0"/>
        <w:autoSpaceDN w:val="0"/>
        <w:adjustRightInd w:val="0"/>
        <w:spacing w:before="120"/>
        <w:rPr>
          <w:szCs w:val="28"/>
        </w:rPr>
      </w:pPr>
      <w:r w:rsidRPr="00674282">
        <w:rPr>
          <w:szCs w:val="28"/>
        </w:rPr>
        <w:t>(Đơn vị cấp thẻ) thông báo thẻ/ giấy phép kiểm soát an ninh do (Đơn vị cấp thẻ) đã cấp, bị mất như sau:</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05"/>
        <w:gridCol w:w="1271"/>
        <w:gridCol w:w="1403"/>
        <w:gridCol w:w="1049"/>
        <w:gridCol w:w="2438"/>
        <w:gridCol w:w="2311"/>
      </w:tblGrid>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Stt</w:t>
            </w: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Họ và tên</w:t>
            </w: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Chức vụ</w:t>
            </w: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Đơn vị</w:t>
            </w: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Số thẻ/Giấy phép KSAN đã bị mất</w:t>
            </w: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Số thẻ, giấy phép KSAN cấp lại/ngày tháng năm cấp</w:t>
            </w: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(Đơn vị cấp thẻ) yêu cầu:</w:t>
      </w:r>
    </w:p>
    <w:p w:rsidR="008C55B7" w:rsidRPr="00674282" w:rsidRDefault="008C55B7" w:rsidP="008C55B7">
      <w:pPr>
        <w:widowControl w:val="0"/>
        <w:autoSpaceDE w:val="0"/>
        <w:autoSpaceDN w:val="0"/>
        <w:adjustRightInd w:val="0"/>
        <w:spacing w:before="120"/>
        <w:rPr>
          <w:szCs w:val="28"/>
        </w:rPr>
      </w:pPr>
      <w:r w:rsidRPr="00674282">
        <w:rPr>
          <w:szCs w:val="28"/>
        </w:rPr>
        <w:t>1. Lực lượng an ninh hàng không của tất cả các cảng hàng không trong quá trình kiểm tra, kiểm soát chú ý phát hiện và ngăn chặn kịp thời việc sử dụng thẻ, giấy phép đã mất để vào khu vực hạn chế tại các cảng hàng không.</w:t>
      </w:r>
    </w:p>
    <w:p w:rsidR="008C55B7" w:rsidRPr="00674282" w:rsidRDefault="008C55B7" w:rsidP="008C55B7">
      <w:pPr>
        <w:widowControl w:val="0"/>
        <w:autoSpaceDE w:val="0"/>
        <w:autoSpaceDN w:val="0"/>
        <w:adjustRightInd w:val="0"/>
        <w:spacing w:before="120"/>
        <w:rPr>
          <w:szCs w:val="28"/>
        </w:rPr>
      </w:pPr>
      <w:r w:rsidRPr="00674282">
        <w:rPr>
          <w:szCs w:val="28"/>
        </w:rPr>
        <w:t>2. Khi phát hiện, thu hồi thẻ, giấy phép thông báo cho (Đơn vị cấp thẻ) theo số điện thoại…… và xử lý người vi phạm theo quy định hiện hành./.</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rPr>
          <w:trHeight w:val="1022"/>
        </w:trPr>
        <w:tc>
          <w:tcPr>
            <w:tcW w:w="4428" w:type="dxa"/>
          </w:tcPr>
          <w:p w:rsidR="008C55B7" w:rsidRPr="00674282" w:rsidRDefault="008C55B7" w:rsidP="000637FC">
            <w:pPr>
              <w:widowControl w:val="0"/>
              <w:spacing w:before="120"/>
              <w:rPr>
                <w:szCs w:val="28"/>
              </w:rPr>
            </w:pPr>
          </w:p>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 Như trên;</w:t>
            </w:r>
            <w:r w:rsidRPr="00674282">
              <w:rPr>
                <w:sz w:val="22"/>
                <w:szCs w:val="28"/>
              </w:rPr>
              <w:br/>
              <w:t>- Lưu...</w:t>
            </w:r>
          </w:p>
        </w:tc>
        <w:tc>
          <w:tcPr>
            <w:tcW w:w="4428" w:type="dxa"/>
          </w:tcPr>
          <w:p w:rsidR="008C55B7" w:rsidRPr="00674282" w:rsidRDefault="008C55B7" w:rsidP="000637FC">
            <w:pPr>
              <w:widowControl w:val="0"/>
              <w:spacing w:before="120"/>
              <w:jc w:val="center"/>
              <w:rPr>
                <w:b/>
                <w:szCs w:val="28"/>
              </w:rPr>
            </w:pPr>
            <w:r w:rsidRPr="00674282">
              <w:rPr>
                <w:b/>
                <w:bCs/>
                <w:szCs w:val="28"/>
              </w:rPr>
              <w:t>THỦ TRƯỞNG ĐƠN VỊ</w:t>
            </w:r>
            <w:r w:rsidRPr="00674282">
              <w:rPr>
                <w:b/>
                <w:bCs/>
                <w:szCs w:val="28"/>
              </w:rPr>
              <w:br/>
            </w:r>
            <w:r w:rsidRPr="00674282">
              <w:rPr>
                <w:szCs w:val="28"/>
              </w:rPr>
              <w:t>(Ký tên, đóng dấu)</w:t>
            </w:r>
          </w:p>
        </w:tc>
      </w:tr>
    </w:tbl>
    <w:p w:rsidR="008C55B7" w:rsidRPr="00674282" w:rsidRDefault="008C55B7"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b/>
          <w:szCs w:val="28"/>
        </w:rPr>
      </w:pPr>
      <w:bookmarkStart w:id="180" w:name="chuong_phuluc_11"/>
      <w:r w:rsidRPr="00674282">
        <w:rPr>
          <w:b/>
          <w:bCs/>
          <w:szCs w:val="28"/>
        </w:rPr>
        <w:lastRenderedPageBreak/>
        <w:t>PHỤ LỤC XI</w:t>
      </w:r>
      <w:bookmarkEnd w:id="180"/>
    </w:p>
    <w:p w:rsidR="008C55B7" w:rsidRPr="00674282" w:rsidRDefault="008C55B7" w:rsidP="008C55B7">
      <w:pPr>
        <w:widowControl w:val="0"/>
        <w:autoSpaceDE w:val="0"/>
        <w:autoSpaceDN w:val="0"/>
        <w:adjustRightInd w:val="0"/>
        <w:spacing w:before="120"/>
        <w:jc w:val="center"/>
        <w:rPr>
          <w:szCs w:val="28"/>
        </w:rPr>
      </w:pPr>
      <w:bookmarkStart w:id="181" w:name="chuong_phuluc_11_name"/>
      <w:r w:rsidRPr="00674282">
        <w:rPr>
          <w:bCs/>
          <w:szCs w:val="28"/>
        </w:rPr>
        <w:t>CÁC YÊU CẦU ĐỐI VỚI HÀNG RÀO, CỔNG, CỬA, RÀO CHẮN, HỆ THỐNG CHIẾU SÁNG, CA-ME-RA GIÁM SÁT, VỌNG GÁC, ĐƯỜNG TUẦN TRA TẠI CẢNG HÀNG KHÔNG, SÂN BAY, CƠ SỞ CUNG CẤP DỊCH VỤ HÀNG KHÔNG</w:t>
      </w:r>
      <w:bookmarkEnd w:id="181"/>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1. Yêu cầu chung về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1.1. Hàng rào vành đai của cảng hàng không, sân bay, cơ sở cung cấp dịch vụ đảm bảo hoạt động bay; hàng rào bao quanh khu bay và khu vực hạn chế khác, trừ các khu vực hạn chế trong nhà ga phải được xây dựng phù hợp với quy hoạch tổng thể của cảng hàng không, sân bay, cơ sở cung cấp dịch vụ đảm bảo hoạt động bay.</w:t>
      </w:r>
    </w:p>
    <w:p w:rsidR="008C55B7" w:rsidRPr="00674282" w:rsidRDefault="008C55B7" w:rsidP="000637FC">
      <w:pPr>
        <w:widowControl w:val="0"/>
        <w:autoSpaceDE w:val="0"/>
        <w:autoSpaceDN w:val="0"/>
        <w:adjustRightInd w:val="0"/>
        <w:spacing w:before="120"/>
        <w:jc w:val="both"/>
        <w:rPr>
          <w:szCs w:val="28"/>
        </w:rPr>
      </w:pPr>
      <w:r w:rsidRPr="00674282">
        <w:rPr>
          <w:szCs w:val="28"/>
        </w:rPr>
        <w:t>1.2. Hàng rào phải bảo đảm các yêu cầu chung sau đây:</w:t>
      </w:r>
    </w:p>
    <w:p w:rsidR="008C55B7" w:rsidRPr="00674282" w:rsidRDefault="008C55B7" w:rsidP="000637FC">
      <w:pPr>
        <w:widowControl w:val="0"/>
        <w:autoSpaceDE w:val="0"/>
        <w:autoSpaceDN w:val="0"/>
        <w:adjustRightInd w:val="0"/>
        <w:spacing w:before="120"/>
        <w:jc w:val="both"/>
        <w:rPr>
          <w:szCs w:val="28"/>
        </w:rPr>
      </w:pPr>
      <w:r w:rsidRPr="00674282">
        <w:rPr>
          <w:szCs w:val="28"/>
        </w:rPr>
        <w:t>a) Khó leo trèo; không dễ bị uốn cong, bẻ gãy, ngăn chặn được người, gia súc xâm nhập qua hàng rào; không làm nhiễu loạn tín hiệu điều hành bay của các đài, trạm phục vụ hoạt động bay tại cảng hàng không, sân bay;</w:t>
      </w:r>
    </w:p>
    <w:p w:rsidR="008C55B7" w:rsidRPr="00674282" w:rsidRDefault="008C55B7" w:rsidP="000637FC">
      <w:pPr>
        <w:widowControl w:val="0"/>
        <w:autoSpaceDE w:val="0"/>
        <w:autoSpaceDN w:val="0"/>
        <w:adjustRightInd w:val="0"/>
        <w:spacing w:before="120"/>
        <w:jc w:val="both"/>
        <w:rPr>
          <w:szCs w:val="28"/>
        </w:rPr>
      </w:pPr>
      <w:r w:rsidRPr="00674282">
        <w:rPr>
          <w:szCs w:val="28"/>
        </w:rPr>
        <w:t>b) Chiều cao của hàng rào từ mặt đất tối thiểu là 2,45 mét. Trong đó phần thân hàng rào cao tối thiểu là 2,15 mét, phần ngọn cao tối thiểu 0,30 mét. Trong trường hợp chiều cao hàng rào có thể ảnh hưởng đến an toàn bay, chiều cao hàng rào có thể được xây dựng thấp hơn một cách phù hợp với yêu cầu về bảo đảm an ninh;</w:t>
      </w:r>
    </w:p>
    <w:p w:rsidR="008C55B7" w:rsidRPr="00674282" w:rsidRDefault="008C55B7" w:rsidP="000637FC">
      <w:pPr>
        <w:widowControl w:val="0"/>
        <w:autoSpaceDE w:val="0"/>
        <w:autoSpaceDN w:val="0"/>
        <w:adjustRightInd w:val="0"/>
        <w:spacing w:before="120"/>
        <w:jc w:val="both"/>
        <w:rPr>
          <w:szCs w:val="28"/>
        </w:rPr>
      </w:pPr>
      <w:r w:rsidRPr="00674282">
        <w:rPr>
          <w:szCs w:val="28"/>
        </w:rPr>
        <w:t>c) Hàng rào vành đai của cảng hàng không, sân bay; cơ sở cung cấp dịch vụ không lưu; cơ sở sửa chữa bảo dưỡng tàu bay phải có có hệ thống cảm biến phát hiện, cảnh báo xâm nhập, hệ thống ca-me-ra giám sát và hệ thống đèn chiếu sáng;</w:t>
      </w:r>
    </w:p>
    <w:p w:rsidR="008C55B7" w:rsidRPr="00674282" w:rsidRDefault="008C55B7" w:rsidP="000637FC">
      <w:pPr>
        <w:widowControl w:val="0"/>
        <w:autoSpaceDE w:val="0"/>
        <w:autoSpaceDN w:val="0"/>
        <w:adjustRightInd w:val="0"/>
        <w:spacing w:before="120"/>
        <w:jc w:val="both"/>
        <w:rPr>
          <w:szCs w:val="28"/>
        </w:rPr>
      </w:pPr>
      <w:r w:rsidRPr="00674282">
        <w:rPr>
          <w:szCs w:val="28"/>
        </w:rPr>
        <w:t>d) Đối với mương, cống thoát nước xuyên qua hàng rào: phải lắp đặt lưới kim loại, bảo đảm việc tiêu nước và ngăn cản được người và gia súc xâm nhập vào sân bay;</w:t>
      </w:r>
    </w:p>
    <w:p w:rsidR="008C55B7" w:rsidRPr="00674282" w:rsidRDefault="008C55B7" w:rsidP="000637FC">
      <w:pPr>
        <w:widowControl w:val="0"/>
        <w:autoSpaceDE w:val="0"/>
        <w:autoSpaceDN w:val="0"/>
        <w:adjustRightInd w:val="0"/>
        <w:spacing w:before="120"/>
        <w:jc w:val="both"/>
        <w:rPr>
          <w:szCs w:val="28"/>
        </w:rPr>
      </w:pPr>
      <w:r w:rsidRPr="00674282">
        <w:rPr>
          <w:szCs w:val="28"/>
        </w:rPr>
        <w:t>đ) Bên trong hàng rào vành đai cảng hàng không, sân bay có khoảng trống tối thiểu là 3 mét sử dụng làm đường tuần tra, trừ trường hợp bất khả kháng;</w:t>
      </w:r>
    </w:p>
    <w:p w:rsidR="008C55B7" w:rsidRPr="00674282" w:rsidRDefault="008C55B7" w:rsidP="000637FC">
      <w:pPr>
        <w:widowControl w:val="0"/>
        <w:autoSpaceDE w:val="0"/>
        <w:autoSpaceDN w:val="0"/>
        <w:adjustRightInd w:val="0"/>
        <w:spacing w:before="120"/>
        <w:jc w:val="both"/>
        <w:rPr>
          <w:szCs w:val="28"/>
        </w:rPr>
      </w:pPr>
      <w:r w:rsidRPr="00674282">
        <w:rPr>
          <w:szCs w:val="28"/>
        </w:rPr>
        <w:t>e) Căn cứ vào các yêu cầu về an ninh và mỹ quan của cảng hàng không, sân bay hay khu vực cần bảo vệ, có thể sử dụng một hoặc kết hợp nhiều loại, một hoặc nhiều lớp hàng rào khác nhau cho thích hợp.</w:t>
      </w:r>
    </w:p>
    <w:p w:rsidR="008C55B7" w:rsidRPr="00674282" w:rsidRDefault="008C55B7" w:rsidP="000637FC">
      <w:pPr>
        <w:widowControl w:val="0"/>
        <w:autoSpaceDE w:val="0"/>
        <w:autoSpaceDN w:val="0"/>
        <w:adjustRightInd w:val="0"/>
        <w:spacing w:before="120"/>
        <w:jc w:val="both"/>
        <w:rPr>
          <w:szCs w:val="28"/>
        </w:rPr>
      </w:pPr>
      <w:r w:rsidRPr="00674282">
        <w:rPr>
          <w:szCs w:val="28"/>
        </w:rPr>
        <w:t>g) Không bị che khuất tầm nhìn bởi các loại chướng ngại vật.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2. Các loại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2.1. Hàng rào dây kim loại bao gồm hàng rào lưới dây kẽm gai và hàng rào lưới dây kim loại trơn (lưới B40).</w:t>
      </w:r>
    </w:p>
    <w:p w:rsidR="008C55B7" w:rsidRPr="00674282" w:rsidRDefault="008C55B7" w:rsidP="000637FC">
      <w:pPr>
        <w:widowControl w:val="0"/>
        <w:autoSpaceDE w:val="0"/>
        <w:autoSpaceDN w:val="0"/>
        <w:adjustRightInd w:val="0"/>
        <w:spacing w:before="120"/>
        <w:jc w:val="both"/>
        <w:rPr>
          <w:szCs w:val="28"/>
        </w:rPr>
      </w:pPr>
      <w:r w:rsidRPr="00674282">
        <w:rPr>
          <w:szCs w:val="28"/>
        </w:rPr>
        <w:t>2.2. Hàng rào tường xây bằng các loại vật liệu như gạch, đá, bê tông áp dụng cho những khu vực của cảng hàng không, sân bay tiếp giáp với khu dân cư, nhà xưởng.</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2.3. Hàng rào song sắt áp dụng cho những khu vực cần mỹ quan; phần tiếp xúc với mặt đất xây bằng gạch, bê tông hoặc đá, phần trên là song sắt.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3. Yêu cầu kỹ thuật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3.1. Hàng rào dây kim loại.</w:t>
      </w:r>
    </w:p>
    <w:p w:rsidR="008C55B7" w:rsidRPr="00674282" w:rsidRDefault="008C55B7" w:rsidP="000637FC">
      <w:pPr>
        <w:widowControl w:val="0"/>
        <w:autoSpaceDE w:val="0"/>
        <w:autoSpaceDN w:val="0"/>
        <w:adjustRightInd w:val="0"/>
        <w:spacing w:before="120"/>
        <w:jc w:val="both"/>
        <w:rPr>
          <w:szCs w:val="28"/>
        </w:rPr>
      </w:pPr>
      <w:r w:rsidRPr="00674282">
        <w:rPr>
          <w:szCs w:val="28"/>
        </w:rPr>
        <w:t>3.1.1. Dây kim loại làm hàng rào có đường kính tối thiểu là 2,5 mi-li-mét. Các dây đan với nhau hình vuông hoặc mắt cáo, các lỗ của hàng rào tối đa không quá 12 cen-ti-mét x 12 cen-ti-mét.</w:t>
      </w:r>
    </w:p>
    <w:p w:rsidR="008C55B7" w:rsidRPr="00674282" w:rsidRDefault="008C55B7" w:rsidP="000637FC">
      <w:pPr>
        <w:widowControl w:val="0"/>
        <w:autoSpaceDE w:val="0"/>
        <w:autoSpaceDN w:val="0"/>
        <w:adjustRightInd w:val="0"/>
        <w:spacing w:before="120"/>
        <w:jc w:val="both"/>
        <w:rPr>
          <w:szCs w:val="28"/>
        </w:rPr>
      </w:pPr>
      <w:r w:rsidRPr="00674282">
        <w:rPr>
          <w:szCs w:val="28"/>
        </w:rPr>
        <w:t>3.1.2. Chân hàng rào xây bằng gạch, bê tông hoặc đá. Cột trụ bằng sắt hoặc bê tông cốt thép khoảng cách giữa hai cột trụ không quá 3 mét. Thân hàng rào là các tấm lưới đan gắn vào các cột trụ. Phần ngọn hàng rào sử dụng dây kẽm gai đơn, lưới kẽm gai hoặc các cuộn dây kẽm gai,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rPr>
        <w:t>3.2. Hàng rào tường xây.</w:t>
      </w:r>
    </w:p>
    <w:p w:rsidR="00C20F1C"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3.2.1. </w:t>
      </w:r>
      <w:r w:rsidRPr="00674282">
        <w:rPr>
          <w:rStyle w:val="FootnoteReference"/>
          <w:szCs w:val="28"/>
          <w:lang w:val="de-DE"/>
        </w:rPr>
        <w:footnoteReference w:id="50"/>
      </w:r>
      <w:r w:rsidRPr="00674282">
        <w:rPr>
          <w:szCs w:val="28"/>
          <w:lang w:val="de-DE"/>
        </w:rPr>
        <w:t>Phần thân là tường xây, đối với trụ bê tông rộng tối thiểu 20</w:t>
      </w:r>
      <w:r w:rsidRPr="00674282">
        <w:rPr>
          <w:bCs/>
          <w:szCs w:val="28"/>
          <w:lang w:val="de-DE"/>
        </w:rPr>
        <w:t xml:space="preserve"> cen-ti-mét</w:t>
      </w:r>
      <w:r w:rsidRPr="00674282">
        <w:rPr>
          <w:szCs w:val="28"/>
          <w:lang w:val="de-DE"/>
        </w:rPr>
        <w:t>, hàng rào cao tối thiểu 2,15 mét. Phần ngọn cao tối thiểu 0,30 mét là dây kẽm gai đơn hoặc các cuộn dây kẽm gai,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lang w:val="de-DE"/>
        </w:rPr>
        <w:t xml:space="preserve">3.2.2. </w:t>
      </w:r>
      <w:r w:rsidRPr="00674282">
        <w:rPr>
          <w:szCs w:val="28"/>
        </w:rPr>
        <w:t>Phần ngọn hàng rào là dây kẽm gai đơn, lưới hoặc cuộn có đường kính dây tối thiểu là 2,5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3.3. Hàng rào song sắt</w:t>
      </w:r>
    </w:p>
    <w:p w:rsidR="008C55B7" w:rsidRPr="00674282" w:rsidRDefault="008C55B7" w:rsidP="000637FC">
      <w:pPr>
        <w:widowControl w:val="0"/>
        <w:autoSpaceDE w:val="0"/>
        <w:autoSpaceDN w:val="0"/>
        <w:adjustRightInd w:val="0"/>
        <w:spacing w:before="120"/>
        <w:jc w:val="both"/>
        <w:rPr>
          <w:szCs w:val="28"/>
        </w:rPr>
      </w:pPr>
      <w:r w:rsidRPr="00674282">
        <w:rPr>
          <w:szCs w:val="28"/>
        </w:rPr>
        <w:t>3.3.1. Khoảng cách giữa hai song sắt tối đa không quá 15 cen-ti-mét. Chiều cao phần thân tối thiểu là 2,15 mét. Phần ngọn của song sắt nhọn hình mũi mác cao tối thiểu 0,30 mét,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rPr>
        <w:t>3.3.2. Kích thước song sắt</w:t>
      </w:r>
    </w:p>
    <w:p w:rsidR="008C55B7" w:rsidRPr="00674282" w:rsidRDefault="008C55B7" w:rsidP="000637FC">
      <w:pPr>
        <w:widowControl w:val="0"/>
        <w:autoSpaceDE w:val="0"/>
        <w:autoSpaceDN w:val="0"/>
        <w:adjustRightInd w:val="0"/>
        <w:spacing w:before="120"/>
        <w:jc w:val="both"/>
        <w:rPr>
          <w:szCs w:val="28"/>
        </w:rPr>
      </w:pPr>
      <w:r w:rsidRPr="00674282">
        <w:rPr>
          <w:szCs w:val="28"/>
        </w:rPr>
        <w:t>a) Loại sắt đặc tròn: đường kính tối thiểu 14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b) Loại sắt đặc vuông: kích thước tối thiểu 14 mi-li-mét x 14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c) Loại sắt hộp: kích thước tối thiểu là 20 mi-li-mét x 20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3.4. Hàng rào chắn mương, cống thoát nước: khoảng cách giữa hai thanh sắt tối đa không quá 15 cen-ti-mét; kích thước thanh sắt đường kính tối thiểu 14 mi-li-mét.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4. Vọng gác, đường tuần tra</w:t>
      </w:r>
    </w:p>
    <w:p w:rsidR="008C55B7" w:rsidRPr="00674282" w:rsidRDefault="008C55B7" w:rsidP="000637FC">
      <w:pPr>
        <w:widowControl w:val="0"/>
        <w:autoSpaceDE w:val="0"/>
        <w:autoSpaceDN w:val="0"/>
        <w:adjustRightInd w:val="0"/>
        <w:spacing w:before="120"/>
        <w:jc w:val="both"/>
        <w:rPr>
          <w:szCs w:val="28"/>
        </w:rPr>
      </w:pPr>
      <w:r w:rsidRPr="00674282">
        <w:rPr>
          <w:szCs w:val="28"/>
        </w:rPr>
        <w:t>4.1. Vọng gác.</w:t>
      </w:r>
    </w:p>
    <w:p w:rsidR="008C55B7" w:rsidRPr="00674282" w:rsidRDefault="008C55B7" w:rsidP="000637FC">
      <w:pPr>
        <w:widowControl w:val="0"/>
        <w:autoSpaceDE w:val="0"/>
        <w:autoSpaceDN w:val="0"/>
        <w:adjustRightInd w:val="0"/>
        <w:spacing w:before="120"/>
        <w:jc w:val="both"/>
        <w:rPr>
          <w:szCs w:val="28"/>
        </w:rPr>
      </w:pPr>
      <w:r w:rsidRPr="00674282">
        <w:rPr>
          <w:szCs w:val="28"/>
        </w:rPr>
        <w:t>4.1.1. Vọng gác được bố trí tại các cổng ra, vào và dọc theo hàng rào vành đai cảng hàng không, sân bay, cơ sở bảo đảm hoạt động bay và các khu vực hạn chế khác, trừ khu vực hạn chế trong nhà ga. Khoảng cách giữa hai vọng gác liền kề bảo đảm cho nhân viên tại hai vọng gác có thể quan sát khép kín và kiểm soát được tình hình ở những đoạn hàng rào chuyển hướng.</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4.1.2. Khi thiết kế, xây dựng vọng gác phải bảo đảm hạn chế được tác động xấu của thời tiết đối với sức khỏe của nhân viên làm nhiệm vụ canh gác tại đó.</w:t>
      </w:r>
    </w:p>
    <w:p w:rsidR="008C55B7" w:rsidRPr="00674282" w:rsidRDefault="008C55B7" w:rsidP="000637FC">
      <w:pPr>
        <w:widowControl w:val="0"/>
        <w:autoSpaceDE w:val="0"/>
        <w:autoSpaceDN w:val="0"/>
        <w:adjustRightInd w:val="0"/>
        <w:spacing w:before="120"/>
        <w:jc w:val="both"/>
        <w:rPr>
          <w:szCs w:val="28"/>
        </w:rPr>
      </w:pPr>
      <w:r w:rsidRPr="00674282">
        <w:rPr>
          <w:szCs w:val="28"/>
        </w:rPr>
        <w:t>4.1.3. Vọng gác phải có cửa quan sát được tất cả các hướng, có thể lắp kính trong suốt để chắn được mưa, gió. Vọng gác được đặt thấp hoặc cao tùy theo địa hình của cảng hàng không, sân bay, cơ sở bảo đảm hoạt động bay, khu vực hạn chế khác và yêu cầu bảo vệ.</w:t>
      </w:r>
    </w:p>
    <w:p w:rsidR="008C55B7" w:rsidRPr="00674282" w:rsidRDefault="008C55B7" w:rsidP="000637FC">
      <w:pPr>
        <w:widowControl w:val="0"/>
        <w:autoSpaceDE w:val="0"/>
        <w:autoSpaceDN w:val="0"/>
        <w:adjustRightInd w:val="0"/>
        <w:spacing w:before="120"/>
        <w:jc w:val="both"/>
        <w:rPr>
          <w:szCs w:val="28"/>
        </w:rPr>
      </w:pPr>
      <w:r w:rsidRPr="00674282">
        <w:rPr>
          <w:szCs w:val="28"/>
        </w:rPr>
        <w:t>a) Vọng gác đặt thấp: sàn của vọng gác cao tối thiểu 50 cen-ti-mét so với mặt đất;</w:t>
      </w:r>
    </w:p>
    <w:p w:rsidR="008C55B7" w:rsidRPr="00674282" w:rsidRDefault="008C55B7" w:rsidP="000637FC">
      <w:pPr>
        <w:widowControl w:val="0"/>
        <w:autoSpaceDE w:val="0"/>
        <w:autoSpaceDN w:val="0"/>
        <w:adjustRightInd w:val="0"/>
        <w:spacing w:before="120"/>
        <w:jc w:val="both"/>
        <w:rPr>
          <w:szCs w:val="28"/>
        </w:rPr>
      </w:pPr>
      <w:r w:rsidRPr="00674282">
        <w:rPr>
          <w:szCs w:val="28"/>
        </w:rPr>
        <w:t>b) Vọng gác đặt cao: sàn của vọng gác cao tối thiểu 2,13 mét so với mặt đất.</w:t>
      </w:r>
    </w:p>
    <w:p w:rsidR="008C55B7" w:rsidRPr="00674282" w:rsidRDefault="008C55B7" w:rsidP="000637FC">
      <w:pPr>
        <w:widowControl w:val="0"/>
        <w:autoSpaceDE w:val="0"/>
        <w:autoSpaceDN w:val="0"/>
        <w:adjustRightInd w:val="0"/>
        <w:spacing w:before="120"/>
        <w:jc w:val="both"/>
        <w:rPr>
          <w:szCs w:val="28"/>
        </w:rPr>
      </w:pPr>
      <w:r w:rsidRPr="00674282">
        <w:rPr>
          <w:szCs w:val="28"/>
        </w:rPr>
        <w:t>4.2. Đường tuần tra: chiều rộng của mặt đường tuần tra tối thiểu 3 mét và liền kề với phía trong của hàng rào (áp dụng cho vành đai sân bay, trừ trường hợp bất khả kháng).</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5. Cổng, rào chắn, cửa</w:t>
      </w:r>
    </w:p>
    <w:p w:rsidR="008C55B7" w:rsidRPr="00674282" w:rsidRDefault="008C55B7" w:rsidP="000637FC">
      <w:pPr>
        <w:widowControl w:val="0"/>
        <w:autoSpaceDE w:val="0"/>
        <w:autoSpaceDN w:val="0"/>
        <w:adjustRightInd w:val="0"/>
        <w:spacing w:before="120"/>
        <w:jc w:val="both"/>
        <w:rPr>
          <w:szCs w:val="28"/>
        </w:rPr>
      </w:pPr>
      <w:r w:rsidRPr="00674282">
        <w:rPr>
          <w:szCs w:val="28"/>
        </w:rPr>
        <w:t>5.1. Hạn chế tối đa cổng, cửa dành cho phương tiện hoặc người vào, ra các khu vực hạn chế của cảng hàng không, sân bay, cơ sở cung cấp dịch vụ bảo đảm hoạt động bay và các khu vực hạn chế khác.</w:t>
      </w:r>
    </w:p>
    <w:p w:rsidR="008C55B7" w:rsidRPr="00674282" w:rsidRDefault="008C55B7" w:rsidP="000637FC">
      <w:pPr>
        <w:widowControl w:val="0"/>
        <w:autoSpaceDE w:val="0"/>
        <w:autoSpaceDN w:val="0"/>
        <w:adjustRightInd w:val="0"/>
        <w:spacing w:before="120"/>
        <w:jc w:val="both"/>
        <w:rPr>
          <w:szCs w:val="28"/>
        </w:rPr>
      </w:pPr>
      <w:r w:rsidRPr="00674282">
        <w:rPr>
          <w:szCs w:val="28"/>
        </w:rPr>
        <w:t>5.2. Cổng ra, vào khu vực hạn chế phải bảo đảm các yêu cầu sau:</w:t>
      </w:r>
    </w:p>
    <w:p w:rsidR="008C55B7" w:rsidRPr="00674282" w:rsidRDefault="008C55B7" w:rsidP="000637FC">
      <w:pPr>
        <w:widowControl w:val="0"/>
        <w:autoSpaceDE w:val="0"/>
        <w:autoSpaceDN w:val="0"/>
        <w:adjustRightInd w:val="0"/>
        <w:spacing w:before="120"/>
        <w:jc w:val="both"/>
        <w:rPr>
          <w:szCs w:val="28"/>
        </w:rPr>
      </w:pPr>
      <w:r w:rsidRPr="00674282">
        <w:rPr>
          <w:szCs w:val="28"/>
        </w:rPr>
        <w:t>5.2.1. Cổng dùng cho phương tiện: trụ cổng phải xây bảo đảm vững chắc; cánh cổng làm bằng kim loại hoặc vật liệu bền vững khác và ngăn cản được việc đối tượng sử dụng phương tiện lao qua cổng, chiều cao của cánh cổng tối thiểu phải cao bằng chiều cao của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5.2.2. Cổng dành cho người ra, vào khu vực hạn chế: bố trí hệ thống thiết bị kiểm tra, soi chiếu (áp dụng đối với cảng hàng không quốc tế).</w:t>
      </w:r>
    </w:p>
    <w:p w:rsidR="008C55B7" w:rsidRPr="00674282" w:rsidRDefault="008C55B7" w:rsidP="000637FC">
      <w:pPr>
        <w:widowControl w:val="0"/>
        <w:autoSpaceDE w:val="0"/>
        <w:autoSpaceDN w:val="0"/>
        <w:adjustRightInd w:val="0"/>
        <w:spacing w:before="120"/>
        <w:jc w:val="both"/>
        <w:rPr>
          <w:szCs w:val="28"/>
        </w:rPr>
      </w:pPr>
      <w:r w:rsidRPr="00674282">
        <w:rPr>
          <w:szCs w:val="28"/>
        </w:rPr>
        <w:t>5.2.3. Có giám sát của nhân viên kiểm soát an ninh hàng không, bảo vệ của cơ quan, doanh nghiệp hoặc giám sát bằng thiết bị.</w:t>
      </w:r>
    </w:p>
    <w:p w:rsidR="008C55B7" w:rsidRPr="00674282" w:rsidRDefault="008C55B7" w:rsidP="000637FC">
      <w:pPr>
        <w:widowControl w:val="0"/>
        <w:autoSpaceDE w:val="0"/>
        <w:autoSpaceDN w:val="0"/>
        <w:adjustRightInd w:val="0"/>
        <w:spacing w:before="120"/>
        <w:jc w:val="both"/>
        <w:rPr>
          <w:szCs w:val="28"/>
        </w:rPr>
      </w:pPr>
      <w:r w:rsidRPr="00674282">
        <w:rPr>
          <w:szCs w:val="28"/>
        </w:rPr>
        <w:t>5.3. Rào chắn: cổng ra, vào khu vực hạn chế dùng cho phương tiện trong trường hợp không có cánh cổng phải có rào chắn. Trụ rào chắn phải xây bảo đảm vững chắc. Rào chắn phải làm bằng ống kim loại với đường kính tối thiểu 60 mi-li-mét. Chiều cao từ mặt đất đến mép trên của rào chắn là 01 mét.</w:t>
      </w:r>
    </w:p>
    <w:p w:rsidR="008C55B7" w:rsidRPr="00674282" w:rsidRDefault="008C55B7" w:rsidP="000637FC">
      <w:pPr>
        <w:widowControl w:val="0"/>
        <w:autoSpaceDE w:val="0"/>
        <w:autoSpaceDN w:val="0"/>
        <w:adjustRightInd w:val="0"/>
        <w:spacing w:before="120"/>
        <w:jc w:val="both"/>
        <w:rPr>
          <w:szCs w:val="28"/>
        </w:rPr>
      </w:pPr>
      <w:r w:rsidRPr="00674282">
        <w:rPr>
          <w:szCs w:val="28"/>
        </w:rPr>
        <w:t>5.4. Cửa ra, vào khu vực hạn chế phải bảo đảm các yêu cầu sau đây:</w:t>
      </w:r>
    </w:p>
    <w:p w:rsidR="008C55B7" w:rsidRPr="00674282" w:rsidRDefault="008C55B7" w:rsidP="000637FC">
      <w:pPr>
        <w:widowControl w:val="0"/>
        <w:autoSpaceDE w:val="0"/>
        <w:autoSpaceDN w:val="0"/>
        <w:adjustRightInd w:val="0"/>
        <w:spacing w:before="120"/>
        <w:jc w:val="both"/>
        <w:rPr>
          <w:szCs w:val="28"/>
        </w:rPr>
      </w:pPr>
      <w:r w:rsidRPr="00674282">
        <w:rPr>
          <w:szCs w:val="28"/>
        </w:rPr>
        <w:t>5.4.1. Các cửa từ nhà ga thông ra sân đỗ tàu bay: trụ và cánh cửa phải chắc chắn, có khóa an toàn bảo đảm độ kín, khít; bảo đảm không có dụng cụ hỗ trợ không thể phá được cửa.</w:t>
      </w:r>
    </w:p>
    <w:p w:rsidR="008C55B7" w:rsidRPr="00674282" w:rsidRDefault="008C55B7" w:rsidP="000637FC">
      <w:pPr>
        <w:widowControl w:val="0"/>
        <w:autoSpaceDE w:val="0"/>
        <w:autoSpaceDN w:val="0"/>
        <w:adjustRightInd w:val="0"/>
        <w:spacing w:before="120"/>
        <w:jc w:val="both"/>
        <w:rPr>
          <w:szCs w:val="28"/>
        </w:rPr>
      </w:pPr>
      <w:r w:rsidRPr="00674282">
        <w:rPr>
          <w:szCs w:val="28"/>
        </w:rPr>
        <w:t>5.4.2. Cửa dành cho nhân viên nội bộ ra, vào các khu vực hạn chế của nhà ga: bố trí hệ thống thiết bị kiểm tra, soi chiếu; (áp dụng đối với cảng hàng không quốc tế).</w:t>
      </w:r>
    </w:p>
    <w:p w:rsidR="008C55B7" w:rsidRPr="00674282" w:rsidRDefault="008C55B7" w:rsidP="000637FC">
      <w:pPr>
        <w:widowControl w:val="0"/>
        <w:autoSpaceDE w:val="0"/>
        <w:autoSpaceDN w:val="0"/>
        <w:adjustRightInd w:val="0"/>
        <w:spacing w:before="120"/>
        <w:jc w:val="both"/>
        <w:rPr>
          <w:szCs w:val="28"/>
        </w:rPr>
      </w:pPr>
      <w:r w:rsidRPr="00674282">
        <w:rPr>
          <w:szCs w:val="28"/>
        </w:rPr>
        <w:t>5.5. Cổng, cửa từ khu vực công cộng vào khu vực hạn chế phải có hệ thống đèn chiếu sáng và hệ thống ca-me-ra giám sát.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6. Hệ thống chiếu sáng, ca-me-ra giám sát</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6.1. Hệ thống chiếu sáng hàng rào và các cổng, cửa ra, vào phải bố trí hợp lý, độ chiếu sáng phải đủ để kiểm tra, kiểm soát người, phương tiện và phát hiện đột nhập vào ban đêm, nhưng không làm chói loá gây khó khăn cho việc quan sát khi tuần tra và cho các hoạt động khác.</w:t>
      </w:r>
    </w:p>
    <w:p w:rsidR="008C55B7" w:rsidRPr="00674282" w:rsidRDefault="008C55B7" w:rsidP="000637FC">
      <w:pPr>
        <w:widowControl w:val="0"/>
        <w:autoSpaceDE w:val="0"/>
        <w:autoSpaceDN w:val="0"/>
        <w:adjustRightInd w:val="0"/>
        <w:spacing w:before="120"/>
        <w:jc w:val="both"/>
        <w:rPr>
          <w:szCs w:val="28"/>
        </w:rPr>
      </w:pPr>
      <w:r w:rsidRPr="00674282">
        <w:rPr>
          <w:szCs w:val="28"/>
        </w:rPr>
        <w:t>6.2. Độ rọi tối thiểu của ánh sáng tại mặt đất là:</w:t>
      </w:r>
    </w:p>
    <w:p w:rsidR="008C55B7" w:rsidRPr="00674282" w:rsidRDefault="008C55B7" w:rsidP="000637FC">
      <w:pPr>
        <w:widowControl w:val="0"/>
        <w:autoSpaceDE w:val="0"/>
        <w:autoSpaceDN w:val="0"/>
        <w:adjustRightInd w:val="0"/>
        <w:spacing w:before="120"/>
        <w:jc w:val="both"/>
        <w:rPr>
          <w:szCs w:val="28"/>
        </w:rPr>
      </w:pPr>
      <w:r w:rsidRPr="00674282">
        <w:rPr>
          <w:szCs w:val="28"/>
        </w:rPr>
        <w:t>6.2.1. Phía bên ngoài của những cơ sở quan trọng và những điểm trọng yếu là 10 lux; hàng rào ngay cạnh những khu vực hoạt động là 4 lux, ở khu vực tách biệt với khu vực hoạt động là 2 lux.</w:t>
      </w:r>
    </w:p>
    <w:p w:rsidR="008C55B7" w:rsidRPr="00674282" w:rsidRDefault="008C55B7" w:rsidP="000637FC">
      <w:pPr>
        <w:widowControl w:val="0"/>
        <w:autoSpaceDE w:val="0"/>
        <w:autoSpaceDN w:val="0"/>
        <w:adjustRightInd w:val="0"/>
        <w:spacing w:before="120"/>
        <w:jc w:val="both"/>
        <w:rPr>
          <w:szCs w:val="28"/>
        </w:rPr>
      </w:pPr>
      <w:r w:rsidRPr="00674282">
        <w:rPr>
          <w:szCs w:val="28"/>
        </w:rPr>
        <w:t>6.2.2. Cổng sử dụng cho phương tiện ra, vào là 10 lux; cổng sử dụng cho người ra, vào là 20 lux.</w:t>
      </w:r>
    </w:p>
    <w:p w:rsidR="008C55B7" w:rsidRPr="00674282" w:rsidRDefault="008C55B7" w:rsidP="000637FC">
      <w:pPr>
        <w:widowControl w:val="0"/>
        <w:autoSpaceDE w:val="0"/>
        <w:autoSpaceDN w:val="0"/>
        <w:adjustRightInd w:val="0"/>
        <w:spacing w:before="120"/>
        <w:jc w:val="both"/>
        <w:rPr>
          <w:szCs w:val="28"/>
        </w:rPr>
      </w:pPr>
      <w:r w:rsidRPr="00674282">
        <w:rPr>
          <w:szCs w:val="28"/>
        </w:rPr>
        <w:t>6.3. Hệ thống chiếu sáng hàng rào, cổng, cửa phải có nguồn điện dự trữ đề phòng sự cố mất điện.</w:t>
      </w:r>
    </w:p>
    <w:p w:rsidR="008C55B7" w:rsidRPr="00674282" w:rsidRDefault="008C55B7" w:rsidP="000637FC">
      <w:pPr>
        <w:widowControl w:val="0"/>
        <w:autoSpaceDE w:val="0"/>
        <w:autoSpaceDN w:val="0"/>
        <w:adjustRightInd w:val="0"/>
        <w:spacing w:before="120"/>
        <w:jc w:val="both"/>
        <w:rPr>
          <w:szCs w:val="28"/>
        </w:rPr>
      </w:pPr>
      <w:r w:rsidRPr="00674282">
        <w:rPr>
          <w:szCs w:val="28"/>
        </w:rPr>
        <w:t>6.4. Hệ thống ca-me-ra giám sát phải đáp ứng các yêu cầu:</w:t>
      </w:r>
    </w:p>
    <w:p w:rsidR="008C55B7" w:rsidRPr="00674282" w:rsidRDefault="008C55B7" w:rsidP="000637FC">
      <w:pPr>
        <w:widowControl w:val="0"/>
        <w:autoSpaceDE w:val="0"/>
        <w:autoSpaceDN w:val="0"/>
        <w:adjustRightInd w:val="0"/>
        <w:spacing w:before="120"/>
        <w:jc w:val="both"/>
        <w:rPr>
          <w:szCs w:val="28"/>
        </w:rPr>
      </w:pPr>
      <w:r w:rsidRPr="00674282">
        <w:rPr>
          <w:szCs w:val="28"/>
        </w:rPr>
        <w:t>a) Quan sát cả ban ngày, ban đêm và khi thời tiết xấu.</w:t>
      </w:r>
    </w:p>
    <w:p w:rsidR="008C55B7" w:rsidRPr="00674282" w:rsidRDefault="008C55B7" w:rsidP="000637FC">
      <w:pPr>
        <w:widowControl w:val="0"/>
        <w:autoSpaceDE w:val="0"/>
        <w:autoSpaceDN w:val="0"/>
        <w:adjustRightInd w:val="0"/>
        <w:spacing w:before="120"/>
        <w:jc w:val="both"/>
        <w:rPr>
          <w:szCs w:val="28"/>
        </w:rPr>
      </w:pPr>
      <w:r w:rsidRPr="00674282">
        <w:rPr>
          <w:szCs w:val="28"/>
        </w:rPr>
        <w:t>b) Ghi và lưu lại hình ảnh rõ nét;</w:t>
      </w:r>
    </w:p>
    <w:p w:rsidR="008C55B7" w:rsidRPr="00674282" w:rsidRDefault="008C55B7" w:rsidP="000637FC">
      <w:pPr>
        <w:widowControl w:val="0"/>
        <w:autoSpaceDE w:val="0"/>
        <w:autoSpaceDN w:val="0"/>
        <w:adjustRightInd w:val="0"/>
        <w:spacing w:before="120"/>
        <w:jc w:val="both"/>
        <w:rPr>
          <w:szCs w:val="28"/>
        </w:rPr>
      </w:pPr>
      <w:r w:rsidRPr="00674282">
        <w:rPr>
          <w:szCs w:val="28"/>
        </w:rPr>
        <w:t>c) Quan sát được ngay lập tức khi có thông tin cảnh báo xâm nhập, vi phạm;</w:t>
      </w:r>
    </w:p>
    <w:p w:rsidR="008C55B7" w:rsidRPr="00674282" w:rsidRDefault="008C55B7" w:rsidP="000637FC">
      <w:pPr>
        <w:widowControl w:val="0"/>
        <w:autoSpaceDE w:val="0"/>
        <w:autoSpaceDN w:val="0"/>
        <w:adjustRightInd w:val="0"/>
        <w:spacing w:before="120"/>
        <w:jc w:val="both"/>
        <w:rPr>
          <w:szCs w:val="28"/>
        </w:rPr>
      </w:pPr>
      <w:r w:rsidRPr="00674282">
        <w:rPr>
          <w:szCs w:val="28"/>
        </w:rPr>
        <w:t>d) Không có điểm bị che khuất tầm quan sát.</w:t>
      </w:r>
    </w:p>
    <w:p w:rsidR="008C55B7" w:rsidRPr="00674282" w:rsidRDefault="008C55B7" w:rsidP="000637FC">
      <w:pPr>
        <w:widowControl w:val="0"/>
        <w:autoSpaceDE w:val="0"/>
        <w:autoSpaceDN w:val="0"/>
        <w:adjustRightInd w:val="0"/>
        <w:spacing w:before="120"/>
        <w:jc w:val="both"/>
        <w:rPr>
          <w:szCs w:val="28"/>
        </w:rPr>
      </w:pPr>
      <w:r w:rsidRPr="00674282">
        <w:rPr>
          <w:szCs w:val="28"/>
        </w:rPr>
        <w:t>6.5. Các cảng hàng không, sân bay phải có hệ thống ca-me-ra bao quát được toàn bộ hàng rào vành đai; các điểm kiểm tra an ninh hàng không; các khu vực hạn chế; khu vực công cộng tại nhà ga; đường giao thông ngay trước cửa nhà ga.</w:t>
      </w:r>
    </w:p>
    <w:p w:rsidR="008C55B7" w:rsidRPr="00674282" w:rsidRDefault="008C55B7" w:rsidP="000637FC">
      <w:pPr>
        <w:widowControl w:val="0"/>
        <w:autoSpaceDE w:val="0"/>
        <w:autoSpaceDN w:val="0"/>
        <w:adjustRightInd w:val="0"/>
        <w:spacing w:before="120"/>
        <w:jc w:val="both"/>
        <w:rPr>
          <w:szCs w:val="28"/>
        </w:rPr>
      </w:pPr>
      <w:r w:rsidRPr="00674282">
        <w:rPr>
          <w:szCs w:val="28"/>
        </w:rPr>
        <w:t>6.6. Cơ sở cung cấp dịch vụ không lưu, cơ sở bảo dưỡng sửa chữa tàu bay, cơ sở sản xuất, cung cấp suất ăn, cơ sở cung cấp nhiên liệu cho tàu bay, cơ sở xử lý hàng hóa bưu gửi đưa lên tàu bay phải có hệ thống ca-me-ra bao quát được toàn bộ các điểm kiểm tra an ninh hàng không; các khu vực hạn chế.</w:t>
      </w:r>
    </w:p>
    <w:p w:rsidR="008C55B7" w:rsidRPr="00674282" w:rsidRDefault="008C55B7"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8C55B7" w:rsidRPr="00674282" w:rsidRDefault="008C55B7" w:rsidP="008C55B7">
      <w:pPr>
        <w:widowControl w:val="0"/>
        <w:autoSpaceDE w:val="0"/>
        <w:autoSpaceDN w:val="0"/>
        <w:adjustRightInd w:val="0"/>
        <w:spacing w:before="120"/>
        <w:jc w:val="center"/>
        <w:rPr>
          <w:b/>
          <w:szCs w:val="28"/>
        </w:rPr>
      </w:pPr>
      <w:bookmarkStart w:id="182" w:name="chuong_phuluc_12"/>
      <w:r w:rsidRPr="00674282">
        <w:rPr>
          <w:b/>
          <w:bCs/>
          <w:szCs w:val="28"/>
        </w:rPr>
        <w:lastRenderedPageBreak/>
        <w:t>PHỤ LỤC XII</w:t>
      </w:r>
      <w:bookmarkEnd w:id="182"/>
    </w:p>
    <w:p w:rsidR="008C55B7" w:rsidRPr="00674282" w:rsidRDefault="008C55B7" w:rsidP="008C55B7">
      <w:pPr>
        <w:widowControl w:val="0"/>
        <w:autoSpaceDE w:val="0"/>
        <w:autoSpaceDN w:val="0"/>
        <w:adjustRightInd w:val="0"/>
        <w:spacing w:before="120"/>
        <w:jc w:val="center"/>
        <w:rPr>
          <w:szCs w:val="28"/>
        </w:rPr>
      </w:pPr>
      <w:bookmarkStart w:id="183" w:name="chuong_phuluc_12_name"/>
      <w:r w:rsidRPr="00674282">
        <w:rPr>
          <w:bCs/>
          <w:szCs w:val="28"/>
        </w:rPr>
        <w:t>NIÊM PHONG AN NINH HÀNG KHÔNG</w:t>
      </w:r>
      <w:bookmarkEnd w:id="18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 Niêm phong an ninh hàng không bao gồm:</w:t>
      </w:r>
    </w:p>
    <w:p w:rsidR="008C55B7" w:rsidRPr="00674282" w:rsidRDefault="008C55B7" w:rsidP="000637FC">
      <w:pPr>
        <w:widowControl w:val="0"/>
        <w:autoSpaceDE w:val="0"/>
        <w:autoSpaceDN w:val="0"/>
        <w:adjustRightInd w:val="0"/>
        <w:spacing w:before="120"/>
        <w:jc w:val="both"/>
        <w:rPr>
          <w:szCs w:val="28"/>
        </w:rPr>
      </w:pPr>
      <w:r w:rsidRPr="00674282">
        <w:rPr>
          <w:szCs w:val="28"/>
        </w:rPr>
        <w:t>1. Tem niêm phong an ninh hàng không</w:t>
      </w:r>
    </w:p>
    <w:p w:rsidR="00C20F1C" w:rsidRPr="00674282" w:rsidRDefault="008C55B7" w:rsidP="00C20F1C">
      <w:pPr>
        <w:widowControl w:val="0"/>
        <w:autoSpaceDE w:val="0"/>
        <w:autoSpaceDN w:val="0"/>
        <w:adjustRightInd w:val="0"/>
        <w:spacing w:before="120"/>
        <w:jc w:val="both"/>
        <w:rPr>
          <w:szCs w:val="28"/>
        </w:rPr>
      </w:pPr>
      <w:r w:rsidRPr="00674282">
        <w:rPr>
          <w:szCs w:val="28"/>
        </w:rPr>
        <w:t>2. Dâ</w:t>
      </w:r>
      <w:r w:rsidR="00C20F1C" w:rsidRPr="00674282">
        <w:rPr>
          <w:szCs w:val="28"/>
        </w:rPr>
        <w:t>y niêm phong an ninh hàng không</w:t>
      </w:r>
    </w:p>
    <w:p w:rsidR="00C20F1C" w:rsidRPr="00674282" w:rsidRDefault="00C20F1C" w:rsidP="00C20F1C">
      <w:pPr>
        <w:widowControl w:val="0"/>
        <w:autoSpaceDE w:val="0"/>
        <w:autoSpaceDN w:val="0"/>
        <w:adjustRightInd w:val="0"/>
        <w:spacing w:before="120"/>
        <w:jc w:val="both"/>
        <w:rPr>
          <w:b/>
          <w:szCs w:val="28"/>
          <w:lang w:val="de-DE"/>
        </w:rPr>
      </w:pPr>
      <w:r w:rsidRPr="00674282">
        <w:rPr>
          <w:b/>
          <w:szCs w:val="28"/>
          <w:lang w:val="de-DE"/>
        </w:rPr>
        <w:t>II. Nội dung ghi trên tem, dây niêm phong an ninh hàng không</w:t>
      </w:r>
      <w:r w:rsidRPr="00674282">
        <w:rPr>
          <w:rStyle w:val="FootnoteReference"/>
          <w:b/>
          <w:szCs w:val="28"/>
          <w:lang w:val="de-DE"/>
        </w:rPr>
        <w:footnoteReference w:id="51"/>
      </w:r>
    </w:p>
    <w:p w:rsidR="00C20F1C" w:rsidRPr="00674282" w:rsidRDefault="00C20F1C" w:rsidP="00C20F1C">
      <w:pPr>
        <w:widowControl w:val="0"/>
        <w:autoSpaceDE w:val="0"/>
        <w:autoSpaceDN w:val="0"/>
        <w:adjustRightInd w:val="0"/>
        <w:spacing w:before="120"/>
        <w:jc w:val="both"/>
      </w:pPr>
      <w:r w:rsidRPr="00674282">
        <w:t>1. Tem niêm phong an ninh hàng không</w:t>
      </w:r>
    </w:p>
    <w:p w:rsidR="00C20F1C" w:rsidRPr="00674282" w:rsidRDefault="00C20F1C" w:rsidP="00C20F1C">
      <w:pPr>
        <w:widowControl w:val="0"/>
        <w:autoSpaceDE w:val="0"/>
        <w:autoSpaceDN w:val="0"/>
        <w:adjustRightInd w:val="0"/>
        <w:spacing w:before="120"/>
        <w:jc w:val="both"/>
      </w:pPr>
      <w:r w:rsidRPr="00674282">
        <w:rPr>
          <w:lang w:val="vi-VN"/>
        </w:rPr>
        <w:t>a)</w:t>
      </w:r>
      <w:r w:rsidRPr="00674282">
        <w:t xml:space="preserve"> Biểu tượng </w:t>
      </w:r>
      <w:r w:rsidRPr="00674282">
        <w:rPr>
          <w:lang w:val="vi-VN"/>
        </w:rPr>
        <w:t>của đơn vị sử dụng tem;</w:t>
      </w:r>
    </w:p>
    <w:p w:rsidR="00C20F1C" w:rsidRPr="00674282" w:rsidRDefault="00C20F1C" w:rsidP="00C20F1C">
      <w:pPr>
        <w:widowControl w:val="0"/>
        <w:autoSpaceDE w:val="0"/>
        <w:autoSpaceDN w:val="0"/>
        <w:adjustRightInd w:val="0"/>
        <w:spacing w:before="120"/>
        <w:jc w:val="both"/>
      </w:pPr>
      <w:r w:rsidRPr="00674282">
        <w:rPr>
          <w:lang w:val="vi-VN"/>
        </w:rPr>
        <w:t>b)</w:t>
      </w:r>
      <w:r w:rsidRPr="00674282">
        <w:t xml:space="preserve"> Tên đơn vị sử dụng;</w:t>
      </w:r>
    </w:p>
    <w:p w:rsidR="00C20F1C" w:rsidRPr="00674282" w:rsidRDefault="00C20F1C" w:rsidP="00C20F1C">
      <w:pPr>
        <w:widowControl w:val="0"/>
        <w:autoSpaceDE w:val="0"/>
        <w:autoSpaceDN w:val="0"/>
        <w:adjustRightInd w:val="0"/>
        <w:spacing w:before="120"/>
        <w:jc w:val="both"/>
        <w:rPr>
          <w:szCs w:val="28"/>
        </w:rPr>
      </w:pPr>
      <w:r w:rsidRPr="00674282">
        <w:t>c) Ký hiệu kiểm tra an ninh</w:t>
      </w:r>
    </w:p>
    <w:p w:rsidR="00C20F1C" w:rsidRPr="00674282" w:rsidRDefault="00C20F1C" w:rsidP="00C20F1C">
      <w:pPr>
        <w:pStyle w:val="BodyTextIndent"/>
        <w:tabs>
          <w:tab w:val="num" w:pos="0"/>
        </w:tabs>
        <w:spacing w:before="60" w:after="60" w:line="346" w:lineRule="exact"/>
        <w:ind w:firstLine="0"/>
        <w:rPr>
          <w:color w:val="auto"/>
          <w:lang w:val="en-US"/>
        </w:rPr>
      </w:pPr>
      <w:r w:rsidRPr="00674282">
        <w:rPr>
          <w:color w:val="auto"/>
          <w:lang w:val="en-US"/>
        </w:rPr>
        <w:tab/>
        <w:t>-</w:t>
      </w:r>
      <w:r w:rsidR="006A3F3C" w:rsidRPr="00674282">
        <w:rPr>
          <w:color w:val="auto"/>
          <w:lang w:val="en-US"/>
        </w:rPr>
        <w:t xml:space="preserve"> </w:t>
      </w:r>
      <w:r w:rsidRPr="00674282">
        <w:rPr>
          <w:color w:val="auto"/>
          <w:lang w:val="en-US"/>
        </w:rPr>
        <w:t xml:space="preserve">Đối với tàu bay: </w:t>
      </w:r>
      <w:r w:rsidRPr="00674282">
        <w:rPr>
          <w:color w:val="auto"/>
        </w:rPr>
        <w:t xml:space="preserve">Hàng chữ “AIRCRAFT SECURITY CHECKED” bằng tiếng Anh và “Đã kiểm tra an ninh hàng không tàu bay” bằng tiếng Việt; </w:t>
      </w:r>
    </w:p>
    <w:p w:rsidR="00C20F1C" w:rsidRPr="00674282" w:rsidRDefault="00C20F1C" w:rsidP="00C20F1C">
      <w:pPr>
        <w:pStyle w:val="BodyTextIndent"/>
        <w:tabs>
          <w:tab w:val="num" w:pos="0"/>
        </w:tabs>
        <w:spacing w:before="60" w:after="60" w:line="346" w:lineRule="exact"/>
        <w:ind w:firstLine="0"/>
        <w:rPr>
          <w:color w:val="auto"/>
          <w:lang w:val="en-US"/>
        </w:rPr>
      </w:pPr>
      <w:r w:rsidRPr="00674282">
        <w:rPr>
          <w:color w:val="auto"/>
          <w:lang w:val="en-US"/>
        </w:rPr>
        <w:tab/>
        <w:t xml:space="preserve">- Đối với hàng hóa: </w:t>
      </w:r>
      <w:r w:rsidRPr="00674282">
        <w:rPr>
          <w:color w:val="auto"/>
        </w:rPr>
        <w:t>Hàng chữ “SECURITY CHECKED” bằng tiếng Anh và “Đã kiểm tra an ninh hàng không” bằng tiếng Việt</w:t>
      </w:r>
      <w:r w:rsidRPr="00674282">
        <w:rPr>
          <w:color w:val="auto"/>
          <w:lang w:val="en-US"/>
        </w:rPr>
        <w:t>;</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ab/>
        <w:t>- Đối với suất ăn: Hàng chữ “CATERING SECURITY CHECKED” bằng tiếng Anh và “Đã kiểm tra an ninh hàng không suất ăn” bằng tiếng Việt;</w:t>
      </w:r>
    </w:p>
    <w:p w:rsidR="00C20F1C" w:rsidRPr="00674282" w:rsidRDefault="00C20F1C" w:rsidP="00C20F1C">
      <w:pPr>
        <w:tabs>
          <w:tab w:val="num" w:pos="0"/>
          <w:tab w:val="left" w:pos="720"/>
          <w:tab w:val="left" w:pos="1710"/>
        </w:tabs>
        <w:spacing w:before="60" w:after="60" w:line="346" w:lineRule="exact"/>
      </w:pPr>
      <w:r w:rsidRPr="00674282">
        <w:t>d) Mã số ký hiệu ghi trên tem.</w:t>
      </w:r>
    </w:p>
    <w:p w:rsidR="00C20F1C" w:rsidRPr="00674282" w:rsidRDefault="00C20F1C" w:rsidP="00C20F1C">
      <w:pPr>
        <w:tabs>
          <w:tab w:val="num" w:pos="0"/>
          <w:tab w:val="left" w:pos="720"/>
          <w:tab w:val="left" w:pos="1710"/>
        </w:tabs>
        <w:spacing w:before="60" w:after="60" w:line="346" w:lineRule="exact"/>
        <w:rPr>
          <w:szCs w:val="28"/>
        </w:rPr>
      </w:pPr>
      <w:r w:rsidRPr="00674282">
        <w:t>2. Dây niêm phong an ninh hàng không</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a) Biểu tượng của đơn vị sử dụng;</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b) Tên đơn vị sử dụng;</w:t>
      </w:r>
    </w:p>
    <w:p w:rsidR="00C20F1C" w:rsidRPr="00674282" w:rsidRDefault="00C20F1C" w:rsidP="00C20F1C">
      <w:pPr>
        <w:widowControl w:val="0"/>
        <w:autoSpaceDE w:val="0"/>
        <w:autoSpaceDN w:val="0"/>
        <w:adjustRightInd w:val="0"/>
        <w:spacing w:before="120"/>
        <w:jc w:val="both"/>
        <w:rPr>
          <w:b/>
          <w:bCs/>
          <w:szCs w:val="28"/>
        </w:rPr>
      </w:pPr>
      <w:r w:rsidRPr="00674282">
        <w:rPr>
          <w:szCs w:val="28"/>
        </w:rPr>
        <w:t>c) Mã số ký hiệu ghi trên dây niêm phong.</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III. Tiêu chuẩn tem, dây niêm phong an ninh hàng không</w:t>
      </w:r>
    </w:p>
    <w:p w:rsidR="008C55B7" w:rsidRPr="00674282" w:rsidRDefault="008C55B7" w:rsidP="000637FC">
      <w:pPr>
        <w:widowControl w:val="0"/>
        <w:autoSpaceDE w:val="0"/>
        <w:autoSpaceDN w:val="0"/>
        <w:adjustRightInd w:val="0"/>
        <w:spacing w:before="120"/>
        <w:jc w:val="both"/>
        <w:rPr>
          <w:szCs w:val="28"/>
        </w:rPr>
      </w:pPr>
      <w:r w:rsidRPr="00674282">
        <w:rPr>
          <w:szCs w:val="28"/>
        </w:rPr>
        <w:t>1. Tem niêm phong an ninh hàng không được làm bằng giấy hoặc các loại vật liệu bền khác và chỉ sử dụng một lần, mặt sau tem có lớp hóa chất kết dính, khi bóc tem khỏi giấy bảo vệ tem không bị rách. Khi niêm phong, tem sẽ bị hủy hoặc có dấu hiệu nhận biết khi đã được bóc khỏi điểm niêm phong.</w:t>
      </w:r>
    </w:p>
    <w:p w:rsidR="008C55B7" w:rsidRPr="00674282" w:rsidRDefault="008C55B7" w:rsidP="000637FC">
      <w:pPr>
        <w:widowControl w:val="0"/>
        <w:autoSpaceDE w:val="0"/>
        <w:autoSpaceDN w:val="0"/>
        <w:adjustRightInd w:val="0"/>
        <w:spacing w:before="120"/>
        <w:jc w:val="both"/>
        <w:rPr>
          <w:szCs w:val="28"/>
        </w:rPr>
      </w:pPr>
      <w:r w:rsidRPr="00674282">
        <w:rPr>
          <w:szCs w:val="28"/>
        </w:rPr>
        <w:t>2. Dây niêm phong an ninh hàng không được làm bằng nhựa hoặc vật liệu bền, sử dụng một lần, một đầu dây niêm phong có lỗ tra xỏ dây một chiều. Khi tra, xỏ một đầu dây vào lỗ không thể rút ra.</w:t>
      </w:r>
    </w:p>
    <w:p w:rsidR="008C55B7" w:rsidRPr="00674282" w:rsidRDefault="008C55B7" w:rsidP="000637FC">
      <w:pPr>
        <w:widowControl w:val="0"/>
        <w:autoSpaceDE w:val="0"/>
        <w:autoSpaceDN w:val="0"/>
        <w:adjustRightInd w:val="0"/>
        <w:spacing w:before="120"/>
        <w:jc w:val="both"/>
        <w:rPr>
          <w:szCs w:val="28"/>
        </w:rPr>
      </w:pPr>
      <w:bookmarkStart w:id="184" w:name="muc_4_1"/>
      <w:r w:rsidRPr="00674282">
        <w:rPr>
          <w:b/>
          <w:bCs/>
          <w:szCs w:val="28"/>
        </w:rPr>
        <w:t>IV. Quản lý, sử dụng mẫu tem, dây niêm phong an ninh hàng không</w:t>
      </w:r>
      <w:bookmarkEnd w:id="184"/>
    </w:p>
    <w:p w:rsidR="008C55B7" w:rsidRPr="00674282" w:rsidRDefault="008C55B7" w:rsidP="000637FC">
      <w:pPr>
        <w:widowControl w:val="0"/>
        <w:autoSpaceDE w:val="0"/>
        <w:autoSpaceDN w:val="0"/>
        <w:adjustRightInd w:val="0"/>
        <w:spacing w:before="120"/>
        <w:jc w:val="both"/>
        <w:rPr>
          <w:szCs w:val="28"/>
        </w:rPr>
      </w:pPr>
      <w:r w:rsidRPr="00674282">
        <w:rPr>
          <w:szCs w:val="28"/>
        </w:rPr>
        <w:t>1. Căn cứ nhu cầu sử dụng hàng năm, thủ trưởng cơ quan, đơn vị lập kế hoạch mua tem, dây niêm phong an ninh.</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2. Tem, dây niêm phong an ninh hàng không khi nhập từ nhà cung cấp về, đơn vị phải được lập sổ sách quản lý theo dõi và được bảo quản khoa học, đảm bảo không bị thất thoát, hư hại.</w:t>
      </w:r>
    </w:p>
    <w:p w:rsidR="008C55B7" w:rsidRPr="00674282" w:rsidRDefault="008C55B7" w:rsidP="000637FC">
      <w:pPr>
        <w:widowControl w:val="0"/>
        <w:autoSpaceDE w:val="0"/>
        <w:autoSpaceDN w:val="0"/>
        <w:adjustRightInd w:val="0"/>
        <w:spacing w:before="120"/>
        <w:jc w:val="both"/>
        <w:rPr>
          <w:szCs w:val="28"/>
        </w:rPr>
      </w:pPr>
      <w:r w:rsidRPr="00674282">
        <w:rPr>
          <w:szCs w:val="28"/>
        </w:rPr>
        <w:t>3. Mọi công tác giao, nhận, xuất tem, dây niêm phong an ninh hàng không phải được ghi nhận trong sổ sách.</w:t>
      </w:r>
    </w:p>
    <w:p w:rsidR="008C55B7" w:rsidRPr="00674282" w:rsidRDefault="008C55B7" w:rsidP="000637FC">
      <w:pPr>
        <w:widowControl w:val="0"/>
        <w:autoSpaceDE w:val="0"/>
        <w:autoSpaceDN w:val="0"/>
        <w:adjustRightInd w:val="0"/>
        <w:spacing w:before="120"/>
        <w:jc w:val="both"/>
        <w:rPr>
          <w:szCs w:val="28"/>
        </w:rPr>
      </w:pPr>
      <w:r w:rsidRPr="00674282">
        <w:rPr>
          <w:szCs w:val="28"/>
        </w:rPr>
        <w:t>4. Khi xuất tem, dây niêm phong cho nhân viên để sử dụng, cán bộ các đội phải lập sổ giao nhận ghi rõ nội dung giao nhận như số lượng, số sê-ri từ số bắt đầu đến số cuối khi giao cho từng cá nhân.</w:t>
      </w:r>
    </w:p>
    <w:p w:rsidR="008C55B7" w:rsidRPr="00674282" w:rsidRDefault="008C55B7" w:rsidP="000637FC">
      <w:pPr>
        <w:widowControl w:val="0"/>
        <w:autoSpaceDE w:val="0"/>
        <w:autoSpaceDN w:val="0"/>
        <w:adjustRightInd w:val="0"/>
        <w:spacing w:before="120"/>
        <w:jc w:val="both"/>
        <w:rPr>
          <w:szCs w:val="28"/>
        </w:rPr>
      </w:pPr>
      <w:r w:rsidRPr="00674282">
        <w:rPr>
          <w:szCs w:val="28"/>
        </w:rPr>
        <w:t>5. Chỉ những cán bộ, nhân viên được giao nhiệm vụ niêm phong tại các vị trí công tác trong mỗi ca trực mới được phép thực hiện việc niêm phong an ninh, nghiêm cấm nhờ người khác hoặc nhân viên không trong ca trực niêm phong hộ.</w:t>
      </w:r>
    </w:p>
    <w:p w:rsidR="008C55B7"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6. </w:t>
      </w:r>
      <w:r w:rsidRPr="00674282">
        <w:rPr>
          <w:rStyle w:val="FootnoteReference"/>
          <w:szCs w:val="28"/>
          <w:lang w:val="de-DE"/>
        </w:rPr>
        <w:footnoteReference w:id="52"/>
      </w:r>
      <w:r w:rsidRPr="00674282">
        <w:rPr>
          <w:szCs w:val="28"/>
          <w:lang w:val="de-DE"/>
        </w:rPr>
        <w:t>Cuối mỗi ca trực hoặc giao ca, nhân viên được giao nhiệm vụ niêm phong an ninh ở các vị trí công tác phải mang toàn bộ số tem, dây niêm phong an ninh hàng không còn lại giao cho nhân viên trực ca sau hoặc cấp trên nhận, ký sổ và ghi rõ lý do nộp lại, số lượng phát ra đã sử dụng hết bao nhiêu, còn lại bao nhiêu, số lượng hỏng không sử dụng được. Số sê-ri ghi trên tem, dây niêm phong an ninh hàng không đã sử dụng phải trùng khớp với số sê-ri còn lại chưa sử dụng và phải trùng với số lượng ban đầu đã được phát ra.</w:t>
      </w:r>
    </w:p>
    <w:p w:rsidR="000637FC"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7. </w:t>
      </w:r>
      <w:r w:rsidRPr="00674282">
        <w:rPr>
          <w:rStyle w:val="FootnoteReference"/>
          <w:szCs w:val="28"/>
          <w:lang w:val="de-DE"/>
        </w:rPr>
        <w:footnoteReference w:id="53"/>
      </w:r>
      <w:r w:rsidRPr="00674282">
        <w:rPr>
          <w:szCs w:val="28"/>
          <w:lang w:val="de-DE"/>
        </w:rPr>
        <w:t>Các cơ quan, đơn vị sử dụng loại niêm phong an ninh phù hợp với từng đối tượng cần phải niêm phong an ninh.</w:t>
      </w: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8C55B7" w:rsidRPr="00674282" w:rsidRDefault="008C55B7" w:rsidP="008C55B7">
      <w:pPr>
        <w:widowControl w:val="0"/>
        <w:autoSpaceDE w:val="0"/>
        <w:autoSpaceDN w:val="0"/>
        <w:adjustRightInd w:val="0"/>
        <w:spacing w:before="120"/>
        <w:jc w:val="center"/>
        <w:rPr>
          <w:b/>
          <w:szCs w:val="28"/>
        </w:rPr>
      </w:pPr>
      <w:bookmarkStart w:id="185" w:name="chuong_phuluc_13"/>
      <w:r w:rsidRPr="00674282">
        <w:rPr>
          <w:b/>
          <w:bCs/>
          <w:szCs w:val="28"/>
        </w:rPr>
        <w:lastRenderedPageBreak/>
        <w:t>PHỤ LỤC XIII</w:t>
      </w:r>
      <w:bookmarkEnd w:id="185"/>
    </w:p>
    <w:p w:rsidR="008C55B7" w:rsidRPr="00674282" w:rsidRDefault="008C55B7" w:rsidP="008C55B7">
      <w:pPr>
        <w:widowControl w:val="0"/>
        <w:autoSpaceDE w:val="0"/>
        <w:autoSpaceDN w:val="0"/>
        <w:adjustRightInd w:val="0"/>
        <w:spacing w:before="120"/>
        <w:jc w:val="center"/>
        <w:rPr>
          <w:szCs w:val="28"/>
        </w:rPr>
      </w:pPr>
      <w:bookmarkStart w:id="186" w:name="chuong_phuluc_13_name"/>
      <w:r w:rsidRPr="00674282">
        <w:rPr>
          <w:bCs/>
          <w:szCs w:val="28"/>
        </w:rPr>
        <w:t>GIẤY TỜ VỀ NHÂN THÂN, VÉ, THẺ LÊN TÀU BAY</w:t>
      </w:r>
      <w:bookmarkEnd w:id="186"/>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 Giấy tờ về nhân thân</w:t>
      </w:r>
    </w:p>
    <w:p w:rsidR="00915DB6" w:rsidRPr="00674282" w:rsidRDefault="008C55B7" w:rsidP="00915DB6">
      <w:pPr>
        <w:widowControl w:val="0"/>
        <w:autoSpaceDE w:val="0"/>
        <w:autoSpaceDN w:val="0"/>
        <w:adjustRightInd w:val="0"/>
        <w:spacing w:before="120"/>
        <w:jc w:val="both"/>
        <w:rPr>
          <w:szCs w:val="28"/>
        </w:rPr>
      </w:pPr>
      <w:r w:rsidRPr="00674282">
        <w:rPr>
          <w:szCs w:val="28"/>
        </w:rPr>
        <w:t xml:space="preserve">1. Hành khách khi làm thủ tục đi tàu bay trên các chuyến bay quốc tế phải xuất trình hộ chiếu hoặc giấy thông hành hoặc giấy tờ khác có giá trị xuất, nhập cảnh theo quy định của pháp luật như </w:t>
      </w:r>
      <w:bookmarkStart w:id="187" w:name="cumtu_4"/>
      <w:r w:rsidRPr="00674282">
        <w:rPr>
          <w:szCs w:val="28"/>
        </w:rPr>
        <w:t>thị thực rời</w:t>
      </w:r>
      <w:bookmarkEnd w:id="187"/>
      <w:r w:rsidRPr="00674282">
        <w:rPr>
          <w:szCs w:val="28"/>
        </w:rPr>
        <w:t>, thẻ thường trú, thẻ tạm trú, thẻ Căn cước công dân (nếu Việt Nam và quốc gia liên quan ký kết điều ước hoặc thỏa thuận quốc tế cho phép công dân nước ký kết được sử dụng thẻ Căn cước công dân thay cho việc sử dụng hộ chiếu trên lãnh thổ của nhau)… (sau đây gọi chung là giấy tờ có giá trị xuất, nhập cảnh theo quy định); trường hợp trẻ em không có hộ chiếu riêng thì họ tên, ngày, tháng, năm sinh và ảnh của trẻ em được ghi và dán vào hộ chiếu của người đại diện theo pháp luật, bao gồm: cha đẻ, mẹ đẻ, cha nuôi, mẹ nu</w:t>
      </w:r>
      <w:r w:rsidR="00915DB6" w:rsidRPr="00674282">
        <w:rPr>
          <w:szCs w:val="28"/>
        </w:rPr>
        <w:t>ôi hoặc người giám hộ.</w:t>
      </w:r>
    </w:p>
    <w:p w:rsidR="00915DB6" w:rsidRPr="00674282" w:rsidRDefault="00915DB6" w:rsidP="00915DB6">
      <w:pPr>
        <w:widowControl w:val="0"/>
        <w:autoSpaceDE w:val="0"/>
        <w:autoSpaceDN w:val="0"/>
        <w:adjustRightInd w:val="0"/>
        <w:spacing w:before="120"/>
        <w:jc w:val="both"/>
        <w:rPr>
          <w:szCs w:val="28"/>
          <w:lang w:val="vi-VN"/>
        </w:rPr>
      </w:pPr>
      <w:r w:rsidRPr="00674282">
        <w:rPr>
          <w:rStyle w:val="Strong"/>
          <w:bCs/>
        </w:rPr>
        <w:t xml:space="preserve">2. </w:t>
      </w:r>
      <w:r w:rsidRPr="00674282">
        <w:rPr>
          <w:rStyle w:val="FootnoteReference"/>
          <w:bCs/>
          <w:spacing w:val="-4"/>
          <w:szCs w:val="28"/>
          <w:lang w:val="vi-VN"/>
        </w:rPr>
        <w:footnoteReference w:id="54"/>
      </w:r>
      <w:r w:rsidRPr="00674282">
        <w:rPr>
          <w:szCs w:val="28"/>
          <w:lang w:val="de-DE"/>
        </w:rPr>
        <w:t>Hành khách từ 14 tuổi trở lên khi làm thủ tục đi tàu bay trên các chuyến bay nội địa phải xuất trình:</w:t>
      </w:r>
    </w:p>
    <w:p w:rsidR="00915DB6" w:rsidRPr="00674282" w:rsidRDefault="00915DB6" w:rsidP="00915DB6">
      <w:pPr>
        <w:widowControl w:val="0"/>
        <w:autoSpaceDE w:val="0"/>
        <w:autoSpaceDN w:val="0"/>
        <w:adjustRightInd w:val="0"/>
        <w:spacing w:before="120"/>
        <w:jc w:val="both"/>
        <w:rPr>
          <w:szCs w:val="28"/>
          <w:lang w:val="de-DE"/>
        </w:rPr>
      </w:pPr>
      <w:r w:rsidRPr="00674282">
        <w:rPr>
          <w:szCs w:val="28"/>
          <w:lang w:val="de-DE"/>
        </w:rPr>
        <w:t>a) Đối với hành khách mang quốc tịch nước ngoài: hộ chiếu nước ngoài hoặc giấy thông hành, thị thực rời, thẻ thường trú, thẻ tạm trú do Việt Nam cấp. Trong trường hợp hành khách mất hộ chiếu phải có công hàm của cơ quan ngoại giao, lãnh sự của quốc gia hành khách mang quốc tịch hoặc công văn của sở ngoại vụ, cơ quan công an địa phương nơi mất xác nhận nhân thân và việc mất hộ chiếu của hành khách, có dán ảnh, dấu giáp lai. Công hàm, công văn xác nhận có giá trị sử dụng 30 ngày kể từ ngày xác nhận;</w:t>
      </w:r>
    </w:p>
    <w:p w:rsidR="00915DB6" w:rsidRPr="00674282" w:rsidRDefault="00915DB6" w:rsidP="00915DB6">
      <w:pPr>
        <w:widowControl w:val="0"/>
        <w:autoSpaceDE w:val="0"/>
        <w:autoSpaceDN w:val="0"/>
        <w:adjustRightInd w:val="0"/>
        <w:spacing w:before="120"/>
        <w:jc w:val="both"/>
        <w:rPr>
          <w:szCs w:val="28"/>
        </w:rPr>
      </w:pPr>
      <w:r w:rsidRPr="00674282">
        <w:rPr>
          <w:szCs w:val="28"/>
          <w:lang w:val="de-DE"/>
        </w:rPr>
        <w:t>b) Đối với hành khách mang quốc tịch Việt Nam phải xuất trình một trong các loại giấy tờ sau: hộ chiếu hoặc giấy thông hành, thị thực rời, thẻ thường trú, thẻ tạm trú, chứng minh nhân dân, thẻ căn cước công dân; giấy chứng minh, chứng nhận của các lực lượng vũ trang; thẻ Đại biểu Quốc hội; thẻ của Ủy ban An ninh hàng không dân dụng quốc gia; giấy xác nhận nhân thân có các thông tin cơ bản sau: họ và tên, ngày tháng năm sinh, nơi đăng ký hộ khẩu thường trú, nơi ở hiện nay do công an phường, xã nơi thường trú hoặc tạm trú xác nhận, có dán ảnh, đóng dấu giáp lai và chỉ có giá trị trong vòng 30 ngày kể từ ngày xác nhận; giấy của cơ quan có thẩm quyền chứng nhận hành khách là người vừa chấp hành xong bản án, giấy xác nhận có dán ảnh, đóng dấu giáp lai và chỉ có giá trị trong vòng 30 ngày kể từ ngày xác nhận.</w:t>
      </w:r>
    </w:p>
    <w:p w:rsidR="008C55B7" w:rsidRPr="00674282" w:rsidRDefault="008C55B7" w:rsidP="000637FC">
      <w:pPr>
        <w:widowControl w:val="0"/>
        <w:autoSpaceDE w:val="0"/>
        <w:autoSpaceDN w:val="0"/>
        <w:adjustRightInd w:val="0"/>
        <w:spacing w:before="120"/>
        <w:jc w:val="both"/>
        <w:rPr>
          <w:szCs w:val="28"/>
        </w:rPr>
      </w:pPr>
      <w:r w:rsidRPr="00674282">
        <w:rPr>
          <w:szCs w:val="28"/>
        </w:rPr>
        <w:t>3. Hành khách dưới 14 tuổi không có hộ chiếu riêng hoặc kèm hộ chiếu của cha mẹ khi làm thủ tục đi tàu bay trên các chuyến bay nội địa phải xuất trình một trong các loại giấy tờ sau:</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a) Giấy khai sinh; trường hợp dưới 01 tháng tuổi chưa có giấy khai sinh thì phải </w:t>
      </w:r>
      <w:r w:rsidRPr="00674282">
        <w:rPr>
          <w:szCs w:val="28"/>
        </w:rPr>
        <w:lastRenderedPageBreak/>
        <w:t>có giấy chứng sinh;</w:t>
      </w:r>
    </w:p>
    <w:p w:rsidR="008C55B7" w:rsidRPr="00674282" w:rsidRDefault="008C55B7" w:rsidP="000637FC">
      <w:pPr>
        <w:widowControl w:val="0"/>
        <w:autoSpaceDE w:val="0"/>
        <w:autoSpaceDN w:val="0"/>
        <w:adjustRightInd w:val="0"/>
        <w:spacing w:before="120"/>
        <w:jc w:val="both"/>
        <w:rPr>
          <w:szCs w:val="28"/>
        </w:rPr>
      </w:pPr>
      <w:r w:rsidRPr="00674282">
        <w:rPr>
          <w:szCs w:val="28"/>
        </w:rPr>
        <w:t>b) Giấy xác nhận của tổ chức xã hội đối với trẻ em do tổ chức xã hội đang nuôi dưỡng, chỉ có giá trị sử dụng trong thời gian 06 tháng kể từ ngày xác nhận.</w:t>
      </w:r>
    </w:p>
    <w:p w:rsidR="008C55B7" w:rsidRPr="00674282" w:rsidRDefault="008C55B7" w:rsidP="000637FC">
      <w:pPr>
        <w:widowControl w:val="0"/>
        <w:autoSpaceDE w:val="0"/>
        <w:autoSpaceDN w:val="0"/>
        <w:adjustRightInd w:val="0"/>
        <w:spacing w:before="120"/>
        <w:jc w:val="both"/>
        <w:rPr>
          <w:szCs w:val="28"/>
        </w:rPr>
      </w:pPr>
      <w:r w:rsidRPr="00674282">
        <w:rPr>
          <w:szCs w:val="28"/>
        </w:rPr>
        <w:t>4. Hành khách là phạm nhân, bị can, người đang bị di lý, dẫn độ, trục xuất khi làm thủ tục đi tàu bay chỉ cần có giấy tờ của cơ quan có thẩm quyền chứng minh việc áp giải, hành khách là người áp giải xuất trình các loại giấy tờ theo quy định tại các khoản 1 và 2 của Phụ lục này.</w:t>
      </w:r>
    </w:p>
    <w:p w:rsidR="008C55B7" w:rsidRPr="00674282" w:rsidRDefault="008C55B7" w:rsidP="000637FC">
      <w:pPr>
        <w:widowControl w:val="0"/>
        <w:autoSpaceDE w:val="0"/>
        <w:autoSpaceDN w:val="0"/>
        <w:adjustRightInd w:val="0"/>
        <w:spacing w:before="120"/>
        <w:jc w:val="both"/>
        <w:rPr>
          <w:szCs w:val="28"/>
        </w:rPr>
      </w:pPr>
      <w:bookmarkStart w:id="188" w:name="dieu_5_1"/>
      <w:r w:rsidRPr="00674282">
        <w:rPr>
          <w:szCs w:val="28"/>
        </w:rPr>
        <w:t>5. Giấy tờ của hành khách sử dụng khi đi tàu bay quy định tại các khoản 1, 2, 3 và 4 của Phụ lục này phải đảm bảo các điều kiện sau:</w:t>
      </w:r>
      <w:bookmarkEnd w:id="188"/>
    </w:p>
    <w:p w:rsidR="008C55B7" w:rsidRPr="00674282" w:rsidRDefault="008C55B7" w:rsidP="000637FC">
      <w:pPr>
        <w:widowControl w:val="0"/>
        <w:autoSpaceDE w:val="0"/>
        <w:autoSpaceDN w:val="0"/>
        <w:adjustRightInd w:val="0"/>
        <w:spacing w:before="120"/>
        <w:jc w:val="both"/>
        <w:rPr>
          <w:szCs w:val="28"/>
        </w:rPr>
      </w:pPr>
      <w:r w:rsidRPr="00674282">
        <w:rPr>
          <w:szCs w:val="28"/>
        </w:rPr>
        <w:t>a) Là bản chính và còn giá trị sử dụng;</w:t>
      </w:r>
    </w:p>
    <w:p w:rsidR="008C55B7" w:rsidRPr="00674282" w:rsidRDefault="008C55B7" w:rsidP="000637FC">
      <w:pPr>
        <w:widowControl w:val="0"/>
        <w:autoSpaceDE w:val="0"/>
        <w:autoSpaceDN w:val="0"/>
        <w:adjustRightInd w:val="0"/>
        <w:spacing w:before="120"/>
        <w:jc w:val="both"/>
        <w:rPr>
          <w:szCs w:val="28"/>
        </w:rPr>
      </w:pPr>
      <w:r w:rsidRPr="00674282">
        <w:rPr>
          <w:szCs w:val="28"/>
        </w:rPr>
        <w:t>b) Đối với giấy khai sinh, giấy chứng sinh phải là bản chính hoặc bản sao có chứng t</w:t>
      </w:r>
      <w:r w:rsidR="00915DB6" w:rsidRPr="00674282">
        <w:rPr>
          <w:szCs w:val="28"/>
        </w:rPr>
        <w:t>hực theo quy định của pháp luật;</w:t>
      </w:r>
    </w:p>
    <w:p w:rsidR="00915DB6" w:rsidRPr="00674282" w:rsidRDefault="00915DB6" w:rsidP="000637FC">
      <w:pPr>
        <w:widowControl w:val="0"/>
        <w:autoSpaceDE w:val="0"/>
        <w:autoSpaceDN w:val="0"/>
        <w:adjustRightInd w:val="0"/>
        <w:spacing w:before="120"/>
        <w:jc w:val="both"/>
        <w:rPr>
          <w:szCs w:val="28"/>
        </w:rPr>
      </w:pPr>
      <w:r w:rsidRPr="00674282">
        <w:rPr>
          <w:szCs w:val="28"/>
          <w:lang w:val="de-DE"/>
        </w:rPr>
        <w:t xml:space="preserve">c) </w:t>
      </w:r>
      <w:r w:rsidRPr="00674282">
        <w:rPr>
          <w:rStyle w:val="FootnoteReference"/>
          <w:szCs w:val="28"/>
          <w:lang w:val="de-DE"/>
        </w:rPr>
        <w:footnoteReference w:id="55"/>
      </w:r>
      <w:r w:rsidRPr="00674282">
        <w:rPr>
          <w:szCs w:val="28"/>
          <w:lang w:val="de-DE"/>
        </w:rPr>
        <w:t>Không chấp nhận giấy tờ tại các khoản 1, 2, 3, 4 Phụ lục này nếu giấy tờ không có ảnh hoặc ảnh không phù hợp quy cách, trừ giấy khai sinh, giấy chứng sinh, giấy tờ của cơ quan có thẩm quyền chứng minh việc áp giải.</w:t>
      </w:r>
    </w:p>
    <w:p w:rsidR="008C55B7" w:rsidRPr="00674282" w:rsidRDefault="008C55B7" w:rsidP="000637FC">
      <w:pPr>
        <w:widowControl w:val="0"/>
        <w:autoSpaceDE w:val="0"/>
        <w:autoSpaceDN w:val="0"/>
        <w:adjustRightInd w:val="0"/>
        <w:spacing w:before="120"/>
        <w:jc w:val="both"/>
        <w:rPr>
          <w:szCs w:val="28"/>
        </w:rPr>
      </w:pPr>
      <w:r w:rsidRPr="00674282">
        <w:rPr>
          <w:szCs w:val="28"/>
        </w:rPr>
        <w:t>6. Tại các điểm bán vé cho hành khách và làm thủ tục hàng không và trên trang mạng của hãng hàng không phải niêm yết công khai quy định về các loại giấy tờ về nhân thân của hành khách sử dụng đi tàu bay.</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II. Vé, thẻ lên tàu bay</w:t>
      </w:r>
    </w:p>
    <w:p w:rsidR="008C55B7" w:rsidRPr="00674282" w:rsidRDefault="008C55B7" w:rsidP="000637FC">
      <w:pPr>
        <w:widowControl w:val="0"/>
        <w:autoSpaceDE w:val="0"/>
        <w:autoSpaceDN w:val="0"/>
        <w:adjustRightInd w:val="0"/>
        <w:spacing w:before="120"/>
        <w:jc w:val="both"/>
        <w:rPr>
          <w:szCs w:val="28"/>
        </w:rPr>
      </w:pPr>
      <w:r w:rsidRPr="00674282">
        <w:rPr>
          <w:szCs w:val="28"/>
        </w:rPr>
        <w:t>1. Hành khách khi làm thủ tục đi tàu bay phải xuất trình vé, thẻ lên tàu bay của hãng hàng không phát hành.</w:t>
      </w:r>
    </w:p>
    <w:p w:rsidR="008C55B7" w:rsidRPr="00674282" w:rsidRDefault="008C55B7" w:rsidP="000637FC">
      <w:pPr>
        <w:widowControl w:val="0"/>
        <w:autoSpaceDE w:val="0"/>
        <w:autoSpaceDN w:val="0"/>
        <w:adjustRightInd w:val="0"/>
        <w:spacing w:before="120"/>
        <w:jc w:val="both"/>
        <w:rPr>
          <w:szCs w:val="28"/>
        </w:rPr>
      </w:pPr>
      <w:r w:rsidRPr="00674282">
        <w:rPr>
          <w:szCs w:val="28"/>
        </w:rPr>
        <w:t>2. Vé, thẻ lên tàu bay tối thiểu phải có các thông tin sau:</w:t>
      </w:r>
    </w:p>
    <w:p w:rsidR="008C55B7" w:rsidRPr="00674282" w:rsidRDefault="008C55B7" w:rsidP="000637FC">
      <w:pPr>
        <w:widowControl w:val="0"/>
        <w:autoSpaceDE w:val="0"/>
        <w:autoSpaceDN w:val="0"/>
        <w:adjustRightInd w:val="0"/>
        <w:spacing w:before="120"/>
        <w:jc w:val="both"/>
        <w:rPr>
          <w:szCs w:val="28"/>
        </w:rPr>
      </w:pPr>
      <w:r w:rsidRPr="00674282">
        <w:rPr>
          <w:szCs w:val="28"/>
        </w:rPr>
        <w:t>a) Số vé;</w:t>
      </w:r>
    </w:p>
    <w:p w:rsidR="008C55B7" w:rsidRPr="00674282" w:rsidRDefault="008C55B7" w:rsidP="000637FC">
      <w:pPr>
        <w:widowControl w:val="0"/>
        <w:autoSpaceDE w:val="0"/>
        <w:autoSpaceDN w:val="0"/>
        <w:adjustRightInd w:val="0"/>
        <w:spacing w:before="120"/>
        <w:jc w:val="both"/>
        <w:rPr>
          <w:szCs w:val="28"/>
        </w:rPr>
      </w:pPr>
      <w:r w:rsidRPr="00674282">
        <w:rPr>
          <w:szCs w:val="28"/>
        </w:rPr>
        <w:t>b) Họ và tên hành khách;</w:t>
      </w:r>
    </w:p>
    <w:p w:rsidR="008C55B7" w:rsidRPr="00674282" w:rsidRDefault="008C55B7" w:rsidP="000637FC">
      <w:pPr>
        <w:widowControl w:val="0"/>
        <w:autoSpaceDE w:val="0"/>
        <w:autoSpaceDN w:val="0"/>
        <w:adjustRightInd w:val="0"/>
        <w:spacing w:before="120"/>
        <w:jc w:val="both"/>
        <w:rPr>
          <w:szCs w:val="28"/>
        </w:rPr>
      </w:pPr>
      <w:r w:rsidRPr="00674282">
        <w:rPr>
          <w:szCs w:val="28"/>
        </w:rPr>
        <w:t>c) Số hiệu chuyến bay;</w:t>
      </w:r>
    </w:p>
    <w:p w:rsidR="008C55B7" w:rsidRPr="00674282" w:rsidRDefault="008C55B7" w:rsidP="000637FC">
      <w:pPr>
        <w:widowControl w:val="0"/>
        <w:autoSpaceDE w:val="0"/>
        <w:autoSpaceDN w:val="0"/>
        <w:adjustRightInd w:val="0"/>
        <w:spacing w:before="120"/>
        <w:jc w:val="both"/>
        <w:rPr>
          <w:szCs w:val="28"/>
        </w:rPr>
      </w:pPr>
      <w:r w:rsidRPr="00674282">
        <w:rPr>
          <w:szCs w:val="28"/>
        </w:rPr>
        <w:t>d) Đường bay;</w:t>
      </w:r>
    </w:p>
    <w:p w:rsidR="008C55B7" w:rsidRPr="00674282" w:rsidRDefault="008C55B7" w:rsidP="000637FC">
      <w:pPr>
        <w:widowControl w:val="0"/>
        <w:autoSpaceDE w:val="0"/>
        <w:autoSpaceDN w:val="0"/>
        <w:adjustRightInd w:val="0"/>
        <w:spacing w:before="120"/>
        <w:jc w:val="both"/>
        <w:rPr>
          <w:szCs w:val="28"/>
        </w:rPr>
      </w:pPr>
      <w:r w:rsidRPr="00674282">
        <w:rPr>
          <w:szCs w:val="28"/>
        </w:rPr>
        <w:t>đ) Mã (code) của từng hành khách.</w:t>
      </w:r>
    </w:p>
    <w:p w:rsidR="008C55B7" w:rsidRPr="00674282" w:rsidRDefault="008C55B7"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915DB6" w:rsidRPr="00674282" w:rsidRDefault="008C55B7" w:rsidP="008C55B7">
      <w:pPr>
        <w:widowControl w:val="0"/>
        <w:autoSpaceDE w:val="0"/>
        <w:autoSpaceDN w:val="0"/>
        <w:adjustRightInd w:val="0"/>
        <w:spacing w:before="120"/>
        <w:jc w:val="center"/>
        <w:rPr>
          <w:b/>
          <w:bCs/>
          <w:szCs w:val="28"/>
        </w:rPr>
      </w:pPr>
      <w:bookmarkStart w:id="189" w:name="chuong_phuluc_14"/>
      <w:r w:rsidRPr="00674282">
        <w:rPr>
          <w:b/>
          <w:bCs/>
          <w:szCs w:val="28"/>
        </w:rPr>
        <w:lastRenderedPageBreak/>
        <w:t>PHỤ LỤC XIV</w:t>
      </w:r>
      <w:bookmarkEnd w:id="189"/>
      <w:r w:rsidR="00915DB6" w:rsidRPr="00674282">
        <w:rPr>
          <w:b/>
          <w:bCs/>
          <w:i/>
          <w:szCs w:val="28"/>
        </w:rPr>
        <w:t>(được bãi bỏ)</w:t>
      </w:r>
      <w:r w:rsidR="00915DB6" w:rsidRPr="00674282">
        <w:rPr>
          <w:rStyle w:val="FootnoteReference"/>
          <w:bCs/>
          <w:i/>
          <w:szCs w:val="28"/>
        </w:rPr>
        <w:footnoteReference w:id="56"/>
      </w:r>
    </w:p>
    <w:p w:rsidR="008C55B7" w:rsidRPr="00674282" w:rsidRDefault="008C55B7" w:rsidP="008C55B7">
      <w:pPr>
        <w:widowControl w:val="0"/>
        <w:autoSpaceDE w:val="0"/>
        <w:autoSpaceDN w:val="0"/>
        <w:adjustRightInd w:val="0"/>
        <w:spacing w:before="120"/>
        <w:jc w:val="center"/>
        <w:rPr>
          <w:b/>
          <w:szCs w:val="28"/>
        </w:rPr>
      </w:pPr>
      <w:bookmarkStart w:id="190" w:name="chuong_phuluc_15"/>
      <w:r w:rsidRPr="00674282">
        <w:rPr>
          <w:b/>
          <w:bCs/>
          <w:szCs w:val="28"/>
        </w:rPr>
        <w:t>PHỤ LỤC XV</w:t>
      </w:r>
      <w:bookmarkEnd w:id="190"/>
    </w:p>
    <w:p w:rsidR="00BF2ED0" w:rsidRPr="00674282" w:rsidRDefault="008C55B7" w:rsidP="00BF2ED0">
      <w:pPr>
        <w:widowControl w:val="0"/>
        <w:autoSpaceDE w:val="0"/>
        <w:autoSpaceDN w:val="0"/>
        <w:adjustRightInd w:val="0"/>
        <w:jc w:val="center"/>
        <w:rPr>
          <w:bCs/>
          <w:szCs w:val="28"/>
        </w:rPr>
      </w:pPr>
      <w:bookmarkStart w:id="191" w:name="chuong_phuluc_15_name"/>
      <w:r w:rsidRPr="00674282">
        <w:rPr>
          <w:bCs/>
          <w:szCs w:val="28"/>
        </w:rPr>
        <w:t>TỜ KHAI MANG S</w:t>
      </w:r>
      <w:r w:rsidR="00AC4C43" w:rsidRPr="00674282">
        <w:rPr>
          <w:bCs/>
          <w:szCs w:val="28"/>
        </w:rPr>
        <w:t>Ú</w:t>
      </w:r>
      <w:r w:rsidRPr="00674282">
        <w:rPr>
          <w:bCs/>
          <w:szCs w:val="28"/>
        </w:rPr>
        <w:t>NG THEO NGƯỜI LÊN TÀU BAY</w:t>
      </w:r>
      <w:bookmarkEnd w:id="191"/>
    </w:p>
    <w:p w:rsidR="008C55B7" w:rsidRPr="00674282" w:rsidRDefault="00BF2ED0" w:rsidP="00BF2ED0">
      <w:pPr>
        <w:jc w:val="center"/>
        <w:rPr>
          <w:b/>
          <w:i/>
          <w:spacing w:val="-2"/>
          <w:sz w:val="24"/>
          <w:lang w:eastAsia="ja-JP"/>
        </w:rPr>
      </w:pPr>
      <w:r w:rsidRPr="00674282">
        <w:rPr>
          <w:b/>
          <w:i/>
          <w:spacing w:val="-2"/>
          <w:sz w:val="24"/>
          <w:lang w:eastAsia="ja-JP"/>
        </w:rPr>
        <w:t xml:space="preserve">DECLARATION FOR CARRYING </w:t>
      </w:r>
      <w:r w:rsidRPr="00674282">
        <w:rPr>
          <w:b/>
          <w:i/>
          <w:sz w:val="24"/>
          <w:lang w:eastAsia="ja-JP"/>
        </w:rPr>
        <w:t>PISTOL</w:t>
      </w:r>
      <w:r w:rsidRPr="00674282">
        <w:rPr>
          <w:b/>
          <w:i/>
          <w:spacing w:val="-2"/>
          <w:sz w:val="24"/>
          <w:lang w:eastAsia="ja-JP"/>
        </w:rPr>
        <w:t xml:space="preserve"> ON BOARD AIRCRAFT</w:t>
      </w:r>
      <w:r w:rsidRPr="00674282">
        <w:rPr>
          <w:rStyle w:val="FootnoteReference"/>
          <w:b/>
          <w:i/>
          <w:spacing w:val="-2"/>
          <w:sz w:val="24"/>
          <w:lang w:eastAsia="ja-JP"/>
        </w:rPr>
        <w:footnoteReference w:id="57"/>
      </w:r>
      <w:r w:rsidR="008C55B7" w:rsidRPr="00674282">
        <w:rPr>
          <w:bCs/>
          <w:szCs w:val="28"/>
        </w:rPr>
        <w:br/>
      </w:r>
      <w:r w:rsidR="008C55B7" w:rsidRPr="00674282">
        <w:rPr>
          <w:i/>
          <w:iCs/>
          <w:szCs w:val="28"/>
        </w:rPr>
        <w:t>(Ban hành kèm theo Thông tư số 01/2016/TT-BGTVT ngày 01/02/2016 của Bộ trưởng Bộ Giao thông vận tải)</w:t>
      </w:r>
    </w:p>
    <w:p w:rsidR="00BF2ED0" w:rsidRPr="00674282" w:rsidRDefault="00BF2ED0" w:rsidP="00BF2ED0">
      <w:pPr>
        <w:spacing w:before="60" w:after="60" w:line="350" w:lineRule="exact"/>
        <w:jc w:val="center"/>
        <w:rPr>
          <w:spacing w:val="-6"/>
          <w:sz w:val="22"/>
          <w:lang w:val="vi-VN"/>
        </w:rPr>
      </w:pPr>
      <w:r w:rsidRPr="00674282">
        <w:rPr>
          <w:i/>
          <w:iCs/>
          <w:spacing w:val="-6"/>
          <w:sz w:val="22"/>
        </w:rPr>
        <w:t>(Attached to Circular No. 01/2016/TT-BGTVT dated 01/02/2016 issued by the Minister of Transport)</w:t>
      </w:r>
    </w:p>
    <w:p w:rsidR="00BF2ED0" w:rsidRPr="00674282" w:rsidRDefault="00BF2ED0" w:rsidP="00BF2ED0">
      <w:pPr>
        <w:spacing w:before="60" w:after="60" w:line="350" w:lineRule="exact"/>
        <w:rPr>
          <w:sz w:val="24"/>
        </w:rPr>
      </w:pPr>
    </w:p>
    <w:p w:rsidR="00BF2ED0" w:rsidRPr="00674282" w:rsidRDefault="00BF2ED0" w:rsidP="00BF2ED0">
      <w:pPr>
        <w:spacing w:after="120"/>
        <w:jc w:val="both"/>
        <w:rPr>
          <w:szCs w:val="28"/>
          <w:lang w:val="vi-VN"/>
        </w:rPr>
      </w:pPr>
      <w:r w:rsidRPr="00674282">
        <w:rPr>
          <w:szCs w:val="28"/>
          <w:lang w:val="vi-VN"/>
        </w:rPr>
        <w:t xml:space="preserve">Họ và tên hành khách:                 </w:t>
      </w:r>
      <w:r w:rsidRPr="00674282">
        <w:rPr>
          <w:szCs w:val="28"/>
        </w:rPr>
        <w:tab/>
      </w:r>
      <w:r w:rsidRPr="00674282">
        <w:rPr>
          <w:szCs w:val="28"/>
        </w:rPr>
        <w:tab/>
      </w:r>
      <w:r w:rsidRPr="00674282">
        <w:rPr>
          <w:szCs w:val="28"/>
        </w:rPr>
        <w:tab/>
      </w:r>
      <w:r w:rsidRPr="00674282">
        <w:rPr>
          <w:szCs w:val="28"/>
          <w:lang w:val="vi-VN"/>
        </w:rPr>
        <w:t>Số ghế:</w:t>
      </w:r>
    </w:p>
    <w:p w:rsidR="00BF2ED0" w:rsidRPr="00674282" w:rsidRDefault="00BF2ED0" w:rsidP="00BF2ED0">
      <w:pPr>
        <w:spacing w:after="120"/>
        <w:jc w:val="both"/>
        <w:rPr>
          <w:szCs w:val="28"/>
        </w:rPr>
      </w:pPr>
      <w:r w:rsidRPr="00674282">
        <w:rPr>
          <w:i/>
          <w:spacing w:val="-4"/>
          <w:szCs w:val="28"/>
          <w:lang w:val="de-DE" w:eastAsia="ja-JP"/>
        </w:rPr>
        <w:t>(Passenger’s full name</w:t>
      </w:r>
      <w:r w:rsidRPr="00674282">
        <w:rPr>
          <w:spacing w:val="-4"/>
          <w:szCs w:val="28"/>
          <w:lang w:val="de-DE" w:eastAsia="ja-JP"/>
        </w:rPr>
        <w:t xml:space="preserve">) </w:t>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t>(</w:t>
      </w:r>
      <w:r w:rsidRPr="00674282">
        <w:rPr>
          <w:i/>
          <w:spacing w:val="-4"/>
          <w:szCs w:val="28"/>
          <w:lang w:eastAsia="ja-JP"/>
        </w:rPr>
        <w:t>Seat No.</w:t>
      </w:r>
      <w:r w:rsidRPr="00674282">
        <w:rPr>
          <w:spacing w:val="-4"/>
          <w:szCs w:val="28"/>
          <w:lang w:eastAsia="ja-JP"/>
        </w:rPr>
        <w:t>)</w:t>
      </w:r>
    </w:p>
    <w:p w:rsidR="00BF2ED0" w:rsidRPr="00674282" w:rsidRDefault="00BF2ED0" w:rsidP="00BF2ED0">
      <w:pPr>
        <w:spacing w:after="120"/>
        <w:jc w:val="both"/>
        <w:rPr>
          <w:szCs w:val="28"/>
        </w:rPr>
      </w:pPr>
      <w:r w:rsidRPr="00674282">
        <w:rPr>
          <w:szCs w:val="28"/>
          <w:lang w:val="vi-VN"/>
        </w:rPr>
        <w:t>Chuyến bay</w:t>
      </w:r>
      <w:r w:rsidRPr="00674282">
        <w:rPr>
          <w:szCs w:val="28"/>
        </w:rPr>
        <w:t>:</w:t>
      </w:r>
      <w:r w:rsidRPr="00674282">
        <w:rPr>
          <w:szCs w:val="28"/>
          <w:lang w:val="vi-VN"/>
        </w:rPr>
        <w:tab/>
      </w:r>
      <w:r w:rsidRPr="00674282">
        <w:rPr>
          <w:szCs w:val="28"/>
          <w:lang w:val="vi-VN"/>
        </w:rPr>
        <w:tab/>
      </w:r>
      <w:r w:rsidRPr="00674282">
        <w:rPr>
          <w:szCs w:val="28"/>
        </w:rPr>
        <w:tab/>
      </w:r>
      <w:r w:rsidRPr="00674282">
        <w:rPr>
          <w:szCs w:val="28"/>
          <w:lang w:val="vi-VN"/>
        </w:rPr>
        <w:t>Từ</w:t>
      </w:r>
      <w:r w:rsidRPr="00674282">
        <w:rPr>
          <w:szCs w:val="28"/>
        </w:rPr>
        <w:t>:</w:t>
      </w:r>
      <w:r w:rsidRPr="00674282">
        <w:rPr>
          <w:szCs w:val="28"/>
          <w:lang w:val="vi-VN"/>
        </w:rPr>
        <w:tab/>
        <w:t>Đến</w:t>
      </w:r>
      <w:r w:rsidRPr="00674282">
        <w:rPr>
          <w:szCs w:val="28"/>
        </w:rPr>
        <w:t>:</w:t>
      </w:r>
    </w:p>
    <w:p w:rsidR="00BF2ED0" w:rsidRPr="00674282" w:rsidRDefault="00BF2ED0" w:rsidP="00BF2ED0">
      <w:pPr>
        <w:spacing w:after="120"/>
        <w:jc w:val="both"/>
        <w:rPr>
          <w:szCs w:val="28"/>
          <w:lang w:val="vi-VN"/>
        </w:rPr>
      </w:pPr>
      <w:r w:rsidRPr="00674282">
        <w:rPr>
          <w:i/>
          <w:spacing w:val="-4"/>
          <w:szCs w:val="28"/>
          <w:lang w:eastAsia="ja-JP"/>
        </w:rPr>
        <w:t>(Flight No.</w:t>
      </w:r>
      <w:r w:rsidRPr="00674282">
        <w:rPr>
          <w:spacing w:val="-4"/>
          <w:szCs w:val="28"/>
          <w:lang w:eastAsia="ja-JP"/>
        </w:rPr>
        <w:t>)</w:t>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t>(</w:t>
      </w:r>
      <w:r w:rsidRPr="00674282">
        <w:rPr>
          <w:i/>
          <w:spacing w:val="-4"/>
          <w:szCs w:val="28"/>
          <w:lang w:eastAsia="ja-JP"/>
        </w:rPr>
        <w:t>From</w:t>
      </w:r>
      <w:r w:rsidRPr="00674282">
        <w:rPr>
          <w:spacing w:val="-4"/>
          <w:szCs w:val="28"/>
          <w:lang w:eastAsia="ja-JP"/>
        </w:rPr>
        <w:t>)</w:t>
      </w:r>
      <w:r w:rsidRPr="00674282">
        <w:rPr>
          <w:spacing w:val="-4"/>
          <w:szCs w:val="28"/>
          <w:lang w:eastAsia="ja-JP"/>
        </w:rPr>
        <w:tab/>
      </w:r>
      <w:r w:rsidRPr="00674282">
        <w:rPr>
          <w:spacing w:val="-4"/>
          <w:szCs w:val="28"/>
          <w:lang w:eastAsia="ja-JP"/>
        </w:rPr>
        <w:tab/>
        <w:t>(</w:t>
      </w:r>
      <w:r w:rsidRPr="00674282">
        <w:rPr>
          <w:i/>
          <w:spacing w:val="-4"/>
          <w:szCs w:val="28"/>
          <w:lang w:eastAsia="ja-JP"/>
        </w:rPr>
        <w:t>To</w:t>
      </w:r>
      <w:r w:rsidRPr="00674282">
        <w:rPr>
          <w:spacing w:val="-4"/>
          <w:szCs w:val="28"/>
          <w:lang w:eastAsia="ja-JP"/>
        </w:rPr>
        <w:t xml:space="preserve">) </w:t>
      </w:r>
    </w:p>
    <w:p w:rsidR="00BF2ED0" w:rsidRPr="00674282" w:rsidRDefault="00BF2ED0" w:rsidP="00BF2ED0">
      <w:pPr>
        <w:spacing w:after="120"/>
        <w:jc w:val="both"/>
        <w:rPr>
          <w:szCs w:val="28"/>
          <w:lang w:val="vi-VN"/>
        </w:rPr>
      </w:pPr>
      <w:r w:rsidRPr="00674282">
        <w:rPr>
          <w:szCs w:val="28"/>
          <w:lang w:val="vi-VN"/>
        </w:rPr>
        <w:t xml:space="preserve">Giấy phép trang bị súng số:                         </w:t>
      </w:r>
      <w:r w:rsidRPr="00674282">
        <w:rPr>
          <w:szCs w:val="28"/>
          <w:lang w:val="vi-VN"/>
        </w:rPr>
        <w:tab/>
      </w:r>
      <w:r w:rsidRPr="00674282">
        <w:rPr>
          <w:szCs w:val="28"/>
          <w:lang w:val="vi-VN"/>
        </w:rPr>
        <w:tab/>
        <w:t>Nơi cấp:</w:t>
      </w:r>
    </w:p>
    <w:p w:rsidR="00BF2ED0" w:rsidRPr="00674282" w:rsidRDefault="00BF2ED0" w:rsidP="00BF2ED0">
      <w:pPr>
        <w:spacing w:after="120"/>
        <w:jc w:val="both"/>
        <w:rPr>
          <w:i/>
          <w:szCs w:val="28"/>
        </w:rPr>
      </w:pPr>
      <w:r w:rsidRPr="00674282">
        <w:rPr>
          <w:i/>
          <w:szCs w:val="28"/>
          <w:lang w:eastAsia="ja-JP"/>
        </w:rPr>
        <w:t>(Pistol License number</w:t>
      </w:r>
      <w:r w:rsidRPr="00674282">
        <w:rPr>
          <w:i/>
          <w:spacing w:val="-4"/>
          <w:szCs w:val="28"/>
          <w:lang w:eastAsia="ja-JP"/>
        </w:rPr>
        <w:t>)</w:t>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i/>
          <w:spacing w:val="-4"/>
          <w:szCs w:val="28"/>
          <w:lang w:eastAsia="ja-JP"/>
        </w:rPr>
        <w:t>(Issued by)</w:t>
      </w:r>
    </w:p>
    <w:p w:rsidR="00BF2ED0" w:rsidRPr="00674282" w:rsidRDefault="00BF2ED0" w:rsidP="00BF2ED0">
      <w:pPr>
        <w:spacing w:after="120"/>
        <w:jc w:val="both"/>
        <w:rPr>
          <w:szCs w:val="28"/>
        </w:rPr>
      </w:pPr>
      <w:r w:rsidRPr="00674282">
        <w:rPr>
          <w:szCs w:val="28"/>
          <w:lang w:val="vi-VN"/>
        </w:rPr>
        <w:t>Giấy phép mang vũ khí theo người số</w:t>
      </w:r>
      <w:r w:rsidRPr="00674282">
        <w:rPr>
          <w:szCs w:val="28"/>
        </w:rPr>
        <w:t>:</w:t>
      </w:r>
    </w:p>
    <w:p w:rsidR="00BF2ED0" w:rsidRPr="00674282" w:rsidRDefault="00BF2ED0" w:rsidP="00BF2ED0">
      <w:pPr>
        <w:spacing w:after="120"/>
        <w:jc w:val="both"/>
        <w:rPr>
          <w:i/>
          <w:szCs w:val="28"/>
        </w:rPr>
      </w:pPr>
      <w:r w:rsidRPr="00674282">
        <w:rPr>
          <w:i/>
          <w:spacing w:val="-4"/>
          <w:szCs w:val="28"/>
          <w:lang w:eastAsia="ja-JP"/>
        </w:rPr>
        <w:t>(License to carry arms number)</w:t>
      </w:r>
    </w:p>
    <w:p w:rsidR="00BF2ED0" w:rsidRPr="00674282" w:rsidRDefault="00BF2ED0" w:rsidP="00BF2ED0">
      <w:pPr>
        <w:spacing w:after="120"/>
        <w:jc w:val="both"/>
        <w:rPr>
          <w:szCs w:val="28"/>
        </w:rPr>
      </w:pPr>
      <w:r w:rsidRPr="00674282">
        <w:rPr>
          <w:szCs w:val="28"/>
          <w:lang w:val="vi-VN"/>
        </w:rPr>
        <w:t>Hành khách thuộc đối tượng được phép mang súng theo người lên tàu bay theo quy định của Chương trình an ninh hàng không Việt Nam là:</w:t>
      </w:r>
    </w:p>
    <w:p w:rsidR="00BF2ED0" w:rsidRPr="00674282" w:rsidRDefault="00BF2ED0" w:rsidP="00BF2ED0">
      <w:pPr>
        <w:spacing w:after="120"/>
        <w:jc w:val="both"/>
        <w:rPr>
          <w:szCs w:val="28"/>
        </w:rPr>
      </w:pPr>
      <w:r w:rsidRPr="00674282">
        <w:rPr>
          <w:i/>
          <w:szCs w:val="28"/>
          <w:lang w:eastAsia="ja-JP"/>
        </w:rPr>
        <w:t xml:space="preserve">(According to provisions of the </w:t>
      </w:r>
      <w:r w:rsidRPr="00674282">
        <w:rPr>
          <w:i/>
          <w:szCs w:val="28"/>
        </w:rPr>
        <w:t>National civil aviation security Programme</w:t>
      </w:r>
      <w:r w:rsidRPr="00674282">
        <w:rPr>
          <w:i/>
          <w:szCs w:val="28"/>
          <w:lang w:eastAsia="ja-JP"/>
        </w:rPr>
        <w:t xml:space="preserve"> of Vietnam, the following passengers are authorized to carry pistol on board the aircraft</w:t>
      </w:r>
      <w:r w:rsidRPr="00674282">
        <w:rPr>
          <w:spacing w:val="-4"/>
          <w:szCs w:val="28"/>
          <w:lang w:eastAsia="ja-JP"/>
        </w:rPr>
        <w:t>)</w:t>
      </w:r>
    </w:p>
    <w:p w:rsidR="00BF2ED0" w:rsidRPr="00674282" w:rsidRDefault="00A04223" w:rsidP="00BF2ED0">
      <w:pPr>
        <w:spacing w:after="120"/>
        <w:jc w:val="both"/>
        <w:rPr>
          <w:szCs w:val="28"/>
        </w:rPr>
      </w:pPr>
      <w:r w:rsidRPr="00674282">
        <w:rPr>
          <w:szCs w:val="28"/>
          <w:lang w:val="vi-VN"/>
        </w:rPr>
        <w:fldChar w:fldCharType="begin">
          <w:ffData>
            <w:name w:val=""/>
            <w:enabled/>
            <w:calcOnExit w:val="0"/>
            <w:checkBox>
              <w:sizeAuto/>
              <w:default w:val="0"/>
            </w:checkBox>
          </w:ffData>
        </w:fldChar>
      </w:r>
      <w:r w:rsidR="00BF2ED0" w:rsidRPr="00674282">
        <w:rPr>
          <w:szCs w:val="28"/>
          <w:lang w:val="vi-VN"/>
        </w:rPr>
        <w:instrText xml:space="preserve"> FORMCHECKBOX </w:instrText>
      </w:r>
      <w:r w:rsidRPr="00674282">
        <w:rPr>
          <w:szCs w:val="28"/>
          <w:lang w:val="vi-VN"/>
        </w:rPr>
      </w:r>
      <w:r w:rsidRPr="00674282">
        <w:rPr>
          <w:szCs w:val="28"/>
          <w:lang w:val="vi-VN"/>
        </w:rPr>
        <w:fldChar w:fldCharType="end"/>
      </w:r>
      <w:r w:rsidR="00BF2ED0" w:rsidRPr="00674282">
        <w:rPr>
          <w:szCs w:val="28"/>
          <w:lang w:val="vi-VN"/>
        </w:rPr>
        <w:t xml:space="preserve">  Cán bộ, chiến sĩ cảnh vệ </w:t>
      </w:r>
      <w:r w:rsidR="00BF2ED0" w:rsidRPr="00674282">
        <w:rPr>
          <w:bCs/>
          <w:szCs w:val="28"/>
          <w:lang w:val="vi-VN"/>
        </w:rPr>
        <w:t>của Việt Nam</w:t>
      </w:r>
      <w:r w:rsidR="00BF2ED0" w:rsidRPr="00674282">
        <w:rPr>
          <w:szCs w:val="28"/>
          <w:lang w:val="vi-VN"/>
        </w:rPr>
        <w:t xml:space="preserve"> thực hiện nhiệm vụtiếp cận, bảo vệ lãnh đạo Đảng, Nhà nước, khách quốc tế trên các chuyến bay của Việt Nam; </w:t>
      </w:r>
    </w:p>
    <w:p w:rsidR="00BF2ED0" w:rsidRPr="00674282" w:rsidRDefault="00BF2ED0" w:rsidP="00BF2ED0">
      <w:pPr>
        <w:spacing w:after="120"/>
        <w:jc w:val="both"/>
        <w:rPr>
          <w:spacing w:val="-4"/>
          <w:szCs w:val="28"/>
          <w:lang w:val="de-DE" w:eastAsia="ja-JP"/>
        </w:rPr>
      </w:pPr>
      <w:r w:rsidRPr="00674282">
        <w:rPr>
          <w:i/>
          <w:spacing w:val="-4"/>
          <w:szCs w:val="28"/>
          <w:lang w:val="de-DE" w:eastAsia="ja-JP"/>
        </w:rPr>
        <w:t xml:space="preserve">(Officers </w:t>
      </w:r>
      <w:r w:rsidRPr="00674282">
        <w:rPr>
          <w:i/>
          <w:spacing w:val="-4"/>
          <w:szCs w:val="28"/>
          <w:lang w:eastAsia="ja-JP"/>
        </w:rPr>
        <w:t xml:space="preserve">of the High Command of Guard who are </w:t>
      </w:r>
      <w:r w:rsidRPr="00674282">
        <w:rPr>
          <w:i/>
          <w:szCs w:val="28"/>
          <w:lang w:val="de-DE" w:eastAsia="ja-JP"/>
        </w:rPr>
        <w:t xml:space="preserve">on duty to protect leaders of </w:t>
      </w:r>
      <w:r w:rsidRPr="00674282">
        <w:rPr>
          <w:i/>
          <w:iCs/>
          <w:szCs w:val="28"/>
          <w:shd w:val="clear" w:color="auto" w:fill="FFFFFF"/>
        </w:rPr>
        <w:t>Communist Party of Vietnam</w:t>
      </w:r>
      <w:r w:rsidRPr="00674282">
        <w:rPr>
          <w:i/>
          <w:szCs w:val="28"/>
          <w:lang w:val="de-DE" w:eastAsia="ja-JP"/>
        </w:rPr>
        <w:t xml:space="preserve"> and leaders of the State, international visitors of the State on board Vietnam’s flights</w:t>
      </w:r>
      <w:r w:rsidRPr="00674282">
        <w:rPr>
          <w:spacing w:val="-4"/>
          <w:szCs w:val="28"/>
          <w:lang w:val="de-DE" w:eastAsia="ja-JP"/>
        </w:rPr>
        <w:t>)</w:t>
      </w:r>
    </w:p>
    <w:p w:rsidR="00BF2ED0" w:rsidRPr="00674282" w:rsidRDefault="00A04223" w:rsidP="00BF2ED0">
      <w:pPr>
        <w:spacing w:after="120"/>
        <w:jc w:val="both"/>
        <w:rPr>
          <w:szCs w:val="28"/>
          <w:lang w:val="de-DE"/>
        </w:rPr>
      </w:pPr>
      <w:r w:rsidRPr="00674282">
        <w:rPr>
          <w:szCs w:val="28"/>
          <w:lang w:val="vi-VN"/>
        </w:rPr>
        <w:fldChar w:fldCharType="begin">
          <w:ffData>
            <w:name w:val=""/>
            <w:enabled/>
            <w:calcOnExit w:val="0"/>
            <w:checkBox>
              <w:sizeAuto/>
              <w:default w:val="0"/>
            </w:checkBox>
          </w:ffData>
        </w:fldChar>
      </w:r>
      <w:r w:rsidR="00BF2ED0" w:rsidRPr="00674282">
        <w:rPr>
          <w:szCs w:val="28"/>
          <w:lang w:val="vi-VN"/>
        </w:rPr>
        <w:instrText xml:space="preserve"> FORMCHECKBOX </w:instrText>
      </w:r>
      <w:r w:rsidRPr="00674282">
        <w:rPr>
          <w:szCs w:val="28"/>
          <w:lang w:val="vi-VN"/>
        </w:rPr>
      </w:r>
      <w:r w:rsidRPr="00674282">
        <w:rPr>
          <w:szCs w:val="28"/>
          <w:lang w:val="vi-VN"/>
        </w:rPr>
        <w:fldChar w:fldCharType="end"/>
      </w:r>
      <w:r w:rsidR="00BF2ED0" w:rsidRPr="00674282">
        <w:rPr>
          <w:szCs w:val="28"/>
          <w:lang w:val="vi-VN"/>
        </w:rPr>
        <w:t xml:space="preserve">  Nhân viên an ninh trên không thực hiện nhiệm vụ bảo đảm an ninh trên chuyến bay. </w:t>
      </w:r>
    </w:p>
    <w:p w:rsidR="00BF2ED0" w:rsidRPr="00674282" w:rsidRDefault="00BF2ED0" w:rsidP="00BF2ED0">
      <w:pPr>
        <w:spacing w:after="120"/>
        <w:ind w:firstLine="567"/>
        <w:jc w:val="both"/>
        <w:rPr>
          <w:szCs w:val="28"/>
        </w:rPr>
      </w:pPr>
      <w:r w:rsidRPr="00674282">
        <w:rPr>
          <w:i/>
          <w:szCs w:val="28"/>
          <w:lang w:val="de-DE" w:eastAsia="ja-JP"/>
        </w:rPr>
        <w:t>(In-flight security officers performing inflight security tasks.</w:t>
      </w:r>
      <w:r w:rsidRPr="00674282">
        <w:rPr>
          <w:i/>
          <w:spacing w:val="-4"/>
          <w:szCs w:val="28"/>
          <w:lang w:val="de-DE" w:eastAsia="ja-JP"/>
        </w:rPr>
        <w:t>)</w:t>
      </w:r>
    </w:p>
    <w:p w:rsidR="00BF2ED0" w:rsidRPr="00674282" w:rsidRDefault="00BF2ED0" w:rsidP="00BF2ED0">
      <w:pPr>
        <w:spacing w:after="120"/>
        <w:ind w:firstLine="720"/>
        <w:jc w:val="center"/>
        <w:rPr>
          <w:szCs w:val="28"/>
        </w:rPr>
      </w:pPr>
      <w:r w:rsidRPr="00674282">
        <w:rPr>
          <w:szCs w:val="28"/>
          <w:lang w:val="vi-VN"/>
        </w:rPr>
        <w:t>TÔI CAM KẾT THỰC HIỆN TRONG QUÁ TRÌNH CHỜ LÊN TÀU BAY VÀ TRONG SUỐT THỜI GIAN BAY:</w:t>
      </w:r>
    </w:p>
    <w:p w:rsidR="00BF2ED0" w:rsidRPr="00674282" w:rsidRDefault="00BF2ED0" w:rsidP="00BF2ED0">
      <w:pPr>
        <w:spacing w:after="120"/>
        <w:jc w:val="center"/>
        <w:rPr>
          <w:i/>
          <w:spacing w:val="-6"/>
          <w:szCs w:val="28"/>
          <w:lang w:eastAsia="vi-VN"/>
        </w:rPr>
      </w:pPr>
      <w:r w:rsidRPr="00674282">
        <w:rPr>
          <w:i/>
          <w:spacing w:val="-6"/>
          <w:szCs w:val="28"/>
          <w:lang w:eastAsia="vi-VN"/>
        </w:rPr>
        <w:t>BEFORE BOARDING AND DURING THE FLIGHT, I AM COMMITTED:</w:t>
      </w:r>
    </w:p>
    <w:p w:rsidR="00BF2ED0" w:rsidRPr="00674282" w:rsidRDefault="00BF2ED0" w:rsidP="00BF2ED0">
      <w:pPr>
        <w:spacing w:after="120"/>
        <w:ind w:firstLine="709"/>
        <w:jc w:val="both"/>
        <w:rPr>
          <w:szCs w:val="28"/>
          <w:lang w:val="vi-VN"/>
        </w:rPr>
      </w:pPr>
      <w:r w:rsidRPr="00674282">
        <w:rPr>
          <w:szCs w:val="28"/>
        </w:rPr>
        <w:lastRenderedPageBreak/>
        <w:t xml:space="preserve">1. </w:t>
      </w:r>
      <w:r w:rsidRPr="00674282">
        <w:rPr>
          <w:szCs w:val="28"/>
          <w:lang w:val="vi-VN"/>
        </w:rPr>
        <w:t>Không để lộ súng cho người khác biết.</w:t>
      </w:r>
    </w:p>
    <w:p w:rsidR="00BF2ED0" w:rsidRPr="00674282" w:rsidRDefault="00BF2ED0" w:rsidP="00BF2ED0">
      <w:pPr>
        <w:tabs>
          <w:tab w:val="left" w:pos="907"/>
        </w:tabs>
        <w:spacing w:after="120"/>
        <w:ind w:firstLine="709"/>
        <w:jc w:val="both"/>
        <w:rPr>
          <w:spacing w:val="-4"/>
          <w:szCs w:val="28"/>
          <w:lang w:eastAsia="ja-JP"/>
        </w:rPr>
      </w:pPr>
      <w:r w:rsidRPr="00674282">
        <w:rPr>
          <w:i/>
          <w:szCs w:val="28"/>
          <w:lang w:eastAsia="ja-JP"/>
        </w:rPr>
        <w:t>Not to disclose the pistol to other people;</w:t>
      </w:r>
    </w:p>
    <w:p w:rsidR="00BF2ED0" w:rsidRPr="00674282" w:rsidRDefault="00BF2ED0" w:rsidP="00BF2ED0">
      <w:pPr>
        <w:spacing w:after="120"/>
        <w:ind w:firstLine="709"/>
        <w:jc w:val="both"/>
        <w:rPr>
          <w:szCs w:val="28"/>
          <w:lang w:val="vi-VN"/>
        </w:rPr>
      </w:pPr>
      <w:r w:rsidRPr="00674282">
        <w:rPr>
          <w:szCs w:val="28"/>
        </w:rPr>
        <w:t xml:space="preserve">2. </w:t>
      </w:r>
      <w:r w:rsidRPr="00674282">
        <w:rPr>
          <w:szCs w:val="28"/>
          <w:lang w:val="vi-VN"/>
        </w:rPr>
        <w:t>Không yêu cầu phục vụ đồ uống có cồn trong suốt chuyến bay.</w:t>
      </w:r>
    </w:p>
    <w:p w:rsidR="00BF2ED0" w:rsidRPr="00674282" w:rsidRDefault="00BF2ED0" w:rsidP="00BF2ED0">
      <w:pPr>
        <w:tabs>
          <w:tab w:val="num" w:pos="322"/>
          <w:tab w:val="left" w:pos="907"/>
        </w:tabs>
        <w:spacing w:after="120"/>
        <w:ind w:firstLine="709"/>
        <w:jc w:val="both"/>
        <w:rPr>
          <w:i/>
          <w:spacing w:val="-4"/>
          <w:szCs w:val="28"/>
          <w:lang w:eastAsia="ja-JP"/>
        </w:rPr>
      </w:pPr>
      <w:r w:rsidRPr="00674282">
        <w:rPr>
          <w:i/>
          <w:spacing w:val="-4"/>
          <w:szCs w:val="28"/>
          <w:lang w:eastAsia="ja-JP"/>
        </w:rPr>
        <w:t>Not to require alcoholic beverages during the flight;</w:t>
      </w:r>
    </w:p>
    <w:p w:rsidR="00BF2ED0" w:rsidRPr="00674282" w:rsidRDefault="00BF2ED0" w:rsidP="00BF2ED0">
      <w:pPr>
        <w:spacing w:after="120"/>
        <w:ind w:firstLine="709"/>
        <w:jc w:val="both"/>
        <w:rPr>
          <w:szCs w:val="28"/>
          <w:lang w:val="vi-VN"/>
        </w:rPr>
      </w:pPr>
      <w:r w:rsidRPr="00674282">
        <w:rPr>
          <w:szCs w:val="28"/>
        </w:rPr>
        <w:t xml:space="preserve">3. </w:t>
      </w:r>
      <w:r w:rsidRPr="00674282">
        <w:rPr>
          <w:szCs w:val="28"/>
          <w:lang w:val="vi-VN"/>
        </w:rPr>
        <w:t xml:space="preserve">Tuân thủ yêu cầu của người chỉ huy tàu bay khi ở trên tàu bay. </w:t>
      </w:r>
    </w:p>
    <w:p w:rsidR="00BF2ED0" w:rsidRPr="00674282" w:rsidRDefault="00BF2ED0" w:rsidP="00BF2ED0">
      <w:pPr>
        <w:spacing w:after="120"/>
        <w:ind w:firstLine="709"/>
        <w:jc w:val="both"/>
        <w:rPr>
          <w:szCs w:val="28"/>
          <w:lang w:val="vi-VN"/>
        </w:rPr>
      </w:pPr>
      <w:r w:rsidRPr="00674282">
        <w:rPr>
          <w:i/>
          <w:spacing w:val="-2"/>
          <w:szCs w:val="28"/>
          <w:lang w:eastAsia="ja-JP"/>
        </w:rPr>
        <w:t>To comply with the instructions of the pilot-in-command while on board.</w:t>
      </w:r>
    </w:p>
    <w:p w:rsidR="00BF2ED0" w:rsidRPr="00674282" w:rsidRDefault="00BF2ED0" w:rsidP="00BF2ED0">
      <w:pPr>
        <w:spacing w:after="120"/>
        <w:jc w:val="both"/>
        <w:rPr>
          <w:szCs w:val="28"/>
        </w:rPr>
      </w:pPr>
    </w:p>
    <w:p w:rsidR="00BF2ED0" w:rsidRPr="00674282" w:rsidRDefault="00BF2ED0" w:rsidP="00BF2ED0">
      <w:pPr>
        <w:spacing w:after="120"/>
        <w:jc w:val="center"/>
        <w:rPr>
          <w:szCs w:val="28"/>
          <w:lang w:val="vi-VN"/>
        </w:rPr>
      </w:pPr>
      <w:r w:rsidRPr="00674282">
        <w:rPr>
          <w:szCs w:val="28"/>
          <w:lang w:val="vi-VN"/>
        </w:rPr>
        <w:t>TÔI ĐÃ XUẤT TRÌNH GIẤY TỜ CHỨNG MINH ĐƯỢC PHÉP MANGVŨ KHÍ VÀ ĐANG THỰC HIỆN NHIỆM VỤ CHO CƠ QUAN CHỨC NĂNG.</w:t>
      </w:r>
    </w:p>
    <w:p w:rsidR="00BF2ED0" w:rsidRPr="00674282" w:rsidRDefault="00BF2ED0" w:rsidP="00BF2ED0">
      <w:pPr>
        <w:spacing w:after="120"/>
        <w:jc w:val="center"/>
        <w:rPr>
          <w:i/>
          <w:szCs w:val="28"/>
          <w:lang w:eastAsia="vi-VN"/>
        </w:rPr>
      </w:pPr>
      <w:r w:rsidRPr="00674282">
        <w:rPr>
          <w:i/>
          <w:szCs w:val="28"/>
          <w:lang w:eastAsia="vi-VN"/>
        </w:rPr>
        <w:t xml:space="preserve">I HAVE PRESENTED THE PERMISSION TO CARRY ARMS </w:t>
      </w:r>
      <w:r w:rsidRPr="00674282">
        <w:rPr>
          <w:i/>
          <w:spacing w:val="-2"/>
          <w:szCs w:val="28"/>
          <w:lang w:eastAsia="ja-JP"/>
        </w:rPr>
        <w:t xml:space="preserve">AND I AM </w:t>
      </w:r>
      <w:r w:rsidRPr="00674282">
        <w:rPr>
          <w:i/>
          <w:szCs w:val="28"/>
          <w:lang w:eastAsia="vi-VN"/>
        </w:rPr>
        <w:t>ON DUTY FOR THE ABOVE COMPETENT AUTHORITIES.</w:t>
      </w:r>
    </w:p>
    <w:p w:rsidR="00BF2ED0" w:rsidRPr="00674282" w:rsidRDefault="00BF2ED0" w:rsidP="00BF2ED0">
      <w:pPr>
        <w:spacing w:after="120"/>
        <w:jc w:val="center"/>
        <w:rPr>
          <w:i/>
          <w:spacing w:val="-2"/>
          <w:szCs w:val="28"/>
          <w:lang w:eastAsia="ja-JP"/>
        </w:rPr>
      </w:pPr>
    </w:p>
    <w:p w:rsidR="00BF2ED0" w:rsidRPr="00674282" w:rsidRDefault="00BF2ED0" w:rsidP="00BF2ED0">
      <w:pPr>
        <w:spacing w:after="120"/>
        <w:jc w:val="both"/>
        <w:rPr>
          <w:szCs w:val="28"/>
          <w:lang w:val="vi-VN"/>
        </w:rPr>
      </w:pPr>
      <w:r w:rsidRPr="00674282">
        <w:rPr>
          <w:szCs w:val="28"/>
          <w:lang w:val="vi-VN"/>
        </w:rPr>
        <w:t>___________________________</w:t>
      </w:r>
    </w:p>
    <w:p w:rsidR="00BF2ED0" w:rsidRPr="00674282" w:rsidRDefault="00BF2ED0" w:rsidP="00BF2ED0">
      <w:pPr>
        <w:spacing w:after="120"/>
        <w:jc w:val="both"/>
        <w:rPr>
          <w:szCs w:val="28"/>
          <w:lang w:val="vi-VN"/>
        </w:rPr>
      </w:pPr>
      <w:r w:rsidRPr="00674282">
        <w:rPr>
          <w:szCs w:val="28"/>
          <w:lang w:val="vi-VN"/>
        </w:rPr>
        <w:t>Chữ ký xác nhận của hành khách</w:t>
      </w:r>
    </w:p>
    <w:p w:rsidR="00BF2ED0" w:rsidRPr="00674282" w:rsidRDefault="00BF2ED0" w:rsidP="00BF2ED0">
      <w:pPr>
        <w:spacing w:after="120"/>
        <w:jc w:val="both"/>
        <w:rPr>
          <w:szCs w:val="28"/>
          <w:lang w:val="vi-VN"/>
        </w:rPr>
      </w:pPr>
      <w:r w:rsidRPr="00674282">
        <w:rPr>
          <w:i/>
          <w:spacing w:val="-4"/>
          <w:szCs w:val="28"/>
          <w:lang w:eastAsia="ja-JP"/>
        </w:rPr>
        <w:t>Passenger’s signature and full name</w:t>
      </w:r>
    </w:p>
    <w:p w:rsidR="00BF2ED0" w:rsidRPr="00674282" w:rsidRDefault="00BF2ED0" w:rsidP="00BF2ED0">
      <w:pPr>
        <w:spacing w:after="120"/>
        <w:jc w:val="both"/>
        <w:rPr>
          <w:szCs w:val="28"/>
        </w:rPr>
      </w:pPr>
    </w:p>
    <w:p w:rsidR="00BF2ED0" w:rsidRPr="00674282" w:rsidRDefault="00BF2ED0" w:rsidP="00BF2ED0">
      <w:pPr>
        <w:spacing w:after="120"/>
        <w:jc w:val="both"/>
        <w:rPr>
          <w:szCs w:val="28"/>
        </w:rPr>
      </w:pPr>
      <w:r w:rsidRPr="00674282">
        <w:rPr>
          <w:szCs w:val="28"/>
          <w:lang w:val="vi-VN"/>
        </w:rPr>
        <w:t>NGƯỜI KIỂM TRA</w:t>
      </w:r>
      <w:r w:rsidRPr="00674282">
        <w:rPr>
          <w:szCs w:val="28"/>
        </w:rPr>
        <w:t>:</w:t>
      </w:r>
    </w:p>
    <w:p w:rsidR="00BF2ED0" w:rsidRPr="00674282" w:rsidRDefault="00BF2ED0" w:rsidP="00BF2ED0">
      <w:pPr>
        <w:spacing w:after="120"/>
        <w:jc w:val="both"/>
        <w:rPr>
          <w:i/>
          <w:szCs w:val="28"/>
        </w:rPr>
      </w:pPr>
      <w:r w:rsidRPr="00674282">
        <w:rPr>
          <w:i/>
          <w:spacing w:val="-4"/>
          <w:szCs w:val="28"/>
          <w:lang w:eastAsia="ja-JP"/>
        </w:rPr>
        <w:t>(PISTOL INSPECTOR)</w:t>
      </w:r>
    </w:p>
    <w:p w:rsidR="00BF2ED0" w:rsidRPr="00674282" w:rsidRDefault="00BF2ED0" w:rsidP="00BF2ED0">
      <w:pPr>
        <w:spacing w:after="120"/>
        <w:jc w:val="both"/>
        <w:rPr>
          <w:szCs w:val="28"/>
        </w:rPr>
      </w:pPr>
      <w:r w:rsidRPr="00674282">
        <w:rPr>
          <w:szCs w:val="28"/>
          <w:lang w:val="vi-VN"/>
        </w:rPr>
        <w:t>Tôi tên là</w:t>
      </w:r>
      <w:r w:rsidRPr="00674282">
        <w:rPr>
          <w:szCs w:val="28"/>
        </w:rPr>
        <w:t>:</w:t>
      </w:r>
    </w:p>
    <w:p w:rsidR="00BF2ED0" w:rsidRPr="00674282" w:rsidRDefault="00BF2ED0" w:rsidP="00BF2ED0">
      <w:pPr>
        <w:spacing w:after="120"/>
        <w:jc w:val="both"/>
        <w:rPr>
          <w:szCs w:val="28"/>
          <w:lang w:val="vi-VN"/>
        </w:rPr>
      </w:pPr>
      <w:r w:rsidRPr="00674282">
        <w:rPr>
          <w:i/>
          <w:spacing w:val="-4"/>
          <w:szCs w:val="28"/>
          <w:lang w:eastAsia="ja-JP"/>
        </w:rPr>
        <w:t>My name is:</w:t>
      </w:r>
    </w:p>
    <w:p w:rsidR="00BF2ED0" w:rsidRPr="00674282" w:rsidRDefault="00BF2ED0" w:rsidP="00BF2ED0">
      <w:pPr>
        <w:spacing w:after="120"/>
        <w:jc w:val="both"/>
        <w:rPr>
          <w:szCs w:val="28"/>
          <w:lang w:val="vi-VN"/>
        </w:rPr>
      </w:pPr>
      <w:r w:rsidRPr="00674282">
        <w:rPr>
          <w:szCs w:val="28"/>
          <w:lang w:val="vi-VN"/>
        </w:rPr>
        <w:t>Đơn vị:</w:t>
      </w:r>
    </w:p>
    <w:p w:rsidR="00BF2ED0" w:rsidRPr="00674282" w:rsidRDefault="00BF2ED0" w:rsidP="00BF2ED0">
      <w:pPr>
        <w:spacing w:after="120"/>
        <w:jc w:val="both"/>
        <w:rPr>
          <w:szCs w:val="28"/>
          <w:lang w:val="vi-VN"/>
        </w:rPr>
      </w:pPr>
      <w:r w:rsidRPr="00674282">
        <w:rPr>
          <w:i/>
          <w:spacing w:val="-4"/>
          <w:szCs w:val="28"/>
          <w:lang w:val="vi-VN" w:eastAsia="ja-JP"/>
        </w:rPr>
        <w:t>Department:</w:t>
      </w:r>
    </w:p>
    <w:p w:rsidR="00BF2ED0" w:rsidRPr="00674282" w:rsidRDefault="00BF2ED0" w:rsidP="00BF2ED0">
      <w:pPr>
        <w:spacing w:after="120"/>
        <w:jc w:val="both"/>
        <w:rPr>
          <w:rFonts w:eastAsia="Calibri"/>
          <w:i/>
          <w:spacing w:val="-4"/>
          <w:szCs w:val="28"/>
          <w:lang w:val="vi-VN" w:eastAsia="ja-JP"/>
        </w:rPr>
      </w:pPr>
      <w:r w:rsidRPr="00674282">
        <w:rPr>
          <w:szCs w:val="28"/>
          <w:lang w:val="vi-VN"/>
        </w:rPr>
        <w:t>Tôi đã kiểm tra giấy phép sử dụng vũ khí và giấy tờ của Ông (bà)</w:t>
      </w:r>
      <w:r w:rsidRPr="00674282">
        <w:rPr>
          <w:spacing w:val="-4"/>
          <w:szCs w:val="28"/>
          <w:lang w:val="vi-VN" w:eastAsia="ja-JP"/>
        </w:rPr>
        <w:t>:</w:t>
      </w:r>
      <w:r w:rsidRPr="00674282">
        <w:rPr>
          <w:szCs w:val="28"/>
          <w:lang w:val="vi-VN"/>
        </w:rPr>
        <w:t>……………………........ chứng minh việc được phép mang vũ khí theo người lên tàu bay tuân thủ đúng các quy định của pháp luật</w:t>
      </w:r>
      <w:r w:rsidRPr="00674282">
        <w:rPr>
          <w:i/>
          <w:spacing w:val="-4"/>
          <w:szCs w:val="28"/>
          <w:lang w:val="vi-VN" w:eastAsia="ja-JP"/>
        </w:rPr>
        <w:t>.</w:t>
      </w:r>
    </w:p>
    <w:p w:rsidR="00BF2ED0" w:rsidRPr="00674282" w:rsidRDefault="00BF2ED0" w:rsidP="00BF2ED0">
      <w:pPr>
        <w:spacing w:after="120"/>
        <w:jc w:val="both"/>
        <w:rPr>
          <w:szCs w:val="28"/>
        </w:rPr>
      </w:pPr>
      <w:r w:rsidRPr="00674282">
        <w:rPr>
          <w:i/>
          <w:spacing w:val="-4"/>
          <w:szCs w:val="28"/>
          <w:lang w:eastAsia="ja-JP"/>
        </w:rPr>
        <w:t xml:space="preserve">I have checked the </w:t>
      </w:r>
      <w:r w:rsidRPr="00674282">
        <w:rPr>
          <w:i/>
          <w:szCs w:val="28"/>
          <w:lang w:eastAsia="ja-JP"/>
        </w:rPr>
        <w:t xml:space="preserve">Arms License and documents presented by </w:t>
      </w:r>
      <w:r w:rsidRPr="00674282">
        <w:rPr>
          <w:i/>
          <w:spacing w:val="-4"/>
          <w:szCs w:val="28"/>
          <w:lang w:eastAsia="ja-JP"/>
        </w:rPr>
        <w:t>Mr/Mrs:</w:t>
      </w:r>
      <w:r w:rsidRPr="00674282">
        <w:rPr>
          <w:spacing w:val="-4"/>
          <w:szCs w:val="28"/>
          <w:lang w:eastAsia="ja-JP"/>
        </w:rPr>
        <w:t>………………................</w:t>
      </w:r>
      <w:r w:rsidRPr="00674282">
        <w:rPr>
          <w:i/>
          <w:spacing w:val="-4"/>
          <w:szCs w:val="28"/>
          <w:lang w:eastAsia="ja-JP"/>
        </w:rPr>
        <w:t xml:space="preserve"> to certify that he/she has been authorized to carry arms on board the aircraft in accordance with the applicable laws and regulations.</w:t>
      </w:r>
    </w:p>
    <w:p w:rsidR="00BF2ED0" w:rsidRPr="00674282" w:rsidRDefault="00BF2ED0" w:rsidP="00BF2ED0">
      <w:pPr>
        <w:spacing w:after="60"/>
        <w:jc w:val="both"/>
        <w:rPr>
          <w:szCs w:val="28"/>
        </w:rPr>
      </w:pPr>
    </w:p>
    <w:p w:rsidR="00BF2ED0" w:rsidRPr="00674282" w:rsidRDefault="00BF2ED0" w:rsidP="00BF2ED0">
      <w:pPr>
        <w:spacing w:after="60"/>
        <w:jc w:val="both"/>
        <w:rPr>
          <w:szCs w:val="28"/>
        </w:rPr>
      </w:pPr>
      <w:r w:rsidRPr="00674282">
        <w:rPr>
          <w:szCs w:val="28"/>
          <w:lang w:val="vi-VN"/>
        </w:rPr>
        <w:t xml:space="preserve">Ngày    tháng   năm  </w:t>
      </w:r>
    </w:p>
    <w:p w:rsidR="00BF2ED0" w:rsidRPr="00674282" w:rsidRDefault="00BF2ED0" w:rsidP="00BF2ED0">
      <w:pPr>
        <w:spacing w:after="60"/>
        <w:jc w:val="both"/>
        <w:rPr>
          <w:i/>
          <w:szCs w:val="28"/>
          <w:lang w:val="vi-VN"/>
        </w:rPr>
      </w:pPr>
      <w:r w:rsidRPr="00674282">
        <w:rPr>
          <w:i/>
          <w:spacing w:val="-4"/>
          <w:szCs w:val="28"/>
          <w:lang w:eastAsia="ja-JP"/>
        </w:rPr>
        <w:t xml:space="preserve">Date         month      year </w:t>
      </w:r>
    </w:p>
    <w:p w:rsidR="00BF2ED0" w:rsidRPr="00674282" w:rsidRDefault="00BF2ED0" w:rsidP="00BF2ED0">
      <w:pPr>
        <w:spacing w:after="60"/>
        <w:ind w:left="720"/>
        <w:jc w:val="both"/>
        <w:rPr>
          <w:szCs w:val="28"/>
        </w:rPr>
      </w:pPr>
      <w:r w:rsidRPr="00674282">
        <w:rPr>
          <w:szCs w:val="28"/>
          <w:lang w:val="vi-VN"/>
        </w:rPr>
        <w:t>Ký tên</w:t>
      </w:r>
    </w:p>
    <w:p w:rsidR="00BF2ED0" w:rsidRPr="00674282" w:rsidRDefault="00BF2ED0" w:rsidP="00BF2ED0">
      <w:pPr>
        <w:spacing w:after="60"/>
        <w:jc w:val="both"/>
        <w:rPr>
          <w:szCs w:val="28"/>
        </w:rPr>
      </w:pPr>
      <w:r w:rsidRPr="00674282">
        <w:rPr>
          <w:i/>
          <w:spacing w:val="-4"/>
          <w:szCs w:val="28"/>
          <w:lang w:eastAsia="ja-JP"/>
        </w:rPr>
        <w:t>(Pistol inspector’s signature and full name)</w:t>
      </w:r>
    </w:p>
    <w:p w:rsidR="00BF2ED0" w:rsidRPr="00674282" w:rsidRDefault="00BF2ED0" w:rsidP="00BF2ED0">
      <w:pPr>
        <w:spacing w:after="60"/>
        <w:jc w:val="both"/>
        <w:rPr>
          <w:szCs w:val="28"/>
          <w:lang w:val="vi-VN"/>
        </w:rPr>
      </w:pPr>
    </w:p>
    <w:p w:rsidR="00BF2ED0" w:rsidRPr="00674282" w:rsidRDefault="00BF2ED0" w:rsidP="00BF2ED0">
      <w:pPr>
        <w:widowControl w:val="0"/>
        <w:autoSpaceDE w:val="0"/>
        <w:autoSpaceDN w:val="0"/>
        <w:adjustRightInd w:val="0"/>
        <w:spacing w:after="60"/>
        <w:jc w:val="both"/>
        <w:rPr>
          <w:szCs w:val="28"/>
          <w:lang w:val="vi-VN"/>
        </w:rPr>
      </w:pPr>
      <w:r w:rsidRPr="00674282">
        <w:rPr>
          <w:szCs w:val="28"/>
          <w:lang w:val="vi-VN"/>
        </w:rPr>
        <w:t xml:space="preserve">________________________ </w:t>
      </w:r>
    </w:p>
    <w:p w:rsidR="00BF2ED0" w:rsidRPr="00674282" w:rsidRDefault="00BF2ED0" w:rsidP="00BF2ED0">
      <w:pPr>
        <w:widowControl w:val="0"/>
        <w:autoSpaceDE w:val="0"/>
        <w:autoSpaceDN w:val="0"/>
        <w:adjustRightInd w:val="0"/>
        <w:spacing w:after="60"/>
        <w:jc w:val="both"/>
        <w:rPr>
          <w:szCs w:val="28"/>
          <w:lang w:val="fr-FR"/>
        </w:rPr>
      </w:pPr>
      <w:r w:rsidRPr="00674282">
        <w:rPr>
          <w:bCs/>
          <w:szCs w:val="28"/>
          <w:lang w:val="de-DE"/>
        </w:rPr>
        <w:lastRenderedPageBreak/>
        <w:t>Nhân viên mặt đất:</w:t>
      </w:r>
      <w:r w:rsidRPr="00674282">
        <w:rPr>
          <w:szCs w:val="28"/>
          <w:lang w:val="de-DE"/>
        </w:rPr>
        <w:t xml:space="preserve"> đính kèm bản gốc vào thẻ lên tàu, một bản sao vào tài liệu chuyến bay và một bản sao cho hành khách. Trường hợp hành khách là sỹ quan, chiến sỹ cảnh vệ đi cùng đối tượng cảnh vệ ra thẳng tàu bay, nhân viên phục vụ mặt đất đính kèm bản gốc vào thẻ lên tàu bay; nhân viên kiểm soát an ninh hàng không không thực hiện kiểm tra vũ khí, công cụ hỗ trợ, không phải ký xác nhận vào tờ khai.</w:t>
      </w:r>
    </w:p>
    <w:p w:rsidR="008C55B7" w:rsidRPr="00674282" w:rsidRDefault="00BF2ED0" w:rsidP="00BF2ED0">
      <w:pPr>
        <w:widowControl w:val="0"/>
        <w:autoSpaceDE w:val="0"/>
        <w:autoSpaceDN w:val="0"/>
        <w:adjustRightInd w:val="0"/>
        <w:spacing w:after="60"/>
        <w:jc w:val="both"/>
        <w:rPr>
          <w:b/>
          <w:bCs/>
          <w:szCs w:val="28"/>
          <w:lang w:val="de-DE"/>
        </w:rPr>
      </w:pPr>
      <w:r w:rsidRPr="00674282">
        <w:rPr>
          <w:bCs/>
          <w:szCs w:val="28"/>
          <w:lang w:val="de-DE"/>
        </w:rPr>
        <w:t>Tiếp viên:</w:t>
      </w:r>
      <w:r w:rsidRPr="00674282">
        <w:rPr>
          <w:szCs w:val="28"/>
          <w:lang w:val="de-DE"/>
        </w:rPr>
        <w:t xml:space="preserve"> thu lại bản gốc, bí mật thông báo chỗ ngồi của hành khách được mang vũ khí theo người trên chuyến bay cho người chỉ huy tàu bay.</w:t>
      </w:r>
      <w:r w:rsidRPr="00674282">
        <w:rPr>
          <w:rStyle w:val="FootnoteReference"/>
          <w:szCs w:val="28"/>
          <w:lang w:val="de-DE"/>
        </w:rPr>
        <w:footnoteReference w:id="58"/>
      </w:r>
    </w:p>
    <w:p w:rsidR="00BF2ED0" w:rsidRPr="00674282" w:rsidRDefault="00BF2ED0" w:rsidP="008C55B7">
      <w:pPr>
        <w:widowControl w:val="0"/>
        <w:autoSpaceDE w:val="0"/>
        <w:autoSpaceDN w:val="0"/>
        <w:adjustRightInd w:val="0"/>
        <w:spacing w:before="120"/>
        <w:jc w:val="center"/>
        <w:rPr>
          <w:b/>
          <w:bCs/>
          <w:szCs w:val="28"/>
          <w:lang w:val="fr-FR"/>
        </w:rPr>
      </w:pPr>
      <w:bookmarkStart w:id="192" w:name="chuong_phuluc_16"/>
    </w:p>
    <w:p w:rsidR="008C55B7" w:rsidRPr="00674282" w:rsidRDefault="004B6AE1" w:rsidP="008C55B7">
      <w:pPr>
        <w:widowControl w:val="0"/>
        <w:autoSpaceDE w:val="0"/>
        <w:autoSpaceDN w:val="0"/>
        <w:adjustRightInd w:val="0"/>
        <w:spacing w:before="120"/>
        <w:jc w:val="center"/>
        <w:rPr>
          <w:b/>
          <w:szCs w:val="28"/>
          <w:lang w:val="fr-FR"/>
        </w:rPr>
      </w:pPr>
      <w:r>
        <w:rPr>
          <w:b/>
          <w:bCs/>
          <w:szCs w:val="28"/>
          <w:lang w:val="fr-FR"/>
        </w:rPr>
        <w:br w:type="page"/>
      </w:r>
      <w:r w:rsidR="008C55B7" w:rsidRPr="00674282">
        <w:rPr>
          <w:b/>
          <w:bCs/>
          <w:szCs w:val="28"/>
          <w:lang w:val="fr-FR"/>
        </w:rPr>
        <w:lastRenderedPageBreak/>
        <w:t>PHỤ LỤC XVI</w:t>
      </w:r>
      <w:bookmarkEnd w:id="192"/>
    </w:p>
    <w:p w:rsidR="008C55B7" w:rsidRPr="00674282" w:rsidRDefault="008C55B7" w:rsidP="008C55B7">
      <w:pPr>
        <w:widowControl w:val="0"/>
        <w:autoSpaceDE w:val="0"/>
        <w:autoSpaceDN w:val="0"/>
        <w:adjustRightInd w:val="0"/>
        <w:spacing w:before="120"/>
        <w:jc w:val="center"/>
        <w:rPr>
          <w:szCs w:val="28"/>
          <w:lang w:val="fr-FR"/>
        </w:rPr>
      </w:pPr>
      <w:bookmarkStart w:id="193" w:name="chuong_phuluc_16_name"/>
      <w:r w:rsidRPr="00674282">
        <w:rPr>
          <w:bCs/>
          <w:szCs w:val="28"/>
          <w:lang w:val="fr-FR"/>
        </w:rPr>
        <w:t>TỜ KHAI KÝ GỬI SÖNG, ĐẠN TRÊN CHUYẾN BAY</w:t>
      </w:r>
      <w:bookmarkEnd w:id="193"/>
      <w:r w:rsidRPr="00674282">
        <w:rPr>
          <w:bCs/>
          <w:szCs w:val="28"/>
          <w:lang w:val="fr-FR"/>
        </w:rPr>
        <w:br/>
      </w:r>
      <w:r w:rsidRPr="00674282">
        <w:rPr>
          <w:i/>
          <w:iCs/>
          <w:szCs w:val="28"/>
          <w:lang w:val="fr-FR"/>
        </w:rPr>
        <w:t>(Ban hành kèm theo Thông tư số 01/2016/TT-BGTVT ngày 01/02/2016 của Bộ trưởng Bộ Giao thông vận tải)</w:t>
      </w:r>
    </w:p>
    <w:tbl>
      <w:tblPr>
        <w:tblW w:w="5000" w:type="pct"/>
        <w:tblCellMar>
          <w:top w:w="28" w:type="dxa"/>
          <w:bottom w:w="28" w:type="dxa"/>
        </w:tblCellMar>
        <w:tblLook w:val="0000"/>
      </w:tblPr>
      <w:tblGrid>
        <w:gridCol w:w="4970"/>
        <w:gridCol w:w="2868"/>
        <w:gridCol w:w="1449"/>
      </w:tblGrid>
      <w:tr w:rsidR="008C55B7" w:rsidRPr="00674282" w:rsidTr="000637FC">
        <w:tc>
          <w:tcPr>
            <w:tcW w:w="2676" w:type="pct"/>
            <w:shd w:val="clear" w:color="auto" w:fill="auto"/>
          </w:tcPr>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 Họ và tên hành khách:</w:t>
            </w:r>
          </w:p>
        </w:tc>
        <w:tc>
          <w:tcPr>
            <w:tcW w:w="1544"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Số ghế</w:t>
            </w:r>
          </w:p>
        </w:tc>
        <w:tc>
          <w:tcPr>
            <w:tcW w:w="7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2676"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w:t>
            </w:r>
          </w:p>
        </w:tc>
        <w:tc>
          <w:tcPr>
            <w:tcW w:w="1544"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Từ</w:t>
            </w:r>
          </w:p>
        </w:tc>
        <w:tc>
          <w:tcPr>
            <w:tcW w:w="780"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Đến</w:t>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Đề nghị cho phép vận chuyển súng (Ghi rõ loại súng) ……………………</w:t>
      </w:r>
    </w:p>
    <w:p w:rsidR="008C55B7" w:rsidRPr="00674282" w:rsidRDefault="008C55B7" w:rsidP="004B6AE1">
      <w:pPr>
        <w:widowControl w:val="0"/>
        <w:autoSpaceDE w:val="0"/>
        <w:autoSpaceDN w:val="0"/>
        <w:adjustRightInd w:val="0"/>
        <w:spacing w:before="120"/>
        <w:jc w:val="both"/>
        <w:rPr>
          <w:szCs w:val="28"/>
        </w:rPr>
      </w:pPr>
      <w:r w:rsidRPr="00674282">
        <w:rPr>
          <w:szCs w:val="28"/>
        </w:rPr>
        <w:t>Số súng ……………………………………………………………………</w:t>
      </w:r>
    </w:p>
    <w:p w:rsidR="008C55B7" w:rsidRPr="00674282" w:rsidRDefault="00AC4C43" w:rsidP="004B6AE1">
      <w:pPr>
        <w:widowControl w:val="0"/>
        <w:autoSpaceDE w:val="0"/>
        <w:autoSpaceDN w:val="0"/>
        <w:adjustRightInd w:val="0"/>
        <w:spacing w:before="120"/>
        <w:jc w:val="both"/>
        <w:rPr>
          <w:szCs w:val="28"/>
        </w:rPr>
      </w:pPr>
      <w:r w:rsidRPr="00674282">
        <w:rPr>
          <w:szCs w:val="28"/>
        </w:rPr>
        <w:t>Số giấy phép sử dụng………</w:t>
      </w:r>
      <w:r w:rsidR="008C55B7" w:rsidRPr="00674282">
        <w:rPr>
          <w:szCs w:val="28"/>
        </w:rPr>
        <w:t>……</w:t>
      </w:r>
      <w:r w:rsidRPr="00674282">
        <w:rPr>
          <w:szCs w:val="28"/>
        </w:rPr>
        <w:t>. ngày cấp …………… Nơi cấp ……....</w:t>
      </w:r>
      <w:r w:rsidR="008C55B7"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Tôi cam kết các điều kiện sau đây đã được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a) Đã khai báo và xuất trình những giấy tờ liên quan tới vũ khí với hãng chuyên chở khi làm thủ tục;</w:t>
      </w:r>
    </w:p>
    <w:p w:rsidR="008C55B7" w:rsidRPr="00674282" w:rsidRDefault="008C55B7" w:rsidP="004B6AE1">
      <w:pPr>
        <w:widowControl w:val="0"/>
        <w:autoSpaceDE w:val="0"/>
        <w:autoSpaceDN w:val="0"/>
        <w:adjustRightInd w:val="0"/>
        <w:spacing w:before="120"/>
        <w:jc w:val="both"/>
        <w:rPr>
          <w:szCs w:val="28"/>
        </w:rPr>
      </w:pPr>
      <w:r w:rsidRPr="00674282">
        <w:rPr>
          <w:szCs w:val="28"/>
        </w:rPr>
        <w:t>b) Súng không nạp đạn.</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_________________________</w:t>
      </w:r>
    </w:p>
    <w:p w:rsidR="008C55B7" w:rsidRPr="00674282" w:rsidRDefault="008C55B7" w:rsidP="004B6AE1">
      <w:pPr>
        <w:widowControl w:val="0"/>
        <w:autoSpaceDE w:val="0"/>
        <w:autoSpaceDN w:val="0"/>
        <w:adjustRightInd w:val="0"/>
        <w:spacing w:before="120"/>
        <w:jc w:val="both"/>
        <w:rPr>
          <w:szCs w:val="28"/>
        </w:rPr>
      </w:pPr>
      <w:r w:rsidRPr="00674282">
        <w:rPr>
          <w:szCs w:val="28"/>
        </w:rPr>
        <w:t>Hành khách ký tên</w:t>
      </w:r>
    </w:p>
    <w:p w:rsidR="008C55B7" w:rsidRPr="00674282" w:rsidRDefault="008C55B7" w:rsidP="004B6AE1">
      <w:pPr>
        <w:widowControl w:val="0"/>
        <w:autoSpaceDE w:val="0"/>
        <w:autoSpaceDN w:val="0"/>
        <w:adjustRightInd w:val="0"/>
        <w:spacing w:before="120"/>
        <w:jc w:val="both"/>
        <w:rPr>
          <w:szCs w:val="28"/>
        </w:rPr>
      </w:pPr>
      <w:r w:rsidRPr="00674282">
        <w:rPr>
          <w:szCs w:val="28"/>
        </w:rPr>
        <w:t>3. Họ và tên người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Tôi đã tiến hành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Hành khách có đủ giấy phép sử dụng súng theo quy định của pháp luật</w:t>
      </w:r>
    </w:p>
    <w:p w:rsidR="008C55B7" w:rsidRPr="00674282" w:rsidRDefault="008C55B7" w:rsidP="004B6AE1">
      <w:pPr>
        <w:widowControl w:val="0"/>
        <w:autoSpaceDE w:val="0"/>
        <w:autoSpaceDN w:val="0"/>
        <w:adjustRightInd w:val="0"/>
        <w:spacing w:before="120"/>
        <w:jc w:val="both"/>
        <w:rPr>
          <w:szCs w:val="28"/>
        </w:rPr>
      </w:pPr>
      <w:r w:rsidRPr="00674282">
        <w:rPr>
          <w:szCs w:val="28"/>
        </w:rPr>
        <w:t>- Súng không nạp đạn.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Đạn đã được tháo rời và giao cho nhà chuyên chở:......... viên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không có đạn mang theo</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tbl>
      <w:tblPr>
        <w:tblW w:w="0" w:type="auto"/>
        <w:tblLook w:val="01E0"/>
      </w:tblPr>
      <w:tblGrid>
        <w:gridCol w:w="2148"/>
        <w:gridCol w:w="6708"/>
      </w:tblGrid>
      <w:tr w:rsidR="008C55B7" w:rsidRPr="00674282" w:rsidTr="000637FC">
        <w:tc>
          <w:tcPr>
            <w:tcW w:w="2148" w:type="dxa"/>
          </w:tcPr>
          <w:p w:rsidR="008C55B7" w:rsidRPr="00674282" w:rsidRDefault="008C55B7" w:rsidP="004B6AE1">
            <w:pPr>
              <w:spacing w:before="120"/>
              <w:jc w:val="both"/>
              <w:rPr>
                <w:szCs w:val="28"/>
              </w:rPr>
            </w:pPr>
            <w:r w:rsidRPr="00674282">
              <w:rPr>
                <w:szCs w:val="28"/>
              </w:rPr>
              <w:t>Người kiểm tra</w:t>
            </w:r>
            <w:r w:rsidRPr="00674282">
              <w:rPr>
                <w:szCs w:val="28"/>
              </w:rPr>
              <w:br/>
              <w:t>(Ký tên)</w:t>
            </w:r>
          </w:p>
        </w:tc>
        <w:tc>
          <w:tcPr>
            <w:tcW w:w="6708" w:type="dxa"/>
          </w:tcPr>
          <w:p w:rsidR="008C55B7" w:rsidRPr="00674282" w:rsidRDefault="008C55B7" w:rsidP="004B6AE1">
            <w:pPr>
              <w:spacing w:before="120"/>
              <w:jc w:val="both"/>
              <w:rPr>
                <w:szCs w:val="28"/>
              </w:rPr>
            </w:pP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______________________________ </w:t>
      </w:r>
    </w:p>
    <w:p w:rsidR="008C55B7" w:rsidRPr="00674282" w:rsidRDefault="008C55B7" w:rsidP="004B6AE1">
      <w:pPr>
        <w:widowControl w:val="0"/>
        <w:autoSpaceDE w:val="0"/>
        <w:autoSpaceDN w:val="0"/>
        <w:adjustRightInd w:val="0"/>
        <w:spacing w:before="120"/>
        <w:jc w:val="both"/>
        <w:rPr>
          <w:szCs w:val="28"/>
        </w:rPr>
      </w:pPr>
      <w:r w:rsidRPr="00674282">
        <w:rPr>
          <w:szCs w:val="28"/>
        </w:rPr>
        <w:t>4. Đại diện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Họ và tên</w:t>
      </w:r>
    </w:p>
    <w:p w:rsidR="008C55B7" w:rsidRPr="00674282" w:rsidRDefault="008C55B7" w:rsidP="004B6AE1">
      <w:pPr>
        <w:widowControl w:val="0"/>
        <w:autoSpaceDE w:val="0"/>
        <w:autoSpaceDN w:val="0"/>
        <w:adjustRightInd w:val="0"/>
        <w:spacing w:before="120"/>
        <w:jc w:val="both"/>
        <w:rPr>
          <w:szCs w:val="28"/>
        </w:rPr>
      </w:pPr>
      <w:r w:rsidRPr="00674282">
        <w:rPr>
          <w:szCs w:val="28"/>
        </w:rPr>
        <w:t>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Xác nhận: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để trong hộp an ninh.</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gửi rời để tại …………………………………….</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(Đánh dấu √ xác định nội dung là đúng, dấu X xác định nội dung là sai).</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Đạn đã được đóng gói, chất xếp theo quy định vận chuyển hàng hóa nguy hiểm với số lượng</w:t>
      </w:r>
      <w:r w:rsidRPr="00674282">
        <w:rPr>
          <w:b/>
          <w:bCs/>
          <w:szCs w:val="28"/>
        </w:rPr>
        <w:t xml:space="preserve">:....... </w:t>
      </w:r>
      <w:r w:rsidRPr="00674282">
        <w:rPr>
          <w:szCs w:val="28"/>
        </w:rPr>
        <w:t>viên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không có đạn.</w:t>
      </w:r>
    </w:p>
    <w:p w:rsidR="008C55B7" w:rsidRPr="00674282" w:rsidRDefault="008C55B7" w:rsidP="004B6AE1">
      <w:pPr>
        <w:widowControl w:val="0"/>
        <w:autoSpaceDE w:val="0"/>
        <w:autoSpaceDN w:val="0"/>
        <w:adjustRightInd w:val="0"/>
        <w:spacing w:before="120"/>
        <w:jc w:val="both"/>
        <w:rPr>
          <w:szCs w:val="28"/>
        </w:rPr>
      </w:pPr>
      <w:r w:rsidRPr="00674282">
        <w:rPr>
          <w:szCs w:val="28"/>
        </w:rPr>
        <w:t>(Đánh dấu √ xác định nội dung là đúng dấu X xác định nội dung là sai).</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______________________</w:t>
      </w:r>
    </w:p>
    <w:p w:rsidR="008C55B7" w:rsidRPr="00674282" w:rsidRDefault="008C55B7" w:rsidP="004B6AE1">
      <w:pPr>
        <w:widowControl w:val="0"/>
        <w:autoSpaceDE w:val="0"/>
        <w:autoSpaceDN w:val="0"/>
        <w:adjustRightInd w:val="0"/>
        <w:spacing w:before="120"/>
        <w:jc w:val="both"/>
        <w:rPr>
          <w:szCs w:val="28"/>
        </w:rPr>
      </w:pPr>
      <w:r w:rsidRPr="00674282">
        <w:rPr>
          <w:szCs w:val="28"/>
        </w:rPr>
        <w:t>Đại diện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      (Ký tên)</w:t>
      </w:r>
    </w:p>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 Bản chính gửi cho nơi làm thủ tục cho hành khách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 Bản sao thứ nhất đưa vào tài liệu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 Bản sao thứ 2 giao cho hành khách</w:t>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194" w:name="chuong_phuluc_17"/>
      <w:r w:rsidRPr="00674282">
        <w:rPr>
          <w:b/>
          <w:bCs/>
          <w:szCs w:val="28"/>
        </w:rPr>
        <w:lastRenderedPageBreak/>
        <w:t>PHỤ LỤC XVII</w:t>
      </w:r>
      <w:bookmarkEnd w:id="194"/>
    </w:p>
    <w:p w:rsidR="008C55B7" w:rsidRPr="00674282" w:rsidRDefault="008C55B7" w:rsidP="008C55B7">
      <w:pPr>
        <w:widowControl w:val="0"/>
        <w:autoSpaceDE w:val="0"/>
        <w:autoSpaceDN w:val="0"/>
        <w:adjustRightInd w:val="0"/>
        <w:spacing w:before="120"/>
        <w:jc w:val="center"/>
        <w:rPr>
          <w:szCs w:val="28"/>
        </w:rPr>
      </w:pPr>
      <w:bookmarkStart w:id="195" w:name="chuong_phuluc_17_name"/>
      <w:r w:rsidRPr="00674282">
        <w:rPr>
          <w:bCs/>
          <w:szCs w:val="28"/>
        </w:rPr>
        <w:t>CÁC BIỆN PHÁP KIỂM SOÁT AN NINH HÀNG KHÔNG TĂNG CƯỜNG TƯƠNG ỨNG VỚI TỪNG CẤP ĐỘ</w:t>
      </w:r>
      <w:bookmarkEnd w:id="195"/>
      <w:r w:rsidRPr="00674282">
        <w:rPr>
          <w:bCs/>
          <w:szCs w:val="28"/>
        </w:rPr>
        <w:br/>
      </w:r>
      <w:r w:rsidRPr="00674282">
        <w:rPr>
          <w:i/>
          <w:iCs/>
          <w:szCs w:val="28"/>
        </w:rPr>
        <w:t>(Ban hành kèm theo Thông tư số 01/2016/TT-BGTVT ngày 01/02/2016 của Bộ trưởng Bộ Giao thông vận tải)</w:t>
      </w:r>
    </w:p>
    <w:tbl>
      <w:tblPr>
        <w:tblW w:w="86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20"/>
        <w:gridCol w:w="852"/>
        <w:gridCol w:w="1956"/>
        <w:gridCol w:w="1793"/>
        <w:gridCol w:w="1829"/>
        <w:gridCol w:w="1696"/>
      </w:tblGrid>
      <w:tr w:rsidR="008C55B7" w:rsidRPr="00674282" w:rsidTr="000637FC">
        <w:tc>
          <w:tcPr>
            <w:tcW w:w="300"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Stt</w:t>
            </w:r>
          </w:p>
        </w:tc>
        <w:tc>
          <w:tcPr>
            <w:tcW w:w="493"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Lĩnh vực</w:t>
            </w:r>
          </w:p>
        </w:tc>
        <w:tc>
          <w:tcPr>
            <w:tcW w:w="1131"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1</w:t>
            </w:r>
          </w:p>
        </w:tc>
        <w:tc>
          <w:tcPr>
            <w:tcW w:w="1037"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2</w:t>
            </w:r>
          </w:p>
        </w:tc>
        <w:tc>
          <w:tcPr>
            <w:tcW w:w="1058"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3</w:t>
            </w:r>
          </w:p>
        </w:tc>
        <w:tc>
          <w:tcPr>
            <w:tcW w:w="982" w:type="pct"/>
            <w:shd w:val="clear" w:color="auto" w:fill="auto"/>
          </w:tcPr>
          <w:p w:rsidR="00AC4C43" w:rsidRPr="00674282" w:rsidRDefault="00AC4C43" w:rsidP="00AC4C43">
            <w:pPr>
              <w:widowControl w:val="0"/>
              <w:autoSpaceDE w:val="0"/>
              <w:autoSpaceDN w:val="0"/>
              <w:adjustRightInd w:val="0"/>
              <w:jc w:val="center"/>
              <w:rPr>
                <w:b/>
                <w:bCs/>
                <w:sz w:val="24"/>
              </w:rPr>
            </w:pPr>
            <w:r w:rsidRPr="00674282">
              <w:rPr>
                <w:b/>
                <w:bCs/>
                <w:sz w:val="24"/>
              </w:rPr>
              <w:t>Đơn vị</w:t>
            </w:r>
          </w:p>
          <w:p w:rsidR="008C55B7" w:rsidRPr="00674282" w:rsidRDefault="008C55B7" w:rsidP="00AC4C43">
            <w:pPr>
              <w:widowControl w:val="0"/>
              <w:autoSpaceDE w:val="0"/>
              <w:autoSpaceDN w:val="0"/>
              <w:adjustRightInd w:val="0"/>
              <w:jc w:val="center"/>
              <w:rPr>
                <w:sz w:val="24"/>
              </w:rPr>
            </w:pPr>
            <w:r w:rsidRPr="00674282">
              <w:rPr>
                <w:b/>
                <w:bCs/>
                <w:sz w:val="24"/>
              </w:rPr>
              <w:t>thực hiện</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1</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Khu vực hạn chế</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 Tăng cường số lượng nhân viên kiểm soát an ninh hàng không, bảo vệ làm nhiệm vụ kiểm tra, giám sát khu vực hạn chế.</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 Thực hiện như điểm 1.1; 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 Tăng cường nhân viên kiểm soát an ninh hàng không, bảo vệ làm nhiệm vụ kiểm tra, giám sát thêm 10%</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đơn vị có khu vực hạn chế.</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Lực lượng bảo vệ.</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1.2. Kiểm tra người bằng thiết bị phát hiện kim loại cầm tay và kiểm tra trực quan 07% đối với người, đồ vật (trừ hành khách, hành lý thực hiện như mục 2) phương tiện vào khu vực hạn chế.</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2.2. Kiểm tra người bằng thiết bị phát hiện kim loại cầm tay và kiểm tra trực quan 20% đối với người, đồ vật (trừ hành khách, hành lý thực hiện như mục</w:t>
            </w:r>
          </w:p>
          <w:p w:rsidR="008C55B7" w:rsidRPr="00674282" w:rsidRDefault="008C55B7" w:rsidP="000637FC">
            <w:pPr>
              <w:widowControl w:val="0"/>
              <w:autoSpaceDE w:val="0"/>
              <w:autoSpaceDN w:val="0"/>
              <w:adjustRightInd w:val="0"/>
              <w:spacing w:before="120"/>
              <w:rPr>
                <w:sz w:val="24"/>
              </w:rPr>
            </w:pPr>
            <w:r w:rsidRPr="00674282">
              <w:rPr>
                <w:sz w:val="24"/>
              </w:rPr>
              <w:t>2) phương tiện vào khu vực hạn chế.</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3.2. Kiểm tra trực quan 100% đối với người, đồ vật, phương tiện (trừ hành khách, hành lý thực hiện như mục 2) vào khu vực hạn chế.</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đơn vị có khu vực hạn chế.</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Lực lượng bảo vệ.</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1.3. Không cho người vào khu vực hạn chế đón tiễn khách.</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2.3. Thực hiện như điểm 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3.3. Chỉ những người làm việc thường xuyên tại cảng hàng không, sân bay mới được phép vào khu vực hạn chế (trừ hành khách).</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Cảng vụ hàng không liên quan.</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2</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kiểm tra soi chiếu hành khách, hành</w:t>
            </w:r>
          </w:p>
          <w:p w:rsidR="008C55B7" w:rsidRPr="00674282" w:rsidRDefault="008C55B7" w:rsidP="000637FC">
            <w:pPr>
              <w:widowControl w:val="0"/>
              <w:autoSpaceDE w:val="0"/>
              <w:autoSpaceDN w:val="0"/>
              <w:adjustRightInd w:val="0"/>
              <w:spacing w:before="120"/>
              <w:rPr>
                <w:sz w:val="24"/>
              </w:rPr>
            </w:pPr>
            <w:r w:rsidRPr="00674282">
              <w:rPr>
                <w:sz w:val="24"/>
              </w:rPr>
              <w:t>lý xách tay</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1.4. Tăng cường phỏng vấn, đối chiếu giấy tờ nhân thân khi làm thủ tục hàng không. Tăng cường phỏng vấn hành khách khi làm thủ tục kiểm tra an ninh hàng không. Hành khách phải tháo giầy, áo khoác đưa qua máy soi tia X.</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2.4. Thực hiện theo quy định tại điểm 1.4.</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3.4. Thực hiện theo quy định tại điểm 1.4.</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Nhân viên làm thủ tục hành khách.</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 xml:space="preserve">1.5. Kiểm tra trực </w:t>
            </w:r>
            <w:r w:rsidRPr="00674282">
              <w:rPr>
                <w:sz w:val="24"/>
              </w:rPr>
              <w:lastRenderedPageBreak/>
              <w:t>quan ngẫu nhiên 15% hành khách đã qua cổng từ mà không có báo động; 15% hành lý xách tay, ký gửi qua máy soi tia X mà không có hình ảnh nghi vấn.</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2.5. Kiểm tra trực </w:t>
            </w:r>
            <w:r w:rsidRPr="00674282">
              <w:rPr>
                <w:sz w:val="24"/>
              </w:rPr>
              <w:lastRenderedPageBreak/>
              <w:t>quan ngẫu nhiên 30% hành khách, hành lý xách tay đã qua cổng từ, máy soi tia X mà không có báo động, hình ảnh nghi vấn. Sử dụng chó nghiệp vụ để phát hiện chất nổ hành lý ký gửi đã qua máy soi tia X.</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3.5. Kiểm tra trực </w:t>
            </w:r>
            <w:r w:rsidRPr="00674282">
              <w:rPr>
                <w:sz w:val="24"/>
              </w:rPr>
              <w:lastRenderedPageBreak/>
              <w:t>quan 100% hành khách, hành lý xách tay trước khi cho hành khách lên tàu bay (tại cửa boarding). Sử dụng chó nghiệp vụ để phát hiện vật liệu nổ, tiền chất thuốc nổ, hành lý ký gửi đã qua máy soi tia X trước khi chất xếp lên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Lực lượng kiểm </w:t>
            </w:r>
            <w:r w:rsidRPr="00674282">
              <w:rPr>
                <w:sz w:val="24"/>
              </w:rPr>
              <w:lastRenderedPageBreak/>
              <w:t>soát an ninh hàng không.</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lastRenderedPageBreak/>
              <w:t>3</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kiểm tra, soi chiếu hàng hóa, bưu gửi</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1.6. Tăng cường phỏng vấn khách hàng khi làm thủ tục chấp nhận. Kiểm tra trực quan 10% hàng hóa đã qua soi chiếu.</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2.6. Tăng cường phỏng vấn khách hàng khi làm thủ tục chấp nhận. Kiểm tra trực quan 15% hàng hóa đã qua soi chiếu. Hàng hóa, bưu gửi phải lưu kho tối thiểu 24 giờ mới đưa lên tàu bay. Kiểm tra ngẫu nhiên 10% bằng dụng cụ, thiết bị phát hiện chất nổ hoặc chó nghiệp vụ trước khi chất xếp lên tàu bay.</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3.6. Thực hiện theo quy định tại điểm 1.6. Kiểm tra 100% hàng hóa, bưu gửi, bằng dụng cụ, thiết bị phát hiện chất nổ hoặc chó nghiệp vụ trước khi chất xếp lên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Nhân viên 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Lực lượng kiểm soát an ninh hàng không.</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lang w:val="fr-FR"/>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037" w:type="pct"/>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058"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3.7. Nhân viên kiểm soát an ninh hàng không áp tải hàng hóa, bưu gửi, trên đường vận chuyển từ kho hàng ra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Lực lượng kiểm soát an ninh hàng không.</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4</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Bảo vệ tàu bay tại sân đỗ.</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1.7. Tàu bay đỗ ban đêm tại những khu vực có chiếu sáng. Giám sát liên tục bằng ca-me-ra.</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2.7. Thực hiện theo quy định tại điểm 1.7 và mỗi tàu bay tối thiểu có một nhân viên kiểm soát an ninh hàng không canh gác.</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3.8. Thực hiện như điểm 1.7 và mỗi tàu bay tối thiểu có hai nhân viên kiểm soát an ninh hàng không canh gác.</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sửa chữa, bảo dưỡng tàu bay.</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 xml:space="preserve">1.8. Khi tàu bay đang khai thác, tại mỗi tàu bay có một </w:t>
            </w:r>
            <w:r w:rsidRPr="00674282">
              <w:rPr>
                <w:sz w:val="24"/>
              </w:rPr>
              <w:lastRenderedPageBreak/>
              <w:t>nhân viên kiểm soát an ninh hàng không canh gác, giám sát.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2.8. Thực hiện theo quy định tại điểm 1.8 và tất cả </w:t>
            </w:r>
            <w:r w:rsidRPr="00674282">
              <w:rPr>
                <w:sz w:val="24"/>
              </w:rPr>
              <w:lastRenderedPageBreak/>
              <w:t>người, đồ vật đưa lên phục vụ trên tàu bay phải được kiểm tra trực quan (trừ hành khách, hành lý, hàng hóa, suất ăn).</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3.9. Thực hiện theo quy định tại điểm 2.8.</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lastRenderedPageBreak/>
              <w:t>Doanh nghiệp sửa chữa, bảo dưỡng tàu bay.</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lastRenderedPageBreak/>
              <w:t>5</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Hành lý ký gửi không có người đi cùng</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1.9. Kiểm tra trực quan, sau khi đã được soi chiếu trước khi đưa lên tàu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2.9. Không chuyên chở trên tàu bay hành lý không có người đi cùng</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3.10. Thực hiện theo quy định tại điểm 2.9.</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6</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Bảo vệ hành lý ký gửi</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1.10. Giám sát bằng ca-me-ra hoặc nhân viên phục vụ hành lý, nhân viên kiểm soát an ninh hàng không giám sát hành lý ký gửi từ khi nhận đến khi đưa lên tàu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2.10. Thực hiện theo quy định tại điểm 1.10.</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3.11. Thực hiện theo quy định tại điểm 1.10 và hành lý phải được chuyên chở trong các công-ten-nơ có niêm phong.</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p w:rsidR="008C55B7" w:rsidRPr="00674282" w:rsidRDefault="008C55B7" w:rsidP="000637FC">
            <w:pPr>
              <w:widowControl w:val="0"/>
              <w:autoSpaceDE w:val="0"/>
              <w:autoSpaceDN w:val="0"/>
              <w:adjustRightInd w:val="0"/>
              <w:spacing w:before="120"/>
              <w:rPr>
                <w:sz w:val="24"/>
              </w:rPr>
            </w:pPr>
            <w:r w:rsidRPr="00674282">
              <w:rPr>
                <w:sz w:val="24"/>
              </w:rPr>
              <w:t>Công ty phục vụ mặt đất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7</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Suất ăn và hàng dự trữ của tàu bay</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1.11. Kiểm tra trực quan ngẫu nhiên 2% suất ăn, đồ dự trữ tại điểm kiểm tra an ninh hàng không trước khi vào sân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2.11. Thực hiện theo quy định tại điểm 1.11 và suất ăn, đồ dự trữ phải để trong công-ten- nơ có niêm phong có nhân viên kiểm soát an ninh hàng không áp tải ra tàu bay.</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3.12. Tất cả suất ăn và đồ dự trữ của tàu bay phải được chuẩn bị dưới sự giám sát trực tiếp của nhân viên kiểm soát an ninh hàng không của cảng hàng không, sân bay và thực hiện theo quy định tại điểm 2.11.</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cung cấp suất ăn trên tàu bay.</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8</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Khu vực công cộng</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1.12. Tăng cường tần suất tuần tra khu vực công cộng, tăng cường tần suất phát thanh trên hệ thống phát thanh yêu cầu hành khách không được rời xa hành lý.</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2.12. Thực hiện theo quy định tại điểm 1.12, 1.13.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3.13. Thực hiện theo quy định tại các điểm 1.12, 1.13, 2.13, 2.14.</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Người khai thác cảng hàng không, sân bay.</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1.13. Giám sát khu vực công cộng của nhà ga bằng ca-me- ra và tăng cường nhân viên kiểm soát an ninh hàng không giám sát.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2.13. Không cho xe đưa đón khách dừng trước cửa nhà ga.</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 xml:space="preserve">1.14. Hạn chế người và phương </w:t>
            </w:r>
            <w:r w:rsidRPr="00674282">
              <w:rPr>
                <w:sz w:val="24"/>
              </w:rPr>
              <w:lastRenderedPageBreak/>
              <w:t>tiện hoạt động tại khu vực công cộng của nhà ga hành khách.</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2.14. Thường xuyên kiểm tra </w:t>
            </w:r>
            <w:r w:rsidRPr="00674282">
              <w:rPr>
                <w:sz w:val="24"/>
              </w:rPr>
              <w:lastRenderedPageBreak/>
              <w:t>các thùng rác, khu vực vệ sinh, bụi cây và những nơi khuất.</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3.14. Xem xét việc đóng cửa các khu </w:t>
            </w:r>
            <w:r w:rsidRPr="00674282">
              <w:rPr>
                <w:sz w:val="24"/>
              </w:rPr>
              <w:lastRenderedPageBreak/>
              <w:t>vực công cộng gần những khu vực hoạt động của tàu bay và những khu vực khác. Hạn chế phương tiện vào cảng hàng không.</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lastRenderedPageBreak/>
              <w:t xml:space="preserve">Lực lượng kiểm soát an ninh hàng </w:t>
            </w:r>
            <w:r w:rsidRPr="00674282">
              <w:rPr>
                <w:sz w:val="24"/>
              </w:rPr>
              <w:lastRenderedPageBreak/>
              <w:t>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lastRenderedPageBreak/>
              <w:t>9</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Trực sẵn sàng làm nhiệm vụ, thông tin báo cáo</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1.14. Tăng cường thông tin báo cáo nội bộ. Thực hiện báo cáo nhanh qua đường dây nóng hàng ngày từ các đơn vị về Cục Hàng không Việt Nam. Lực lượng kiểm soát an ninh hàng không, bảo vệ tổ chức bổ sung 20% quân số so với kíp trực thông thường để trực sẵn sàng làm nhiệm vụ.</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2.15. Các đơn vị trong ngành phải tổ chức trực ban 24/24 và thực hiện chế độ báo cáo 12 giờ một lần và báo cáo ngay khi cần xin ý kiến chỉ đạo về Cục Hàng không Việt Nam. Lực lượng kiểm soát an ninh hàng không, bảo vệ bổ sung 30% quân số so với kíp trực thông thường để trực sẵn sàng làm nhiệm vụ.</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3.15. Các đơn vị phải tổ chức trực ban 24/24 và thực hiện chế độ báo cáo 04 giờ một lần và báo cáo ngay khi cần xin ý kiến chỉ đạo về Cục Hàng không Việt Nam. Lực lượng kiểm soát an ninh hàng không, bảo vệ tổ chức trực 100% quân số.</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cơ quan, đơn vị liên quan.</w:t>
            </w:r>
          </w:p>
        </w:tc>
      </w:tr>
    </w:tbl>
    <w:p w:rsidR="008C55B7" w:rsidRPr="00674282" w:rsidRDefault="008C55B7"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b/>
          <w:szCs w:val="28"/>
        </w:rPr>
      </w:pPr>
      <w:bookmarkStart w:id="196" w:name="chuong_phuluc_18"/>
      <w:r w:rsidRPr="00674282">
        <w:rPr>
          <w:b/>
          <w:bCs/>
          <w:szCs w:val="28"/>
        </w:rPr>
        <w:lastRenderedPageBreak/>
        <w:t>PHỤ LỤC XVIII</w:t>
      </w:r>
      <w:bookmarkEnd w:id="196"/>
    </w:p>
    <w:p w:rsidR="008C55B7" w:rsidRPr="00674282" w:rsidRDefault="008C55B7" w:rsidP="008C55B7">
      <w:pPr>
        <w:widowControl w:val="0"/>
        <w:autoSpaceDE w:val="0"/>
        <w:autoSpaceDN w:val="0"/>
        <w:adjustRightInd w:val="0"/>
        <w:spacing w:before="120"/>
        <w:jc w:val="center"/>
        <w:rPr>
          <w:szCs w:val="28"/>
        </w:rPr>
      </w:pPr>
      <w:bookmarkStart w:id="197" w:name="chuong_phuluc_18_name"/>
      <w:r w:rsidRPr="00674282">
        <w:rPr>
          <w:bCs/>
          <w:szCs w:val="28"/>
        </w:rPr>
        <w:t>KIỂM TRA ĐỐI VỚI MÁY SOI TIA X</w:t>
      </w:r>
      <w:bookmarkEnd w:id="197"/>
      <w:r w:rsidRPr="00674282">
        <w:rPr>
          <w:bCs/>
          <w:szCs w:val="28"/>
        </w:rPr>
        <w:br/>
      </w:r>
      <w:r w:rsidRPr="00674282">
        <w:rPr>
          <w:i/>
          <w:iCs/>
          <w:szCs w:val="28"/>
        </w:rPr>
        <w:t>(Ban hành kèm theo Thông tư số 01/2016/TT-BGTVT ngày 01/02/2016 của Bộ trưởng Bộ Giao thông vận tải)</w:t>
      </w:r>
    </w:p>
    <w:p w:rsidR="003A7325" w:rsidRPr="00674282" w:rsidRDefault="008C55B7" w:rsidP="003A7325">
      <w:pPr>
        <w:widowControl w:val="0"/>
        <w:autoSpaceDE w:val="0"/>
        <w:autoSpaceDN w:val="0"/>
        <w:adjustRightInd w:val="0"/>
        <w:spacing w:after="60"/>
        <w:jc w:val="both"/>
        <w:rPr>
          <w:szCs w:val="28"/>
        </w:rPr>
      </w:pPr>
      <w:r w:rsidRPr="00674282">
        <w:rPr>
          <w:b/>
          <w:bCs/>
          <w:szCs w:val="28"/>
        </w:rPr>
        <w:t>I. Yêu cầu</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1. </w:t>
      </w:r>
      <w:r w:rsidRPr="00674282">
        <w:rPr>
          <w:rStyle w:val="FootnoteReference"/>
          <w:szCs w:val="28"/>
          <w:lang w:val="de-DE"/>
        </w:rPr>
        <w:footnoteReference w:id="59"/>
      </w:r>
      <w:r w:rsidRPr="00674282">
        <w:rPr>
          <w:szCs w:val="28"/>
          <w:lang w:val="de-DE"/>
        </w:rPr>
        <w:t xml:space="preserve">Mỗi loại máy soi tia X sử dụng tại mỗi cảng hàng không, sân bay phải có tối thiểu một bộ mẫu thử của nhà sản xuất, chế tạo hoặc nhà cung cấp để kiểm tra máy soi tia X.  </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2. </w:t>
      </w:r>
      <w:r w:rsidRPr="00674282">
        <w:rPr>
          <w:rStyle w:val="FootnoteReference"/>
          <w:szCs w:val="28"/>
          <w:lang w:val="de-DE"/>
        </w:rPr>
        <w:footnoteReference w:id="60"/>
      </w:r>
      <w:r w:rsidRPr="00674282">
        <w:rPr>
          <w:szCs w:val="28"/>
          <w:lang w:val="de-DE"/>
        </w:rPr>
        <w:t>Bộ mẫu thử bao gồm những mẫu vật chất hữu cơ, vô cơ, các mẫu vật nhằm kiểm tra sự phân giải và xuyên thấu của máy soi tia X.</w:t>
      </w:r>
    </w:p>
    <w:p w:rsidR="003A7325" w:rsidRPr="00674282" w:rsidRDefault="003A7325" w:rsidP="003A7325">
      <w:pPr>
        <w:widowControl w:val="0"/>
        <w:autoSpaceDE w:val="0"/>
        <w:autoSpaceDN w:val="0"/>
        <w:adjustRightInd w:val="0"/>
        <w:spacing w:after="60"/>
        <w:jc w:val="both"/>
        <w:rPr>
          <w:szCs w:val="28"/>
        </w:rPr>
      </w:pPr>
      <w:r w:rsidRPr="00674282">
        <w:rPr>
          <w:szCs w:val="28"/>
          <w:lang w:val="de-DE"/>
        </w:rPr>
        <w:t xml:space="preserve">3. </w:t>
      </w:r>
      <w:r w:rsidRPr="00674282">
        <w:rPr>
          <w:rStyle w:val="FootnoteReference"/>
          <w:szCs w:val="28"/>
          <w:lang w:val="de-DE"/>
        </w:rPr>
        <w:footnoteReference w:id="61"/>
      </w:r>
      <w:r w:rsidRPr="00674282">
        <w:rPr>
          <w:szCs w:val="28"/>
          <w:lang w:val="de-DE"/>
        </w:rPr>
        <w:t xml:space="preserve">Mỗi ngày 01 lần và khi bị mất điện sử dụng bộ mẫu thử tiến hành kiểm tra 1a (độ phân giải), 1b (độ xuyên thấu hữu ích) trước khi sử dụng máy để soi chiếu hành lý, hàng hóa. Kíp trưởng </w:t>
      </w:r>
      <w:r w:rsidRPr="00674282">
        <w:rPr>
          <w:szCs w:val="28"/>
          <w:lang w:val="de-DE" w:eastAsia="vi-VN"/>
        </w:rPr>
        <w:t>hoặc nhân viên</w:t>
      </w:r>
      <w:r w:rsidRPr="00674282">
        <w:rPr>
          <w:szCs w:val="28"/>
          <w:lang w:val="de-DE"/>
        </w:rPr>
        <w:t xml:space="preserve">chịu trách nhiệm kiểm tra và ghi lại kết quả vào sổ theo dõi. Qua kiểm tra nếu đáp ứng được yêu cầu mới sử dụng để soi chiếu, trường hợp không đáp ứng phải yêu cầu bộ phận kỹ thuật xem xét. </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4. </w:t>
      </w:r>
      <w:r w:rsidRPr="00674282">
        <w:rPr>
          <w:rStyle w:val="FootnoteReference"/>
          <w:szCs w:val="28"/>
          <w:lang w:val="de-DE"/>
        </w:rPr>
        <w:footnoteReference w:id="62"/>
      </w:r>
      <w:r w:rsidRPr="00674282">
        <w:rPr>
          <w:szCs w:val="28"/>
          <w:lang w:val="de-DE"/>
        </w:rPr>
        <w:t xml:space="preserve">Mỗi tuần 01 lần sử dụng Bộ mẫu thử tiến hành kiểm tra 1a (độ phân giải), 1b (độ xuyên thấu hữu ích), 2 (phân biệt chất liệu), 3 (độ xuyên thấu đơn), 4 (phân giải không gian), 5 (tạo ảnh kim loại mỏng) để xác định tất cả các tính năng có trên máy soi tia X. Kíp trưởng </w:t>
      </w:r>
      <w:r w:rsidRPr="00674282">
        <w:rPr>
          <w:szCs w:val="28"/>
          <w:lang w:val="de-DE" w:eastAsia="vi-VN"/>
        </w:rPr>
        <w:t>hoặc nhân viên</w:t>
      </w:r>
      <w:r w:rsidRPr="00674282">
        <w:rPr>
          <w:szCs w:val="28"/>
          <w:lang w:val="de-DE"/>
        </w:rPr>
        <w:t>chịu trách nhiệm kiểm tra và ghi lại kết quả vào Bảng kiểm tra (Log sheet). Qua kiểm tra nếu bị lỗi một số hoặc tất cả các mẫu kiểm tra phải yêu cầu bộ phận kỹ thuật sửa chữa và ghi lại sự cố.</w:t>
      </w:r>
    </w:p>
    <w:p w:rsidR="008C55B7" w:rsidRPr="00674282" w:rsidRDefault="008C55B7" w:rsidP="003A7325">
      <w:pPr>
        <w:widowControl w:val="0"/>
        <w:autoSpaceDE w:val="0"/>
        <w:autoSpaceDN w:val="0"/>
        <w:adjustRightInd w:val="0"/>
        <w:spacing w:after="60"/>
        <w:jc w:val="both"/>
        <w:rPr>
          <w:szCs w:val="28"/>
          <w:lang w:val="de-DE"/>
        </w:rPr>
      </w:pPr>
      <w:r w:rsidRPr="00674282">
        <w:rPr>
          <w:szCs w:val="28"/>
          <w:lang w:val="de-DE"/>
        </w:rPr>
        <w:t>5. Nếu qua kiểm tra thấy chất lượng của máy kém hơn so với lần kiểm tra trước hoặc có nghi ngờ một chức năng nào đó không đáp ứng được, thông báo ngay cho thợ kỹ thuật và ghi lại sự cố vào sổ theo dõi cùng với các bước đã thực hiện để tăng cường khả năng của máy.</w:t>
      </w:r>
    </w:p>
    <w:p w:rsidR="008C55B7" w:rsidRPr="00674282" w:rsidRDefault="008C55B7" w:rsidP="003A7325">
      <w:pPr>
        <w:widowControl w:val="0"/>
        <w:autoSpaceDE w:val="0"/>
        <w:autoSpaceDN w:val="0"/>
        <w:adjustRightInd w:val="0"/>
        <w:spacing w:after="60"/>
        <w:jc w:val="both"/>
        <w:rPr>
          <w:szCs w:val="28"/>
        </w:rPr>
      </w:pPr>
      <w:r w:rsidRPr="00674282">
        <w:rPr>
          <w:szCs w:val="28"/>
        </w:rPr>
        <w:t>6. Người khai thác phải lưu giữ sổ theo dõi, Bảng kiểm tra trong 2 năm kể từ ngày nộp lưu và xuất trình khi được Cục Hàng không Việt Nam yêu cầu.</w:t>
      </w:r>
    </w:p>
    <w:p w:rsidR="008C55B7" w:rsidRPr="00674282" w:rsidRDefault="008C55B7" w:rsidP="003A7325">
      <w:pPr>
        <w:widowControl w:val="0"/>
        <w:autoSpaceDE w:val="0"/>
        <w:autoSpaceDN w:val="0"/>
        <w:adjustRightInd w:val="0"/>
        <w:spacing w:after="60"/>
        <w:jc w:val="both"/>
        <w:rPr>
          <w:szCs w:val="28"/>
        </w:rPr>
      </w:pPr>
      <w:r w:rsidRPr="00674282">
        <w:rPr>
          <w:szCs w:val="28"/>
        </w:rPr>
        <w:t>7. Khi đặt mẫu thử lên băng chuyền đưa qua máy soi tia X phải để ở vị trí đảm bảo có được hình ảnh tốt nhất (phụ thuộc vào việc bố trí nguồn phát tia X trong máy soi tia X).</w:t>
      </w:r>
    </w:p>
    <w:p w:rsidR="008C55B7" w:rsidRPr="00674282" w:rsidRDefault="008C55B7" w:rsidP="003A7325">
      <w:pPr>
        <w:widowControl w:val="0"/>
        <w:autoSpaceDE w:val="0"/>
        <w:autoSpaceDN w:val="0"/>
        <w:adjustRightInd w:val="0"/>
        <w:spacing w:after="60"/>
        <w:jc w:val="both"/>
        <w:rPr>
          <w:szCs w:val="28"/>
        </w:rPr>
      </w:pPr>
      <w:r w:rsidRPr="00674282">
        <w:rPr>
          <w:b/>
          <w:bCs/>
          <w:szCs w:val="28"/>
        </w:rPr>
        <w:lastRenderedPageBreak/>
        <w:t>II. Các bước kiểm tra (Test) đối với máy soi tia X</w:t>
      </w:r>
    </w:p>
    <w:p w:rsidR="008C55B7" w:rsidRPr="00674282" w:rsidRDefault="008C55B7" w:rsidP="003A7325">
      <w:pPr>
        <w:widowControl w:val="0"/>
        <w:autoSpaceDE w:val="0"/>
        <w:autoSpaceDN w:val="0"/>
        <w:adjustRightInd w:val="0"/>
        <w:spacing w:after="60"/>
        <w:jc w:val="both"/>
        <w:rPr>
          <w:szCs w:val="28"/>
        </w:rPr>
      </w:pPr>
      <w:r w:rsidRPr="00674282">
        <w:rPr>
          <w:szCs w:val="28"/>
        </w:rPr>
        <w:t>1. Kiểm tra (Test) 1a: độ phân giải</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sợi dây cỡ 33 gauge phải hiển thị, nhìn được rõ nét</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khả năng của hệ thống hiển thị một dây đơn mảnh, cỡ 33 SWG (cỡ dây chuẩn 0,254 mi-li-mét). Thành phần của dây cần phải là dây đồng được tráng thiếc không vỏ bọc cách điện. Bộ CTP có các cỡ dây 25 SWG (0,508 mi-li-mét), 33 SWG (0,254 mi-li-mét), 36 SWG (0,193 mi-li-mét), và 40 SWG (0,122 mi-li-mét) để kiểm tra liệu khả năng phân giải dây đơn của máy X quang có đáp ứng được so với yêu cầu không hay năng lực của máy đã suy giảm theo thời gian. Các dây được uốn theo những đường cong chữ "S".</w:t>
      </w:r>
    </w:p>
    <w:p w:rsidR="008C55B7" w:rsidRPr="00674282" w:rsidRDefault="008C55B7" w:rsidP="003A7325">
      <w:pPr>
        <w:widowControl w:val="0"/>
        <w:autoSpaceDE w:val="0"/>
        <w:autoSpaceDN w:val="0"/>
        <w:adjustRightInd w:val="0"/>
        <w:spacing w:after="60"/>
        <w:jc w:val="both"/>
        <w:rPr>
          <w:szCs w:val="28"/>
        </w:rPr>
      </w:pPr>
      <w:r w:rsidRPr="00674282">
        <w:rPr>
          <w:szCs w:val="28"/>
        </w:rPr>
        <w:t>2. Kiểm tra (Test) 1 b: độ xuyên thấu hữu ích</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sợi dây 25 gauge phải hiển thị, nhìn thấy được dưới tầm chèn thứ 2 (5/16").</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mức chi tiết như thế nào cần phải được quan sát thấy đằng sau một độ dày của một chất liệu đã biết. Bộ CTP có các cỡ dây khác nhau đằng sau những độ dày khác nhau của nhôm.</w:t>
      </w:r>
    </w:p>
    <w:p w:rsidR="008C55B7" w:rsidRPr="00674282" w:rsidRDefault="008C55B7" w:rsidP="003A7325">
      <w:pPr>
        <w:widowControl w:val="0"/>
        <w:autoSpaceDE w:val="0"/>
        <w:autoSpaceDN w:val="0"/>
        <w:adjustRightInd w:val="0"/>
        <w:spacing w:after="60"/>
        <w:jc w:val="both"/>
        <w:rPr>
          <w:szCs w:val="28"/>
        </w:rPr>
      </w:pPr>
      <w:r w:rsidRPr="00674282">
        <w:rPr>
          <w:szCs w:val="28"/>
        </w:rPr>
        <w:t>3. Kiểm tra (Test) 2: phân biệt chất liệu</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phải nhìn thấy được mẫu chất vô cơ và hữu cơ hiển thị các màu khác nhau.</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nhằm đảm bảo máy phân biệt được các chất liệu hữu cơ và vô cơ. Việc sử dụng các mẫu đường và muối đóng gói trong bộ kiểm tra cũng như nhiều chất liệu khác được sử dụng trong xây dựng bộ CTP, sẽ kiểm tra chức năng phân biệt chất liệu. Các màu khác nhau sẽ được gán cho các loại chất liệu khác nhau. Kiểm tra này chỉ có thể áp dụng đối với những máy có chức năng phân biệt chất vô cơ và hữu cơ.</w:t>
      </w:r>
    </w:p>
    <w:p w:rsidR="008C55B7" w:rsidRPr="00674282" w:rsidRDefault="008C55B7" w:rsidP="003A7325">
      <w:pPr>
        <w:widowControl w:val="0"/>
        <w:autoSpaceDE w:val="0"/>
        <w:autoSpaceDN w:val="0"/>
        <w:adjustRightInd w:val="0"/>
        <w:spacing w:after="60"/>
        <w:jc w:val="both"/>
        <w:rPr>
          <w:szCs w:val="28"/>
        </w:rPr>
      </w:pPr>
      <w:r w:rsidRPr="00674282">
        <w:rPr>
          <w:szCs w:val="28"/>
        </w:rPr>
        <w:t>4. Kiểm tra (Test) 3: độ xuyên thấu đơn</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tấm chì phải hiển thị, nhìn thấy được dưới tầm thép dày 14 mi-li-mét.</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nhằm xác định khả năng máy có thể xuyên qua độ dày của thép như thế nào. Các tấm thép trên bộ CTP bắt đầu với độ dày từ 12 mi-li-mét, với các mức tăng dần 02 mi-li-mét mỗi mức lên tới 24 mi-li-mét. Một tấm chì chạy dưới chiều dài của các tấm thép để kiểm tra khả năng của máy.</w:t>
      </w:r>
    </w:p>
    <w:p w:rsidR="008C55B7" w:rsidRPr="00674282" w:rsidRDefault="008C55B7" w:rsidP="003A7325">
      <w:pPr>
        <w:widowControl w:val="0"/>
        <w:autoSpaceDE w:val="0"/>
        <w:autoSpaceDN w:val="0"/>
        <w:adjustRightInd w:val="0"/>
        <w:spacing w:after="60"/>
        <w:jc w:val="both"/>
        <w:rPr>
          <w:szCs w:val="28"/>
        </w:rPr>
      </w:pPr>
      <w:r w:rsidRPr="00674282">
        <w:rPr>
          <w:szCs w:val="28"/>
        </w:rPr>
        <w:t>5. Kiểm tra (Test) 4: phân giải không gian</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khe hở trên tấm đồng phải hiển thị, nhìn thấy được cả ở chiều ngang và chiều dọc.</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khả năng của máy phân biệt và hiển thị những đối tượng ở sát cạnh nhau khoảng cách 01 mi-li-mét và 1,5 mi-li-mét. Bộ CTP kiểm tra khả năng này sử dụng tấm đồng có 16 khe hở song song với nhau ở 04 ô (cửa sổ), mỗi ô 04 khe.</w:t>
      </w:r>
    </w:p>
    <w:p w:rsidR="008C55B7" w:rsidRPr="00674282" w:rsidRDefault="008C55B7" w:rsidP="003A7325">
      <w:pPr>
        <w:widowControl w:val="0"/>
        <w:autoSpaceDE w:val="0"/>
        <w:autoSpaceDN w:val="0"/>
        <w:adjustRightInd w:val="0"/>
        <w:spacing w:after="60"/>
        <w:jc w:val="both"/>
        <w:rPr>
          <w:szCs w:val="28"/>
        </w:rPr>
      </w:pPr>
      <w:r w:rsidRPr="00674282">
        <w:rPr>
          <w:szCs w:val="28"/>
        </w:rPr>
        <w:t>6. Kiểm tra (Test) 5: tạo ảnh kim loại mỏng</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lá thép có độ dày 0,1 mi-li-mét phải hiển thị nhìn thấy được.</w:t>
      </w:r>
    </w:p>
    <w:p w:rsidR="003A7325" w:rsidRPr="00674282" w:rsidRDefault="008C55B7" w:rsidP="003A7325">
      <w:pPr>
        <w:widowControl w:val="0"/>
        <w:autoSpaceDE w:val="0"/>
        <w:autoSpaceDN w:val="0"/>
        <w:adjustRightInd w:val="0"/>
        <w:spacing w:after="60"/>
        <w:jc w:val="both"/>
        <w:rPr>
          <w:szCs w:val="28"/>
        </w:rPr>
      </w:pPr>
      <w:r w:rsidRPr="00674282">
        <w:rPr>
          <w:szCs w:val="28"/>
        </w:rPr>
        <w:t xml:space="preserve">Kiểm tra này nhằm xác định khả năng tạo </w:t>
      </w:r>
      <w:bookmarkStart w:id="198" w:name="chuong_phuluc_19"/>
      <w:r w:rsidR="003A7325" w:rsidRPr="00674282">
        <w:rPr>
          <w:szCs w:val="28"/>
        </w:rPr>
        <w:t>hình ảnh kim loại mỏng của máy.</w:t>
      </w:r>
    </w:p>
    <w:p w:rsidR="003A7325" w:rsidRPr="00674282" w:rsidRDefault="003A7325" w:rsidP="003A7325">
      <w:pPr>
        <w:widowControl w:val="0"/>
        <w:autoSpaceDE w:val="0"/>
        <w:autoSpaceDN w:val="0"/>
        <w:adjustRightInd w:val="0"/>
        <w:spacing w:after="60"/>
        <w:jc w:val="both"/>
        <w:rPr>
          <w:b/>
          <w:szCs w:val="28"/>
          <w:lang w:val="de-DE"/>
        </w:rPr>
      </w:pPr>
      <w:r w:rsidRPr="00674282">
        <w:rPr>
          <w:b/>
          <w:szCs w:val="28"/>
          <w:lang w:val="de-DE"/>
        </w:rPr>
        <w:lastRenderedPageBreak/>
        <w:t>III. Bảng ghi chép kết quả kiểm tra máy soi tia X (Log sheet)</w:t>
      </w:r>
      <w:r w:rsidRPr="00674282">
        <w:rPr>
          <w:rStyle w:val="FootnoteReference"/>
          <w:b/>
          <w:szCs w:val="28"/>
          <w:lang w:val="de-DE"/>
        </w:rPr>
        <w:footnoteReference w:id="63"/>
      </w:r>
    </w:p>
    <w:p w:rsidR="003A7325" w:rsidRPr="00674282" w:rsidRDefault="003A7325" w:rsidP="003A7325">
      <w:pPr>
        <w:spacing w:after="60"/>
        <w:rPr>
          <w:szCs w:val="28"/>
          <w:lang w:val="de-DE"/>
        </w:rPr>
      </w:pPr>
      <w:r w:rsidRPr="00674282">
        <w:rPr>
          <w:szCs w:val="28"/>
          <w:lang w:val="de-DE"/>
        </w:rPr>
        <w:tab/>
        <w:t xml:space="preserve">(Kết quả kiểm tra: Đạt yêu cầu đánh dấu </w:t>
      </w:r>
      <w:r w:rsidRPr="00674282">
        <w:rPr>
          <w:b/>
          <w:bCs/>
          <w:szCs w:val="28"/>
          <w:lang w:val="de-DE"/>
        </w:rPr>
        <w:t>√</w:t>
      </w:r>
      <w:r w:rsidRPr="00674282">
        <w:rPr>
          <w:szCs w:val="28"/>
          <w:lang w:val="de-DE"/>
        </w:rPr>
        <w:t xml:space="preserve"> không đạt yêu cầu đánh dấu </w:t>
      </w:r>
      <w:r w:rsidRPr="00674282">
        <w:rPr>
          <w:b/>
          <w:bCs/>
          <w:szCs w:val="28"/>
          <w:lang w:val="de-DE"/>
        </w:rPr>
        <w:t>X</w:t>
      </w:r>
      <w:r w:rsidRPr="00674282">
        <w:rPr>
          <w:szCs w:val="28"/>
          <w:lang w:val="de-DE"/>
        </w:rPr>
        <w:t>)</w:t>
      </w:r>
    </w:p>
    <w:tbl>
      <w:tblPr>
        <w:tblpPr w:leftFromText="180" w:rightFromText="180" w:vertAnchor="text" w:tblpY="178"/>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113"/>
      </w:tblGrid>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Số lần kiểm tra:</w:t>
            </w:r>
          </w:p>
        </w:tc>
        <w:tc>
          <w:tcPr>
            <w:tcW w:w="7113" w:type="dxa"/>
          </w:tcPr>
          <w:p w:rsidR="003A7325" w:rsidRPr="00674282" w:rsidRDefault="003A7325" w:rsidP="003A7325">
            <w:pPr>
              <w:spacing w:after="60"/>
              <w:jc w:val="center"/>
              <w:rPr>
                <w:sz w:val="26"/>
                <w:szCs w:val="28"/>
              </w:rPr>
            </w:pPr>
            <w:r w:rsidRPr="00674282">
              <w:rPr>
                <w:sz w:val="26"/>
                <w:szCs w:val="28"/>
              </w:rPr>
              <w:t>Ghi chú</w:t>
            </w: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1</w:t>
            </w:r>
          </w:p>
        </w:tc>
        <w:tc>
          <w:tcPr>
            <w:tcW w:w="7113" w:type="dxa"/>
          </w:tcPr>
          <w:p w:rsidR="003A7325" w:rsidRPr="00674282" w:rsidRDefault="003A7325" w:rsidP="003A7325">
            <w:pPr>
              <w:spacing w:after="60"/>
              <w:rPr>
                <w:sz w:val="26"/>
                <w:szCs w:val="28"/>
              </w:rPr>
            </w:pP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2</w:t>
            </w:r>
          </w:p>
        </w:tc>
        <w:tc>
          <w:tcPr>
            <w:tcW w:w="7113" w:type="dxa"/>
          </w:tcPr>
          <w:p w:rsidR="003A7325" w:rsidRPr="00674282" w:rsidRDefault="003A7325" w:rsidP="003A7325">
            <w:pPr>
              <w:spacing w:after="60"/>
              <w:rPr>
                <w:sz w:val="26"/>
                <w:szCs w:val="28"/>
              </w:rPr>
            </w:pP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3</w:t>
            </w:r>
          </w:p>
        </w:tc>
        <w:tc>
          <w:tcPr>
            <w:tcW w:w="7113" w:type="dxa"/>
          </w:tcPr>
          <w:p w:rsidR="003A7325" w:rsidRPr="00674282" w:rsidRDefault="003A7325" w:rsidP="003A7325">
            <w:pPr>
              <w:spacing w:after="60"/>
              <w:rPr>
                <w:sz w:val="26"/>
                <w:szCs w:val="28"/>
              </w:rPr>
            </w:pPr>
          </w:p>
        </w:tc>
      </w:tr>
    </w:tbl>
    <w:p w:rsidR="003A7325" w:rsidRPr="00674282" w:rsidRDefault="003A7325" w:rsidP="003A7325">
      <w:pPr>
        <w:spacing w:after="60"/>
        <w:rPr>
          <w:szCs w:val="28"/>
        </w:rPr>
      </w:pPr>
      <w:r w:rsidRPr="00674282">
        <w:rPr>
          <w:szCs w:val="28"/>
        </w:rPr>
        <w:t>Chữ ký:</w:t>
      </w:r>
    </w:p>
    <w:p w:rsidR="003A7325" w:rsidRPr="00674282" w:rsidRDefault="003A7325" w:rsidP="003A7325">
      <w:pPr>
        <w:pStyle w:val="BodyText"/>
        <w:spacing w:after="60"/>
        <w:rPr>
          <w:szCs w:val="28"/>
        </w:rPr>
      </w:pPr>
      <w:r w:rsidRPr="00674282">
        <w:rPr>
          <w:szCs w:val="28"/>
        </w:rPr>
        <w:t>Thời gian kiểm tra: ……giờ …… phút…… ngày…… tháng…… năm……</w:t>
      </w:r>
    </w:p>
    <w:p w:rsidR="003A7325" w:rsidRPr="00674282" w:rsidRDefault="003A7325" w:rsidP="003A7325">
      <w:pPr>
        <w:spacing w:after="60"/>
        <w:rPr>
          <w:szCs w:val="28"/>
        </w:rPr>
      </w:pPr>
      <w:r w:rsidRPr="00674282">
        <w:rPr>
          <w:szCs w:val="28"/>
        </w:rPr>
        <w:t>Loại máy:</w:t>
      </w:r>
    </w:p>
    <w:p w:rsidR="003A7325" w:rsidRPr="00674282" w:rsidRDefault="003A7325" w:rsidP="003A7325">
      <w:pPr>
        <w:spacing w:after="60"/>
        <w:rPr>
          <w:szCs w:val="28"/>
        </w:rPr>
      </w:pPr>
      <w:r w:rsidRPr="00674282">
        <w:rPr>
          <w:szCs w:val="28"/>
        </w:rPr>
        <w:t>Số máy:</w:t>
      </w:r>
    </w:p>
    <w:p w:rsidR="003A7325" w:rsidRPr="00674282" w:rsidRDefault="003A7325" w:rsidP="003A7325">
      <w:pPr>
        <w:spacing w:after="60"/>
        <w:rPr>
          <w:szCs w:val="28"/>
        </w:rPr>
      </w:pPr>
      <w:r w:rsidRPr="00674282">
        <w:rPr>
          <w:szCs w:val="28"/>
        </w:rPr>
        <w:t>Vị trí của máy:</w:t>
      </w:r>
    </w:p>
    <w:p w:rsidR="003A7325" w:rsidRPr="00674282" w:rsidRDefault="003A7325" w:rsidP="003A7325">
      <w:pPr>
        <w:spacing w:after="60"/>
        <w:rPr>
          <w:szCs w:val="28"/>
        </w:rPr>
      </w:pPr>
      <w:r w:rsidRPr="00674282">
        <w:rPr>
          <w:szCs w:val="28"/>
        </w:rPr>
        <w:t>Điền kết quả kiểm tra vào bảng kiểm tra tương ứng với thông số của mẫu thử đưa ra, tham khảo bảng dưới đây:</w:t>
      </w:r>
    </w:p>
    <w:p w:rsidR="003A7325" w:rsidRPr="00674282" w:rsidRDefault="00A04223" w:rsidP="003A7325">
      <w:pPr>
        <w:spacing w:before="60" w:after="60" w:line="350" w:lineRule="exact"/>
        <w:rPr>
          <w:szCs w:val="28"/>
        </w:rPr>
      </w:pPr>
      <w:r w:rsidRPr="00674282">
        <w:rPr>
          <w:noProof/>
          <w:szCs w:val="28"/>
          <w:lang w:val="vi-VN" w:eastAsia="vi-VN"/>
        </w:rPr>
        <w:pict>
          <v:shapetype id="_x0000_t202" coordsize="21600,21600" o:spt="202" path="m,l,21600r21600,l21600,xe">
            <v:stroke joinstyle="miter"/>
            <v:path gradientshapeok="t" o:connecttype="rect"/>
          </v:shapetype>
          <v:shape id="Text Box 12" o:spid="_x0000_s1027" type="#_x0000_t202" style="position:absolute;margin-left:0;margin-top:3.3pt;width:454.3pt;height:570.35pt;z-index:251659264;visibility:visible;mso-wrap-style:non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" strokecolor="white">
            <v:textbox>
              <w:txbxContent>
                <w:p w:rsidR="006430C9" w:rsidRDefault="0040177D" w:rsidP="003A7325">
                  <w:pPr>
                    <w:jc w:val="center"/>
                  </w:pPr>
                  <w:r>
                    <w:rPr>
                      <w:noProof/>
                    </w:rPr>
                    <w:drawing>
                      <wp:inline distT="0" distB="0" distL="0" distR="0">
                        <wp:extent cx="5729605" cy="7059930"/>
                        <wp:effectExtent l="19050" t="0" r="4445" b="0"/>
                        <wp:docPr id="6" name="Picture 11" descr="c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t3"/>
                                <pic:cNvPicPr>
                                  <a:picLocks noChangeAspect="1" noChangeArrowheads="1"/>
                                </pic:cNvPicPr>
                              </pic:nvPicPr>
                              <pic:blipFill>
                                <a:blip r:embed="rId11"/>
                                <a:srcRect/>
                                <a:stretch>
                                  <a:fillRect/>
                                </a:stretch>
                              </pic:blipFill>
                              <pic:spPr bwMode="auto">
                                <a:xfrm>
                                  <a:off x="0" y="0"/>
                                  <a:ext cx="5729605" cy="7059930"/>
                                </a:xfrm>
                                <a:prstGeom prst="rect">
                                  <a:avLst/>
                                </a:prstGeom>
                                <a:noFill/>
                                <a:ln w="9525">
                                  <a:noFill/>
                                  <a:miter lim="800000"/>
                                  <a:headEnd/>
                                  <a:tailEnd/>
                                </a:ln>
                              </pic:spPr>
                            </pic:pic>
                          </a:graphicData>
                        </a:graphic>
                      </wp:inline>
                    </w:drawing>
                  </w:r>
                </w:p>
              </w:txbxContent>
            </v:textbox>
          </v:shape>
        </w:pict>
      </w: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r w:rsidRPr="00674282">
        <w:rPr>
          <w:szCs w:val="28"/>
        </w:rPr>
        <w:lastRenderedPageBreak/>
        <w:t>Họ và tên người kiểm tra:…....</w:t>
      </w:r>
    </w:p>
    <w:p w:rsidR="00AC4C43" w:rsidRPr="00674282" w:rsidRDefault="00AC4C43"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r w:rsidRPr="00674282">
        <w:rPr>
          <w:b/>
          <w:bCs/>
          <w:szCs w:val="28"/>
        </w:rPr>
        <w:t>PHỤ LỤC XIX</w:t>
      </w:r>
      <w:bookmarkEnd w:id="198"/>
    </w:p>
    <w:p w:rsidR="008C55B7" w:rsidRPr="00674282" w:rsidRDefault="008C55B7" w:rsidP="008C55B7">
      <w:pPr>
        <w:widowControl w:val="0"/>
        <w:autoSpaceDE w:val="0"/>
        <w:autoSpaceDN w:val="0"/>
        <w:adjustRightInd w:val="0"/>
        <w:spacing w:before="120"/>
        <w:jc w:val="center"/>
        <w:rPr>
          <w:szCs w:val="28"/>
        </w:rPr>
      </w:pPr>
      <w:bookmarkStart w:id="199" w:name="chuong_phuluc_19_name"/>
      <w:r w:rsidRPr="00674282">
        <w:rPr>
          <w:bCs/>
          <w:szCs w:val="28"/>
        </w:rPr>
        <w:t>KIỂM TRA ĐỐI VỚI CỔNG TỪ</w:t>
      </w:r>
      <w:bookmarkEnd w:id="199"/>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AC4C43">
      <w:pPr>
        <w:widowControl w:val="0"/>
        <w:autoSpaceDE w:val="0"/>
        <w:autoSpaceDN w:val="0"/>
        <w:adjustRightInd w:val="0"/>
        <w:spacing w:before="120"/>
        <w:jc w:val="both"/>
        <w:rPr>
          <w:szCs w:val="28"/>
        </w:rPr>
      </w:pPr>
      <w:r w:rsidRPr="00674282">
        <w:rPr>
          <w:szCs w:val="28"/>
        </w:rPr>
        <w:t>1. Người khai thác thiết bị phải tiến hành khảo sát vị trí trước khi lắp đặt cổng từ, chỉ lắp đặt ở vị trí không có các nguồn từ trường gây nhiễu loạn ảnh hưởng đến độ nhạy của cổng từ. Sau khi lắp đặt mới hoặc lắp đặt lại một cổng từ, người khai thác phải tiến hành theo dõi kiểm tra trong thời gian đầu đưa vào hoạt động, ghi lại kết quả,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2. Mỗi điểm kiểm tra an ninh hàng không phải có ít nhất một bộ mẫu thử (Operational Test Pieces - OTP) của nhà cung cấp. Sau khi cổng từ được lắp đặt xong, cài đặt chỉ số độ nhạy mà nhà sản xuất khuyến nghị cho mỗi loại cổng từ và sử dụng bộ mẫu thử để kiểm tra trong thời gian đầu đưa vào hoạt động theo cách thức như khoản 3 dưới đây.</w:t>
      </w:r>
    </w:p>
    <w:p w:rsidR="008C55B7" w:rsidRPr="00674282" w:rsidRDefault="008C55B7" w:rsidP="00AC4C43">
      <w:pPr>
        <w:widowControl w:val="0"/>
        <w:autoSpaceDE w:val="0"/>
        <w:autoSpaceDN w:val="0"/>
        <w:adjustRightInd w:val="0"/>
        <w:spacing w:before="120"/>
        <w:jc w:val="both"/>
        <w:rPr>
          <w:szCs w:val="28"/>
        </w:rPr>
      </w:pPr>
      <w:bookmarkStart w:id="200" w:name="dieu_3_3"/>
      <w:r w:rsidRPr="00674282">
        <w:rPr>
          <w:szCs w:val="28"/>
        </w:rPr>
        <w:t>3. Cách thức kiểm tra:</w:t>
      </w:r>
      <w:bookmarkEnd w:id="200"/>
    </w:p>
    <w:p w:rsidR="008C55B7" w:rsidRPr="00674282" w:rsidRDefault="008C55B7" w:rsidP="00AC4C43">
      <w:pPr>
        <w:widowControl w:val="0"/>
        <w:autoSpaceDE w:val="0"/>
        <w:autoSpaceDN w:val="0"/>
        <w:adjustRightInd w:val="0"/>
        <w:spacing w:before="120"/>
        <w:jc w:val="both"/>
        <w:rPr>
          <w:szCs w:val="28"/>
        </w:rPr>
      </w:pPr>
      <w:r w:rsidRPr="00674282">
        <w:rPr>
          <w:szCs w:val="28"/>
        </w:rPr>
        <w:t>a) Đặt mẫu thử tại 4 vị trí dưới đây trên cơ thể, nòng chúc xuống phía dưới:</w:t>
      </w:r>
    </w:p>
    <w:p w:rsidR="008C55B7" w:rsidRPr="00674282" w:rsidRDefault="008C55B7" w:rsidP="00AC4C43">
      <w:pPr>
        <w:widowControl w:val="0"/>
        <w:autoSpaceDE w:val="0"/>
        <w:autoSpaceDN w:val="0"/>
        <w:adjustRightInd w:val="0"/>
        <w:spacing w:before="120"/>
        <w:jc w:val="both"/>
        <w:rPr>
          <w:szCs w:val="28"/>
        </w:rPr>
      </w:pPr>
      <w:r w:rsidRPr="00674282">
        <w:rPr>
          <w:szCs w:val="28"/>
        </w:rPr>
        <w:t>- Nách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 Hông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 Vòng eo ở giữa lưng.</w:t>
      </w:r>
    </w:p>
    <w:p w:rsidR="008C55B7" w:rsidRPr="00674282" w:rsidRDefault="008C55B7" w:rsidP="00AC4C43">
      <w:pPr>
        <w:widowControl w:val="0"/>
        <w:autoSpaceDE w:val="0"/>
        <w:autoSpaceDN w:val="0"/>
        <w:adjustRightInd w:val="0"/>
        <w:spacing w:before="120"/>
        <w:jc w:val="both"/>
        <w:rPr>
          <w:szCs w:val="28"/>
        </w:rPr>
      </w:pPr>
      <w:r w:rsidRPr="00674282">
        <w:rPr>
          <w:szCs w:val="28"/>
        </w:rPr>
        <w:t>- Bên trong mắt cá chân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b) Tại mỗi vị trí đặt mẫu thử phải đi qua cổng tối thiểu 10 lần, 5 lần theo chiều thuận và 5 lần theo chiều ngược lại. Người kiểm tra phải bỏ hết kim loại trong người ra ngoài. Trong quá trình kiểm tra không được thay đổi độ nhạy đã cài đặt.</w:t>
      </w:r>
    </w:p>
    <w:p w:rsidR="008C55B7" w:rsidRPr="00674282" w:rsidRDefault="008C55B7" w:rsidP="00AC4C43">
      <w:pPr>
        <w:widowControl w:val="0"/>
        <w:autoSpaceDE w:val="0"/>
        <w:autoSpaceDN w:val="0"/>
        <w:adjustRightInd w:val="0"/>
        <w:spacing w:before="120"/>
        <w:jc w:val="both"/>
        <w:rPr>
          <w:szCs w:val="28"/>
        </w:rPr>
      </w:pPr>
      <w:r w:rsidRPr="00674282">
        <w:rPr>
          <w:szCs w:val="28"/>
        </w:rPr>
        <w:t>c) Mẫu thử phải báo động ít nhất 8 trong 10 lần đi qua (tại chỉ số độ nhạy khuyến nghị) tại mỗi vị trí trên cơ thể. Nếu khả năng phát hiện không thỏa đáng phải tăng độ nhạy lên cho tới khi đạt được yêu cầu trên.</w:t>
      </w:r>
    </w:p>
    <w:p w:rsidR="008C55B7" w:rsidRPr="00674282" w:rsidRDefault="008C55B7" w:rsidP="00AC4C43">
      <w:pPr>
        <w:widowControl w:val="0"/>
        <w:autoSpaceDE w:val="0"/>
        <w:autoSpaceDN w:val="0"/>
        <w:adjustRightInd w:val="0"/>
        <w:spacing w:before="120"/>
        <w:jc w:val="both"/>
        <w:rPr>
          <w:szCs w:val="28"/>
        </w:rPr>
      </w:pPr>
      <w:r w:rsidRPr="00674282">
        <w:rPr>
          <w:szCs w:val="28"/>
        </w:rPr>
        <w:t>4. Trong thời gian đầu đưa vào hoạt động, trường hợp tỉ lệ hành khách bị báo động quá cao, có thể điều chỉnh giảm độ nhạy xuống từ từ, nhưng không được giảm dưới mức tối thiểu đã được xác định cho cổng từ và phải sử dụng bộ mẫu thử để kiểm tra sau khi đã giảm độ nhạy, trường hợp đã giảm độ nhạy nhưng tỉ lệ báo động vẫn quá cao không thể chấp nhận được phải thông báo cho bộ phận kỹ thuật để xử lý. Ghi chép lại,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 xml:space="preserve">5. Trường hợp phải đặt độ nhạy cao hơn độ nhạy khuyến nghị để đạt được mức phát hiện mẫu thử theo yêu cầu, nhưng tỉ lệ báo động quá cao không thể chấp nhận được, không được giảm độ nhạy mà phải thông báo cho bộ phận kỹ thuật để xử lý. Ghi chép lại, lưu giữ và trình Cục Hàng không Việt Nam khi được yêu </w:t>
      </w:r>
      <w:r w:rsidRPr="00674282">
        <w:rPr>
          <w:szCs w:val="28"/>
        </w:rPr>
        <w:lastRenderedPageBreak/>
        <w:t>cầu.</w:t>
      </w:r>
    </w:p>
    <w:p w:rsidR="008C55B7" w:rsidRPr="00674282" w:rsidRDefault="008C55B7" w:rsidP="00AC4C43">
      <w:pPr>
        <w:widowControl w:val="0"/>
        <w:autoSpaceDE w:val="0"/>
        <w:autoSpaceDN w:val="0"/>
        <w:adjustRightInd w:val="0"/>
        <w:spacing w:before="120"/>
        <w:jc w:val="both"/>
        <w:rPr>
          <w:szCs w:val="28"/>
        </w:rPr>
      </w:pPr>
      <w:r w:rsidRPr="00674282">
        <w:rPr>
          <w:szCs w:val="28"/>
        </w:rPr>
        <w:t>6. Tất cả các khía cạnh của từng cổng từ trong thời gian đầu đưa vào hoạt động phải ghi chép lại bao gồm các chỉ số độ nhạy đã được cài đặt thử nghiệm và số liệu phát hiện ghi nhận được tương ứng, tỉ lệ phát hiện mẫu thử tại mỗi vị trí;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7. Ghi chép tỉ lệ hành khách có báo động khi qua cổng từ là chỉ số rất hữu ích biểu hiện năng lực hoạt động của cổng từ. Người khai thác phải ghi chép lại con số này định kỳ tuần một lần.</w:t>
      </w:r>
    </w:p>
    <w:p w:rsidR="008C55B7" w:rsidRPr="00674282" w:rsidRDefault="008C55B7" w:rsidP="00AC4C43">
      <w:pPr>
        <w:widowControl w:val="0"/>
        <w:autoSpaceDE w:val="0"/>
        <w:autoSpaceDN w:val="0"/>
        <w:adjustRightInd w:val="0"/>
        <w:spacing w:before="120"/>
        <w:jc w:val="both"/>
        <w:rPr>
          <w:szCs w:val="28"/>
        </w:rPr>
      </w:pPr>
      <w:r w:rsidRPr="00674282">
        <w:rPr>
          <w:szCs w:val="28"/>
        </w:rPr>
        <w:t>8. Kíp trưởng chịu trách nhiệm kiểm tra cổng từ khi đưa vào sử dụng lại sau một thời gian không sử dụng. Trường hợp cổng từ hoạt động liên tục (không tắt nguồn) thì phải được kiểm tra ít nhất một lần mỗi ngày trước khi sử dụng để kiểm tra hành khách của ca làm việc đầu tiên trong ngày. Quy trình kiểm tra như sau:</w:t>
      </w:r>
    </w:p>
    <w:p w:rsidR="008C55B7" w:rsidRPr="00674282" w:rsidRDefault="008C55B7" w:rsidP="00AC4C43">
      <w:pPr>
        <w:widowControl w:val="0"/>
        <w:autoSpaceDE w:val="0"/>
        <w:autoSpaceDN w:val="0"/>
        <w:adjustRightInd w:val="0"/>
        <w:spacing w:before="120"/>
        <w:jc w:val="both"/>
        <w:rPr>
          <w:szCs w:val="28"/>
        </w:rPr>
      </w:pPr>
      <w:r w:rsidRPr="00674282">
        <w:rPr>
          <w:szCs w:val="28"/>
        </w:rPr>
        <w:t>a) Bỏ hết kim loại trong người ra và đi qua cổng từ, sau đó đặt mẫu thử tại vùng eo cho nòng chúc xuống;</w:t>
      </w:r>
    </w:p>
    <w:p w:rsidR="008C55B7" w:rsidRPr="00674282" w:rsidRDefault="008C55B7" w:rsidP="00AC4C43">
      <w:pPr>
        <w:widowControl w:val="0"/>
        <w:autoSpaceDE w:val="0"/>
        <w:autoSpaceDN w:val="0"/>
        <w:adjustRightInd w:val="0"/>
        <w:spacing w:before="120"/>
        <w:jc w:val="both"/>
        <w:rPr>
          <w:szCs w:val="28"/>
        </w:rPr>
      </w:pPr>
      <w:r w:rsidRPr="00674282">
        <w:rPr>
          <w:szCs w:val="28"/>
        </w:rPr>
        <w:t>b) Giữ tư thế thẳng đứng đi qua cổng từ ít nhất 5 lần. Cổng từ phải báo động tối thiểu 4 lần mới được đưa vào sử dụng kiểm tra hành khách;</w:t>
      </w:r>
    </w:p>
    <w:p w:rsidR="008C55B7" w:rsidRPr="00674282" w:rsidRDefault="008C55B7" w:rsidP="00AC4C43">
      <w:pPr>
        <w:widowControl w:val="0"/>
        <w:autoSpaceDE w:val="0"/>
        <w:autoSpaceDN w:val="0"/>
        <w:adjustRightInd w:val="0"/>
        <w:spacing w:before="120"/>
        <w:jc w:val="both"/>
        <w:rPr>
          <w:szCs w:val="28"/>
        </w:rPr>
      </w:pPr>
      <w:r w:rsidRPr="00674282">
        <w:rPr>
          <w:szCs w:val="28"/>
        </w:rPr>
        <w:t>c) Nếu thấy cổng từ phát hiện mẫu thử dưới 4 lần hoặc kém hơn so với lần trước, kíp trưởng phải tăng độ nhạy lên cho tới khi khả năng phát hiện của cổng từ đáp ứng được yêu cầu. Nếu vẫn không đáp ứng được yêu cầu phải ngưng sử dụng và thông báo cho bộ phận kỹ thuật để sửa chữa;</w:t>
      </w:r>
    </w:p>
    <w:p w:rsidR="008C55B7" w:rsidRPr="00674282" w:rsidRDefault="008C55B7" w:rsidP="00AC4C43">
      <w:pPr>
        <w:widowControl w:val="0"/>
        <w:autoSpaceDE w:val="0"/>
        <w:autoSpaceDN w:val="0"/>
        <w:adjustRightInd w:val="0"/>
        <w:spacing w:before="120"/>
        <w:jc w:val="both"/>
        <w:rPr>
          <w:szCs w:val="28"/>
        </w:rPr>
      </w:pPr>
      <w:r w:rsidRPr="00674282">
        <w:rPr>
          <w:szCs w:val="28"/>
        </w:rPr>
        <w:t>d) Ghi chép kết quả kiểm tra vào vào Bảng kết quả kiểm tra quy định tại mục 10,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9. Mỗi tuần phải kiểm tra 01 lần với mẫu thử tại 4 vị trí trên cơ thể theo quy định tại điểm a khoản 3. Tại mỗi vị trí đặt mẫu thử đi qua cổng từ 5 lần. Ghi chép kết quả kiểm tra vào Bảng kết quả kiểm tra quy định tại mục 11,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10. Bảng ghi kết quả kiểm tra cổng từ hàng ngày.</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02"/>
        <w:gridCol w:w="1187"/>
        <w:gridCol w:w="799"/>
        <w:gridCol w:w="276"/>
        <w:gridCol w:w="599"/>
        <w:gridCol w:w="590"/>
        <w:gridCol w:w="378"/>
        <w:gridCol w:w="378"/>
        <w:gridCol w:w="111"/>
        <w:gridCol w:w="1006"/>
        <w:gridCol w:w="194"/>
        <w:gridCol w:w="699"/>
        <w:gridCol w:w="214"/>
        <w:gridCol w:w="795"/>
        <w:gridCol w:w="1049"/>
      </w:tblGrid>
      <w:tr w:rsidR="008C55B7" w:rsidRPr="00674282" w:rsidTr="000637FC">
        <w:tc>
          <w:tcPr>
            <w:tcW w:w="1688"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LOẠI:</w:t>
            </w:r>
          </w:p>
        </w:tc>
        <w:tc>
          <w:tcPr>
            <w:tcW w:w="1686" w:type="pct"/>
            <w:gridSpan w:val="6"/>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SỐ XÊRI:</w:t>
            </w:r>
          </w:p>
        </w:tc>
        <w:tc>
          <w:tcPr>
            <w:tcW w:w="1625"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ĐỊA ĐIỂM:</w:t>
            </w:r>
          </w:p>
        </w:tc>
      </w:tr>
      <w:tr w:rsidR="008C55B7" w:rsidRPr="00674282" w:rsidTr="000637FC">
        <w:tc>
          <w:tcPr>
            <w:tcW w:w="1688" w:type="pct"/>
            <w:gridSpan w:val="4"/>
            <w:vMerge w:val="restar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CÀI ĐẶT CỤ THỂ CHO CỔNG TỪ</w:t>
            </w:r>
          </w:p>
        </w:tc>
        <w:tc>
          <w:tcPr>
            <w:tcW w:w="1131"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KHUYẾN NGHỊ</w:t>
            </w:r>
          </w:p>
        </w:tc>
        <w:tc>
          <w:tcPr>
            <w:tcW w:w="1164"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TỐI THIỂU</w:t>
            </w:r>
          </w:p>
        </w:tc>
        <w:tc>
          <w:tcPr>
            <w:tcW w:w="1016" w:type="pct"/>
            <w:gridSpan w:val="2"/>
            <w:vMerge w:val="restar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GHI CHÚ</w:t>
            </w:r>
          </w:p>
          <w:p w:rsidR="008C55B7" w:rsidRPr="00674282" w:rsidRDefault="008C55B7" w:rsidP="00AC4C43">
            <w:pPr>
              <w:widowControl w:val="0"/>
              <w:autoSpaceDE w:val="0"/>
              <w:autoSpaceDN w:val="0"/>
              <w:adjustRightInd w:val="0"/>
              <w:spacing w:before="120"/>
              <w:jc w:val="center"/>
              <w:rPr>
                <w:sz w:val="24"/>
              </w:rPr>
            </w:pPr>
            <w:r w:rsidRPr="00674282">
              <w:rPr>
                <w:sz w:val="24"/>
              </w:rPr>
              <w:t xml:space="preserve">BỘ OTP PHẢI ĐẶT TRONG HÕM NHỎ Ở LƯNG VỚI ỐNG CHÚC XUỐNG DƯỚI VÀ TAY CẦM QUAY SANG BÊN PHẢI. NGƯỜI KIỂM TRA ĐI QUA CỔNG TỪ ÍT NHẤT 5 LẦN THEO HƯỚNG ĐI THÔNG </w:t>
            </w:r>
            <w:r w:rsidRPr="00674282">
              <w:rPr>
                <w:sz w:val="24"/>
              </w:rPr>
              <w:lastRenderedPageBreak/>
              <w:t>THƯỜNG.</w:t>
            </w:r>
          </w:p>
        </w:tc>
      </w:tr>
      <w:tr w:rsidR="008C55B7" w:rsidRPr="00674282" w:rsidTr="000637FC">
        <w:tc>
          <w:tcPr>
            <w:tcW w:w="1688" w:type="pct"/>
            <w:gridSpan w:val="4"/>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47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661"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503"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1016" w:type="pct"/>
            <w:gridSpan w:val="2"/>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1688" w:type="pct"/>
            <w:gridSpan w:val="4"/>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7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61"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03"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016" w:type="pct"/>
            <w:gridSpan w:val="2"/>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lastRenderedPageBreak/>
              <w:t>NGÀY</w:t>
            </w:r>
          </w:p>
        </w:tc>
        <w:tc>
          <w:tcPr>
            <w:tcW w:w="1094"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CÀI ĐẶT CỔNG TỪ</w:t>
            </w:r>
          </w:p>
        </w:tc>
        <w:tc>
          <w:tcPr>
            <w:tcW w:w="1222"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 xml:space="preserve">KẾT QUẢ KIỂM TRA √ = BÁO ĐỘNG </w:t>
            </w:r>
            <w:r w:rsidRPr="00674282">
              <w:rPr>
                <w:b/>
                <w:bCs/>
                <w:sz w:val="24"/>
              </w:rPr>
              <w:t xml:space="preserve">X </w:t>
            </w:r>
            <w:r w:rsidRPr="00674282">
              <w:rPr>
                <w:sz w:val="24"/>
              </w:rPr>
              <w:t>= KHÔNG</w:t>
            </w: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KHUYẾN NGHỊ HIỆU CHỈNH</w:t>
            </w: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TÊN NGƯỜI GIÁM SẤT</w:t>
            </w: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NGƯỜI GIÁM SÁT KÝ TÊN</w:t>
            </w: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bl>
    <w:p w:rsidR="008C55B7" w:rsidRPr="00674282" w:rsidRDefault="008C55B7" w:rsidP="008C55B7">
      <w:pPr>
        <w:widowControl w:val="0"/>
        <w:autoSpaceDE w:val="0"/>
        <w:autoSpaceDN w:val="0"/>
        <w:adjustRightInd w:val="0"/>
        <w:spacing w:before="120"/>
        <w:rPr>
          <w:szCs w:val="28"/>
        </w:rPr>
      </w:pPr>
      <w:r w:rsidRPr="00674282">
        <w:rPr>
          <w:szCs w:val="28"/>
        </w:rPr>
        <w:t>11. Bảng ghi kết quả kiểm tra cổng từ hàng tuần.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58"/>
        <w:gridCol w:w="454"/>
        <w:gridCol w:w="666"/>
        <w:gridCol w:w="467"/>
        <w:gridCol w:w="347"/>
        <w:gridCol w:w="123"/>
        <w:gridCol w:w="459"/>
        <w:gridCol w:w="483"/>
        <w:gridCol w:w="490"/>
        <w:gridCol w:w="637"/>
        <w:gridCol w:w="136"/>
        <w:gridCol w:w="1082"/>
        <w:gridCol w:w="1187"/>
        <w:gridCol w:w="988"/>
      </w:tblGrid>
      <w:tr w:rsidR="008C55B7" w:rsidRPr="00674282" w:rsidTr="000637FC">
        <w:tc>
          <w:tcPr>
            <w:tcW w:w="1475"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LOẠI:</w:t>
            </w:r>
          </w:p>
        </w:tc>
        <w:tc>
          <w:tcPr>
            <w:tcW w:w="1656" w:type="pct"/>
            <w:gridSpan w:val="7"/>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SỐ XÊRI.:</w:t>
            </w:r>
          </w:p>
        </w:tc>
        <w:tc>
          <w:tcPr>
            <w:tcW w:w="1869" w:type="pct"/>
            <w:gridSpan w:val="4"/>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ĐỊA ĐIỂM:</w:t>
            </w:r>
          </w:p>
        </w:tc>
      </w:tr>
      <w:tr w:rsidR="008C55B7" w:rsidRPr="00674282" w:rsidTr="000637FC">
        <w:tc>
          <w:tcPr>
            <w:tcW w:w="1108" w:type="pct"/>
            <w:gridSpan w:val="2"/>
            <w:vMerge w:val="restart"/>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CÀI ĐẶT CỤ THỂ CHO CỔNG TỪ</w:t>
            </w:r>
          </w:p>
        </w:tc>
        <w:tc>
          <w:tcPr>
            <w:tcW w:w="1401" w:type="pct"/>
            <w:gridSpan w:val="6"/>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KHUYẾN NGHỊ</w:t>
            </w:r>
          </w:p>
        </w:tc>
        <w:tc>
          <w:tcPr>
            <w:tcW w:w="1292"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TỐI THIỂU</w:t>
            </w:r>
          </w:p>
        </w:tc>
        <w:tc>
          <w:tcPr>
            <w:tcW w:w="1199"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THỰC TẾ KIỂM TRA</w:t>
            </w:r>
          </w:p>
        </w:tc>
      </w:tr>
      <w:tr w:rsidR="008C55B7" w:rsidRPr="00674282" w:rsidTr="000637FC">
        <w:tc>
          <w:tcPr>
            <w:tcW w:w="1108" w:type="pct"/>
            <w:gridSpan w:val="2"/>
            <w:vMerge/>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8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c>
          <w:tcPr>
            <w:tcW w:w="696"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96"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4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r>
      <w:tr w:rsidR="008C55B7" w:rsidRPr="00674282" w:rsidTr="000637FC">
        <w:tc>
          <w:tcPr>
            <w:tcW w:w="1108" w:type="pct"/>
            <w:gridSpan w:val="2"/>
            <w:vMerge/>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87"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696"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96"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654"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44"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r>
      <w:tr w:rsidR="008C55B7" w:rsidRPr="00674282" w:rsidTr="000637FC">
        <w:tc>
          <w:tcPr>
            <w:tcW w:w="858" w:type="pct"/>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VỊ TRÍ CỦA OTP</w:t>
            </w:r>
          </w:p>
        </w:tc>
        <w:tc>
          <w:tcPr>
            <w:tcW w:w="617" w:type="pct"/>
            <w:gridSpan w:val="2"/>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HƯỚNG ĐI</w:t>
            </w:r>
          </w:p>
        </w:tc>
        <w:tc>
          <w:tcPr>
            <w:tcW w:w="1304" w:type="pct"/>
            <w:gridSpan w:val="6"/>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KẾT QUẢ OTP</w:t>
            </w:r>
          </w:p>
          <w:p w:rsidR="00AC4C43" w:rsidRPr="00674282" w:rsidRDefault="00AC4C43" w:rsidP="000637FC">
            <w:pPr>
              <w:widowControl w:val="0"/>
              <w:autoSpaceDE w:val="0"/>
              <w:autoSpaceDN w:val="0"/>
              <w:adjustRightInd w:val="0"/>
              <w:spacing w:before="120"/>
              <w:rPr>
                <w:sz w:val="24"/>
              </w:rPr>
            </w:pPr>
            <w:r w:rsidRPr="00674282">
              <w:rPr>
                <w:sz w:val="24"/>
              </w:rPr>
              <w:t>√= BÁO ĐỘNG</w:t>
            </w:r>
          </w:p>
          <w:p w:rsidR="008C55B7" w:rsidRPr="00674282" w:rsidRDefault="008C55B7" w:rsidP="000637FC">
            <w:pPr>
              <w:widowControl w:val="0"/>
              <w:autoSpaceDE w:val="0"/>
              <w:autoSpaceDN w:val="0"/>
              <w:adjustRightInd w:val="0"/>
              <w:spacing w:before="120"/>
              <w:rPr>
                <w:sz w:val="24"/>
              </w:rPr>
            </w:pPr>
            <w:r w:rsidRPr="00674282">
              <w:rPr>
                <w:sz w:val="24"/>
              </w:rPr>
              <w:t>X = KHÔNG</w:t>
            </w:r>
          </w:p>
        </w:tc>
        <w:tc>
          <w:tcPr>
            <w:tcW w:w="2221" w:type="pct"/>
            <w:gridSpan w:val="5"/>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KHUYẾN NGHỊ HIỆU CHỈNH</w:t>
            </w: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2244" w:type="pct"/>
            <w:gridSpan w:val="7"/>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TÊN NGƯỜI GIÁM SẤT:</w:t>
            </w:r>
          </w:p>
        </w:tc>
        <w:tc>
          <w:tcPr>
            <w:tcW w:w="2756" w:type="pct"/>
            <w:gridSpan w:val="7"/>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NGƯỜI GIÁM SÁT KÝ TÊN:              NGÀY:</w:t>
            </w:r>
          </w:p>
        </w:tc>
      </w:tr>
    </w:tbl>
    <w:p w:rsidR="008C55B7" w:rsidRPr="00674282" w:rsidRDefault="008C55B7" w:rsidP="008C55B7">
      <w:pPr>
        <w:widowControl w:val="0"/>
        <w:autoSpaceDE w:val="0"/>
        <w:autoSpaceDN w:val="0"/>
        <w:adjustRightInd w:val="0"/>
        <w:spacing w:before="120"/>
        <w:jc w:val="center"/>
        <w:rPr>
          <w:b/>
          <w:szCs w:val="28"/>
        </w:rPr>
      </w:pPr>
      <w:bookmarkStart w:id="201" w:name="chuong_phuluc_20"/>
      <w:r w:rsidRPr="00674282">
        <w:rPr>
          <w:b/>
          <w:bCs/>
          <w:szCs w:val="28"/>
        </w:rPr>
        <w:lastRenderedPageBreak/>
        <w:t>PHỤ LỤC XX</w:t>
      </w:r>
      <w:bookmarkEnd w:id="201"/>
    </w:p>
    <w:p w:rsidR="008C55B7" w:rsidRPr="00674282" w:rsidRDefault="008C55B7" w:rsidP="008C55B7">
      <w:pPr>
        <w:widowControl w:val="0"/>
        <w:autoSpaceDE w:val="0"/>
        <w:autoSpaceDN w:val="0"/>
        <w:adjustRightInd w:val="0"/>
        <w:spacing w:before="120"/>
        <w:jc w:val="center"/>
        <w:rPr>
          <w:szCs w:val="28"/>
        </w:rPr>
      </w:pPr>
      <w:bookmarkStart w:id="202" w:name="chuong_phuluc_20_name"/>
      <w:r w:rsidRPr="00674282">
        <w:rPr>
          <w:bCs/>
          <w:szCs w:val="28"/>
        </w:rPr>
        <w:t>KIỂM TRA ĐỐI VỚI THIẾT BỊ PHÁT HIỆN KIM LOẠI CẦM TAY</w:t>
      </w:r>
      <w:bookmarkEnd w:id="202"/>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tra thiết bị phát hiện kim loại cầm tay một lần mỗi khi giao ca, nhằm duy trì khả năng phát hiện ở mức tiêu chuẩn.</w:t>
      </w:r>
    </w:p>
    <w:p w:rsidR="003A7325" w:rsidRPr="00674282" w:rsidRDefault="003A7325" w:rsidP="004B6AE1">
      <w:pPr>
        <w:widowControl w:val="0"/>
        <w:autoSpaceDE w:val="0"/>
        <w:autoSpaceDN w:val="0"/>
        <w:adjustRightInd w:val="0"/>
        <w:spacing w:before="120"/>
        <w:jc w:val="both"/>
        <w:rPr>
          <w:szCs w:val="28"/>
          <w:lang w:val="de-DE"/>
        </w:rPr>
      </w:pPr>
      <w:r w:rsidRPr="00674282">
        <w:rPr>
          <w:szCs w:val="28"/>
          <w:lang w:val="de-DE"/>
        </w:rPr>
        <w:t xml:space="preserve">2. </w:t>
      </w:r>
      <w:r w:rsidRPr="00674282">
        <w:rPr>
          <w:rStyle w:val="FootnoteReference"/>
          <w:szCs w:val="28"/>
          <w:lang w:val="de-DE"/>
        </w:rPr>
        <w:footnoteReference w:id="64"/>
      </w:r>
      <w:r w:rsidRPr="00674282">
        <w:rPr>
          <w:szCs w:val="28"/>
          <w:lang w:val="de-DE"/>
        </w:rPr>
        <w:t xml:space="preserve">Nhân viên </w:t>
      </w:r>
      <w:r w:rsidRPr="00674282">
        <w:rPr>
          <w:szCs w:val="28"/>
          <w:lang w:val="de-DE" w:eastAsia="vi-VN"/>
        </w:rPr>
        <w:t>kiểm soát an ninh hàng không</w:t>
      </w:r>
      <w:r w:rsidRPr="00674282">
        <w:rPr>
          <w:szCs w:val="28"/>
          <w:lang w:val="de-DE"/>
        </w:rPr>
        <w:t xml:space="preserve"> kiểm tra thiết bị phát hiện kim loại cầm tay và ghi chép lại kết quả vào sổ kiểm tra. Sổ kiểm tra được lưu giữ tối thiểu 01 năm.</w:t>
      </w:r>
    </w:p>
    <w:p w:rsidR="008C55B7" w:rsidRPr="00674282" w:rsidRDefault="008C55B7" w:rsidP="004B6AE1">
      <w:pPr>
        <w:widowControl w:val="0"/>
        <w:autoSpaceDE w:val="0"/>
        <w:autoSpaceDN w:val="0"/>
        <w:adjustRightInd w:val="0"/>
        <w:spacing w:before="120"/>
        <w:jc w:val="both"/>
        <w:rPr>
          <w:szCs w:val="28"/>
          <w:lang w:val="de-DE"/>
        </w:rPr>
      </w:pPr>
      <w:r w:rsidRPr="00674282">
        <w:rPr>
          <w:szCs w:val="28"/>
          <w:lang w:val="de-DE"/>
        </w:rPr>
        <w:t>3. Mẫu thử để kiểm tra là đồng tiền bằng kim loại đặt trong hộp nhựa có độ sâu là 03 cen-ti-mét.</w:t>
      </w:r>
    </w:p>
    <w:p w:rsidR="008C55B7" w:rsidRPr="00674282" w:rsidRDefault="008C55B7" w:rsidP="004B6AE1">
      <w:pPr>
        <w:widowControl w:val="0"/>
        <w:autoSpaceDE w:val="0"/>
        <w:autoSpaceDN w:val="0"/>
        <w:adjustRightInd w:val="0"/>
        <w:spacing w:before="120"/>
        <w:jc w:val="both"/>
        <w:rPr>
          <w:szCs w:val="28"/>
        </w:rPr>
      </w:pPr>
      <w:r w:rsidRPr="00674282">
        <w:rPr>
          <w:szCs w:val="28"/>
        </w:rPr>
        <w:t>4. Quy trình kiểm tra tiến hành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1: Bật công tắc kiểm tra nguồn điện, đảm bảo nguồn điện của thiết bị phát hiện kim loại cầm tay đủ và ổn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2: Đưa thiết bị phát hiện kim loại cầm tay lên nắp hộp nhựa đựng mẫu thử:</w:t>
      </w:r>
    </w:p>
    <w:p w:rsidR="008C55B7" w:rsidRPr="00674282" w:rsidRDefault="008C55B7" w:rsidP="004B6AE1">
      <w:pPr>
        <w:widowControl w:val="0"/>
        <w:autoSpaceDE w:val="0"/>
        <w:autoSpaceDN w:val="0"/>
        <w:adjustRightInd w:val="0"/>
        <w:spacing w:before="120"/>
        <w:jc w:val="both"/>
        <w:rPr>
          <w:szCs w:val="28"/>
        </w:rPr>
      </w:pPr>
      <w:r w:rsidRPr="00674282">
        <w:rPr>
          <w:szCs w:val="28"/>
        </w:rPr>
        <w:t>* Máy phát tín hiệu báo động, điều chỉnh độ nhạy, tín hiệu báo động cho phù hợp và sử dụng kiểm tra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 Máy không phát tín hiệu báo động dừng sử dụng.</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3: Ghi chép kết quả vào sổ kiểm tra thiết bị phát hiện kim loại cầm tay.</w:t>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203" w:name="chuong_phuluc_21"/>
      <w:r w:rsidRPr="00674282">
        <w:rPr>
          <w:b/>
          <w:bCs/>
          <w:szCs w:val="28"/>
        </w:rPr>
        <w:lastRenderedPageBreak/>
        <w:t>PHỤ LỤC XXI</w:t>
      </w:r>
      <w:bookmarkEnd w:id="203"/>
    </w:p>
    <w:p w:rsidR="008C55B7" w:rsidRPr="00674282" w:rsidRDefault="008C55B7" w:rsidP="008C55B7">
      <w:pPr>
        <w:widowControl w:val="0"/>
        <w:autoSpaceDE w:val="0"/>
        <w:autoSpaceDN w:val="0"/>
        <w:adjustRightInd w:val="0"/>
        <w:spacing w:before="120"/>
        <w:jc w:val="center"/>
        <w:rPr>
          <w:szCs w:val="28"/>
        </w:rPr>
      </w:pPr>
      <w:bookmarkStart w:id="204" w:name="chuong_phuluc_21_name"/>
      <w:r w:rsidRPr="00674282">
        <w:rPr>
          <w:bCs/>
          <w:szCs w:val="28"/>
        </w:rPr>
        <w:t>MẪU THẺ GIÁM SÁT VIÊN AN NINH HÀNG KHÔNG</w:t>
      </w:r>
      <w:bookmarkEnd w:id="204"/>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1. Thẻ giám sát viên an ninh hàng không có kích thước thẻ 8,5 cen-ti-mét x 5,3 cen-ti-mét, nền thẻ có hoa văn trắng, xanh, biểu tượng Cục Hàng không Việt Nam ở giữa; phần tiêu đề trên cùng mầu xanh.</w:t>
      </w:r>
    </w:p>
    <w:p w:rsidR="008C55B7" w:rsidRPr="00674282" w:rsidRDefault="008C55B7" w:rsidP="004B6AE1">
      <w:pPr>
        <w:widowControl w:val="0"/>
        <w:autoSpaceDE w:val="0"/>
        <w:autoSpaceDN w:val="0"/>
        <w:adjustRightInd w:val="0"/>
        <w:spacing w:before="120"/>
        <w:jc w:val="both"/>
        <w:rPr>
          <w:szCs w:val="28"/>
        </w:rPr>
      </w:pPr>
      <w:r w:rsidRPr="00674282">
        <w:rPr>
          <w:szCs w:val="28"/>
        </w:rPr>
        <w:t>2. Mặt trước thẻ có ảnh, họ và tên, ngày tháng năm sinh, đơn vị công tác của giám sát viên; số thẻ; thời gian hiệu lực và chữ ký của người được cấp thẻ (tiếng Việt và tiếng Anh).</w:t>
      </w:r>
    </w:p>
    <w:p w:rsidR="008C55B7" w:rsidRPr="00674282" w:rsidRDefault="008C55B7" w:rsidP="004B6AE1">
      <w:pPr>
        <w:widowControl w:val="0"/>
        <w:autoSpaceDE w:val="0"/>
        <w:autoSpaceDN w:val="0"/>
        <w:adjustRightInd w:val="0"/>
        <w:spacing w:before="120"/>
        <w:jc w:val="both"/>
        <w:rPr>
          <w:szCs w:val="28"/>
        </w:rPr>
      </w:pPr>
      <w:r w:rsidRPr="00674282">
        <w:rPr>
          <w:szCs w:val="28"/>
        </w:rPr>
        <w:t>3. Mặt sau của Thẻ ghi quyền hạn của người được cấp thẻ (tiếng Việt và tiếng Anh); có dấu và chữ ký của Thủ trưởng cơ quan cấp thẻ.</w:t>
      </w:r>
    </w:p>
    <w:p w:rsidR="008C55B7" w:rsidRPr="00674282" w:rsidRDefault="008C55B7" w:rsidP="008C55B7">
      <w:pPr>
        <w:widowControl w:val="0"/>
        <w:autoSpaceDE w:val="0"/>
        <w:autoSpaceDN w:val="0"/>
        <w:adjustRightInd w:val="0"/>
        <w:spacing w:before="120"/>
        <w:rPr>
          <w:szCs w:val="28"/>
        </w:rPr>
      </w:pPr>
      <w:r w:rsidRPr="00674282">
        <w:rPr>
          <w:szCs w:val="28"/>
        </w:rPr>
        <w:t>A. Mặt trước thẻ</w:t>
      </w:r>
    </w:p>
    <w:p w:rsidR="008C55B7" w:rsidRPr="00674282" w:rsidRDefault="0040177D" w:rsidP="008C55B7">
      <w:pPr>
        <w:widowControl w:val="0"/>
        <w:autoSpaceDE w:val="0"/>
        <w:autoSpaceDN w:val="0"/>
        <w:adjustRightInd w:val="0"/>
        <w:spacing w:before="120"/>
        <w:jc w:val="center"/>
        <w:rPr>
          <w:szCs w:val="28"/>
        </w:rPr>
      </w:pPr>
      <w:r>
        <w:rPr>
          <w:noProof/>
          <w:szCs w:val="28"/>
        </w:rPr>
        <w:drawing>
          <wp:inline distT="0" distB="0" distL="0" distR="0">
            <wp:extent cx="3723005" cy="241681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723005" cy="241681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rPr>
          <w:szCs w:val="28"/>
        </w:rPr>
      </w:pPr>
      <w:r w:rsidRPr="00674282">
        <w:rPr>
          <w:szCs w:val="28"/>
        </w:rPr>
        <w:t>B. Mặt sau thẻ</w:t>
      </w:r>
    </w:p>
    <w:p w:rsidR="008C55B7" w:rsidRPr="00674282" w:rsidRDefault="0040177D" w:rsidP="008C55B7">
      <w:pPr>
        <w:widowControl w:val="0"/>
        <w:autoSpaceDE w:val="0"/>
        <w:autoSpaceDN w:val="0"/>
        <w:adjustRightInd w:val="0"/>
        <w:spacing w:before="120"/>
        <w:jc w:val="center"/>
        <w:rPr>
          <w:szCs w:val="28"/>
        </w:rPr>
      </w:pPr>
      <w:r>
        <w:rPr>
          <w:noProof/>
          <w:szCs w:val="28"/>
        </w:rPr>
        <w:drawing>
          <wp:inline distT="0" distB="0" distL="0" distR="0">
            <wp:extent cx="3788410" cy="2517775"/>
            <wp:effectExtent l="19050" t="0" r="254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788410" cy="2517775"/>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jc w:val="center"/>
        <w:rPr>
          <w:b/>
          <w:bCs/>
          <w:szCs w:val="28"/>
        </w:rPr>
      </w:pPr>
      <w:bookmarkStart w:id="205" w:name="chuong_phuluc_22"/>
    </w:p>
    <w:p w:rsidR="00AC4C43" w:rsidRPr="00674282" w:rsidRDefault="00AC4C43"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r w:rsidRPr="00674282">
        <w:rPr>
          <w:b/>
          <w:bCs/>
          <w:szCs w:val="28"/>
        </w:rPr>
        <w:lastRenderedPageBreak/>
        <w:t>PHỤ LỤC XXII</w:t>
      </w:r>
      <w:bookmarkEnd w:id="205"/>
    </w:p>
    <w:p w:rsidR="008C55B7" w:rsidRPr="00674282" w:rsidRDefault="008C55B7" w:rsidP="008C55B7">
      <w:pPr>
        <w:widowControl w:val="0"/>
        <w:autoSpaceDE w:val="0"/>
        <w:autoSpaceDN w:val="0"/>
        <w:adjustRightInd w:val="0"/>
        <w:spacing w:before="120"/>
        <w:jc w:val="center"/>
        <w:rPr>
          <w:szCs w:val="28"/>
        </w:rPr>
      </w:pPr>
      <w:bookmarkStart w:id="206" w:name="chuong_phuluc_22_name"/>
      <w:r w:rsidRPr="00674282">
        <w:rPr>
          <w:bCs/>
          <w:szCs w:val="28"/>
        </w:rPr>
        <w:t>BÁO CÁO SƠ BỘ VỀ HÀNH VI CAN THIỆP BẤT HỢP PHÁP</w:t>
      </w:r>
      <w:bookmarkEnd w:id="206"/>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Các thông tin cung cấp trong báo cáo này là hạn chế và chỉ phổ biến cho những người có thẩm quyền</w:t>
      </w:r>
    </w:p>
    <w:tbl>
      <w:tblPr>
        <w:tblW w:w="0" w:type="auto"/>
        <w:tblLook w:val="01E0"/>
      </w:tblPr>
      <w:tblGrid>
        <w:gridCol w:w="2210"/>
        <w:gridCol w:w="2247"/>
        <w:gridCol w:w="4428"/>
      </w:tblGrid>
      <w:tr w:rsidR="008C55B7" w:rsidRPr="00674282" w:rsidTr="000637FC">
        <w:tc>
          <w:tcPr>
            <w:tcW w:w="2181" w:type="dxa"/>
          </w:tcPr>
          <w:p w:rsidR="008C55B7" w:rsidRPr="00674282" w:rsidRDefault="0040177D" w:rsidP="004B6AE1">
            <w:pPr>
              <w:spacing w:before="120"/>
              <w:jc w:val="both"/>
              <w:rPr>
                <w:szCs w:val="28"/>
              </w:rPr>
            </w:pPr>
            <w:r>
              <w:rPr>
                <w:noProof/>
                <w:szCs w:val="28"/>
              </w:rPr>
              <w:drawing>
                <wp:inline distT="0" distB="0" distL="0" distR="0">
                  <wp:extent cx="1247140" cy="80772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247140" cy="807720"/>
                          </a:xfrm>
                          <a:prstGeom prst="rect">
                            <a:avLst/>
                          </a:prstGeom>
                          <a:noFill/>
                          <a:ln w="9525">
                            <a:noFill/>
                            <a:miter lim="800000"/>
                            <a:headEnd/>
                            <a:tailEnd/>
                          </a:ln>
                        </pic:spPr>
                      </pic:pic>
                    </a:graphicData>
                  </a:graphic>
                </wp:inline>
              </w:drawing>
            </w:r>
          </w:p>
        </w:tc>
        <w:tc>
          <w:tcPr>
            <w:tcW w:w="6675" w:type="dxa"/>
            <w:gridSpan w:val="2"/>
          </w:tcPr>
          <w:p w:rsidR="008C55B7" w:rsidRPr="00674282" w:rsidRDefault="008C55B7" w:rsidP="004B6AE1">
            <w:pPr>
              <w:widowControl w:val="0"/>
              <w:autoSpaceDE w:val="0"/>
              <w:autoSpaceDN w:val="0"/>
              <w:adjustRightInd w:val="0"/>
              <w:spacing w:before="120"/>
              <w:jc w:val="both"/>
              <w:rPr>
                <w:szCs w:val="28"/>
              </w:rPr>
            </w:pPr>
            <w:r w:rsidRPr="00674282">
              <w:rPr>
                <w:b/>
                <w:bCs/>
                <w:szCs w:val="28"/>
              </w:rPr>
              <w:t>BÁO CÁO SƠ BỘ</w:t>
            </w:r>
          </w:p>
          <w:p w:rsidR="008C55B7" w:rsidRPr="00674282" w:rsidRDefault="008C55B7" w:rsidP="004B6AE1">
            <w:pPr>
              <w:spacing w:before="120"/>
              <w:jc w:val="both"/>
              <w:rPr>
                <w:szCs w:val="28"/>
              </w:rPr>
            </w:pPr>
            <w:r w:rsidRPr="00674282">
              <w:rPr>
                <w:b/>
                <w:bCs/>
                <w:szCs w:val="28"/>
              </w:rPr>
              <w:t>Về hành vi can thiệp bất hợp pháp</w:t>
            </w:r>
          </w:p>
        </w:tc>
      </w:tr>
      <w:tr w:rsidR="008C55B7" w:rsidRPr="00674282" w:rsidTr="000637FC">
        <w:tc>
          <w:tcPr>
            <w:tcW w:w="4428" w:type="dxa"/>
            <w:gridSpan w:val="2"/>
          </w:tcPr>
          <w:p w:rsidR="008C55B7" w:rsidRPr="00674282" w:rsidRDefault="008C55B7" w:rsidP="004B6AE1">
            <w:pPr>
              <w:spacing w:before="120"/>
              <w:jc w:val="both"/>
              <w:rPr>
                <w:szCs w:val="28"/>
              </w:rPr>
            </w:pPr>
          </w:p>
        </w:tc>
        <w:tc>
          <w:tcPr>
            <w:tcW w:w="442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Hồ sơ số: ................................... </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báo cáo: .....................</w:t>
            </w:r>
          </w:p>
          <w:p w:rsidR="008C55B7" w:rsidRPr="00674282" w:rsidRDefault="008C55B7" w:rsidP="004B6AE1">
            <w:pPr>
              <w:spacing w:before="120"/>
              <w:jc w:val="both"/>
              <w:rPr>
                <w:szCs w:val="28"/>
              </w:rPr>
            </w:pPr>
            <w:r w:rsidRPr="00674282">
              <w:rPr>
                <w:szCs w:val="28"/>
              </w:rPr>
              <w:t>(ngày/ tháng/ năm)</w:t>
            </w:r>
          </w:p>
        </w:tc>
      </w:tr>
    </w:tbl>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a) Hành vi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b) Hành vi định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c) Hành vi bất hợp pháp chống lại an toàn HKDD</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d) Hành vi bất hợp pháp dự định chống lại an toàn HKDD</w:t>
      </w:r>
      <w:r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e) Các hành vi can thiệp bất hợp pháp khác</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Các thông tin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Quốc gia cung cấp báo cáo .....................</w:t>
      </w:r>
    </w:p>
    <w:p w:rsidR="008C55B7" w:rsidRPr="00674282" w:rsidRDefault="008C55B7" w:rsidP="004B6AE1">
      <w:pPr>
        <w:widowControl w:val="0"/>
        <w:autoSpaceDE w:val="0"/>
        <w:autoSpaceDN w:val="0"/>
        <w:adjustRightInd w:val="0"/>
        <w:spacing w:before="120"/>
        <w:jc w:val="both"/>
        <w:rPr>
          <w:szCs w:val="28"/>
        </w:rPr>
      </w:pPr>
      <w:r w:rsidRPr="00674282">
        <w:rPr>
          <w:szCs w:val="28"/>
        </w:rPr>
        <w:t>2. Thời gian xảy ra sự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3. Thời điểm xảy ra sự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4. Khoảng thời gian xảy ra sự việc .......................</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Các chi tiết của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1. Thông tin về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Ngày khởi hành của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Giờ khởi hành của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Nhà khai thác .......................................................................</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Số lượng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tổ bay ...........................................................................</w:t>
      </w:r>
    </w:p>
    <w:p w:rsidR="008C55B7" w:rsidRPr="00674282" w:rsidRDefault="008C55B7" w:rsidP="004B6AE1">
      <w:pPr>
        <w:widowControl w:val="0"/>
        <w:autoSpaceDE w:val="0"/>
        <w:autoSpaceDN w:val="0"/>
        <w:adjustRightInd w:val="0"/>
        <w:spacing w:before="120"/>
        <w:jc w:val="both"/>
        <w:rPr>
          <w:szCs w:val="28"/>
        </w:rPr>
      </w:pPr>
      <w:r w:rsidRPr="00674282">
        <w:rPr>
          <w:szCs w:val="28"/>
        </w:rPr>
        <w:t>Nhân viên an ninh trên không được bố trí chuyến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kẻ phạm tội .................................................................</w:t>
      </w:r>
    </w:p>
    <w:p w:rsidR="008C55B7" w:rsidRPr="00674282" w:rsidRDefault="008C55B7" w:rsidP="004B6AE1">
      <w:pPr>
        <w:widowControl w:val="0"/>
        <w:autoSpaceDE w:val="0"/>
        <w:autoSpaceDN w:val="0"/>
        <w:adjustRightInd w:val="0"/>
        <w:spacing w:before="120"/>
        <w:jc w:val="both"/>
        <w:rPr>
          <w:szCs w:val="28"/>
        </w:rPr>
      </w:pPr>
      <w:r w:rsidRPr="00674282">
        <w:rPr>
          <w:szCs w:val="28"/>
        </w:rPr>
        <w:t>Loại chuyến bay (thường lệ, thuê chuyến v.v..) ........................</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khởi hành: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đến theo dự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bay tránh (bao gồm cả nơi đến cuối cùng)</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w:t>
      </w:r>
    </w:p>
    <w:p w:rsidR="008C55B7" w:rsidRPr="00674282" w:rsidRDefault="008C55B7" w:rsidP="004B6AE1">
      <w:pPr>
        <w:widowControl w:val="0"/>
        <w:autoSpaceDE w:val="0"/>
        <w:autoSpaceDN w:val="0"/>
        <w:adjustRightInd w:val="0"/>
        <w:spacing w:before="120"/>
        <w:jc w:val="both"/>
        <w:rPr>
          <w:szCs w:val="28"/>
        </w:rPr>
      </w:pPr>
      <w:r w:rsidRPr="00674282">
        <w:rPr>
          <w:szCs w:val="28"/>
        </w:rPr>
        <w:t>2. Sân bay mà ở đó thiết bị/chất phá hoại (đư</w:t>
      </w:r>
      <w:r w:rsidR="00AC4C43" w:rsidRPr="00674282">
        <w:rPr>
          <w:szCs w:val="28"/>
        </w:rPr>
        <w:t>ợc cho rằng) đã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Các tòa nhà và trang thiết bị của sân bay chịu ảnh hưởng</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Tóm tắt sự việc xảy ra (gồm vị trí của sự việc thời gian và thời điểm)</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5. Các hành động để đảm bảo giải phóng hành khách và tổ bay, bao gồm các biện pháp để làm tạo thuận lợi cho việc tiếp tục hành trình của họ (nếu có)</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6. Hành động trả lại tàu bay và hàng hóa cho những người có quyền sở hữu hợp pháp (nếu có)</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7. Các kẻ phạm pháp đã phá vỡ các biện pháp an ninh tại chỗ như thế nào, bằng cách sử dụng:</w:t>
      </w:r>
    </w:p>
    <w:p w:rsidR="008C55B7" w:rsidRPr="00674282" w:rsidRDefault="00AC4C43" w:rsidP="004B6AE1">
      <w:pPr>
        <w:widowControl w:val="0"/>
        <w:autoSpaceDE w:val="0"/>
        <w:autoSpaceDN w:val="0"/>
        <w:adjustRightInd w:val="0"/>
        <w:spacing w:before="120"/>
        <w:jc w:val="both"/>
        <w:rPr>
          <w:szCs w:val="28"/>
        </w:rPr>
      </w:pPr>
      <w:r w:rsidRPr="00674282">
        <w:rPr>
          <w:szCs w:val="28"/>
        </w:rPr>
        <w:tab/>
      </w:r>
      <w:r w:rsidRPr="00674282">
        <w:rPr>
          <w:szCs w:val="28"/>
        </w:rPr>
        <w:tab/>
      </w:r>
      <w:r w:rsidR="008C55B7" w:rsidRPr="00674282">
        <w:rPr>
          <w:szCs w:val="28"/>
        </w:rPr>
        <w:t xml:space="preserve">Vũ lực </w:t>
      </w:r>
      <w:r w:rsidR="008C55B7" w:rsidRPr="00674282">
        <w:rPr>
          <w:szCs w:val="28"/>
        </w:rPr>
        <w:sym w:font="Wingdings 2" w:char="F0A3"/>
      </w:r>
      <w:r w:rsidR="008C55B7" w:rsidRPr="00674282">
        <w:rPr>
          <w:szCs w:val="28"/>
        </w:rPr>
        <w:t xml:space="preserve">                  Cách khác  </w:t>
      </w:r>
      <w:r w:rsidR="008C55B7"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Mô tả tóm tắt: ...............................................................................</w:t>
      </w:r>
    </w:p>
    <w:p w:rsidR="008C55B7" w:rsidRPr="00674282" w:rsidRDefault="008C55B7" w:rsidP="004B6AE1">
      <w:pPr>
        <w:widowControl w:val="0"/>
        <w:autoSpaceDE w:val="0"/>
        <w:autoSpaceDN w:val="0"/>
        <w:adjustRightInd w:val="0"/>
        <w:spacing w:before="120"/>
        <w:jc w:val="both"/>
        <w:rPr>
          <w:szCs w:val="28"/>
        </w:rPr>
      </w:pPr>
      <w:r w:rsidRPr="00674282">
        <w:rPr>
          <w:szCs w:val="28"/>
        </w:rPr>
        <w:t>8. Những biện pháp và thủ tục mới nào sẽ được thực hiện dự tính để ngăn chặn sự lặp lại của sự việc tương tự</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9. Hành động của các cơ quan thẩm quyền được thực hiện để bắt giữ bọn tội phạm và những biện pháp được thực hiện để bảo đảm sự có mặt của chúng</w:t>
      </w:r>
      <w:r w:rsidR="00AC4C43" w:rsidRPr="00674282">
        <w:rPr>
          <w:szCs w:val="28"/>
        </w:rPr>
        <w:t>…….</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C. Các thông tin bổ sung khác</w:t>
      </w:r>
    </w:p>
    <w:p w:rsidR="00AC4C43" w:rsidRPr="00674282" w:rsidRDefault="00AC4C43" w:rsidP="004B6AE1">
      <w:pPr>
        <w:widowControl w:val="0"/>
        <w:autoSpaceDE w:val="0"/>
        <w:autoSpaceDN w:val="0"/>
        <w:adjustRightInd w:val="0"/>
        <w:spacing w:before="120"/>
        <w:jc w:val="both"/>
        <w:rPr>
          <w:szCs w:val="28"/>
        </w:rPr>
      </w:pPr>
      <w:r w:rsidRPr="00674282">
        <w:rPr>
          <w:bCs/>
          <w:szCs w:val="28"/>
        </w:rPr>
        <w:t>…………………………………………………………………………………..</w:t>
      </w:r>
    </w:p>
    <w:p w:rsidR="008C55B7" w:rsidRPr="00674282" w:rsidRDefault="008C55B7" w:rsidP="004B6AE1">
      <w:pPr>
        <w:widowControl w:val="0"/>
        <w:autoSpaceDE w:val="0"/>
        <w:autoSpaceDN w:val="0"/>
        <w:adjustRightInd w:val="0"/>
        <w:spacing w:before="120"/>
        <w:jc w:val="both"/>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4B6AE1">
            <w:pPr>
              <w:spacing w:before="120"/>
              <w:jc w:val="both"/>
              <w:rPr>
                <w:szCs w:val="28"/>
              </w:rPr>
            </w:pPr>
          </w:p>
        </w:tc>
        <w:tc>
          <w:tcPr>
            <w:tcW w:w="4428" w:type="dxa"/>
          </w:tcPr>
          <w:p w:rsidR="008C55B7" w:rsidRPr="00674282" w:rsidRDefault="00AC4C43" w:rsidP="004B6AE1">
            <w:pPr>
              <w:widowControl w:val="0"/>
              <w:autoSpaceDE w:val="0"/>
              <w:autoSpaceDN w:val="0"/>
              <w:adjustRightInd w:val="0"/>
              <w:spacing w:before="120"/>
              <w:jc w:val="both"/>
              <w:rPr>
                <w:szCs w:val="28"/>
              </w:rPr>
            </w:pPr>
            <w:r w:rsidRPr="00674282">
              <w:rPr>
                <w:szCs w:val="28"/>
              </w:rPr>
              <w:t>Tên</w:t>
            </w:r>
          </w:p>
          <w:p w:rsidR="00AC4C43" w:rsidRPr="00674282" w:rsidRDefault="00AC4C43" w:rsidP="004B6AE1">
            <w:pPr>
              <w:widowControl w:val="0"/>
              <w:autoSpaceDE w:val="0"/>
              <w:autoSpaceDN w:val="0"/>
              <w:adjustRightInd w:val="0"/>
              <w:spacing w:before="120"/>
              <w:jc w:val="both"/>
              <w:rPr>
                <w:szCs w:val="28"/>
              </w:rPr>
            </w:pPr>
            <w:r w:rsidRPr="00674282">
              <w:rPr>
                <w:szCs w:val="28"/>
              </w:rPr>
              <w:t>Chức danh</w:t>
            </w:r>
          </w:p>
          <w:p w:rsidR="008C55B7" w:rsidRPr="00674282" w:rsidRDefault="008C55B7" w:rsidP="004B6AE1">
            <w:pPr>
              <w:widowControl w:val="0"/>
              <w:autoSpaceDE w:val="0"/>
              <w:autoSpaceDN w:val="0"/>
              <w:adjustRightInd w:val="0"/>
              <w:spacing w:before="120"/>
              <w:jc w:val="both"/>
              <w:rPr>
                <w:szCs w:val="28"/>
              </w:rPr>
            </w:pPr>
            <w:r w:rsidRPr="00674282">
              <w:rPr>
                <w:szCs w:val="28"/>
              </w:rPr>
              <w:t>Cơ quan</w:t>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 Báo cáo này theo yêu cầu của Phụ ước 17 của ICAO, Mục 11 của Công ước La-hay, Điều 13 của Công ước Mông-rê-an</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được hoàn thành và gửi tới ICAO trong vòng ba mươi ngày kể từ khi xảy ra sự việc với các thông tin phù hợp.</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207" w:name="chuong_phuluc_23"/>
      <w:r w:rsidRPr="00674282">
        <w:rPr>
          <w:b/>
          <w:bCs/>
          <w:szCs w:val="28"/>
        </w:rPr>
        <w:t>PHỤ LỤC XXIII</w:t>
      </w:r>
      <w:bookmarkEnd w:id="207"/>
    </w:p>
    <w:p w:rsidR="008C55B7" w:rsidRPr="00674282" w:rsidRDefault="008C55B7" w:rsidP="008C55B7">
      <w:pPr>
        <w:widowControl w:val="0"/>
        <w:autoSpaceDE w:val="0"/>
        <w:autoSpaceDN w:val="0"/>
        <w:adjustRightInd w:val="0"/>
        <w:spacing w:before="120"/>
        <w:jc w:val="center"/>
        <w:rPr>
          <w:szCs w:val="28"/>
        </w:rPr>
      </w:pPr>
      <w:bookmarkStart w:id="208" w:name="chuong_phuluc_23_name"/>
      <w:r w:rsidRPr="00674282">
        <w:rPr>
          <w:bCs/>
          <w:szCs w:val="28"/>
        </w:rPr>
        <w:t>BÁO CÁO CHÍNH THỨC VỀ HÀNH VI CAN THIỆP BẤT HỢP PHÁP</w:t>
      </w:r>
      <w:bookmarkEnd w:id="208"/>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Các thông tin cung cấp trong báo cáo này là hạn chế và chỉ phổ biến cho những người có thẩm quyền</w:t>
      </w:r>
    </w:p>
    <w:tbl>
      <w:tblPr>
        <w:tblW w:w="0" w:type="auto"/>
        <w:tblLook w:val="01E0"/>
      </w:tblPr>
      <w:tblGrid>
        <w:gridCol w:w="2210"/>
        <w:gridCol w:w="2247"/>
        <w:gridCol w:w="4428"/>
      </w:tblGrid>
      <w:tr w:rsidR="008C55B7" w:rsidRPr="00674282" w:rsidTr="000637FC">
        <w:tc>
          <w:tcPr>
            <w:tcW w:w="2181" w:type="dxa"/>
          </w:tcPr>
          <w:p w:rsidR="008C55B7" w:rsidRPr="00674282" w:rsidRDefault="0040177D" w:rsidP="004B6AE1">
            <w:pPr>
              <w:spacing w:before="120"/>
              <w:jc w:val="both"/>
              <w:rPr>
                <w:szCs w:val="28"/>
              </w:rPr>
            </w:pPr>
            <w:r>
              <w:rPr>
                <w:noProof/>
                <w:szCs w:val="28"/>
              </w:rPr>
              <w:drawing>
                <wp:inline distT="0" distB="0" distL="0" distR="0">
                  <wp:extent cx="1247140" cy="80772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247140" cy="807720"/>
                          </a:xfrm>
                          <a:prstGeom prst="rect">
                            <a:avLst/>
                          </a:prstGeom>
                          <a:noFill/>
                          <a:ln w="9525">
                            <a:noFill/>
                            <a:miter lim="800000"/>
                            <a:headEnd/>
                            <a:tailEnd/>
                          </a:ln>
                        </pic:spPr>
                      </pic:pic>
                    </a:graphicData>
                  </a:graphic>
                </wp:inline>
              </w:drawing>
            </w:r>
          </w:p>
        </w:tc>
        <w:tc>
          <w:tcPr>
            <w:tcW w:w="6675" w:type="dxa"/>
            <w:gridSpan w:val="2"/>
          </w:tcPr>
          <w:p w:rsidR="008C55B7" w:rsidRPr="00674282" w:rsidRDefault="008C55B7" w:rsidP="004B6AE1">
            <w:pPr>
              <w:widowControl w:val="0"/>
              <w:autoSpaceDE w:val="0"/>
              <w:autoSpaceDN w:val="0"/>
              <w:adjustRightInd w:val="0"/>
              <w:spacing w:before="120"/>
              <w:jc w:val="both"/>
              <w:rPr>
                <w:szCs w:val="28"/>
              </w:rPr>
            </w:pPr>
            <w:r w:rsidRPr="00674282">
              <w:rPr>
                <w:b/>
                <w:bCs/>
                <w:szCs w:val="28"/>
              </w:rPr>
              <w:t>BÁO CÁO CHÍNH THỨC</w:t>
            </w:r>
          </w:p>
          <w:p w:rsidR="008C55B7" w:rsidRPr="00674282" w:rsidRDefault="008C55B7" w:rsidP="004B6AE1">
            <w:pPr>
              <w:spacing w:before="120"/>
              <w:jc w:val="both"/>
              <w:rPr>
                <w:szCs w:val="28"/>
              </w:rPr>
            </w:pPr>
            <w:r w:rsidRPr="00674282">
              <w:rPr>
                <w:b/>
                <w:bCs/>
                <w:szCs w:val="28"/>
              </w:rPr>
              <w:t>Về hành vi can thiệp bất hợp pháp</w:t>
            </w:r>
          </w:p>
        </w:tc>
      </w:tr>
      <w:tr w:rsidR="008C55B7" w:rsidRPr="00674282" w:rsidTr="000637FC">
        <w:tc>
          <w:tcPr>
            <w:tcW w:w="4428" w:type="dxa"/>
            <w:gridSpan w:val="2"/>
          </w:tcPr>
          <w:p w:rsidR="008C55B7" w:rsidRPr="00674282" w:rsidRDefault="008C55B7" w:rsidP="004B6AE1">
            <w:pPr>
              <w:spacing w:before="120"/>
              <w:jc w:val="both"/>
              <w:rPr>
                <w:szCs w:val="28"/>
              </w:rPr>
            </w:pPr>
          </w:p>
        </w:tc>
        <w:tc>
          <w:tcPr>
            <w:tcW w:w="442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Hồ sơ số: ...................................</w:t>
            </w:r>
          </w:p>
          <w:p w:rsidR="008C55B7" w:rsidRPr="00674282" w:rsidRDefault="008C55B7" w:rsidP="004B6AE1">
            <w:pPr>
              <w:spacing w:before="120"/>
              <w:jc w:val="both"/>
              <w:rPr>
                <w:szCs w:val="28"/>
              </w:rPr>
            </w:pPr>
            <w:r w:rsidRPr="00674282">
              <w:rPr>
                <w:szCs w:val="28"/>
              </w:rPr>
              <w:t>Ngày….. / tháng… /năm ...........</w:t>
            </w:r>
          </w:p>
        </w:tc>
      </w:tr>
    </w:tbl>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a) Hành vi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b) Hành vi định chiếm đoạt tàu bay bất hợp pháp</w:t>
      </w:r>
      <w:r w:rsidR="00AC4C43" w:rsidRPr="00674282">
        <w:rPr>
          <w:szCs w:val="28"/>
        </w:rPr>
        <w:tab/>
      </w:r>
      <w:r w:rsidR="00AC4C43" w:rsidRPr="00674282">
        <w:rPr>
          <w:szCs w:val="28"/>
        </w:rPr>
        <w:tab/>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c) Hành vi bất hợp pháp chống lại an toàn HKDD</w:t>
      </w:r>
      <w:r w:rsidR="00AC4C43" w:rsidRPr="00674282">
        <w:rPr>
          <w:szCs w:val="28"/>
        </w:rPr>
        <w:tab/>
      </w:r>
      <w:r w:rsidR="00AC4C43" w:rsidRPr="00674282">
        <w:rPr>
          <w:szCs w:val="28"/>
        </w:rPr>
        <w:tab/>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d) Hành vi bất hợp pháp dự định chống lại an toàn HKDD</w:t>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e) Hành vi can thiệp bất hợp pháp khác</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 Các thông tin về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Các thông tin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Quốc gia cung cấp báo cáo</w:t>
      </w:r>
    </w:p>
    <w:p w:rsidR="008C55B7" w:rsidRPr="00674282" w:rsidRDefault="008C55B7" w:rsidP="004B6AE1">
      <w:pPr>
        <w:widowControl w:val="0"/>
        <w:autoSpaceDE w:val="0"/>
        <w:autoSpaceDN w:val="0"/>
        <w:adjustRightInd w:val="0"/>
        <w:spacing w:before="120"/>
        <w:jc w:val="both"/>
        <w:rPr>
          <w:szCs w:val="28"/>
        </w:rPr>
      </w:pPr>
      <w:r w:rsidRPr="00674282">
        <w:rPr>
          <w:szCs w:val="28"/>
        </w:rPr>
        <w:t>2. Thời gian xảy ra sự cố (Ngày/ tháng/ năm )</w:t>
      </w:r>
    </w:p>
    <w:p w:rsidR="008C55B7" w:rsidRPr="00674282" w:rsidRDefault="008C55B7" w:rsidP="004B6AE1">
      <w:pPr>
        <w:widowControl w:val="0"/>
        <w:autoSpaceDE w:val="0"/>
        <w:autoSpaceDN w:val="0"/>
        <w:adjustRightInd w:val="0"/>
        <w:spacing w:before="120"/>
        <w:jc w:val="both"/>
        <w:rPr>
          <w:szCs w:val="28"/>
        </w:rPr>
      </w:pPr>
      <w:r w:rsidRPr="00674282">
        <w:rPr>
          <w:szCs w:val="28"/>
        </w:rPr>
        <w:t>3. Thời điểm xảy ra sự cố (giờ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Khoảng thời gian xảy ra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Các chi tiết của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Thông tin về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Ngày khởi hành của chuyến bay (ngày/ tháng/năm)</w:t>
      </w:r>
    </w:p>
    <w:p w:rsidR="008C55B7" w:rsidRPr="00674282" w:rsidRDefault="008C55B7" w:rsidP="004B6AE1">
      <w:pPr>
        <w:widowControl w:val="0"/>
        <w:autoSpaceDE w:val="0"/>
        <w:autoSpaceDN w:val="0"/>
        <w:adjustRightInd w:val="0"/>
        <w:spacing w:before="120"/>
        <w:jc w:val="both"/>
        <w:rPr>
          <w:szCs w:val="28"/>
        </w:rPr>
      </w:pPr>
      <w:r w:rsidRPr="00674282">
        <w:rPr>
          <w:szCs w:val="28"/>
        </w:rPr>
        <w:t>Giờ khởi hành của chuyến bay (giờ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Nhà khai thác</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Số lượng thành viên tổ bay</w:t>
      </w:r>
    </w:p>
    <w:p w:rsidR="008C55B7" w:rsidRPr="00674282" w:rsidRDefault="008C55B7" w:rsidP="004B6AE1">
      <w:pPr>
        <w:widowControl w:val="0"/>
        <w:autoSpaceDE w:val="0"/>
        <w:autoSpaceDN w:val="0"/>
        <w:adjustRightInd w:val="0"/>
        <w:spacing w:before="120"/>
        <w:jc w:val="both"/>
        <w:rPr>
          <w:szCs w:val="28"/>
        </w:rPr>
      </w:pPr>
      <w:r w:rsidRPr="00674282">
        <w:rPr>
          <w:szCs w:val="28"/>
        </w:rPr>
        <w:t>Nhân viên an ninh trên không được bố trí trên chuyến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kẻ phạm tội</w:t>
      </w:r>
    </w:p>
    <w:p w:rsidR="008C55B7" w:rsidRPr="00674282" w:rsidRDefault="008C55B7" w:rsidP="004B6AE1">
      <w:pPr>
        <w:widowControl w:val="0"/>
        <w:autoSpaceDE w:val="0"/>
        <w:autoSpaceDN w:val="0"/>
        <w:adjustRightInd w:val="0"/>
        <w:spacing w:before="120"/>
        <w:jc w:val="both"/>
        <w:rPr>
          <w:szCs w:val="28"/>
        </w:rPr>
      </w:pPr>
      <w:r w:rsidRPr="00674282">
        <w:rPr>
          <w:szCs w:val="28"/>
        </w:rPr>
        <w:t>Loại chuyến bay (thường lệ, thuê chuyến v.v..)</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khởi hành: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đến theo dự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Quốc gia đăng ký</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đăng ký</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mà ở đó thiết bị/chất phá hoại (được cho rằng) đã đưa lên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 Các công trình hoặc trang thiết bị của sân bay bị ảnh hưởng</w:t>
      </w:r>
    </w:p>
    <w:tbl>
      <w:tblPr>
        <w:tblW w:w="5000" w:type="pct"/>
        <w:tblCellMar>
          <w:top w:w="28" w:type="dxa"/>
          <w:bottom w:w="28" w:type="dxa"/>
        </w:tblCellMar>
        <w:tblLook w:val="0000"/>
      </w:tblPr>
      <w:tblGrid>
        <w:gridCol w:w="2974"/>
        <w:gridCol w:w="1820"/>
        <w:gridCol w:w="1989"/>
        <w:gridCol w:w="2504"/>
      </w:tblGrid>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b/>
                <w:bCs/>
                <w:szCs w:val="28"/>
              </w:rPr>
              <w:t>C. Sự việc</w:t>
            </w:r>
          </w:p>
        </w:tc>
        <w:tc>
          <w:tcPr>
            <w:tcW w:w="3399" w:type="pct"/>
            <w:gridSpan w:val="3"/>
            <w:vMerge w:val="restar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Trên mặt đất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Đang bay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Trong sân bay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Ngoài sân bay          </w:t>
            </w: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1. Vị trí của tàu bay</w:t>
            </w:r>
          </w:p>
        </w:tc>
        <w:tc>
          <w:tcPr>
            <w:tcW w:w="3399" w:type="pct"/>
            <w:gridSpan w:val="3"/>
            <w:vMerge/>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2. Trang thiết bị mặt đất</w:t>
            </w:r>
          </w:p>
        </w:tc>
        <w:tc>
          <w:tcPr>
            <w:tcW w:w="3399" w:type="pct"/>
            <w:gridSpan w:val="3"/>
            <w:vMerge/>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3. Vũ khí/thiết bị</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Mô tả</w:t>
            </w: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Thật</w:t>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Giả</w:t>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1</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2</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3</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4</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5</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Thuốc nổ</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Chất cháy</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Loại khác (mô tả)</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4.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4.1. Nguồn đe dọa</w:t>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Thông báo viết tay</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Gọi điện thoại</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Cách khác (mô tả)</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4.2. Người nhận tin</w:t>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Tổ bay</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Tổ tiếp viên</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Nhân viên mặt đất của hãng hàng không</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Hành khách</w:t>
      </w:r>
      <w:r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Người khác (mô tả)</w:t>
      </w:r>
    </w:p>
    <w:tbl>
      <w:tblPr>
        <w:tblW w:w="0" w:type="auto"/>
        <w:tblLook w:val="01E0"/>
      </w:tblPr>
      <w:tblGrid>
        <w:gridCol w:w="3948"/>
        <w:gridCol w:w="1956"/>
        <w:gridCol w:w="2952"/>
      </w:tblGrid>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4.3. Những đòi hỏi cụ thể?</w:t>
            </w: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4.4. Người truyền đạt các đòi hỏi đến nhà chức trách ở mặt đất</w:t>
      </w:r>
    </w:p>
    <w:p w:rsidR="008C55B7" w:rsidRPr="00674282" w:rsidRDefault="008C55B7" w:rsidP="004B6AE1">
      <w:pPr>
        <w:widowControl w:val="0"/>
        <w:tabs>
          <w:tab w:val="left" w:pos="3840"/>
          <w:tab w:val="left" w:pos="5760"/>
        </w:tabs>
        <w:autoSpaceDE w:val="0"/>
        <w:autoSpaceDN w:val="0"/>
        <w:adjustRightInd w:val="0"/>
        <w:spacing w:before="120"/>
        <w:jc w:val="both"/>
        <w:rPr>
          <w:szCs w:val="28"/>
        </w:rPr>
      </w:pPr>
      <w:r w:rsidRPr="00674282">
        <w:rPr>
          <w:szCs w:val="28"/>
        </w:rPr>
        <w:t>Phi công ?</w:t>
      </w:r>
      <w:r w:rsidRPr="00674282">
        <w:rPr>
          <w:szCs w:val="28"/>
        </w:rPr>
        <w:tab/>
      </w:r>
      <w:r w:rsidRPr="00674282">
        <w:rPr>
          <w:szCs w:val="28"/>
        </w:rPr>
        <w:sym w:font="Wingdings 2" w:char="F0A3"/>
      </w:r>
      <w:r w:rsidRPr="00674282">
        <w:rPr>
          <w:szCs w:val="28"/>
        </w:rPr>
        <w:tab/>
      </w:r>
      <w:r w:rsidRPr="00674282">
        <w:rPr>
          <w:szCs w:val="28"/>
        </w:rPr>
        <w:sym w:font="Wingdings 2" w:char="F0A3"/>
      </w:r>
    </w:p>
    <w:p w:rsidR="008C55B7" w:rsidRPr="00674282" w:rsidRDefault="008C55B7" w:rsidP="004B6AE1">
      <w:pPr>
        <w:widowControl w:val="0"/>
        <w:tabs>
          <w:tab w:val="left" w:pos="3840"/>
          <w:tab w:val="left" w:pos="5760"/>
        </w:tabs>
        <w:autoSpaceDE w:val="0"/>
        <w:autoSpaceDN w:val="0"/>
        <w:adjustRightInd w:val="0"/>
        <w:spacing w:before="120"/>
        <w:jc w:val="both"/>
        <w:rPr>
          <w:szCs w:val="28"/>
        </w:rPr>
      </w:pPr>
      <w:r w:rsidRPr="00674282">
        <w:rPr>
          <w:szCs w:val="28"/>
        </w:rPr>
        <w:t>Kẻ tội phạm ?</w:t>
      </w:r>
      <w:r w:rsidRPr="00674282">
        <w:rPr>
          <w:szCs w:val="28"/>
        </w:rPr>
        <w:tab/>
      </w:r>
      <w:r w:rsidRPr="00674282">
        <w:rPr>
          <w:szCs w:val="28"/>
        </w:rPr>
        <w:sym w:font="Wingdings 2" w:char="F0A3"/>
      </w:r>
      <w:r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Người khác (mô tả)</w:t>
      </w:r>
    </w:p>
    <w:tbl>
      <w:tblPr>
        <w:tblW w:w="0" w:type="auto"/>
        <w:tblLook w:val="01E0"/>
      </w:tblPr>
      <w:tblGrid>
        <w:gridCol w:w="3948"/>
        <w:gridCol w:w="1956"/>
        <w:gridCol w:w="2952"/>
      </w:tblGrid>
      <w:tr w:rsidR="008C55B7" w:rsidRPr="00674282" w:rsidTr="000637FC">
        <w:tc>
          <w:tcPr>
            <w:tcW w:w="394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 Các biện pháp ứng phó</w:t>
            </w: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5.1. Có nỗ lực nào ngăn chặn hành động của kẻ tội phạm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5.2. Nếu có, thì bằng cách nào?</w:t>
      </w:r>
    </w:p>
    <w:p w:rsidR="008C55B7" w:rsidRPr="00674282" w:rsidRDefault="008C55B7" w:rsidP="004B6AE1">
      <w:pPr>
        <w:widowControl w:val="0"/>
        <w:tabs>
          <w:tab w:val="left" w:pos="2160"/>
          <w:tab w:val="left" w:pos="3600"/>
        </w:tabs>
        <w:autoSpaceDE w:val="0"/>
        <w:autoSpaceDN w:val="0"/>
        <w:adjustRightInd w:val="0"/>
        <w:spacing w:before="120"/>
        <w:jc w:val="both"/>
        <w:rPr>
          <w:szCs w:val="28"/>
        </w:rPr>
      </w:pPr>
      <w:r w:rsidRPr="00674282">
        <w:rPr>
          <w:szCs w:val="28"/>
        </w:rPr>
        <w:t xml:space="preserve">Thương lượng  </w:t>
      </w:r>
      <w:r w:rsidRPr="00674282">
        <w:rPr>
          <w:szCs w:val="28"/>
        </w:rPr>
        <w:sym w:font="Wingdings 2" w:char="F0A3"/>
      </w:r>
      <w:r w:rsidRPr="00674282">
        <w:rPr>
          <w:szCs w:val="28"/>
        </w:rPr>
        <w:tab/>
        <w:t xml:space="preserve">Vũ lực </w:t>
      </w:r>
      <w:r w:rsidRPr="00674282">
        <w:rPr>
          <w:szCs w:val="28"/>
        </w:rPr>
        <w:sym w:font="Wingdings 2" w:char="F0A3"/>
      </w:r>
      <w:r w:rsidRPr="00674282">
        <w:rPr>
          <w:szCs w:val="28"/>
        </w:rPr>
        <w:tab/>
        <w:t xml:space="preserve">Cách khác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5.3 Kết quả</w:t>
      </w:r>
    </w:p>
    <w:p w:rsidR="008C55B7" w:rsidRPr="00674282" w:rsidRDefault="008C55B7" w:rsidP="004B6AE1">
      <w:pPr>
        <w:widowControl w:val="0"/>
        <w:tabs>
          <w:tab w:val="left" w:pos="2160"/>
        </w:tabs>
        <w:autoSpaceDE w:val="0"/>
        <w:autoSpaceDN w:val="0"/>
        <w:adjustRightInd w:val="0"/>
        <w:spacing w:before="120"/>
        <w:jc w:val="both"/>
        <w:rPr>
          <w:szCs w:val="28"/>
        </w:rPr>
      </w:pPr>
      <w:r w:rsidRPr="00674282">
        <w:rPr>
          <w:szCs w:val="28"/>
        </w:rPr>
        <w:t xml:space="preserve">Thành công </w:t>
      </w:r>
      <w:r w:rsidRPr="00674282">
        <w:rPr>
          <w:szCs w:val="28"/>
        </w:rPr>
        <w:sym w:font="Wingdings 2" w:char="F0A3"/>
      </w:r>
      <w:r w:rsidRPr="00674282">
        <w:rPr>
          <w:szCs w:val="28"/>
        </w:rPr>
        <w:tab/>
        <w:t xml:space="preserve">Không thành công </w:t>
      </w:r>
      <w:r w:rsidRPr="00674282">
        <w:rPr>
          <w:szCs w:val="28"/>
        </w:rPr>
        <w:sym w:font="Wingdings 2" w:char="F0A3"/>
      </w:r>
    </w:p>
    <w:tbl>
      <w:tblPr>
        <w:tblW w:w="0" w:type="auto"/>
        <w:tblLook w:val="01E0"/>
      </w:tblPr>
      <w:tblGrid>
        <w:gridCol w:w="4908"/>
        <w:gridCol w:w="996"/>
        <w:gridCol w:w="2952"/>
      </w:tblGrid>
      <w:tr w:rsidR="008C55B7" w:rsidRPr="00674282" w:rsidTr="000637FC">
        <w:tc>
          <w:tcPr>
            <w:tcW w:w="490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99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4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5.4. Kẻ tội phạm có vào buồng lái không?</w:t>
            </w:r>
          </w:p>
        </w:tc>
        <w:tc>
          <w:tcPr>
            <w:tcW w:w="99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Nếu có, mô tả ...............................................................................................................................</w:t>
      </w:r>
    </w:p>
    <w:p w:rsidR="008C55B7" w:rsidRPr="00674282" w:rsidRDefault="008C55B7" w:rsidP="004B6AE1">
      <w:pPr>
        <w:widowControl w:val="0"/>
        <w:autoSpaceDE w:val="0"/>
        <w:autoSpaceDN w:val="0"/>
        <w:adjustRightInd w:val="0"/>
        <w:spacing w:before="120"/>
        <w:jc w:val="both"/>
        <w:rPr>
          <w:szCs w:val="28"/>
        </w:rPr>
      </w:pPr>
    </w:p>
    <w:tbl>
      <w:tblPr>
        <w:tblW w:w="0" w:type="auto"/>
        <w:tblLook w:val="01E0"/>
      </w:tblPr>
      <w:tblGrid>
        <w:gridCol w:w="6108"/>
        <w:gridCol w:w="840"/>
        <w:gridCol w:w="1908"/>
      </w:tblGrid>
      <w:tr w:rsidR="008C55B7" w:rsidRPr="00674282" w:rsidTr="000637FC">
        <w:tc>
          <w:tcPr>
            <w:tcW w:w="610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5.5. Các thành viên của tổ bay có danh mục kiểm tra bom không?</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5.6. Thành viên của tổ bay có quen thuộc với vị trí đặt bom ít bị hư hại nhất không ?</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5.7. Kẻ tội phạm có:</w:t>
            </w:r>
          </w:p>
        </w:tc>
        <w:tc>
          <w:tcPr>
            <w:tcW w:w="840" w:type="dxa"/>
          </w:tcPr>
          <w:p w:rsidR="008C55B7" w:rsidRPr="00674282" w:rsidRDefault="008C55B7" w:rsidP="004B6AE1">
            <w:pPr>
              <w:widowControl w:val="0"/>
              <w:autoSpaceDE w:val="0"/>
              <w:autoSpaceDN w:val="0"/>
              <w:adjustRightInd w:val="0"/>
              <w:spacing w:before="120"/>
              <w:jc w:val="both"/>
              <w:rPr>
                <w:szCs w:val="28"/>
              </w:rPr>
            </w:pPr>
          </w:p>
        </w:tc>
        <w:tc>
          <w:tcPr>
            <w:tcW w:w="1908" w:type="dxa"/>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Kiến thức kỹ thuật về hoạt động của tàu bay không?</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Quen thuộc với thiết kế của tàu bay?</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 Kiến thức về sân bay hoặc các phương tiện dẫn </w:t>
            </w:r>
            <w:r w:rsidRPr="00674282">
              <w:rPr>
                <w:szCs w:val="28"/>
              </w:rPr>
              <w:lastRenderedPageBreak/>
              <w:t>đường chính?</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Nếu có yêu cầu giải thí</w:t>
      </w:r>
      <w:r w:rsidR="004B6AE1">
        <w:rPr>
          <w:szCs w:val="28"/>
        </w:rPr>
        <w:t>ch .…………………………………………………</w:t>
      </w:r>
    </w:p>
    <w:p w:rsidR="008C55B7" w:rsidRPr="00674282" w:rsidRDefault="008C55B7" w:rsidP="008C55B7">
      <w:pPr>
        <w:widowControl w:val="0"/>
        <w:autoSpaceDE w:val="0"/>
        <w:autoSpaceDN w:val="0"/>
        <w:adjustRightInd w:val="0"/>
        <w:spacing w:before="120"/>
        <w:rPr>
          <w:szCs w:val="28"/>
        </w:rPr>
      </w:pPr>
      <w:r w:rsidRPr="00674282">
        <w:rPr>
          <w:szCs w:val="28"/>
        </w:rPr>
        <w:t>6. Nơi tránh của tàu bay (Yêu cầu trả lời chỉ khi tàu bay bay tránh)</w:t>
      </w:r>
    </w:p>
    <w:p w:rsidR="008C55B7" w:rsidRPr="00674282" w:rsidRDefault="008C55B7" w:rsidP="008C55B7">
      <w:pPr>
        <w:widowControl w:val="0"/>
        <w:autoSpaceDE w:val="0"/>
        <w:autoSpaceDN w:val="0"/>
        <w:adjustRightInd w:val="0"/>
        <w:spacing w:before="120"/>
        <w:rPr>
          <w:szCs w:val="28"/>
        </w:rPr>
      </w:pPr>
      <w:r w:rsidRPr="00674282">
        <w:rPr>
          <w:szCs w:val="28"/>
        </w:rPr>
        <w:t>6.1. Thống kê các sân bay theo thứ tự về thời gian</w:t>
      </w:r>
    </w:p>
    <w:tbl>
      <w:tblPr>
        <w:tblW w:w="0" w:type="auto"/>
        <w:tblLook w:val="01E0"/>
      </w:tblPr>
      <w:tblGrid>
        <w:gridCol w:w="1476"/>
        <w:gridCol w:w="1476"/>
        <w:gridCol w:w="1476"/>
        <w:gridCol w:w="2640"/>
        <w:gridCol w:w="720"/>
        <w:gridCol w:w="1068"/>
      </w:tblGrid>
      <w:tr w:rsidR="008C55B7" w:rsidRPr="00674282" w:rsidTr="000637F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Nước</w:t>
            </w:r>
            <w:r w:rsidRPr="00674282">
              <w:rPr>
                <w:szCs w:val="28"/>
              </w:rPr>
              <w:br/>
              <w:t>điểm đến</w:t>
            </w: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gian và thời điểm đi</w:t>
            </w:r>
          </w:p>
        </w:tc>
        <w:tc>
          <w:tcPr>
            <w:tcW w:w="264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gian và</w:t>
            </w:r>
            <w:r w:rsidRPr="00674282">
              <w:rPr>
                <w:szCs w:val="28"/>
              </w:rPr>
              <w:br/>
              <w:t>thời điểm hạ cánh</w:t>
            </w:r>
          </w:p>
        </w:tc>
        <w:tc>
          <w:tcPr>
            <w:tcW w:w="1788" w:type="dxa"/>
            <w:gridSpan w:val="2"/>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Được phép</w:t>
            </w:r>
          </w:p>
        </w:tc>
      </w:tr>
      <w:tr w:rsidR="008C55B7" w:rsidRPr="00674282" w:rsidTr="000637F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264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6.2. Có đủ nhiên liệu để đến tất cả các nơi đã được phép? liệt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6.3. Tổ lái có các bản đồ cần thiết phù hợp của các nơi đến?</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rPr>
                <w:szCs w:val="28"/>
              </w:rPr>
            </w:pPr>
            <w:r w:rsidRPr="00674282">
              <w:rPr>
                <w:szCs w:val="28"/>
              </w:rPr>
              <w:t>Thống kê dưới đây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r w:rsidR="00AC4C43"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6.4. Có hành khách nào được phép rời tàu bay tại một sân bay nào đó không?</w:t>
      </w:r>
    </w:p>
    <w:p w:rsidR="008C55B7" w:rsidRPr="00674282" w:rsidRDefault="008C55B7" w:rsidP="008C55B7">
      <w:pPr>
        <w:widowControl w:val="0"/>
        <w:autoSpaceDE w:val="0"/>
        <w:autoSpaceDN w:val="0"/>
        <w:adjustRightInd w:val="0"/>
        <w:spacing w:before="120"/>
        <w:rPr>
          <w:szCs w:val="28"/>
        </w:rPr>
      </w:pPr>
      <w:r w:rsidRPr="00674282">
        <w:rPr>
          <w:szCs w:val="28"/>
        </w:rPr>
        <w:t>Thống kê sân bay theo thứ tự thời gian</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lastRenderedPageBreak/>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6.5. Có hành động tại sân bay nào đó để giải quyết sự cố không ?</w:t>
      </w:r>
    </w:p>
    <w:p w:rsidR="008C55B7" w:rsidRPr="00674282" w:rsidRDefault="008C55B7" w:rsidP="008C55B7">
      <w:pPr>
        <w:widowControl w:val="0"/>
        <w:autoSpaceDE w:val="0"/>
        <w:autoSpaceDN w:val="0"/>
        <w:adjustRightInd w:val="0"/>
        <w:spacing w:before="120"/>
        <w:rPr>
          <w:szCs w:val="28"/>
        </w:rPr>
      </w:pPr>
      <w:r w:rsidRPr="00674282">
        <w:rPr>
          <w:szCs w:val="28"/>
        </w:rPr>
        <w:t>Thống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6.6. Có tiến hành bảo dưỡng tại sân bay nào đó không?</w:t>
      </w:r>
    </w:p>
    <w:p w:rsidR="008C55B7" w:rsidRPr="00674282" w:rsidRDefault="008C55B7" w:rsidP="008C55B7">
      <w:pPr>
        <w:widowControl w:val="0"/>
        <w:autoSpaceDE w:val="0"/>
        <w:autoSpaceDN w:val="0"/>
        <w:adjustRightInd w:val="0"/>
        <w:spacing w:before="120"/>
        <w:rPr>
          <w:szCs w:val="28"/>
        </w:rPr>
      </w:pPr>
      <w:r w:rsidRPr="00674282">
        <w:rPr>
          <w:szCs w:val="28"/>
        </w:rPr>
        <w:t>Thống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b/>
          <w:bCs/>
          <w:szCs w:val="28"/>
        </w:rPr>
        <w:t>D. Những kẻ tội phạm</w:t>
      </w:r>
    </w:p>
    <w:p w:rsidR="008C55B7" w:rsidRPr="00674282" w:rsidRDefault="008C55B7" w:rsidP="008C55B7">
      <w:pPr>
        <w:widowControl w:val="0"/>
        <w:autoSpaceDE w:val="0"/>
        <w:autoSpaceDN w:val="0"/>
        <w:adjustRightInd w:val="0"/>
        <w:spacing w:before="120"/>
        <w:rPr>
          <w:szCs w:val="28"/>
        </w:rPr>
      </w:pPr>
      <w:r w:rsidRPr="00674282">
        <w:rPr>
          <w:szCs w:val="28"/>
        </w:rPr>
        <w:t>Tổng số những kẻ tội phạm ...................................................</w:t>
      </w:r>
    </w:p>
    <w:p w:rsidR="008C55B7" w:rsidRPr="00674282" w:rsidRDefault="008C55B7" w:rsidP="008C55B7">
      <w:pPr>
        <w:widowControl w:val="0"/>
        <w:autoSpaceDE w:val="0"/>
        <w:autoSpaceDN w:val="0"/>
        <w:adjustRightInd w:val="0"/>
        <w:spacing w:before="120"/>
        <w:rPr>
          <w:szCs w:val="28"/>
        </w:rPr>
      </w:pPr>
      <w:r w:rsidRPr="00674282">
        <w:rPr>
          <w:szCs w:val="28"/>
        </w:rPr>
        <w:t>1.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 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lastRenderedPageBreak/>
        <w:t>2.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3.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b/>
          <w:bCs/>
          <w:szCs w:val="28"/>
        </w:rPr>
        <w:t>E. An ninh sân bay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1. Sân bay nơi kẻ tội phạm lên tàu bay có chương trình an ninh 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2. Chương trình an ninh có quy định sự bảo vệ đối với khu bay (như hàng rào, người bảo vệ, cổng được khóa, tuần tra, hệ thống nhận diện v.v... )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3. Có các thẻ nhận dạng được cấp cho các nhân viên mặt đất và các dịch vụ bổ trợ có được xem xét thường xuyên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4. Kiểm tra/soi chiếu hành khách, tổ lái và hành lý xách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a/ Tất cả hành khách và hành lý xách tay có phải chịu sự kiểm tra/ soi chiếu đối với tất cả các chuyến bay quốc tế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b/ Tất cả hành khách và hành lý xách tay có phải chịu sự kiểm tra/ soi chiếu đối với tất cả các chuyến bay trong nước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c/ Các thành viên của tổ lái có chịu sự kiểm tra an ninh hàng không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lastRenderedPageBreak/>
              <w:t>d/ Tất cả hành khách và hành lý xách tay của họ đã qua kiểm tra/ soi chiếu có được kiểm tra lại trước khi lên tàu bay nếu chúng để lẫn hoặc tiếp xúc với những người chưa qua kiểm tra/soi chiếu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5. Hệ thống kiểm tra/soi chiếu được sử dụng.</w:t>
            </w:r>
          </w:p>
          <w:p w:rsidR="008C55B7" w:rsidRPr="00674282" w:rsidRDefault="008C55B7" w:rsidP="00784234">
            <w:pPr>
              <w:widowControl w:val="0"/>
              <w:autoSpaceDE w:val="0"/>
              <w:autoSpaceDN w:val="0"/>
              <w:adjustRightInd w:val="0"/>
              <w:spacing w:before="120"/>
              <w:jc w:val="both"/>
              <w:rPr>
                <w:szCs w:val="28"/>
              </w:rPr>
            </w:pPr>
            <w:r w:rsidRPr="00674282">
              <w:rPr>
                <w:szCs w:val="28"/>
              </w:rPr>
              <w:t>Soi chiếu tại cửa (lối vào trực tiếp đến tàu bay)</w:t>
            </w:r>
          </w:p>
          <w:p w:rsidR="008C55B7" w:rsidRPr="00674282" w:rsidRDefault="008C55B7" w:rsidP="00784234">
            <w:pPr>
              <w:widowControl w:val="0"/>
              <w:autoSpaceDE w:val="0"/>
              <w:autoSpaceDN w:val="0"/>
              <w:adjustRightInd w:val="0"/>
              <w:spacing w:before="120"/>
              <w:jc w:val="both"/>
              <w:rPr>
                <w:szCs w:val="28"/>
              </w:rPr>
            </w:pPr>
            <w:r w:rsidRPr="00674282">
              <w:rPr>
                <w:szCs w:val="28"/>
              </w:rPr>
              <w:t>Soi chiếu khu cách ly nhỏ trước khi lên tàu bay</w:t>
            </w:r>
          </w:p>
          <w:p w:rsidR="008C55B7" w:rsidRPr="00674282" w:rsidRDefault="008C55B7" w:rsidP="00784234">
            <w:pPr>
              <w:widowControl w:val="0"/>
              <w:autoSpaceDE w:val="0"/>
              <w:autoSpaceDN w:val="0"/>
              <w:adjustRightInd w:val="0"/>
              <w:spacing w:before="120"/>
              <w:jc w:val="both"/>
              <w:rPr>
                <w:szCs w:val="28"/>
                <w:lang w:val="fr-FR"/>
              </w:rPr>
            </w:pPr>
            <w:r w:rsidRPr="00674282">
              <w:rPr>
                <w:szCs w:val="28"/>
                <w:lang w:val="fr-FR"/>
              </w:rPr>
              <w:t>Soi chiếu phòng chờ lớn</w:t>
            </w:r>
          </w:p>
        </w:tc>
        <w:tc>
          <w:tcPr>
            <w:tcW w:w="720" w:type="dxa"/>
            <w:vAlign w:val="center"/>
          </w:tcPr>
          <w:p w:rsidR="008C55B7" w:rsidRPr="00674282" w:rsidRDefault="008C55B7" w:rsidP="000637FC">
            <w:pPr>
              <w:widowControl w:val="0"/>
              <w:autoSpaceDE w:val="0"/>
              <w:autoSpaceDN w:val="0"/>
              <w:adjustRightInd w:val="0"/>
              <w:spacing w:before="120"/>
              <w:jc w:val="center"/>
              <w:rPr>
                <w:szCs w:val="28"/>
                <w:lang w:val="fr-FR"/>
              </w:rPr>
            </w:pP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6. Hệ thống kiểm tra an ninh hàng không được sử dụng: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Thiết bị phát hiện kim loại:</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Cổng từ</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Thiết bị cầm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lang w:val="fr-FR"/>
              </w:rPr>
            </w:pPr>
            <w:r w:rsidRPr="00674282">
              <w:rPr>
                <w:szCs w:val="28"/>
                <w:lang w:val="fr-FR"/>
              </w:rPr>
              <w:t>Thiết bị soi chiếu tia X</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Kiểm tra bằng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Loại khác</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7. Hoạt động của các thiết bị phát hiện kim loại và các máy soi tia X gần đây có được kiểm tra sử dụng đồ vật thử nghiệm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8. Có huấn luyện đều đặn với các nhân viên kiểm soát an ninh hàng không sử dụng máy phát hiện kim loại và máy soi tia X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9. Đối chiếu hành lý:</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a/ Có thực hiện việc cân đối số lượng hành khách đã làm thủ tục với số lượng hành lý được đưa lên tàu bay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b/ Có thủ tục ở như điểm a/ trên đối với các hành khách nối chuyến và các hành lý ký gửi liên chặng của họ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10. Những kẻ tội phạm có chống lại các biện pháp an ninh tại chỗ bằng cách sử dụng: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Sức mạnh</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Cách khác</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Mô tả tóm tắt ………………………………………………………………….</w:t>
      </w:r>
    </w:p>
    <w:p w:rsidR="008C55B7" w:rsidRPr="00674282" w:rsidRDefault="008C55B7" w:rsidP="008C55B7">
      <w:pPr>
        <w:widowControl w:val="0"/>
        <w:autoSpaceDE w:val="0"/>
        <w:autoSpaceDN w:val="0"/>
        <w:adjustRightInd w:val="0"/>
        <w:spacing w:before="120"/>
        <w:rPr>
          <w:szCs w:val="28"/>
        </w:rPr>
      </w:pPr>
      <w:r w:rsidRPr="00674282">
        <w:rPr>
          <w:szCs w:val="28"/>
        </w:rPr>
        <w:t>11. Các biện pháp và thủ tục mới nào sẽ được thực hiện hoặc dự tính sẽ thực hiện để ngăn chặn sự cố tương tự tái diễn?</w:t>
      </w:r>
    </w:p>
    <w:p w:rsidR="008C55B7" w:rsidRPr="00674282" w:rsidRDefault="008C55B7" w:rsidP="008C55B7">
      <w:pPr>
        <w:widowControl w:val="0"/>
        <w:autoSpaceDE w:val="0"/>
        <w:autoSpaceDN w:val="0"/>
        <w:adjustRightInd w:val="0"/>
        <w:spacing w:before="120"/>
        <w:rPr>
          <w:szCs w:val="28"/>
        </w:rPr>
      </w:pPr>
      <w:r w:rsidRPr="00674282">
        <w:rPr>
          <w:szCs w:val="28"/>
        </w:rPr>
        <w:t>.....................................................................</w:t>
      </w:r>
      <w:r w:rsidR="00784234"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b/>
          <w:bCs/>
          <w:szCs w:val="28"/>
        </w:rPr>
        <w:t>F. Kết thúc sự cố</w:t>
      </w:r>
    </w:p>
    <w:p w:rsidR="008C55B7" w:rsidRPr="00674282" w:rsidRDefault="008C55B7" w:rsidP="008C55B7">
      <w:pPr>
        <w:widowControl w:val="0"/>
        <w:autoSpaceDE w:val="0"/>
        <w:autoSpaceDN w:val="0"/>
        <w:adjustRightInd w:val="0"/>
        <w:spacing w:before="120"/>
        <w:rPr>
          <w:szCs w:val="28"/>
        </w:rPr>
      </w:pPr>
      <w:r w:rsidRPr="00674282">
        <w:rPr>
          <w:szCs w:val="28"/>
        </w:rPr>
        <w:t xml:space="preserve">1. Vị thế của người thương lượng (giải thích nếu người đàm phán có quyền </w:t>
      </w:r>
      <w:r w:rsidRPr="00674282">
        <w:rPr>
          <w:szCs w:val="28"/>
        </w:rPr>
        <w:lastRenderedPageBreak/>
        <w:t>quyết định hoặc chỉ hành động như người trung gian)</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Sân bay/ tàu bay</w:t>
      </w:r>
    </w:p>
    <w:p w:rsidR="008C55B7" w:rsidRPr="00674282" w:rsidRDefault="008C55B7" w:rsidP="008C55B7">
      <w:pPr>
        <w:widowControl w:val="0"/>
        <w:autoSpaceDE w:val="0"/>
        <w:autoSpaceDN w:val="0"/>
        <w:adjustRightInd w:val="0"/>
        <w:spacing w:before="120"/>
        <w:rPr>
          <w:szCs w:val="28"/>
        </w:rPr>
      </w:pPr>
      <w:r w:rsidRPr="00674282">
        <w:rPr>
          <w:szCs w:val="28"/>
        </w:rPr>
        <w:t>Số lượng những người bị ảnh hưởng:</w:t>
      </w:r>
    </w:p>
    <w:tbl>
      <w:tblPr>
        <w:tblW w:w="5000" w:type="pct"/>
        <w:tblCellMar>
          <w:top w:w="28" w:type="dxa"/>
          <w:bottom w:w="28" w:type="dxa"/>
        </w:tblCellMar>
        <w:tblLook w:val="0000"/>
      </w:tblPr>
      <w:tblGrid>
        <w:gridCol w:w="2630"/>
        <w:gridCol w:w="1763"/>
        <w:gridCol w:w="4894"/>
      </w:tblGrid>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Bị chết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Bị thương</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Tổ lái</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Hành khách</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Tội phạm</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Những người khác</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bl>
    <w:p w:rsidR="00784234" w:rsidRPr="00674282" w:rsidRDefault="00784234" w:rsidP="008C55B7">
      <w:pPr>
        <w:widowControl w:val="0"/>
        <w:autoSpaceDE w:val="0"/>
        <w:autoSpaceDN w:val="0"/>
        <w:adjustRightInd w:val="0"/>
        <w:spacing w:before="120"/>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3. Hoàn cảnh chết và bị thương</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Thiệt hại đối với tàu bay/trang thiết bị sân bay (mô tả sơ lược bao gồm giá trị tổn thất, thời gian đã mất, và các chuyến bay bị ảnh hưởng)</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5. Cung cấp bất cứ thông tin bổ sung nào liên quan đến sự đối phó với các thủ tục an ninh trong quá trình xảy ra sự cố.</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II: Các thông tin liên quan đến các hành động đã thực hiện để giải phóng hành khách và tổ lái và trả lại tàu bay, nếu có thể</w:t>
      </w:r>
    </w:p>
    <w:p w:rsidR="008C55B7" w:rsidRPr="00674282" w:rsidRDefault="008C55B7" w:rsidP="004B6AE1">
      <w:pPr>
        <w:widowControl w:val="0"/>
        <w:autoSpaceDE w:val="0"/>
        <w:autoSpaceDN w:val="0"/>
        <w:adjustRightInd w:val="0"/>
        <w:spacing w:before="120"/>
        <w:jc w:val="both"/>
        <w:rPr>
          <w:szCs w:val="28"/>
        </w:rPr>
      </w:pPr>
      <w:r w:rsidRPr="00674282">
        <w:rPr>
          <w:szCs w:val="28"/>
        </w:rPr>
        <w:t>1. Hành động đã thực hiện để giải phóng hành khách và tổ lái:</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Hành động đã thực hiện để tạo điều kiện cho việc tiếp tục cuộc hành trình của hành khách và tổ lái càng sớm càng tốt: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3. Hành động đã thực hiện để trả lại tàu bay và hàng hóa của nó, không chậm trễ, cho những người có quyền sở hữu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III: Thông tin liên quan đến các biện pháp được thực hiện đối với những kẻ tội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 Hành động của các cơ quan có thẩm quyền trong việc bắt giữ những kẻ tội phạm và những biện pháp được thực hiện khác để bảo đảm có sự hiện diện của kẻ tội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2. Hành động được thực hiện để tiến hành các thủ tục dẫn độ hoặc đệ trình </w:t>
      </w:r>
      <w:r w:rsidRPr="00674282">
        <w:rPr>
          <w:szCs w:val="28"/>
        </w:rPr>
        <w:lastRenderedPageBreak/>
        <w:t>trường hợp này đến các cơ quan có thẩm quyền để truy tố; thông báo về kết quả của các thủ tục như vậy (nếu có), (mặt khác, cung cấp các thông tin như vậy một cách riêng rẽ, sớm nhất).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IV: Các thông tin bổ sung có liên quan khác</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784234" w:rsidP="004B6AE1">
      <w:pPr>
        <w:widowControl w:val="0"/>
        <w:autoSpaceDE w:val="0"/>
        <w:autoSpaceDN w:val="0"/>
        <w:adjustRightInd w:val="0"/>
        <w:spacing w:before="120"/>
        <w:jc w:val="both"/>
        <w:rPr>
          <w:szCs w:val="28"/>
        </w:rPr>
      </w:pPr>
      <w:r w:rsidRPr="00674282">
        <w:rPr>
          <w:szCs w:val="28"/>
        </w:rPr>
        <w:t>Tên.......</w:t>
      </w:r>
      <w:r w:rsidR="008C55B7" w:rsidRPr="00674282">
        <w:rPr>
          <w:szCs w:val="28"/>
        </w:rPr>
        <w:t>................................</w:t>
      </w:r>
    </w:p>
    <w:p w:rsidR="008C55B7" w:rsidRPr="00674282" w:rsidRDefault="00784234" w:rsidP="004B6AE1">
      <w:pPr>
        <w:widowControl w:val="0"/>
        <w:autoSpaceDE w:val="0"/>
        <w:autoSpaceDN w:val="0"/>
        <w:adjustRightInd w:val="0"/>
        <w:spacing w:before="120"/>
        <w:jc w:val="both"/>
        <w:rPr>
          <w:szCs w:val="28"/>
        </w:rPr>
      </w:pPr>
      <w:r w:rsidRPr="00674282">
        <w:rPr>
          <w:szCs w:val="28"/>
        </w:rPr>
        <w:t>Chức danh</w:t>
      </w:r>
      <w:r w:rsidR="008C55B7"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Cơ quan</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theo yêu cầu của Phụ lục 17, Mục 11 của Công ước La-hay, Điều 13 Công ước Môngrêan</w:t>
      </w:r>
      <w:r w:rsidR="00784234"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được hoàn thành và gửi tới ICAO trong vòng sáu mươi ngày kể từ khi xảy ra sự cố với các thông tin liên quan.</w:t>
      </w:r>
    </w:p>
    <w:p w:rsidR="008C55B7" w:rsidRPr="00674282" w:rsidRDefault="008C55B7" w:rsidP="008C55B7">
      <w:pPr>
        <w:widowControl w:val="0"/>
        <w:autoSpaceDE w:val="0"/>
        <w:autoSpaceDN w:val="0"/>
        <w:adjustRightInd w:val="0"/>
        <w:spacing w:before="120"/>
        <w:rPr>
          <w:b/>
          <w:bCs/>
          <w:szCs w:val="28"/>
        </w:rPr>
      </w:pPr>
    </w:p>
    <w:p w:rsidR="008C55B7" w:rsidRPr="00674282" w:rsidRDefault="004B6AE1" w:rsidP="008C55B7">
      <w:pPr>
        <w:widowControl w:val="0"/>
        <w:autoSpaceDE w:val="0"/>
        <w:autoSpaceDN w:val="0"/>
        <w:adjustRightInd w:val="0"/>
        <w:spacing w:before="120"/>
        <w:jc w:val="center"/>
        <w:rPr>
          <w:b/>
          <w:szCs w:val="28"/>
        </w:rPr>
      </w:pPr>
      <w:bookmarkStart w:id="209" w:name="chuong_phuluc_24"/>
      <w:r>
        <w:rPr>
          <w:b/>
          <w:bCs/>
          <w:szCs w:val="28"/>
        </w:rPr>
        <w:br w:type="page"/>
      </w:r>
      <w:r w:rsidR="008C55B7" w:rsidRPr="00674282">
        <w:rPr>
          <w:b/>
          <w:bCs/>
          <w:szCs w:val="28"/>
        </w:rPr>
        <w:lastRenderedPageBreak/>
        <w:t>PHỤ LỤC XXIV</w:t>
      </w:r>
      <w:bookmarkEnd w:id="209"/>
    </w:p>
    <w:p w:rsidR="008C55B7" w:rsidRPr="00674282" w:rsidRDefault="008C55B7" w:rsidP="008C55B7">
      <w:pPr>
        <w:widowControl w:val="0"/>
        <w:autoSpaceDE w:val="0"/>
        <w:autoSpaceDN w:val="0"/>
        <w:adjustRightInd w:val="0"/>
        <w:spacing w:before="120"/>
        <w:jc w:val="center"/>
        <w:rPr>
          <w:szCs w:val="28"/>
        </w:rPr>
      </w:pPr>
      <w:bookmarkStart w:id="210" w:name="chuong_phuluc_24_name"/>
      <w:r w:rsidRPr="00674282">
        <w:rPr>
          <w:bCs/>
          <w:szCs w:val="28"/>
        </w:rPr>
        <w:t>CÁC MẪU BIÊN BẢN VI PHẠM AN NINH HÀNG KHÔNG</w:t>
      </w:r>
      <w:bookmarkEnd w:id="210"/>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A. MẪU BIÊN BẢN VI PHẠM AN NINH HÀNG KHÔNG</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4"/>
                <w:szCs w:val="28"/>
              </w:rPr>
              <w:t>TÊN CƠ QUAN CHỦ QUẢN</w:t>
            </w:r>
            <w:r w:rsidRPr="00674282">
              <w:rPr>
                <w:szCs w:val="28"/>
              </w:rPr>
              <w:br/>
            </w:r>
            <w:r w:rsidRPr="00674282">
              <w:rPr>
                <w:b/>
                <w:bCs/>
                <w:sz w:val="26"/>
                <w:szCs w:val="28"/>
              </w:rPr>
              <w:t>TÊN CƠ QUAN LẬP BIÊN BẢN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ngày    tháng    năm 20….</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BIÊN BẢN VI PHẠM</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về …………………………………………..</w:t>
      </w:r>
    </w:p>
    <w:p w:rsidR="008C55B7" w:rsidRPr="00674282" w:rsidRDefault="008C55B7" w:rsidP="008C55B7">
      <w:pPr>
        <w:widowControl w:val="0"/>
        <w:autoSpaceDE w:val="0"/>
        <w:autoSpaceDN w:val="0"/>
        <w:adjustRightInd w:val="0"/>
        <w:spacing w:before="120"/>
        <w:rPr>
          <w:szCs w:val="28"/>
        </w:rPr>
      </w:pPr>
      <w:r w:rsidRPr="00674282">
        <w:rPr>
          <w:szCs w:val="28"/>
        </w:rPr>
        <w:t>Hôm nay, vào hồi........giờ........ ngày........ tháng ........ năm........ tại ..........………</w:t>
      </w:r>
    </w:p>
    <w:p w:rsidR="008C55B7" w:rsidRPr="00674282" w:rsidRDefault="008C55B7" w:rsidP="008C55B7">
      <w:pPr>
        <w:widowControl w:val="0"/>
        <w:autoSpaceDE w:val="0"/>
        <w:autoSpaceDN w:val="0"/>
        <w:adjustRightInd w:val="0"/>
        <w:spacing w:before="120"/>
        <w:rPr>
          <w:szCs w:val="28"/>
        </w:rPr>
      </w:pPr>
      <w:r w:rsidRPr="00674282">
        <w:rPr>
          <w:b/>
          <w:bCs/>
          <w:szCs w:val="28"/>
        </w:rPr>
        <w:t>I. Chúng tôi gồm</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 Họ và tên:..........…………..Chức vụ: ………………………………................</w:t>
      </w:r>
    </w:p>
    <w:p w:rsidR="008C55B7" w:rsidRPr="00674282" w:rsidRDefault="008C55B7" w:rsidP="008C55B7">
      <w:pPr>
        <w:widowControl w:val="0"/>
        <w:autoSpaceDE w:val="0"/>
        <w:autoSpaceDN w:val="0"/>
        <w:adjustRightInd w:val="0"/>
        <w:spacing w:before="120"/>
        <w:rPr>
          <w:szCs w:val="28"/>
        </w:rPr>
      </w:pPr>
      <w:r w:rsidRPr="00674282">
        <w:rPr>
          <w:szCs w:val="28"/>
        </w:rPr>
        <w:t>2. Họ và tên...........…………. Chức vụ: ………………………………................</w:t>
      </w:r>
    </w:p>
    <w:p w:rsidR="008C55B7" w:rsidRPr="00674282" w:rsidRDefault="008C55B7" w:rsidP="008C55B7">
      <w:pPr>
        <w:widowControl w:val="0"/>
        <w:autoSpaceDE w:val="0"/>
        <w:autoSpaceDN w:val="0"/>
        <w:adjustRightInd w:val="0"/>
        <w:spacing w:before="120"/>
        <w:rPr>
          <w:szCs w:val="28"/>
        </w:rPr>
      </w:pPr>
      <w:r w:rsidRPr="00674282">
        <w:rPr>
          <w:b/>
          <w:bCs/>
          <w:szCs w:val="28"/>
        </w:rPr>
        <w:t>II. Với sự chứng kiến của</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 Ông (bà)…….............. Nghề nghiệp/chức vụ ……………….…...…………..</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w:t>
      </w:r>
      <w:r w:rsidR="00784234" w:rsidRPr="00674282">
        <w:rPr>
          <w:szCs w:val="28"/>
        </w:rPr>
        <w:t>ạm trú):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Ngày cấp: ..……...... ;     Nơi cấp:...……..</w:t>
      </w:r>
    </w:p>
    <w:p w:rsidR="008C55B7" w:rsidRPr="00674282" w:rsidRDefault="008C55B7" w:rsidP="008C55B7">
      <w:pPr>
        <w:widowControl w:val="0"/>
        <w:autoSpaceDE w:val="0"/>
        <w:autoSpaceDN w:val="0"/>
        <w:adjustRightInd w:val="0"/>
        <w:spacing w:before="120"/>
        <w:rPr>
          <w:szCs w:val="28"/>
        </w:rPr>
      </w:pPr>
      <w:r w:rsidRPr="00674282">
        <w:rPr>
          <w:szCs w:val="28"/>
        </w:rPr>
        <w:t>2. Ông (bà).......……....... Nghề nghiệp/chức vụ: ...……………………………..</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 ;</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 Ngày cấp: ……..... ;     Nơi cấp:...……..</w:t>
      </w:r>
    </w:p>
    <w:p w:rsidR="008C55B7" w:rsidRPr="00674282" w:rsidRDefault="008C55B7" w:rsidP="008C55B7">
      <w:pPr>
        <w:widowControl w:val="0"/>
        <w:autoSpaceDE w:val="0"/>
        <w:autoSpaceDN w:val="0"/>
        <w:adjustRightInd w:val="0"/>
        <w:spacing w:before="120"/>
        <w:rPr>
          <w:szCs w:val="28"/>
        </w:rPr>
      </w:pPr>
      <w:r w:rsidRPr="00674282">
        <w:rPr>
          <w:b/>
          <w:bCs/>
          <w:szCs w:val="28"/>
        </w:rPr>
        <w:t>III. Tiến hành lập biên bản vi phạm đối với:</w:t>
      </w:r>
    </w:p>
    <w:p w:rsidR="008C55B7" w:rsidRPr="00674282" w:rsidRDefault="008C55B7" w:rsidP="008C55B7">
      <w:pPr>
        <w:widowControl w:val="0"/>
        <w:autoSpaceDE w:val="0"/>
        <w:autoSpaceDN w:val="0"/>
        <w:adjustRightInd w:val="0"/>
        <w:spacing w:before="120"/>
        <w:rPr>
          <w:szCs w:val="28"/>
        </w:rPr>
      </w:pPr>
      <w:r w:rsidRPr="00674282">
        <w:rPr>
          <w:szCs w:val="28"/>
        </w:rPr>
        <w:t>1. Ông (bà): ......…………………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784234">
      <w:pPr>
        <w:widowControl w:val="0"/>
        <w:autoSpaceDE w:val="0"/>
        <w:autoSpaceDN w:val="0"/>
        <w:adjustRightInd w:val="0"/>
        <w:spacing w:before="120"/>
        <w:jc w:val="both"/>
        <w:rPr>
          <w:szCs w:val="28"/>
        </w:rPr>
      </w:pPr>
      <w:r w:rsidRPr="00674282">
        <w:rPr>
          <w:b/>
          <w:bCs/>
          <w:szCs w:val="28"/>
        </w:rPr>
        <w:t>IV. Nội dung sự việc vi phạm</w:t>
      </w:r>
      <w:r w:rsidRPr="00674282">
        <w:rPr>
          <w:szCs w:val="28"/>
        </w:rPr>
        <w:t>:</w:t>
      </w:r>
    </w:p>
    <w:p w:rsidR="008C55B7" w:rsidRPr="00674282" w:rsidRDefault="008C55B7" w:rsidP="00784234">
      <w:pPr>
        <w:widowControl w:val="0"/>
        <w:autoSpaceDE w:val="0"/>
        <w:autoSpaceDN w:val="0"/>
        <w:adjustRightInd w:val="0"/>
        <w:spacing w:before="120"/>
        <w:jc w:val="both"/>
        <w:rPr>
          <w:szCs w:val="28"/>
        </w:rPr>
      </w:pPr>
      <w:r w:rsidRPr="00674282">
        <w:rPr>
          <w:szCs w:val="28"/>
        </w:rPr>
        <w:t>- Ghi rõ nội dung vi phạm, Các hành vi vi phạm, diễn biến sự việc vi phạm</w:t>
      </w:r>
    </w:p>
    <w:p w:rsidR="008C55B7" w:rsidRPr="00674282" w:rsidRDefault="008C55B7" w:rsidP="00784234">
      <w:pPr>
        <w:widowControl w:val="0"/>
        <w:autoSpaceDE w:val="0"/>
        <w:autoSpaceDN w:val="0"/>
        <w:adjustRightInd w:val="0"/>
        <w:spacing w:before="120"/>
        <w:jc w:val="both"/>
        <w:rPr>
          <w:szCs w:val="28"/>
        </w:rPr>
      </w:pPr>
      <w:r w:rsidRPr="00674282">
        <w:rPr>
          <w:szCs w:val="28"/>
        </w:rPr>
        <w:t>- Ghi rõ các thiệt hại do hành vi vi phạm gây ra, người, cơ quan bị thiệt hại, họ tên, địa chỉ của họ</w:t>
      </w:r>
    </w:p>
    <w:p w:rsidR="008C55B7" w:rsidRPr="00674282" w:rsidRDefault="008C55B7" w:rsidP="00784234">
      <w:pPr>
        <w:widowControl w:val="0"/>
        <w:autoSpaceDE w:val="0"/>
        <w:autoSpaceDN w:val="0"/>
        <w:adjustRightInd w:val="0"/>
        <w:spacing w:before="120"/>
        <w:jc w:val="both"/>
        <w:rPr>
          <w:szCs w:val="28"/>
        </w:rPr>
      </w:pPr>
      <w:r w:rsidRPr="00674282">
        <w:rPr>
          <w:szCs w:val="28"/>
        </w:rPr>
        <w:lastRenderedPageBreak/>
        <w:t>- Liệt kê tang vật, phương tiện, vi phạm các loại tài liệu và giấy tờ liên quan bị tạm giữ</w:t>
      </w:r>
    </w:p>
    <w:p w:rsidR="008C55B7" w:rsidRPr="00674282" w:rsidRDefault="008C55B7" w:rsidP="00784234">
      <w:pPr>
        <w:widowControl w:val="0"/>
        <w:autoSpaceDE w:val="0"/>
        <w:autoSpaceDN w:val="0"/>
        <w:adjustRightInd w:val="0"/>
        <w:spacing w:before="120"/>
        <w:jc w:val="both"/>
        <w:rPr>
          <w:szCs w:val="28"/>
        </w:rPr>
      </w:pPr>
      <w:r w:rsidRPr="00674282">
        <w:rPr>
          <w:b/>
          <w:bCs/>
          <w:szCs w:val="28"/>
        </w:rPr>
        <w:t>V. Theo yêu cầu của Cảng vụ hàng không …… để xử lý vi phạm theo đúng quy định của pháp luật, [</w:t>
      </w:r>
      <w:r w:rsidRPr="00674282">
        <w:rPr>
          <w:b/>
          <w:bCs/>
          <w:i/>
          <w:iCs/>
          <w:szCs w:val="28"/>
        </w:rPr>
        <w:t>tên người ra quyết định</w:t>
      </w:r>
      <w:r w:rsidRPr="00674282">
        <w:rPr>
          <w:b/>
          <w:bCs/>
          <w:szCs w:val="28"/>
        </w:rPr>
        <w:t>] quyết định chuyển giao người, phương tiện, tang vật vi phạm cho………để giải quyết theo thẩm quyền.</w:t>
      </w:r>
    </w:p>
    <w:p w:rsidR="008C55B7" w:rsidRPr="00674282" w:rsidRDefault="008C55B7" w:rsidP="00784234">
      <w:pPr>
        <w:widowControl w:val="0"/>
        <w:autoSpaceDE w:val="0"/>
        <w:autoSpaceDN w:val="0"/>
        <w:adjustRightInd w:val="0"/>
        <w:spacing w:before="120"/>
        <w:jc w:val="both"/>
        <w:rPr>
          <w:szCs w:val="28"/>
        </w:rPr>
      </w:pPr>
      <w:r w:rsidRPr="00674282">
        <w:rPr>
          <w:szCs w:val="28"/>
        </w:rPr>
        <w:t>Biên bản gồm ……. trang, được lập thành …..bản có nội dung và giá trị như nhau, một bản được giữ lại ………………</w:t>
      </w:r>
      <w:r w:rsidRPr="00674282">
        <w:rPr>
          <w:szCs w:val="28"/>
          <w:vertAlign w:val="superscript"/>
        </w:rPr>
        <w:t>1</w:t>
      </w:r>
      <w:r w:rsidRPr="00674282">
        <w:rPr>
          <w:szCs w:val="28"/>
        </w:rPr>
        <w:t>, một bản giao cho người vi phạm, một bản giao cho Cảng vụ hàng không ........một bản giao cho ……………….</w:t>
      </w:r>
      <w:r w:rsidRPr="00674282">
        <w:rPr>
          <w:szCs w:val="28"/>
          <w:vertAlign w:val="superscript"/>
        </w:rPr>
        <w:t>2</w:t>
      </w:r>
    </w:p>
    <w:p w:rsidR="008C55B7" w:rsidRPr="00674282" w:rsidRDefault="008C55B7" w:rsidP="00784234">
      <w:pPr>
        <w:widowControl w:val="0"/>
        <w:autoSpaceDE w:val="0"/>
        <w:autoSpaceDN w:val="0"/>
        <w:adjustRightInd w:val="0"/>
        <w:spacing w:before="120"/>
        <w:jc w:val="both"/>
        <w:rPr>
          <w:szCs w:val="28"/>
        </w:rPr>
      </w:pPr>
      <w:r w:rsidRPr="00674282">
        <w:rPr>
          <w:szCs w:val="28"/>
        </w:rPr>
        <w:t>Biên bản này đã được đọc lại cho người vi phạm, người làm chứng cùng nghe và đồng ý, không có ý kiến gì khác và cùng ký xác nhận (lưu ý ký vào từng trang biên bản, trong trường hợp có ý kiến khác thì ghi bảo lưu bên dưới biên bản).</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jc w:val="center"/>
              <w:rPr>
                <w:szCs w:val="28"/>
              </w:rPr>
            </w:pPr>
            <w:r w:rsidRPr="00674282">
              <w:rPr>
                <w:b/>
                <w:bCs/>
                <w:szCs w:val="28"/>
              </w:rPr>
              <w:t>Người vi phạm</w:t>
            </w:r>
            <w:r w:rsidRPr="00674282">
              <w:rPr>
                <w:b/>
                <w:bCs/>
                <w:szCs w:val="28"/>
              </w:rPr>
              <w:br/>
            </w:r>
            <w:r w:rsidRPr="00674282">
              <w:rPr>
                <w:szCs w:val="28"/>
              </w:rPr>
              <w:t>(Ký, ghi rõ họ tên)</w:t>
            </w:r>
          </w:p>
        </w:tc>
        <w:tc>
          <w:tcPr>
            <w:tcW w:w="4428" w:type="dxa"/>
          </w:tcPr>
          <w:p w:rsidR="008C55B7" w:rsidRPr="00674282" w:rsidRDefault="008C55B7" w:rsidP="000637FC">
            <w:pPr>
              <w:spacing w:before="120"/>
              <w:jc w:val="center"/>
              <w:rPr>
                <w:szCs w:val="28"/>
              </w:rPr>
            </w:pPr>
            <w:r w:rsidRPr="00674282">
              <w:rPr>
                <w:b/>
                <w:bCs/>
                <w:szCs w:val="28"/>
              </w:rPr>
              <w:t>Người chứng kiến</w:t>
            </w:r>
            <w:r w:rsidRPr="00674282">
              <w:rPr>
                <w:b/>
                <w:bCs/>
                <w:szCs w:val="28"/>
              </w:rPr>
              <w:br/>
            </w:r>
            <w:r w:rsidRPr="00674282">
              <w:rPr>
                <w:szCs w:val="28"/>
              </w:rPr>
              <w:t>(Ký, ghi rõ họ tên)</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Đại diện Cảng vụ hàng không</w:t>
      </w:r>
      <w:r w:rsidRPr="00674282">
        <w:rPr>
          <w:b/>
          <w:bCs/>
          <w:szCs w:val="28"/>
        </w:rPr>
        <w:br/>
      </w:r>
      <w:r w:rsidRPr="00674282">
        <w:rPr>
          <w:szCs w:val="28"/>
        </w:rPr>
        <w:t>(Ký ghi rõ họ tên)</w:t>
      </w:r>
    </w:p>
    <w:p w:rsidR="008C55B7" w:rsidRPr="00674282" w:rsidRDefault="008C55B7" w:rsidP="008C55B7">
      <w:pPr>
        <w:widowControl w:val="0"/>
        <w:autoSpaceDE w:val="0"/>
        <w:autoSpaceDN w:val="0"/>
        <w:adjustRightInd w:val="0"/>
        <w:spacing w:before="120"/>
        <w:rPr>
          <w:szCs w:val="28"/>
        </w:rPr>
      </w:pPr>
      <w:r w:rsidRPr="00674282">
        <w:rPr>
          <w:szCs w:val="28"/>
        </w:rPr>
        <w:t>- Người vi phạ</w:t>
      </w:r>
      <w:r w:rsidR="00784234" w:rsidRPr="00674282">
        <w:rPr>
          <w:szCs w:val="28"/>
        </w:rPr>
        <w:t>m không ký biên bản vì: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Người làm chứng không ký biên bản vì: .......</w:t>
      </w:r>
    </w:p>
    <w:p w:rsidR="008C55B7" w:rsidRPr="00674282" w:rsidRDefault="008C55B7" w:rsidP="008C55B7">
      <w:pPr>
        <w:widowControl w:val="0"/>
        <w:autoSpaceDE w:val="0"/>
        <w:autoSpaceDN w:val="0"/>
        <w:adjustRightInd w:val="0"/>
        <w:spacing w:before="120"/>
        <w:rPr>
          <w:szCs w:val="28"/>
        </w:rPr>
      </w:pPr>
      <w:r w:rsidRPr="00674282">
        <w:rPr>
          <w:szCs w:val="28"/>
        </w:rPr>
        <w:t>- Ý kiến bảo lưu……………………………………………………………...........</w:t>
      </w:r>
    </w:p>
    <w:p w:rsidR="008C55B7" w:rsidRPr="00674282" w:rsidRDefault="008C55B7" w:rsidP="008C55B7">
      <w:pPr>
        <w:widowControl w:val="0"/>
        <w:autoSpaceDE w:val="0"/>
        <w:autoSpaceDN w:val="0"/>
        <w:adjustRightInd w:val="0"/>
        <w:spacing w:before="120"/>
        <w:rPr>
          <w:b/>
          <w:bCs/>
          <w:szCs w:val="28"/>
        </w:rPr>
      </w:pPr>
    </w:p>
    <w:p w:rsidR="004B6AE1" w:rsidRDefault="008C55B7" w:rsidP="004B6AE1">
      <w:pPr>
        <w:widowControl w:val="0"/>
        <w:autoSpaceDE w:val="0"/>
        <w:autoSpaceDN w:val="0"/>
        <w:adjustRightInd w:val="0"/>
        <w:spacing w:before="120"/>
        <w:jc w:val="both"/>
        <w:rPr>
          <w:b/>
          <w:bCs/>
          <w:szCs w:val="28"/>
        </w:rPr>
      </w:pPr>
      <w:r w:rsidRPr="00674282">
        <w:rPr>
          <w:b/>
          <w:bCs/>
          <w:szCs w:val="28"/>
        </w:rPr>
        <w:t>Người lập biên bản</w:t>
      </w:r>
    </w:p>
    <w:p w:rsidR="008C55B7" w:rsidRPr="00674282" w:rsidRDefault="008C55B7" w:rsidP="004B6AE1">
      <w:pPr>
        <w:widowControl w:val="0"/>
        <w:autoSpaceDE w:val="0"/>
        <w:autoSpaceDN w:val="0"/>
        <w:adjustRightInd w:val="0"/>
        <w:spacing w:before="120"/>
        <w:jc w:val="both"/>
        <w:rPr>
          <w:szCs w:val="28"/>
        </w:rPr>
      </w:pPr>
      <w:r w:rsidRPr="00674282">
        <w:rPr>
          <w:szCs w:val="28"/>
        </w:rPr>
        <w:t>(Ký, ghi rõ họ tên)</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1</w:t>
      </w:r>
      <w:r w:rsidRPr="00674282">
        <w:rPr>
          <w:szCs w:val="28"/>
        </w:rPr>
        <w:t xml:space="preserve"> Bộ phận an ninh hàng không (Trung tâm, Phòng, Ban, 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2</w:t>
      </w:r>
      <w:r w:rsidRPr="00674282">
        <w:rPr>
          <w:szCs w:val="28"/>
        </w:rPr>
        <w:t xml:space="preserve"> Đơn vị nhận bàn giao không phải Cảng vụ, như Đồn Công an …., Hải quan cửa khẩu …., Công an Phường ….. .</w:t>
      </w:r>
    </w:p>
    <w:p w:rsidR="008C55B7" w:rsidRPr="00674282" w:rsidRDefault="008C55B7" w:rsidP="004B6AE1">
      <w:pPr>
        <w:widowControl w:val="0"/>
        <w:autoSpaceDE w:val="0"/>
        <w:autoSpaceDN w:val="0"/>
        <w:adjustRightInd w:val="0"/>
        <w:spacing w:before="120"/>
        <w:jc w:val="both"/>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bCs/>
          <w:szCs w:val="28"/>
        </w:rPr>
      </w:pPr>
      <w:r w:rsidRPr="00674282">
        <w:rPr>
          <w:b/>
          <w:bCs/>
          <w:szCs w:val="28"/>
        </w:rPr>
        <w:lastRenderedPageBreak/>
        <w:t>B. MẪU BIÊN BẢN BÀN GIAO</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4"/>
                <w:szCs w:val="28"/>
              </w:rPr>
              <w:t>TÊN CƠ QUAN CHỦ QUẢN</w:t>
            </w:r>
            <w:r w:rsidRPr="00674282">
              <w:rPr>
                <w:szCs w:val="28"/>
              </w:rPr>
              <w:br/>
            </w:r>
            <w:r w:rsidRPr="00674282">
              <w:rPr>
                <w:b/>
                <w:bCs/>
                <w:szCs w:val="28"/>
              </w:rPr>
              <w:t>TÊN CƠ QUAN LẬP BIÊN BẢN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/BBBG</w:t>
            </w:r>
          </w:p>
        </w:tc>
        <w:tc>
          <w:tcPr>
            <w:tcW w:w="5508" w:type="dxa"/>
          </w:tcPr>
          <w:p w:rsidR="008C55B7" w:rsidRPr="00674282" w:rsidRDefault="008C55B7" w:rsidP="000637FC">
            <w:pPr>
              <w:widowControl w:val="0"/>
              <w:spacing w:before="120"/>
              <w:jc w:val="right"/>
              <w:rPr>
                <w:i/>
                <w:szCs w:val="28"/>
              </w:rPr>
            </w:pPr>
            <w:r w:rsidRPr="00674282">
              <w:rPr>
                <w:szCs w:val="28"/>
              </w:rPr>
              <w:t>Địa danh........ ,ngày    tháng    năm 20.…</w:t>
            </w:r>
          </w:p>
        </w:tc>
      </w:tr>
    </w:tbl>
    <w:p w:rsidR="008C55B7" w:rsidRPr="00674282" w:rsidRDefault="008C55B7"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BIỂN BẢN BÀN GIAO</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w:t>
      </w:r>
    </w:p>
    <w:p w:rsidR="008C55B7" w:rsidRPr="00674282" w:rsidRDefault="008C55B7" w:rsidP="008C55B7">
      <w:pPr>
        <w:widowControl w:val="0"/>
        <w:autoSpaceDE w:val="0"/>
        <w:autoSpaceDN w:val="0"/>
        <w:adjustRightInd w:val="0"/>
        <w:spacing w:before="120"/>
        <w:rPr>
          <w:szCs w:val="28"/>
        </w:rPr>
      </w:pPr>
      <w:r w:rsidRPr="00674282">
        <w:rPr>
          <w:szCs w:val="28"/>
        </w:rPr>
        <w:t>Vào hồi ……… giờ ….. ngày … tháng…… năm ……</w:t>
      </w:r>
    </w:p>
    <w:p w:rsidR="008C55B7" w:rsidRPr="00674282" w:rsidRDefault="00C76491" w:rsidP="008C55B7">
      <w:pPr>
        <w:widowControl w:val="0"/>
        <w:autoSpaceDE w:val="0"/>
        <w:autoSpaceDN w:val="0"/>
        <w:adjustRightInd w:val="0"/>
        <w:spacing w:before="120"/>
        <w:rPr>
          <w:szCs w:val="28"/>
        </w:rPr>
      </w:pPr>
      <w:r w:rsidRPr="00674282">
        <w:rPr>
          <w:szCs w:val="28"/>
        </w:rPr>
        <w:t>Tại …………</w:t>
      </w:r>
      <w:r w:rsidR="008C55B7" w:rsidRPr="00674282">
        <w:rPr>
          <w:szCs w:val="28"/>
        </w:rPr>
        <w:t>…………, theo yêu cầu c</w:t>
      </w:r>
      <w:r w:rsidRPr="00674282">
        <w:rPr>
          <w:szCs w:val="28"/>
        </w:rPr>
        <w:t xml:space="preserve">ủa Cảng vụ hàng không……………… </w:t>
      </w:r>
      <w:r w:rsidR="008C55B7" w:rsidRPr="00674282">
        <w:rPr>
          <w:b/>
          <w:bCs/>
          <w:szCs w:val="28"/>
        </w:rPr>
        <w:t xml:space="preserve">1. Đại diện bên giao </w:t>
      </w:r>
      <w:r w:rsidR="008C55B7"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Ông (bà) ………………………………Chức vụ ………………………..</w:t>
      </w:r>
    </w:p>
    <w:p w:rsidR="008C55B7" w:rsidRPr="00674282" w:rsidRDefault="008C55B7" w:rsidP="008C55B7">
      <w:pPr>
        <w:widowControl w:val="0"/>
        <w:autoSpaceDE w:val="0"/>
        <w:autoSpaceDN w:val="0"/>
        <w:adjustRightInd w:val="0"/>
        <w:spacing w:before="120"/>
        <w:rPr>
          <w:szCs w:val="28"/>
        </w:rPr>
      </w:pPr>
      <w:r w:rsidRPr="00674282">
        <w:rPr>
          <w:szCs w:val="28"/>
        </w:rPr>
        <w:t>- Đơn vị: ……………………………………………………….</w:t>
      </w:r>
    </w:p>
    <w:p w:rsidR="008C55B7" w:rsidRPr="00674282" w:rsidRDefault="008C55B7" w:rsidP="008C55B7">
      <w:pPr>
        <w:widowControl w:val="0"/>
        <w:autoSpaceDE w:val="0"/>
        <w:autoSpaceDN w:val="0"/>
        <w:adjustRightInd w:val="0"/>
        <w:spacing w:before="120"/>
        <w:rPr>
          <w:szCs w:val="28"/>
        </w:rPr>
      </w:pPr>
      <w:r w:rsidRPr="00674282">
        <w:rPr>
          <w:b/>
          <w:bCs/>
          <w:szCs w:val="28"/>
        </w:rPr>
        <w:t xml:space="preserve">2. Đại diện bên nhận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Ông (bà) …………………………….Chức vụ …………………………</w:t>
      </w:r>
    </w:p>
    <w:p w:rsidR="008C55B7" w:rsidRPr="00674282" w:rsidRDefault="008C55B7" w:rsidP="008C55B7">
      <w:pPr>
        <w:widowControl w:val="0"/>
        <w:autoSpaceDE w:val="0"/>
        <w:autoSpaceDN w:val="0"/>
        <w:adjustRightInd w:val="0"/>
        <w:spacing w:before="120"/>
        <w:rPr>
          <w:szCs w:val="28"/>
        </w:rPr>
      </w:pPr>
      <w:r w:rsidRPr="00674282">
        <w:rPr>
          <w:szCs w:val="28"/>
        </w:rPr>
        <w:t>- Đơn vị: …………………………………..</w:t>
      </w:r>
    </w:p>
    <w:p w:rsidR="00784234" w:rsidRPr="00674282" w:rsidRDefault="008C55B7" w:rsidP="008C55B7">
      <w:pPr>
        <w:widowControl w:val="0"/>
        <w:autoSpaceDE w:val="0"/>
        <w:autoSpaceDN w:val="0"/>
        <w:adjustRightInd w:val="0"/>
        <w:spacing w:before="120"/>
        <w:rPr>
          <w:b/>
          <w:bCs/>
          <w:szCs w:val="28"/>
        </w:rPr>
      </w:pPr>
      <w:r w:rsidRPr="00674282">
        <w:rPr>
          <w:b/>
          <w:bCs/>
          <w:szCs w:val="28"/>
        </w:rPr>
        <w:t>Hai bên cùng n</w:t>
      </w:r>
      <w:r w:rsidR="00784234" w:rsidRPr="00674282">
        <w:rPr>
          <w:b/>
          <w:bCs/>
          <w:szCs w:val="28"/>
        </w:rPr>
        <w:t>hau tiến hành bàn giao như sau:</w:t>
      </w:r>
    </w:p>
    <w:p w:rsidR="008C55B7" w:rsidRPr="00674282" w:rsidRDefault="008C55B7" w:rsidP="008C55B7">
      <w:pPr>
        <w:widowControl w:val="0"/>
        <w:autoSpaceDE w:val="0"/>
        <w:autoSpaceDN w:val="0"/>
        <w:adjustRightInd w:val="0"/>
        <w:spacing w:before="120"/>
        <w:rPr>
          <w:szCs w:val="28"/>
        </w:rPr>
      </w:pPr>
      <w:r w:rsidRPr="00674282">
        <w:rPr>
          <w:b/>
          <w:bCs/>
          <w:szCs w:val="28"/>
        </w:rPr>
        <w:t>I. Bàn giao người vi phạm:</w:t>
      </w:r>
    </w:p>
    <w:p w:rsidR="008C55B7" w:rsidRPr="00674282" w:rsidRDefault="008C55B7" w:rsidP="008C55B7">
      <w:pPr>
        <w:widowControl w:val="0"/>
        <w:autoSpaceDE w:val="0"/>
        <w:autoSpaceDN w:val="0"/>
        <w:adjustRightInd w:val="0"/>
        <w:spacing w:before="120"/>
        <w:rPr>
          <w:szCs w:val="28"/>
        </w:rPr>
      </w:pPr>
      <w:r w:rsidRPr="00674282">
        <w:rPr>
          <w:szCs w:val="28"/>
        </w:rPr>
        <w:t>1. Ông (bà): ......…………………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8C55B7">
      <w:pPr>
        <w:widowControl w:val="0"/>
        <w:autoSpaceDE w:val="0"/>
        <w:autoSpaceDN w:val="0"/>
        <w:adjustRightInd w:val="0"/>
        <w:spacing w:before="120"/>
        <w:rPr>
          <w:szCs w:val="28"/>
        </w:rPr>
      </w:pPr>
      <w:bookmarkStart w:id="211" w:name="cumtu_12"/>
      <w:r w:rsidRPr="00674282">
        <w:rPr>
          <w:szCs w:val="28"/>
        </w:rPr>
        <w:t xml:space="preserve">- </w:t>
      </w:r>
      <w:r w:rsidR="00C76491" w:rsidRPr="00674282">
        <w:rPr>
          <w:szCs w:val="28"/>
          <w:lang w:val="de-DE"/>
        </w:rPr>
        <w:t>Biểu hiện tình trạng sức khỏe</w:t>
      </w:r>
      <w:r w:rsidR="00C76491" w:rsidRPr="00674282">
        <w:rPr>
          <w:rStyle w:val="FootnoteReference"/>
          <w:szCs w:val="28"/>
          <w:lang w:val="de-DE"/>
        </w:rPr>
        <w:footnoteReference w:id="65"/>
      </w:r>
      <w:r w:rsidR="00C76491" w:rsidRPr="00674282">
        <w:rPr>
          <w:szCs w:val="28"/>
        </w:rPr>
        <w:t>:……………</w:t>
      </w:r>
      <w:r w:rsidRPr="00674282">
        <w:rPr>
          <w:szCs w:val="28"/>
        </w:rPr>
        <w:t>………………………………….</w:t>
      </w:r>
      <w:bookmarkEnd w:id="211"/>
    </w:p>
    <w:p w:rsidR="008C55B7" w:rsidRPr="00674282" w:rsidRDefault="008C55B7" w:rsidP="008C55B7">
      <w:pPr>
        <w:widowControl w:val="0"/>
        <w:autoSpaceDE w:val="0"/>
        <w:autoSpaceDN w:val="0"/>
        <w:adjustRightInd w:val="0"/>
        <w:spacing w:before="120"/>
        <w:rPr>
          <w:szCs w:val="28"/>
        </w:rPr>
      </w:pPr>
      <w:r w:rsidRPr="00674282">
        <w:rPr>
          <w:szCs w:val="28"/>
        </w:rPr>
        <w:t>2. Ông (bà):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8C55B7">
      <w:pPr>
        <w:widowControl w:val="0"/>
        <w:autoSpaceDE w:val="0"/>
        <w:autoSpaceDN w:val="0"/>
        <w:adjustRightInd w:val="0"/>
        <w:spacing w:before="120"/>
        <w:rPr>
          <w:szCs w:val="28"/>
        </w:rPr>
      </w:pPr>
      <w:r w:rsidRPr="00674282">
        <w:rPr>
          <w:szCs w:val="28"/>
        </w:rPr>
        <w:lastRenderedPageBreak/>
        <w:t xml:space="preserve">- </w:t>
      </w:r>
      <w:r w:rsidR="00C76491" w:rsidRPr="00674282">
        <w:rPr>
          <w:szCs w:val="28"/>
          <w:lang w:val="de-DE"/>
        </w:rPr>
        <w:t>Biểu hiện tình trạng sức khỏe</w:t>
      </w:r>
      <w:r w:rsidR="00C76491" w:rsidRPr="00674282">
        <w:rPr>
          <w:rStyle w:val="FootnoteReference"/>
          <w:szCs w:val="28"/>
          <w:lang w:val="de-DE"/>
        </w:rPr>
        <w:footnoteReference w:id="66"/>
      </w:r>
      <w:r w:rsidR="00C76491" w:rsidRPr="00674282">
        <w:rPr>
          <w:szCs w:val="28"/>
        </w:rPr>
        <w:t xml:space="preserve">: </w:t>
      </w:r>
    </w:p>
    <w:p w:rsidR="008C55B7" w:rsidRPr="00674282" w:rsidRDefault="008C55B7" w:rsidP="008C55B7">
      <w:pPr>
        <w:widowControl w:val="0"/>
        <w:autoSpaceDE w:val="0"/>
        <w:autoSpaceDN w:val="0"/>
        <w:adjustRightInd w:val="0"/>
        <w:spacing w:before="120"/>
        <w:rPr>
          <w:szCs w:val="28"/>
        </w:rPr>
      </w:pPr>
      <w:r w:rsidRPr="00674282">
        <w:rPr>
          <w:szCs w:val="28"/>
        </w:rPr>
        <w:t>3. ………………………………………………………………………………….</w:t>
      </w:r>
    </w:p>
    <w:p w:rsidR="00784234" w:rsidRPr="00674282" w:rsidRDefault="00784234"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rPr>
          <w:szCs w:val="28"/>
        </w:rPr>
      </w:pPr>
      <w:r w:rsidRPr="00674282">
        <w:rPr>
          <w:b/>
          <w:bCs/>
          <w:szCs w:val="28"/>
        </w:rPr>
        <w:t>II. Bàn giao phương tiện, tang vật, tài sản:</w:t>
      </w:r>
    </w:p>
    <w:p w:rsidR="008C55B7" w:rsidRPr="00674282" w:rsidRDefault="008C55B7" w:rsidP="008C55B7">
      <w:pPr>
        <w:widowControl w:val="0"/>
        <w:autoSpaceDE w:val="0"/>
        <w:autoSpaceDN w:val="0"/>
        <w:adjustRightInd w:val="0"/>
        <w:spacing w:before="120"/>
        <w:rPr>
          <w:szCs w:val="28"/>
        </w:rPr>
      </w:pPr>
      <w:r w:rsidRPr="00674282">
        <w:rPr>
          <w:szCs w:val="28"/>
        </w:rPr>
        <w:t>Liệt kê theo thứ tự các phương tiện, tang vật, tài sản, tài liệu , v. v….</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Biên bản gồm ……. trang, được lập xong hồi ……… giờ ……. cùng ngày gồm …. bản có nội dung và giá trị như nhau, một bản được giữ lại ……………. </w:t>
      </w:r>
      <w:r w:rsidRPr="00674282">
        <w:rPr>
          <w:szCs w:val="28"/>
          <w:vertAlign w:val="superscript"/>
        </w:rPr>
        <w:t>1</w:t>
      </w:r>
      <w:r w:rsidRPr="00674282">
        <w:rPr>
          <w:szCs w:val="28"/>
        </w:rPr>
        <w:t xml:space="preserve">, một bản giao cho Cảng vụ hàng không........ một bản giao cho …………….. </w:t>
      </w:r>
      <w:r w:rsidRPr="00674282">
        <w:rPr>
          <w:szCs w:val="28"/>
          <w:vertAlign w:val="superscript"/>
        </w:rPr>
        <w:t>2</w:t>
      </w:r>
    </w:p>
    <w:p w:rsidR="008C55B7" w:rsidRPr="00674282" w:rsidRDefault="008C55B7" w:rsidP="004B6AE1">
      <w:pPr>
        <w:widowControl w:val="0"/>
        <w:autoSpaceDE w:val="0"/>
        <w:autoSpaceDN w:val="0"/>
        <w:adjustRightInd w:val="0"/>
        <w:spacing w:before="120"/>
        <w:jc w:val="both"/>
        <w:rPr>
          <w:szCs w:val="28"/>
        </w:rPr>
      </w:pPr>
      <w:r w:rsidRPr="00674282">
        <w:rPr>
          <w:szCs w:val="28"/>
        </w:rPr>
        <w:t>Biên bản này đã được đọc lại cho đại diện bên giao và bên nhận cùng nghe, đồng ý, không có ý kiến gì khác và cùng ký xác nhận (lưu ý ký vào từng trang biên bản).</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jc w:val="center"/>
              <w:rPr>
                <w:szCs w:val="28"/>
              </w:rPr>
            </w:pPr>
            <w:r w:rsidRPr="00674282">
              <w:rPr>
                <w:b/>
                <w:bCs/>
                <w:szCs w:val="28"/>
              </w:rPr>
              <w:t>Đại diện bên giao</w:t>
            </w:r>
            <w:r w:rsidRPr="00674282">
              <w:rPr>
                <w:b/>
                <w:bCs/>
                <w:szCs w:val="28"/>
              </w:rPr>
              <w:br/>
            </w:r>
            <w:r w:rsidRPr="00674282">
              <w:rPr>
                <w:szCs w:val="28"/>
              </w:rPr>
              <w:t>(Ký, ghi rõ họ tên)</w:t>
            </w:r>
          </w:p>
        </w:tc>
        <w:tc>
          <w:tcPr>
            <w:tcW w:w="4428" w:type="dxa"/>
          </w:tcPr>
          <w:p w:rsidR="008C55B7" w:rsidRPr="00674282" w:rsidRDefault="008C55B7" w:rsidP="000637FC">
            <w:pPr>
              <w:spacing w:before="120"/>
              <w:jc w:val="center"/>
              <w:rPr>
                <w:szCs w:val="28"/>
              </w:rPr>
            </w:pPr>
            <w:r w:rsidRPr="00674282">
              <w:rPr>
                <w:b/>
                <w:bCs/>
                <w:szCs w:val="28"/>
              </w:rPr>
              <w:t>Đại diện bên nhận</w:t>
            </w:r>
            <w:r w:rsidRPr="00674282">
              <w:rPr>
                <w:b/>
                <w:bCs/>
                <w:szCs w:val="28"/>
              </w:rPr>
              <w:br/>
            </w:r>
            <w:r w:rsidRPr="00674282">
              <w:rPr>
                <w:szCs w:val="28"/>
              </w:rPr>
              <w:t>(Ký, ghi rõ họ tên)</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Đại diện Cảng vụ</w:t>
      </w:r>
      <w:r w:rsidRPr="00674282">
        <w:rPr>
          <w:szCs w:val="28"/>
          <w:vertAlign w:val="superscript"/>
        </w:rPr>
        <w:t>3</w:t>
      </w:r>
      <w:r w:rsidRPr="00674282">
        <w:rPr>
          <w:szCs w:val="28"/>
          <w:vertAlign w:val="superscript"/>
        </w:rPr>
        <w:br/>
      </w:r>
      <w:r w:rsidRPr="00674282">
        <w:rPr>
          <w:szCs w:val="28"/>
        </w:rPr>
        <w:t>(Ký ghi rõ họ tên)</w:t>
      </w:r>
    </w:p>
    <w:p w:rsidR="008C55B7" w:rsidRPr="00674282" w:rsidRDefault="008C55B7" w:rsidP="008C55B7">
      <w:pPr>
        <w:widowControl w:val="0"/>
        <w:autoSpaceDE w:val="0"/>
        <w:autoSpaceDN w:val="0"/>
        <w:adjustRightInd w:val="0"/>
        <w:spacing w:before="120"/>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1</w:t>
      </w:r>
      <w:r w:rsidRPr="00674282">
        <w:rPr>
          <w:szCs w:val="28"/>
        </w:rPr>
        <w:t xml:space="preserve"> Bộ phận an ninh hàng không (Trung tâm/Phòng/Ban/Đội….)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2</w:t>
      </w:r>
      <w:r w:rsidRPr="00674282">
        <w:rPr>
          <w:szCs w:val="28"/>
        </w:rPr>
        <w:t xml:space="preserve"> Đơn vị nhận bàn giao không phải Cảng vụ hàng không, như Đồn Công an….., </w:t>
      </w:r>
      <w:r w:rsidRPr="00674282">
        <w:rPr>
          <w:szCs w:val="28"/>
        </w:rPr>
        <w:lastRenderedPageBreak/>
        <w:t>Hải quan cửa khẩu ….. ,</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3</w:t>
      </w:r>
      <w:r w:rsidRPr="00674282">
        <w:rPr>
          <w:szCs w:val="28"/>
        </w:rPr>
        <w:t xml:space="preserve"> Cảng vụ ký vào mục này trong trường hợp nơi nhận bàn giao không phải là Cảng vụ, Cảng vụ nhận bàn giao thì ký vào Đại diện bên nhận.</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C. MẪU BÁO CÁO BAN ĐẦU</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2"/>
                <w:szCs w:val="28"/>
              </w:rPr>
              <w:t xml:space="preserve">CỤC HÀNG KHÔNG VIỆT NAM </w:t>
            </w:r>
            <w:r w:rsidRPr="00674282">
              <w:rPr>
                <w:szCs w:val="28"/>
              </w:rPr>
              <w:br/>
            </w:r>
            <w:r w:rsidRPr="00674282">
              <w:rPr>
                <w:b/>
                <w:bCs/>
                <w:szCs w:val="28"/>
              </w:rPr>
              <w:t>CẢNG VỤ HÀNG KHÔNG ………</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,ngày.....tháng..... năm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Cục Hàng không Việt Nam</w:t>
      </w:r>
    </w:p>
    <w:p w:rsidR="008C55B7" w:rsidRPr="00674282" w:rsidRDefault="008C55B7" w:rsidP="008C55B7">
      <w:pPr>
        <w:widowControl w:val="0"/>
        <w:autoSpaceDE w:val="0"/>
        <w:autoSpaceDN w:val="0"/>
        <w:adjustRightInd w:val="0"/>
        <w:spacing w:before="120"/>
        <w:jc w:val="center"/>
        <w:rPr>
          <w:szCs w:val="28"/>
        </w:rPr>
      </w:pPr>
      <w:r w:rsidRPr="00674282">
        <w:rPr>
          <w:szCs w:val="28"/>
        </w:rPr>
        <w:t>(Phòng An ninh hàng không)</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BÁO CÁO BAN ĐẦU</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 …………………………..</w:t>
      </w:r>
    </w:p>
    <w:p w:rsidR="008C55B7" w:rsidRPr="00674282" w:rsidRDefault="008C55B7" w:rsidP="008C55B7">
      <w:pPr>
        <w:widowControl w:val="0"/>
        <w:autoSpaceDE w:val="0"/>
        <w:autoSpaceDN w:val="0"/>
        <w:adjustRightInd w:val="0"/>
        <w:spacing w:before="120"/>
        <w:rPr>
          <w:szCs w:val="28"/>
        </w:rPr>
      </w:pPr>
      <w:r w:rsidRPr="00674282">
        <w:rPr>
          <w:szCs w:val="28"/>
        </w:rPr>
        <w:t>1. Tóm tắt diễn biến vụ việc và hậu quả tác hại:</w:t>
      </w:r>
    </w:p>
    <w:p w:rsidR="008C55B7" w:rsidRPr="00674282" w:rsidRDefault="008C55B7" w:rsidP="008C55B7">
      <w:pPr>
        <w:widowControl w:val="0"/>
        <w:autoSpaceDE w:val="0"/>
        <w:autoSpaceDN w:val="0"/>
        <w:adjustRightInd w:val="0"/>
        <w:spacing w:before="120"/>
        <w:rPr>
          <w:szCs w:val="28"/>
        </w:rPr>
      </w:pPr>
      <w:r w:rsidRPr="00674282">
        <w:rPr>
          <w:szCs w:val="28"/>
        </w:rPr>
        <w:t>(Thời gian, địa điểm, trình tự diễn biến sự việc, hậu quả tác hại ……………)</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Đối tượng vi phạm:</w:t>
      </w:r>
    </w:p>
    <w:p w:rsidR="008C55B7" w:rsidRPr="00674282" w:rsidRDefault="008C55B7" w:rsidP="008C55B7">
      <w:pPr>
        <w:widowControl w:val="0"/>
        <w:autoSpaceDE w:val="0"/>
        <w:autoSpaceDN w:val="0"/>
        <w:adjustRightInd w:val="0"/>
        <w:spacing w:before="120"/>
        <w:rPr>
          <w:szCs w:val="28"/>
        </w:rPr>
      </w:pPr>
      <w:r w:rsidRPr="00674282">
        <w:rPr>
          <w:szCs w:val="28"/>
        </w:rPr>
        <w:t>- Họ và tên: ……………………. Nam, nữ ……… Quốc tịch………………….</w:t>
      </w:r>
    </w:p>
    <w:p w:rsidR="008C55B7" w:rsidRPr="00674282" w:rsidRDefault="008C55B7" w:rsidP="008C55B7">
      <w:pPr>
        <w:widowControl w:val="0"/>
        <w:autoSpaceDE w:val="0"/>
        <w:autoSpaceDN w:val="0"/>
        <w:adjustRightInd w:val="0"/>
        <w:spacing w:before="120"/>
        <w:rPr>
          <w:szCs w:val="28"/>
        </w:rPr>
      </w:pPr>
      <w:r w:rsidRPr="00674282">
        <w:rPr>
          <w:szCs w:val="28"/>
        </w:rPr>
        <w:t>Địa chỉ thường trú: ……………………………………………………………..</w:t>
      </w:r>
    </w:p>
    <w:p w:rsidR="008C55B7" w:rsidRPr="00674282" w:rsidRDefault="008C55B7" w:rsidP="008C55B7">
      <w:pPr>
        <w:widowControl w:val="0"/>
        <w:autoSpaceDE w:val="0"/>
        <w:autoSpaceDN w:val="0"/>
        <w:adjustRightInd w:val="0"/>
        <w:spacing w:before="120"/>
        <w:rPr>
          <w:szCs w:val="28"/>
        </w:rPr>
      </w:pPr>
      <w:r w:rsidRPr="00674282">
        <w:rPr>
          <w:szCs w:val="28"/>
        </w:rPr>
        <w:t>Hộ chiếu, CMTND…………. Số: ……………. Nơi cấp ……………………..</w:t>
      </w:r>
    </w:p>
    <w:p w:rsidR="008C55B7" w:rsidRPr="00674282" w:rsidRDefault="008C55B7" w:rsidP="008C55B7">
      <w:pPr>
        <w:widowControl w:val="0"/>
        <w:autoSpaceDE w:val="0"/>
        <w:autoSpaceDN w:val="0"/>
        <w:adjustRightInd w:val="0"/>
        <w:spacing w:before="120"/>
        <w:rPr>
          <w:szCs w:val="28"/>
        </w:rPr>
      </w:pPr>
      <w:r w:rsidRPr="00674282">
        <w:rPr>
          <w:szCs w:val="28"/>
        </w:rPr>
        <w:t>- Họ và tên: ……………………. Nam, nữ ……….. Quốc tịch …………………</w:t>
      </w:r>
    </w:p>
    <w:p w:rsidR="008C55B7" w:rsidRPr="00674282" w:rsidRDefault="008C55B7" w:rsidP="008C55B7">
      <w:pPr>
        <w:widowControl w:val="0"/>
        <w:autoSpaceDE w:val="0"/>
        <w:autoSpaceDN w:val="0"/>
        <w:adjustRightInd w:val="0"/>
        <w:spacing w:before="120"/>
        <w:rPr>
          <w:szCs w:val="28"/>
        </w:rPr>
      </w:pPr>
      <w:r w:rsidRPr="00674282">
        <w:rPr>
          <w:szCs w:val="28"/>
        </w:rPr>
        <w:t>Địa chỉ thường trú: ……………………………………………………………..</w:t>
      </w:r>
    </w:p>
    <w:p w:rsidR="008C55B7" w:rsidRPr="00674282" w:rsidRDefault="008C55B7" w:rsidP="008C55B7">
      <w:pPr>
        <w:widowControl w:val="0"/>
        <w:autoSpaceDE w:val="0"/>
        <w:autoSpaceDN w:val="0"/>
        <w:adjustRightInd w:val="0"/>
        <w:spacing w:before="120"/>
        <w:rPr>
          <w:szCs w:val="28"/>
        </w:rPr>
      </w:pPr>
      <w:r w:rsidRPr="00674282">
        <w:rPr>
          <w:szCs w:val="28"/>
        </w:rPr>
        <w:t>Hộ chiếu, CMTND,…………. Số: ……………. Nơi cấp ………………….</w:t>
      </w:r>
    </w:p>
    <w:p w:rsidR="008C55B7" w:rsidRPr="00674282" w:rsidRDefault="008C55B7" w:rsidP="004B6AE1">
      <w:pPr>
        <w:widowControl w:val="0"/>
        <w:autoSpaceDE w:val="0"/>
        <w:autoSpaceDN w:val="0"/>
        <w:adjustRightInd w:val="0"/>
        <w:spacing w:before="120"/>
        <w:jc w:val="both"/>
        <w:rPr>
          <w:szCs w:val="28"/>
        </w:rPr>
      </w:pPr>
      <w:r w:rsidRPr="00674282">
        <w:rPr>
          <w:szCs w:val="28"/>
        </w:rPr>
        <w:t>3. Các biện pháp đã và đang làm:</w:t>
      </w:r>
    </w:p>
    <w:p w:rsidR="008C55B7" w:rsidRPr="00674282" w:rsidRDefault="008C55B7" w:rsidP="004B6AE1">
      <w:pPr>
        <w:widowControl w:val="0"/>
        <w:autoSpaceDE w:val="0"/>
        <w:autoSpaceDN w:val="0"/>
        <w:adjustRightInd w:val="0"/>
        <w:spacing w:before="120"/>
        <w:jc w:val="both"/>
        <w:rPr>
          <w:szCs w:val="28"/>
        </w:rPr>
      </w:pPr>
      <w:r w:rsidRPr="00674282">
        <w:rPr>
          <w:szCs w:val="28"/>
        </w:rPr>
        <w:t>(Lập biên bản, thu giữ giấy tờ tùy thân, Thẻ kiểm soát an ninh hàng không, Giấy phép nhân viên hàng không, giữ người, đồ vật, phương tiện vi phạm, lấy lời khai nhân chứng, người vi phạm và những người liên quan ……) …………………..</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Đánh giá nhận xét:</w:t>
      </w:r>
    </w:p>
    <w:p w:rsidR="008C55B7" w:rsidRPr="00674282" w:rsidRDefault="008C55B7" w:rsidP="004B6AE1">
      <w:pPr>
        <w:widowControl w:val="0"/>
        <w:autoSpaceDE w:val="0"/>
        <w:autoSpaceDN w:val="0"/>
        <w:adjustRightInd w:val="0"/>
        <w:spacing w:before="120"/>
        <w:jc w:val="both"/>
        <w:rPr>
          <w:szCs w:val="28"/>
        </w:rPr>
      </w:pPr>
      <w:r w:rsidRPr="00674282">
        <w:rPr>
          <w:szCs w:val="28"/>
        </w:rPr>
        <w:t>(Về tính chất, mức độ vi phạm; vi phạm vào điều khoản nào của quy định nào; dự kiến xử phạt …… )…..……………………………………………..…………</w:t>
      </w:r>
    </w:p>
    <w:p w:rsidR="008C55B7" w:rsidRPr="00674282" w:rsidRDefault="008C55B7" w:rsidP="004B6AE1">
      <w:pPr>
        <w:widowControl w:val="0"/>
        <w:autoSpaceDE w:val="0"/>
        <w:autoSpaceDN w:val="0"/>
        <w:adjustRightInd w:val="0"/>
        <w:spacing w:before="120"/>
        <w:jc w:val="both"/>
        <w:rPr>
          <w:szCs w:val="28"/>
        </w:rPr>
      </w:pPr>
      <w:r w:rsidRPr="00674282">
        <w:rPr>
          <w:szCs w:val="28"/>
        </w:rPr>
        <w:t>5. Ý kiến đề xuất: …………………………………………………………………</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 w:val="22"/>
                <w:szCs w:val="28"/>
              </w:rPr>
            </w:pPr>
          </w:p>
          <w:p w:rsidR="008C55B7" w:rsidRPr="00674282" w:rsidRDefault="008C55B7" w:rsidP="000637FC">
            <w:pPr>
              <w:widowControl w:val="0"/>
              <w:spacing w:before="120"/>
              <w:rPr>
                <w:sz w:val="22"/>
                <w:szCs w:val="28"/>
              </w:rPr>
            </w:pPr>
            <w:r w:rsidRPr="00674282">
              <w:rPr>
                <w:b/>
                <w:i/>
                <w:sz w:val="22"/>
                <w:szCs w:val="28"/>
              </w:rPr>
              <w:lastRenderedPageBreak/>
              <w:t>Nơi nhận:</w:t>
            </w:r>
            <w:r w:rsidRPr="00674282">
              <w:rPr>
                <w:b/>
                <w:i/>
                <w:sz w:val="22"/>
                <w:szCs w:val="28"/>
              </w:rPr>
              <w:br/>
            </w:r>
            <w:r w:rsidRPr="00674282">
              <w:rPr>
                <w:sz w:val="22"/>
                <w:szCs w:val="28"/>
              </w:rPr>
              <w:t>- ……………</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b/>
                <w:bCs/>
                <w:szCs w:val="28"/>
              </w:rPr>
              <w:lastRenderedPageBreak/>
              <w:t>GIÁM ĐỐC CẢNG VỤ……….</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D. MẪU BÁO CÁO KẾT QUẢ XỬ LÝ</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2"/>
                <w:szCs w:val="28"/>
              </w:rPr>
              <w:t>CỤC HÀNG KHÔNG VIỆT NAM</w:t>
            </w:r>
            <w:r w:rsidRPr="00674282">
              <w:rPr>
                <w:szCs w:val="28"/>
              </w:rPr>
              <w:br/>
            </w:r>
            <w:r w:rsidRPr="00674282">
              <w:rPr>
                <w:b/>
                <w:bCs/>
                <w:szCs w:val="28"/>
              </w:rPr>
              <w:t>CẢNG VỤ HÀNG KHÔNG………</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 , ngày......tháng...... năm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Cục Hàng không Việt Nam</w:t>
      </w:r>
    </w:p>
    <w:p w:rsidR="008C55B7" w:rsidRPr="00674282" w:rsidRDefault="008C55B7" w:rsidP="008C55B7">
      <w:pPr>
        <w:widowControl w:val="0"/>
        <w:autoSpaceDE w:val="0"/>
        <w:autoSpaceDN w:val="0"/>
        <w:adjustRightInd w:val="0"/>
        <w:spacing w:before="120"/>
        <w:jc w:val="center"/>
        <w:rPr>
          <w:b/>
          <w:bCs/>
          <w:szCs w:val="28"/>
        </w:rPr>
      </w:pPr>
      <w:r w:rsidRPr="00674282">
        <w:rPr>
          <w:b/>
          <w:bCs/>
          <w:szCs w:val="28"/>
        </w:rPr>
        <w:t>BÁO CÁO KẾT QUẢ XỬ LÝ</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Tiếp theo báo cáo ban đầu về vụ việc vi phạm số: …</w:t>
      </w:r>
      <w:r w:rsidR="00784234" w:rsidRPr="00674282">
        <w:rPr>
          <w:szCs w:val="28"/>
        </w:rPr>
        <w:t xml:space="preserve">.. /…. Ngày… tháng……năm </w:t>
      </w:r>
      <w:r w:rsidRPr="00674282">
        <w:rPr>
          <w:szCs w:val="28"/>
        </w:rPr>
        <w:t>…. Cảng vụ hàng không ………….. báo cáo kết quả xử lý cuối cùng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1. Diễn biến vụ việc sau khi điều tra làm rõ:</w:t>
      </w:r>
    </w:p>
    <w:p w:rsidR="008C55B7" w:rsidRPr="00674282" w:rsidRDefault="008C55B7" w:rsidP="004B6AE1">
      <w:pPr>
        <w:widowControl w:val="0"/>
        <w:autoSpaceDE w:val="0"/>
        <w:autoSpaceDN w:val="0"/>
        <w:adjustRightInd w:val="0"/>
        <w:spacing w:before="120"/>
        <w:jc w:val="both"/>
        <w:rPr>
          <w:szCs w:val="28"/>
        </w:rPr>
      </w:pPr>
      <w:r w:rsidRPr="00674282">
        <w:rPr>
          <w:szCs w:val="28"/>
        </w:rPr>
        <w:t>(Nếu kết quả điều tra làm rõ như báo cáo ban đầu thì chỉ cần ghi diễn biến như đã nêu trong báo cáo ban đầu. Nếu có những thay đổi thì nêu rõ, cụ thể những thay đổi…………) ……………… …………………………</w:t>
      </w:r>
    </w:p>
    <w:p w:rsidR="008C55B7" w:rsidRPr="00674282" w:rsidRDefault="008C55B7" w:rsidP="004B6AE1">
      <w:pPr>
        <w:widowControl w:val="0"/>
        <w:autoSpaceDE w:val="0"/>
        <w:autoSpaceDN w:val="0"/>
        <w:adjustRightInd w:val="0"/>
        <w:spacing w:before="120"/>
        <w:jc w:val="both"/>
        <w:rPr>
          <w:szCs w:val="28"/>
        </w:rPr>
      </w:pPr>
      <w:r w:rsidRPr="00674282">
        <w:rPr>
          <w:szCs w:val="28"/>
        </w:rPr>
        <w:t>2. Biện pháp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(Nêu rõ các biện pháp áp dụng xử lý đối với cá nhân, tổ chức vi phạm như: xử phạt vi phạm hành chính; thu giữ phương tiện, giấy tờ……… )</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3. Các khuyến cáo yêu cầu các cơ quan, đơn vị, tổ chức, cá nhân liên quan khắc phục sơ hở, thiếu sót:</w:t>
      </w:r>
    </w:p>
    <w:p w:rsidR="008C55B7" w:rsidRPr="00674282" w:rsidRDefault="008C55B7" w:rsidP="004B6AE1">
      <w:pPr>
        <w:widowControl w:val="0"/>
        <w:autoSpaceDE w:val="0"/>
        <w:autoSpaceDN w:val="0"/>
        <w:adjustRightInd w:val="0"/>
        <w:spacing w:before="120"/>
        <w:jc w:val="both"/>
        <w:rPr>
          <w:szCs w:val="28"/>
        </w:rPr>
      </w:pPr>
      <w:r w:rsidRPr="00674282">
        <w:rPr>
          <w:szCs w:val="28"/>
        </w:rPr>
        <w:t>(Nêu cụ thể từng nội dung khuyến cáo cá nhân, tổ chức, đơn vị phải thực hiện khắc phục, thời gian khắc phục)</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 Như trên;</w:t>
            </w:r>
            <w:r w:rsidRPr="00674282">
              <w:rPr>
                <w:sz w:val="22"/>
                <w:szCs w:val="28"/>
              </w:rPr>
              <w:br/>
              <w:t>- Phòng An ninh hàng không (Cục HKVN);</w:t>
            </w:r>
            <w:r w:rsidRPr="00674282">
              <w:rPr>
                <w:sz w:val="22"/>
                <w:szCs w:val="28"/>
              </w:rPr>
              <w:br/>
              <w:t>- Thanh tra hàng không (Cục HKVN);</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b/>
                <w:bCs/>
                <w:szCs w:val="28"/>
              </w:rPr>
              <w:t>GIÁM ĐỐC CẢNG VỤ……….</w:t>
            </w:r>
          </w:p>
        </w:tc>
      </w:tr>
    </w:tbl>
    <w:p w:rsidR="008C55B7" w:rsidRPr="00674282" w:rsidRDefault="008C55B7" w:rsidP="008C55B7">
      <w:pPr>
        <w:widowControl w:val="0"/>
        <w:autoSpaceDE w:val="0"/>
        <w:autoSpaceDN w:val="0"/>
        <w:adjustRightInd w:val="0"/>
        <w:spacing w:before="120"/>
        <w:jc w:val="center"/>
        <w:rPr>
          <w:b/>
          <w:szCs w:val="28"/>
        </w:rPr>
      </w:pPr>
      <w:bookmarkStart w:id="212" w:name="chuong_phuluc_25"/>
      <w:r w:rsidRPr="00674282">
        <w:rPr>
          <w:b/>
          <w:bCs/>
          <w:szCs w:val="28"/>
        </w:rPr>
        <w:lastRenderedPageBreak/>
        <w:t>PHỤ LỤC XXV</w:t>
      </w:r>
      <w:bookmarkEnd w:id="212"/>
    </w:p>
    <w:p w:rsidR="008C55B7" w:rsidRPr="00674282" w:rsidRDefault="008C55B7" w:rsidP="008C55B7">
      <w:pPr>
        <w:widowControl w:val="0"/>
        <w:autoSpaceDE w:val="0"/>
        <w:autoSpaceDN w:val="0"/>
        <w:adjustRightInd w:val="0"/>
        <w:spacing w:before="120"/>
        <w:jc w:val="center"/>
        <w:rPr>
          <w:szCs w:val="28"/>
        </w:rPr>
      </w:pPr>
      <w:bookmarkStart w:id="213" w:name="chuong_phuluc_25_name"/>
      <w:r w:rsidRPr="00674282">
        <w:rPr>
          <w:bCs/>
          <w:szCs w:val="28"/>
        </w:rPr>
        <w:t>TÚI ĐỰNG CHẤT LỎNG ĐƯỢC PHÉP MANG THEO NGƯỜI, HÀNH LÝ XÁCH TAY TRÊN CHUYẾN BAY QUỐC TẾ</w:t>
      </w:r>
      <w:bookmarkEnd w:id="21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Túi đựng 1000 mi</w:t>
      </w:r>
      <w:r w:rsidRPr="00674282">
        <w:rPr>
          <w:szCs w:val="28"/>
        </w:rPr>
        <w:t>-</w:t>
      </w:r>
      <w:r w:rsidRPr="00674282">
        <w:rPr>
          <w:b/>
          <w:bCs/>
          <w:szCs w:val="28"/>
        </w:rPr>
        <w:t>li</w:t>
      </w:r>
      <w:r w:rsidRPr="00674282">
        <w:rPr>
          <w:szCs w:val="28"/>
        </w:rPr>
        <w:t>-</w:t>
      </w:r>
      <w:r w:rsidRPr="00674282">
        <w:rPr>
          <w:b/>
          <w:bCs/>
          <w:szCs w:val="28"/>
        </w:rPr>
        <w:t>lít chất lỏng hành khách mua ngoài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1.1. Túi nhựa trong suốt; kích cỡ túi đựng đủ chứa không quá 10 lọ 100 mi-li-lít (không quá 25 cen-ti-mét x 20 cen-ti-mét).</w:t>
      </w:r>
    </w:p>
    <w:p w:rsidR="008C55B7" w:rsidRPr="00674282" w:rsidRDefault="008C55B7" w:rsidP="004B6AE1">
      <w:pPr>
        <w:widowControl w:val="0"/>
        <w:autoSpaceDE w:val="0"/>
        <w:autoSpaceDN w:val="0"/>
        <w:adjustRightInd w:val="0"/>
        <w:spacing w:before="120"/>
        <w:jc w:val="both"/>
        <w:rPr>
          <w:szCs w:val="28"/>
        </w:rPr>
      </w:pPr>
      <w:r w:rsidRPr="00674282">
        <w:rPr>
          <w:szCs w:val="28"/>
        </w:rPr>
        <w:t>1.2. Miệng túi có thể mở ra đóng lại được để phục vụ cho việc kiểm tra an ninh hàng không tại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Túi nhựa an ninh (Security tamper</w:t>
      </w:r>
      <w:r w:rsidRPr="00674282">
        <w:rPr>
          <w:szCs w:val="28"/>
        </w:rPr>
        <w:t>-</w:t>
      </w:r>
      <w:r w:rsidRPr="00674282">
        <w:rPr>
          <w:b/>
          <w:bCs/>
          <w:szCs w:val="28"/>
        </w:rPr>
        <w:t>evident bag (STEB)) đựng chất lỏng mua tại cửa hàng trong khu vực cách ly quốc tế,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2.1. Vật liệu để sản xuất túi:</w:t>
      </w:r>
    </w:p>
    <w:p w:rsidR="008C55B7" w:rsidRPr="00674282" w:rsidRDefault="008C55B7" w:rsidP="004B6AE1">
      <w:pPr>
        <w:widowControl w:val="0"/>
        <w:autoSpaceDE w:val="0"/>
        <w:autoSpaceDN w:val="0"/>
        <w:adjustRightInd w:val="0"/>
        <w:spacing w:before="120"/>
        <w:jc w:val="both"/>
        <w:rPr>
          <w:szCs w:val="28"/>
        </w:rPr>
      </w:pPr>
      <w:r w:rsidRPr="00674282">
        <w:rPr>
          <w:szCs w:val="28"/>
        </w:rPr>
        <w:t>a) Trong suốt (sử dụng chất liệu nhựa pô-ly-me mềm chịu lực tốt, hoặc vật liệu tương tự);</w:t>
      </w:r>
    </w:p>
    <w:p w:rsidR="008C55B7" w:rsidRPr="00674282" w:rsidRDefault="008C55B7" w:rsidP="004B6AE1">
      <w:pPr>
        <w:widowControl w:val="0"/>
        <w:autoSpaceDE w:val="0"/>
        <w:autoSpaceDN w:val="0"/>
        <w:adjustRightInd w:val="0"/>
        <w:spacing w:before="120"/>
        <w:jc w:val="both"/>
        <w:rPr>
          <w:szCs w:val="28"/>
        </w:rPr>
      </w:pPr>
      <w:r w:rsidRPr="00674282">
        <w:rPr>
          <w:szCs w:val="28"/>
        </w:rPr>
        <w:t>b) Kích cỡ tùy theo yêu cầu; độ dày tối thiểu 50 mi-crô-mét.</w:t>
      </w:r>
    </w:p>
    <w:p w:rsidR="008C55B7" w:rsidRPr="00674282" w:rsidRDefault="008C55B7" w:rsidP="004B6AE1">
      <w:pPr>
        <w:widowControl w:val="0"/>
        <w:autoSpaceDE w:val="0"/>
        <w:autoSpaceDN w:val="0"/>
        <w:adjustRightInd w:val="0"/>
        <w:spacing w:before="120"/>
        <w:jc w:val="both"/>
        <w:rPr>
          <w:szCs w:val="28"/>
        </w:rPr>
      </w:pPr>
      <w:r w:rsidRPr="00674282">
        <w:rPr>
          <w:szCs w:val="28"/>
        </w:rPr>
        <w:t>2.2. Miệng túi: có dải băng dính miệng túi có độ dính cao, rộng tối thiểu 30 mi-li-mét, có các họa tiết chìm; đường lót dải băng dính rộng tối thiểu 40 mi- li-mét; khi bóc dải băng dính sẽ rách hỏng và các hoạ tiết chìm sẽ hiện lên.</w:t>
      </w:r>
    </w:p>
    <w:p w:rsidR="008C55B7" w:rsidRPr="00674282" w:rsidRDefault="008C55B7" w:rsidP="004B6AE1">
      <w:pPr>
        <w:widowControl w:val="0"/>
        <w:autoSpaceDE w:val="0"/>
        <w:autoSpaceDN w:val="0"/>
        <w:adjustRightInd w:val="0"/>
        <w:spacing w:before="120"/>
        <w:jc w:val="both"/>
        <w:rPr>
          <w:szCs w:val="28"/>
        </w:rPr>
      </w:pPr>
      <w:r w:rsidRPr="00674282">
        <w:rPr>
          <w:szCs w:val="28"/>
        </w:rPr>
        <w:t>2.3. Cạnh và đáy túi: đường viền cạnh và đáy túi màu đỏ, có kích thước trên 15 mi-li-mét, in dòng chữ “Không được mở”, hoặc tên cảng hàng không, hoặc những thông tin, họa tiết dọc theo đường viền với khổ chữ tối thiểu 5 mi-li-mét.</w:t>
      </w:r>
    </w:p>
    <w:p w:rsidR="008C55B7" w:rsidRPr="00674282" w:rsidRDefault="008C55B7" w:rsidP="004B6AE1">
      <w:pPr>
        <w:widowControl w:val="0"/>
        <w:autoSpaceDE w:val="0"/>
        <w:autoSpaceDN w:val="0"/>
        <w:adjustRightInd w:val="0"/>
        <w:spacing w:before="120"/>
        <w:jc w:val="both"/>
        <w:rPr>
          <w:szCs w:val="28"/>
        </w:rPr>
      </w:pPr>
      <w:r w:rsidRPr="00674282">
        <w:rPr>
          <w:szCs w:val="28"/>
        </w:rPr>
        <w:t>2.4. Mặt trước túi:</w:t>
      </w:r>
    </w:p>
    <w:p w:rsidR="008C55B7" w:rsidRPr="00674282" w:rsidRDefault="008C55B7" w:rsidP="004B6AE1">
      <w:pPr>
        <w:widowControl w:val="0"/>
        <w:autoSpaceDE w:val="0"/>
        <w:autoSpaceDN w:val="0"/>
        <w:adjustRightInd w:val="0"/>
        <w:spacing w:before="120"/>
        <w:jc w:val="both"/>
        <w:rPr>
          <w:szCs w:val="28"/>
        </w:rPr>
      </w:pPr>
      <w:r w:rsidRPr="00674282">
        <w:rPr>
          <w:szCs w:val="28"/>
        </w:rPr>
        <w:t>a) Biểu tượng an ninh màu xanh lá cây ở giữa túi;</w:t>
      </w:r>
    </w:p>
    <w:p w:rsidR="008C55B7" w:rsidRPr="00674282" w:rsidRDefault="008C55B7" w:rsidP="004B6AE1">
      <w:pPr>
        <w:widowControl w:val="0"/>
        <w:autoSpaceDE w:val="0"/>
        <w:autoSpaceDN w:val="0"/>
        <w:adjustRightInd w:val="0"/>
        <w:spacing w:before="120"/>
        <w:jc w:val="both"/>
        <w:rPr>
          <w:szCs w:val="28"/>
        </w:rPr>
      </w:pPr>
      <w:r w:rsidRPr="00674282">
        <w:rPr>
          <w:szCs w:val="28"/>
        </w:rPr>
        <w:t>b) Dòng chữ in màu đỏ ở đáy túi: “Không được mở cho đến hết hành trình - Nếu túi bị hỏng niêm phong, hàng hóa trong túi có thể bị tịch thu”;</w:t>
      </w:r>
    </w:p>
    <w:p w:rsidR="008C55B7" w:rsidRPr="00674282" w:rsidRDefault="008C55B7" w:rsidP="004B6AE1">
      <w:pPr>
        <w:widowControl w:val="0"/>
        <w:autoSpaceDE w:val="0"/>
        <w:autoSpaceDN w:val="0"/>
        <w:adjustRightInd w:val="0"/>
        <w:spacing w:before="120"/>
        <w:jc w:val="both"/>
        <w:rPr>
          <w:szCs w:val="28"/>
        </w:rPr>
      </w:pPr>
      <w:r w:rsidRPr="00674282">
        <w:rPr>
          <w:szCs w:val="28"/>
        </w:rPr>
        <w:t>c) Phía trên miệng túi có 03 chữ VNM đối với túi của cửa hàng miễn thuế; Mã quốc tế của hãng hàng không đối với túi bán hàng miễn thuế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d) Tên của nhà sản xuất túi; hoặc mã của nhà sản xuất đã đăng ký với ICAO;</w:t>
      </w:r>
    </w:p>
    <w:p w:rsidR="008C55B7" w:rsidRPr="00674282" w:rsidRDefault="008C55B7" w:rsidP="004B6AE1">
      <w:pPr>
        <w:widowControl w:val="0"/>
        <w:autoSpaceDE w:val="0"/>
        <w:autoSpaceDN w:val="0"/>
        <w:adjustRightInd w:val="0"/>
        <w:spacing w:before="120"/>
        <w:jc w:val="both"/>
        <w:rPr>
          <w:szCs w:val="28"/>
        </w:rPr>
      </w:pPr>
      <w:r w:rsidRPr="00674282">
        <w:rPr>
          <w:szCs w:val="28"/>
        </w:rPr>
        <w:t>đ) Số xê-ri kiểm soát.</w:t>
      </w:r>
    </w:p>
    <w:p w:rsidR="008C55B7" w:rsidRPr="00674282" w:rsidRDefault="008C55B7" w:rsidP="004B6AE1">
      <w:pPr>
        <w:widowControl w:val="0"/>
        <w:autoSpaceDE w:val="0"/>
        <w:autoSpaceDN w:val="0"/>
        <w:adjustRightInd w:val="0"/>
        <w:spacing w:before="120"/>
        <w:jc w:val="both"/>
        <w:rPr>
          <w:szCs w:val="28"/>
        </w:rPr>
      </w:pPr>
      <w:r w:rsidRPr="00674282">
        <w:rPr>
          <w:szCs w:val="28"/>
        </w:rPr>
        <w:t>2.5. Phần túi nhỏ đựng hóa đơn/biên lai có kích cỡ phù hợp với cỡ hóa đơn/biên lai nằm bên trong túi, ở vị trí dễ thấy bên trái phía trên túi (có thể thay bằng một túi nhỏ để rời).</w:t>
      </w:r>
    </w:p>
    <w:p w:rsidR="008C55B7" w:rsidRPr="00674282" w:rsidRDefault="0040177D" w:rsidP="008C55B7">
      <w:pPr>
        <w:widowControl w:val="0"/>
        <w:autoSpaceDE w:val="0"/>
        <w:autoSpaceDN w:val="0"/>
        <w:adjustRightInd w:val="0"/>
        <w:spacing w:before="120"/>
        <w:jc w:val="center"/>
        <w:rPr>
          <w:szCs w:val="28"/>
        </w:rPr>
      </w:pPr>
      <w:r>
        <w:rPr>
          <w:noProof/>
          <w:szCs w:val="28"/>
        </w:rPr>
        <w:lastRenderedPageBreak/>
        <w:drawing>
          <wp:inline distT="0" distB="0" distL="0" distR="0">
            <wp:extent cx="5106670" cy="78854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106670" cy="788543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jc w:val="center"/>
        <w:rPr>
          <w:b/>
          <w:bCs/>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8C55B7">
      <w:pPr>
        <w:widowControl w:val="0"/>
        <w:autoSpaceDE w:val="0"/>
        <w:autoSpaceDN w:val="0"/>
        <w:adjustRightInd w:val="0"/>
        <w:spacing w:before="120"/>
        <w:jc w:val="center"/>
        <w:rPr>
          <w:b/>
          <w:szCs w:val="28"/>
        </w:rPr>
      </w:pPr>
      <w:bookmarkStart w:id="214" w:name="chuong_phuluc_26"/>
      <w:r w:rsidRPr="00674282">
        <w:rPr>
          <w:b/>
          <w:bCs/>
          <w:szCs w:val="28"/>
        </w:rPr>
        <w:lastRenderedPageBreak/>
        <w:t>PHỤ LỤC XXVI</w:t>
      </w:r>
      <w:bookmarkEnd w:id="214"/>
    </w:p>
    <w:p w:rsidR="008C55B7" w:rsidRPr="00674282" w:rsidRDefault="008C55B7" w:rsidP="008C55B7">
      <w:pPr>
        <w:widowControl w:val="0"/>
        <w:autoSpaceDE w:val="0"/>
        <w:autoSpaceDN w:val="0"/>
        <w:adjustRightInd w:val="0"/>
        <w:spacing w:before="120"/>
        <w:jc w:val="center"/>
        <w:rPr>
          <w:szCs w:val="28"/>
        </w:rPr>
      </w:pPr>
      <w:bookmarkStart w:id="215" w:name="chuong_phuluc_26_name"/>
      <w:r w:rsidRPr="00674282">
        <w:rPr>
          <w:bCs/>
          <w:sz w:val="26"/>
          <w:szCs w:val="28"/>
        </w:rPr>
        <w:t>MẪU TỜ KHAI MẠNG ĐỒ VẬT, PHƯƠNG TIỆN VÀO KHU VỰC HẠN CHẾ</w:t>
      </w:r>
      <w:bookmarkEnd w:id="215"/>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jc w:val="both"/>
        <w:rPr>
          <w:szCs w:val="28"/>
        </w:rPr>
      </w:pPr>
      <w:r w:rsidRPr="00674282">
        <w:rPr>
          <w:b/>
          <w:bCs/>
          <w:szCs w:val="28"/>
        </w:rPr>
        <w:t>I. Phần tự khai</w:t>
      </w:r>
    </w:p>
    <w:p w:rsidR="004B6AE1" w:rsidRDefault="008C55B7" w:rsidP="004B6AE1">
      <w:pPr>
        <w:widowControl w:val="0"/>
        <w:tabs>
          <w:tab w:val="left" w:pos="14660"/>
        </w:tabs>
        <w:autoSpaceDE w:val="0"/>
        <w:autoSpaceDN w:val="0"/>
        <w:adjustRightInd w:val="0"/>
        <w:jc w:val="both"/>
        <w:rPr>
          <w:szCs w:val="28"/>
        </w:rPr>
      </w:pPr>
      <w:r w:rsidRPr="00674282">
        <w:rPr>
          <w:szCs w:val="28"/>
        </w:rPr>
        <w:t xml:space="preserve">Họ và tên: </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____________________________________________________________</w:t>
      </w:r>
    </w:p>
    <w:p w:rsidR="004B6AE1" w:rsidRDefault="008C55B7" w:rsidP="004B6AE1">
      <w:pPr>
        <w:widowControl w:val="0"/>
        <w:tabs>
          <w:tab w:val="left" w:pos="14680"/>
        </w:tabs>
        <w:autoSpaceDE w:val="0"/>
        <w:autoSpaceDN w:val="0"/>
        <w:adjustRightInd w:val="0"/>
        <w:jc w:val="both"/>
        <w:rPr>
          <w:szCs w:val="28"/>
        </w:rPr>
      </w:pPr>
      <w:r w:rsidRPr="00674282">
        <w:rPr>
          <w:szCs w:val="28"/>
        </w:rPr>
        <w:t xml:space="preserve">Số Thẻ KSANHK: </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______________________________________________________</w:t>
      </w:r>
    </w:p>
    <w:p w:rsidR="004B6AE1" w:rsidRDefault="008C55B7" w:rsidP="004B6AE1">
      <w:pPr>
        <w:widowControl w:val="0"/>
        <w:tabs>
          <w:tab w:val="left" w:pos="14680"/>
        </w:tabs>
        <w:autoSpaceDE w:val="0"/>
        <w:autoSpaceDN w:val="0"/>
        <w:adjustRightInd w:val="0"/>
        <w:jc w:val="both"/>
        <w:rPr>
          <w:szCs w:val="28"/>
        </w:rPr>
      </w:pPr>
      <w:r w:rsidRPr="00674282">
        <w:rPr>
          <w:szCs w:val="28"/>
        </w:rPr>
        <w:t xml:space="preserve">Đơn vị công tác: </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_______________________________________________________</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Nội dung khai báo đồ vật, phương tiện mang vào/ra khu vực hạn chế:</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9"/>
        <w:gridCol w:w="2200"/>
        <w:gridCol w:w="911"/>
        <w:gridCol w:w="913"/>
        <w:gridCol w:w="927"/>
        <w:gridCol w:w="908"/>
        <w:gridCol w:w="911"/>
        <w:gridCol w:w="915"/>
        <w:gridCol w:w="888"/>
      </w:tblGrid>
      <w:tr w:rsidR="008C55B7" w:rsidRPr="00674282" w:rsidTr="000637FC">
        <w:tc>
          <w:tcPr>
            <w:tcW w:w="249"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STT</w:t>
            </w:r>
          </w:p>
        </w:tc>
        <w:tc>
          <w:tcPr>
            <w:tcW w:w="1219" w:type="pct"/>
            <w:vMerge w:val="restart"/>
            <w:shd w:val="clear" w:color="auto" w:fill="auto"/>
            <w:vAlign w:val="center"/>
          </w:tcPr>
          <w:p w:rsidR="00784234" w:rsidRPr="00674282" w:rsidRDefault="00784234" w:rsidP="004B6AE1">
            <w:pPr>
              <w:widowControl w:val="0"/>
              <w:autoSpaceDE w:val="0"/>
              <w:autoSpaceDN w:val="0"/>
              <w:adjustRightInd w:val="0"/>
              <w:jc w:val="both"/>
              <w:rPr>
                <w:b/>
                <w:bCs/>
                <w:sz w:val="24"/>
                <w:szCs w:val="28"/>
              </w:rPr>
            </w:pPr>
            <w:r w:rsidRPr="00674282">
              <w:rPr>
                <w:b/>
                <w:bCs/>
                <w:sz w:val="24"/>
                <w:szCs w:val="28"/>
              </w:rPr>
              <w:t>Tên đồ vật,</w:t>
            </w:r>
          </w:p>
          <w:p w:rsidR="008C55B7" w:rsidRPr="00674282" w:rsidRDefault="008C55B7" w:rsidP="004B6AE1">
            <w:pPr>
              <w:widowControl w:val="0"/>
              <w:autoSpaceDE w:val="0"/>
              <w:autoSpaceDN w:val="0"/>
              <w:adjustRightInd w:val="0"/>
              <w:jc w:val="both"/>
              <w:rPr>
                <w:sz w:val="24"/>
                <w:szCs w:val="28"/>
              </w:rPr>
            </w:pPr>
            <w:r w:rsidRPr="00674282">
              <w:rPr>
                <w:b/>
                <w:bCs/>
                <w:sz w:val="24"/>
                <w:szCs w:val="28"/>
              </w:rPr>
              <w:t>phương tiện</w:t>
            </w:r>
          </w:p>
        </w:tc>
        <w:tc>
          <w:tcPr>
            <w:tcW w:w="1011" w:type="pct"/>
            <w:gridSpan w:val="2"/>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Số lượng</w:t>
            </w:r>
          </w:p>
        </w:tc>
        <w:tc>
          <w:tcPr>
            <w:tcW w:w="514"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Chủng loại</w:t>
            </w:r>
          </w:p>
        </w:tc>
        <w:tc>
          <w:tcPr>
            <w:tcW w:w="503"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Mục đích sử dụng</w:t>
            </w:r>
          </w:p>
        </w:tc>
        <w:tc>
          <w:tcPr>
            <w:tcW w:w="1012" w:type="pct"/>
            <w:gridSpan w:val="2"/>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Thời gian</w:t>
            </w:r>
          </w:p>
        </w:tc>
        <w:tc>
          <w:tcPr>
            <w:tcW w:w="492"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Ghi chú</w:t>
            </w:r>
          </w:p>
        </w:tc>
      </w:tr>
      <w:tr w:rsidR="008C55B7" w:rsidRPr="00674282" w:rsidTr="000637FC">
        <w:tc>
          <w:tcPr>
            <w:tcW w:w="249"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1219"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vào</w:t>
            </w: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ra</w:t>
            </w:r>
          </w:p>
        </w:tc>
        <w:tc>
          <w:tcPr>
            <w:tcW w:w="514"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vào</w:t>
            </w: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ra</w:t>
            </w:r>
          </w:p>
        </w:tc>
        <w:tc>
          <w:tcPr>
            <w:tcW w:w="492"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01</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02</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03</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bl>
    <w:p w:rsidR="008C55B7" w:rsidRPr="00674282" w:rsidRDefault="008C55B7" w:rsidP="004B6AE1">
      <w:pPr>
        <w:widowControl w:val="0"/>
        <w:autoSpaceDE w:val="0"/>
        <w:autoSpaceDN w:val="0"/>
        <w:adjustRightInd w:val="0"/>
        <w:jc w:val="both"/>
        <w:rPr>
          <w:szCs w:val="28"/>
        </w:rPr>
      </w:pPr>
      <w:r w:rsidRPr="00674282">
        <w:rPr>
          <w:szCs w:val="28"/>
        </w:rPr>
        <w:t>Tôi cam đoan nội dung khai trên là đúng sự thật, không còn mang bất kỳ đồ vật nào khác theo người ngo</w:t>
      </w:r>
      <w:r w:rsidR="00784234" w:rsidRPr="00674282">
        <w:rPr>
          <w:szCs w:val="28"/>
        </w:rPr>
        <w:t>ài nội dung đã khai bảo ở trên.</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4B6AE1">
            <w:pPr>
              <w:jc w:val="both"/>
              <w:rPr>
                <w:szCs w:val="28"/>
              </w:rPr>
            </w:pPr>
          </w:p>
        </w:tc>
        <w:tc>
          <w:tcPr>
            <w:tcW w:w="2500" w:type="pct"/>
            <w:shd w:val="clear" w:color="auto" w:fill="auto"/>
          </w:tcPr>
          <w:p w:rsidR="004B6AE1" w:rsidRDefault="008C55B7" w:rsidP="004B6AE1">
            <w:pPr>
              <w:jc w:val="both"/>
              <w:rPr>
                <w:b/>
                <w:bCs/>
                <w:szCs w:val="28"/>
              </w:rPr>
            </w:pPr>
            <w:r w:rsidRPr="00674282">
              <w:rPr>
                <w:b/>
                <w:bCs/>
                <w:szCs w:val="28"/>
              </w:rPr>
              <w:t>Người khai</w:t>
            </w:r>
          </w:p>
          <w:p w:rsidR="008C55B7" w:rsidRPr="00674282" w:rsidRDefault="008C55B7" w:rsidP="004B6AE1">
            <w:pPr>
              <w:jc w:val="both"/>
              <w:rPr>
                <w:szCs w:val="28"/>
              </w:rPr>
            </w:pPr>
            <w:r w:rsidRPr="00674282">
              <w:rPr>
                <w:i/>
                <w:iCs/>
                <w:szCs w:val="28"/>
              </w:rPr>
              <w:t>(Ký, ghi rõ họ tên)</w:t>
            </w:r>
          </w:p>
        </w:tc>
      </w:tr>
    </w:tbl>
    <w:p w:rsidR="00784234" w:rsidRPr="00674282" w:rsidRDefault="00784234" w:rsidP="004B6AE1">
      <w:pPr>
        <w:widowControl w:val="0"/>
        <w:autoSpaceDE w:val="0"/>
        <w:autoSpaceDN w:val="0"/>
        <w:adjustRightInd w:val="0"/>
        <w:jc w:val="both"/>
        <w:rPr>
          <w:b/>
          <w:bCs/>
          <w:szCs w:val="28"/>
        </w:rPr>
      </w:pPr>
    </w:p>
    <w:p w:rsidR="00784234" w:rsidRPr="00674282" w:rsidRDefault="00784234" w:rsidP="004B6AE1">
      <w:pPr>
        <w:widowControl w:val="0"/>
        <w:autoSpaceDE w:val="0"/>
        <w:autoSpaceDN w:val="0"/>
        <w:adjustRightInd w:val="0"/>
        <w:jc w:val="both"/>
        <w:rPr>
          <w:b/>
          <w:bCs/>
          <w:szCs w:val="28"/>
        </w:rPr>
      </w:pPr>
    </w:p>
    <w:p w:rsidR="00784234" w:rsidRPr="00674282" w:rsidRDefault="00784234" w:rsidP="004B6AE1">
      <w:pPr>
        <w:widowControl w:val="0"/>
        <w:autoSpaceDE w:val="0"/>
        <w:autoSpaceDN w:val="0"/>
        <w:adjustRightInd w:val="0"/>
        <w:jc w:val="both"/>
        <w:rPr>
          <w:b/>
          <w:bCs/>
          <w:szCs w:val="28"/>
        </w:rPr>
      </w:pPr>
    </w:p>
    <w:p w:rsidR="008C55B7" w:rsidRPr="00674282" w:rsidRDefault="008C55B7" w:rsidP="004B6AE1">
      <w:pPr>
        <w:widowControl w:val="0"/>
        <w:autoSpaceDE w:val="0"/>
        <w:autoSpaceDN w:val="0"/>
        <w:adjustRightInd w:val="0"/>
        <w:jc w:val="both"/>
        <w:rPr>
          <w:szCs w:val="28"/>
        </w:rPr>
      </w:pPr>
      <w:r w:rsidRPr="00674282">
        <w:rPr>
          <w:b/>
          <w:bCs/>
          <w:szCs w:val="28"/>
        </w:rPr>
        <w:t>II. Phần xác nhận của nhân viên Kiểm soát ANHK</w:t>
      </w:r>
    </w:p>
    <w:p w:rsidR="008C55B7" w:rsidRPr="00674282" w:rsidRDefault="008C55B7" w:rsidP="004B6AE1">
      <w:pPr>
        <w:widowControl w:val="0"/>
        <w:autoSpaceDE w:val="0"/>
        <w:autoSpaceDN w:val="0"/>
        <w:adjustRightInd w:val="0"/>
        <w:jc w:val="both"/>
        <w:rPr>
          <w:szCs w:val="28"/>
        </w:rPr>
      </w:pPr>
      <w:r w:rsidRPr="00674282">
        <w:rPr>
          <w:szCs w:val="28"/>
        </w:rPr>
        <w:t xml:space="preserve">1. Tôi đã kiểm tra toàn bộ đồ vật mang vào khu vực hạn chế của ông (bà): …………………… đúng/không đúng với nội dung </w:t>
      </w:r>
      <w:r w:rsidR="00784234" w:rsidRPr="00674282">
        <w:rPr>
          <w:szCs w:val="28"/>
        </w:rPr>
        <w:t>khai ở trên.</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4B6AE1">
            <w:pPr>
              <w:jc w:val="both"/>
              <w:rPr>
                <w:szCs w:val="28"/>
              </w:rPr>
            </w:pPr>
          </w:p>
        </w:tc>
        <w:tc>
          <w:tcPr>
            <w:tcW w:w="2500" w:type="pct"/>
            <w:shd w:val="clear" w:color="auto" w:fill="auto"/>
          </w:tcPr>
          <w:p w:rsidR="004B6AE1" w:rsidRDefault="008C55B7" w:rsidP="004B6AE1">
            <w:pPr>
              <w:jc w:val="both"/>
              <w:rPr>
                <w:b/>
                <w:bCs/>
                <w:szCs w:val="28"/>
              </w:rPr>
            </w:pPr>
            <w:r w:rsidRPr="00674282">
              <w:rPr>
                <w:b/>
                <w:bCs/>
                <w:szCs w:val="28"/>
              </w:rPr>
              <w:t>Nhân viên kiểm tra</w:t>
            </w:r>
          </w:p>
          <w:p w:rsidR="008C55B7" w:rsidRPr="00674282" w:rsidRDefault="008C55B7" w:rsidP="004B6AE1">
            <w:pPr>
              <w:jc w:val="both"/>
              <w:rPr>
                <w:szCs w:val="28"/>
              </w:rPr>
            </w:pPr>
            <w:r w:rsidRPr="00674282">
              <w:rPr>
                <w:i/>
                <w:iCs/>
                <w:szCs w:val="28"/>
              </w:rPr>
              <w:t>(Ký, ghi rõ họ tên)</w:t>
            </w:r>
          </w:p>
        </w:tc>
      </w:tr>
    </w:tbl>
    <w:p w:rsidR="00784234" w:rsidRPr="00674282" w:rsidRDefault="00784234" w:rsidP="004B6AE1">
      <w:pPr>
        <w:widowControl w:val="0"/>
        <w:autoSpaceDE w:val="0"/>
        <w:autoSpaceDN w:val="0"/>
        <w:adjustRightInd w:val="0"/>
        <w:jc w:val="both"/>
        <w:rPr>
          <w:szCs w:val="28"/>
        </w:rPr>
      </w:pPr>
    </w:p>
    <w:p w:rsidR="00784234" w:rsidRPr="00674282" w:rsidRDefault="00784234" w:rsidP="004B6AE1">
      <w:pPr>
        <w:widowControl w:val="0"/>
        <w:autoSpaceDE w:val="0"/>
        <w:autoSpaceDN w:val="0"/>
        <w:adjustRightInd w:val="0"/>
        <w:jc w:val="both"/>
        <w:rPr>
          <w:szCs w:val="28"/>
        </w:rPr>
      </w:pPr>
    </w:p>
    <w:p w:rsidR="00784234" w:rsidRPr="00674282" w:rsidRDefault="00784234" w:rsidP="004B6AE1">
      <w:pPr>
        <w:widowControl w:val="0"/>
        <w:autoSpaceDE w:val="0"/>
        <w:autoSpaceDN w:val="0"/>
        <w:adjustRightInd w:val="0"/>
        <w:jc w:val="both"/>
        <w:rPr>
          <w:szCs w:val="28"/>
        </w:rPr>
      </w:pPr>
    </w:p>
    <w:p w:rsidR="008C55B7" w:rsidRPr="00674282" w:rsidRDefault="008C55B7" w:rsidP="004B6AE1">
      <w:pPr>
        <w:widowControl w:val="0"/>
        <w:autoSpaceDE w:val="0"/>
        <w:autoSpaceDN w:val="0"/>
        <w:adjustRightInd w:val="0"/>
        <w:jc w:val="both"/>
        <w:rPr>
          <w:szCs w:val="28"/>
        </w:rPr>
      </w:pPr>
      <w:r w:rsidRPr="00674282">
        <w:rPr>
          <w:szCs w:val="28"/>
        </w:rPr>
        <w:t>2. Tôi đã kiểm tra toàn bộ đồ vật mang ra khỏi khu</w:t>
      </w:r>
      <w:r w:rsidR="00832493" w:rsidRPr="00674282">
        <w:rPr>
          <w:szCs w:val="28"/>
        </w:rPr>
        <w:t xml:space="preserve"> vực hạn chế của ông (bà): </w:t>
      </w:r>
      <w:r w:rsidRPr="00674282">
        <w:rPr>
          <w:szCs w:val="28"/>
        </w:rPr>
        <w:t>… đúng/không đúng với nội dung khai ở trên.</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(Nếu không đúng) Đã sử dụng: ____________________________________________</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Mục đích sử dụng: _______________________</w:t>
      </w:r>
      <w:r w:rsidR="00784234" w:rsidRPr="00674282">
        <w:rPr>
          <w:szCs w:val="28"/>
        </w:rPr>
        <w:t>_______________________________</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784234">
            <w:pPr>
              <w:rPr>
                <w:szCs w:val="28"/>
              </w:rPr>
            </w:pPr>
          </w:p>
        </w:tc>
        <w:tc>
          <w:tcPr>
            <w:tcW w:w="2500" w:type="pct"/>
            <w:shd w:val="clear" w:color="auto" w:fill="auto"/>
          </w:tcPr>
          <w:p w:rsidR="008C55B7" w:rsidRPr="00674282" w:rsidRDefault="008C55B7" w:rsidP="00784234">
            <w:pPr>
              <w:jc w:val="center"/>
              <w:rPr>
                <w:szCs w:val="28"/>
              </w:rPr>
            </w:pPr>
            <w:r w:rsidRPr="00674282">
              <w:rPr>
                <w:b/>
                <w:bCs/>
                <w:szCs w:val="28"/>
              </w:rPr>
              <w:t>Nhân viên kiểm tra</w:t>
            </w:r>
            <w:r w:rsidRPr="00674282">
              <w:rPr>
                <w:b/>
                <w:bCs/>
                <w:szCs w:val="28"/>
              </w:rPr>
              <w:br/>
            </w:r>
            <w:r w:rsidRPr="00674282">
              <w:rPr>
                <w:i/>
                <w:iCs/>
                <w:szCs w:val="28"/>
              </w:rPr>
              <w:t>(Ký, ghi rõ họ tên)</w:t>
            </w:r>
          </w:p>
        </w:tc>
      </w:tr>
    </w:tbl>
    <w:p w:rsidR="008C55B7" w:rsidRPr="00674282" w:rsidRDefault="008C55B7" w:rsidP="002E6770">
      <w:pPr>
        <w:jc w:val="both"/>
      </w:pPr>
    </w:p>
    <w:sectPr w:rsidR="008C55B7" w:rsidRPr="00674282" w:rsidSect="00A042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F7D" w:rsidRDefault="00097F7D" w:rsidP="002E6770">
      <w:r>
        <w:separator/>
      </w:r>
    </w:p>
  </w:endnote>
  <w:endnote w:type="continuationSeparator" w:id="1">
    <w:p w:rsidR="00097F7D" w:rsidRDefault="00097F7D" w:rsidP="002E67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F7D" w:rsidRDefault="00097F7D" w:rsidP="002E6770">
      <w:r>
        <w:separator/>
      </w:r>
    </w:p>
  </w:footnote>
  <w:footnote w:type="continuationSeparator" w:id="1">
    <w:p w:rsidR="00097F7D" w:rsidRDefault="00097F7D" w:rsidP="002E6770">
      <w:r>
        <w:continuationSeparator/>
      </w:r>
    </w:p>
  </w:footnote>
  <w:footnote w:id="2">
    <w:p w:rsidR="006430C9" w:rsidRPr="005B142A" w:rsidRDefault="006430C9" w:rsidP="002E6770">
      <w:pPr>
        <w:pStyle w:val="FootnoteText"/>
        <w:jc w:val="both"/>
        <w:rPr>
          <w:iCs/>
          <w:shd w:val="clear" w:color="auto" w:fill="FFFFFF"/>
        </w:rPr>
      </w:pPr>
      <w:r w:rsidRPr="005B142A">
        <w:rPr>
          <w:rStyle w:val="FootnoteReference"/>
        </w:rPr>
        <w:footnoteRef/>
      </w:r>
      <w:r w:rsidRPr="005B142A">
        <w:rPr>
          <w:rStyle w:val="vldocrldnamec2"/>
        </w:rPr>
        <w:t xml:space="preserve">Thông tư số </w:t>
      </w:r>
      <w:r w:rsidRPr="005B142A">
        <w:t>45/2017/TT-BGTVT</w:t>
      </w:r>
      <w:r w:rsidR="0097724B" w:rsidRPr="005B142A">
        <w:t xml:space="preserve"> </w:t>
      </w:r>
      <w:r w:rsidRPr="005B142A">
        <w:t xml:space="preserve">sửa đổi, bổ sung một số điều của Thông tư số 01/2016/TT-BGTVT ngày 01 tháng 02 năm 2016 của Bộ trưởng Bộ Giao thông vận tải </w:t>
      </w:r>
      <w:r w:rsidRPr="005B142A">
        <w:rPr>
          <w:iCs/>
          <w:shd w:val="clear" w:color="auto" w:fill="FFFFFF"/>
        </w:rPr>
        <w:t>quy định chi tiết về Chương trình an ninh hàng không và kiểm soát chất lượng an ninh hàng không Việt Nam có căn cứ ban hành như sau:</w:t>
      </w:r>
    </w:p>
    <w:p w:rsidR="006430C9" w:rsidRPr="005B142A" w:rsidRDefault="006430C9" w:rsidP="002E6770">
      <w:pPr>
        <w:spacing w:after="120"/>
        <w:ind w:firstLine="709"/>
        <w:jc w:val="both"/>
        <w:rPr>
          <w:i/>
          <w:sz w:val="20"/>
          <w:szCs w:val="20"/>
        </w:rPr>
      </w:pPr>
      <w:r w:rsidRPr="005B142A">
        <w:rPr>
          <w:i/>
          <w:sz w:val="20"/>
          <w:szCs w:val="20"/>
        </w:rPr>
        <w:t xml:space="preserve">“Căn cứ Luật hàng không dân dụng Việt Nam số 66/2006/QH11 ngày 29 tháng 6 năm 2006; Luật số 61/2014/QH13 ngày 21 tháng 11 năm 2014 sửa đổi, bổ sung một số điều của Luật hàng không dân dụng Việt Nam; </w:t>
      </w:r>
    </w:p>
    <w:p w:rsidR="006430C9" w:rsidRPr="005B142A" w:rsidRDefault="006430C9" w:rsidP="002E6770">
      <w:pPr>
        <w:spacing w:after="120"/>
        <w:ind w:firstLine="709"/>
        <w:jc w:val="both"/>
        <w:rPr>
          <w:i/>
          <w:sz w:val="20"/>
          <w:szCs w:val="20"/>
        </w:rPr>
      </w:pPr>
      <w:r w:rsidRPr="005B142A">
        <w:rPr>
          <w:i/>
          <w:sz w:val="20"/>
          <w:szCs w:val="20"/>
        </w:rPr>
        <w:t xml:space="preserve">Căn cứ Nghị định số 92/2015/NĐ-CP ngày 13 tháng 10 năm 2015 của Chính phủ về an ninh hàng không; </w:t>
      </w:r>
    </w:p>
    <w:p w:rsidR="006430C9" w:rsidRPr="005B142A" w:rsidRDefault="006430C9" w:rsidP="002E6770">
      <w:pPr>
        <w:spacing w:after="120"/>
        <w:ind w:firstLine="709"/>
        <w:jc w:val="both"/>
        <w:rPr>
          <w:i/>
          <w:sz w:val="20"/>
          <w:szCs w:val="20"/>
        </w:rPr>
      </w:pPr>
      <w:r w:rsidRPr="005B142A">
        <w:rPr>
          <w:i/>
          <w:sz w:val="20"/>
          <w:szCs w:val="20"/>
        </w:rPr>
        <w:t>Căn cứ Nghị định số 12/2017/NĐ-CP ngày 10 tháng 02 năm 2017 của Chính phủ quy định chức năng, nhiệm vụ, quyền hạn và cơ cấu tổ chức của Bộ Giao thông vận tải;</w:t>
      </w:r>
    </w:p>
    <w:p w:rsidR="006430C9" w:rsidRPr="005B142A" w:rsidRDefault="006430C9" w:rsidP="002E6770">
      <w:pPr>
        <w:spacing w:after="120"/>
        <w:ind w:firstLine="709"/>
        <w:jc w:val="both"/>
        <w:rPr>
          <w:i/>
          <w:sz w:val="20"/>
          <w:szCs w:val="20"/>
        </w:rPr>
      </w:pPr>
      <w:r w:rsidRPr="005B142A">
        <w:rPr>
          <w:i/>
          <w:sz w:val="20"/>
          <w:szCs w:val="20"/>
        </w:rPr>
        <w:t>Theo đề nghị của Vụ trưởng Vụ Vận tải và Cục trưởng Cục Hàng không Việt Nam;</w:t>
      </w:r>
    </w:p>
    <w:p w:rsidR="006430C9" w:rsidRPr="005B142A" w:rsidRDefault="006430C9" w:rsidP="002E6770">
      <w:pPr>
        <w:spacing w:after="120"/>
        <w:ind w:firstLine="709"/>
        <w:jc w:val="both"/>
        <w:rPr>
          <w:i/>
          <w:sz w:val="20"/>
          <w:szCs w:val="20"/>
        </w:rPr>
      </w:pPr>
      <w:r w:rsidRPr="005B142A">
        <w:rPr>
          <w:i/>
          <w:sz w:val="20"/>
          <w:szCs w:val="20"/>
        </w:rPr>
        <w:t xml:space="preserve">Bộ trưởng Bộ Giao thông vận tải ban hành Thông tư sửa đổi, bổ sung một số điều </w:t>
      </w:r>
      <w:r w:rsidRPr="005B142A">
        <w:rPr>
          <w:bCs/>
          <w:i/>
          <w:sz w:val="20"/>
          <w:szCs w:val="20"/>
        </w:rPr>
        <w:t xml:space="preserve">của Thông tư số 01/2016/TT-BGTVT ngày 01 tháng 02 năm 2016 </w:t>
      </w:r>
      <w:r w:rsidRPr="005B142A">
        <w:rPr>
          <w:i/>
          <w:sz w:val="20"/>
          <w:szCs w:val="20"/>
        </w:rPr>
        <w:t>quy định chi tiết về Chương trình an ninh hàng không và kiểm soát chất lượng an ninh hàng không Việt Nam.”</w:t>
      </w:r>
    </w:p>
    <w:p w:rsidR="006430C9" w:rsidRPr="005B142A" w:rsidRDefault="006430C9" w:rsidP="002E6770">
      <w:pPr>
        <w:pStyle w:val="FootnoteText"/>
        <w:jc w:val="both"/>
      </w:pPr>
    </w:p>
  </w:footnote>
  <w:footnote w:id="3">
    <w:p w:rsidR="006430C9" w:rsidRPr="005B142A" w:rsidRDefault="006430C9" w:rsidP="0008156C">
      <w:pPr>
        <w:pStyle w:val="FootnoteText"/>
        <w:jc w:val="both"/>
      </w:pPr>
      <w:r w:rsidRPr="005B142A">
        <w:rPr>
          <w:rStyle w:val="FootnoteReference"/>
        </w:rPr>
        <w:footnoteRef/>
      </w:r>
      <w:r w:rsidRPr="005B142A">
        <w:t xml:space="preserve"> Khoản này được sửa đổi, bổ sung theo quy định tại khoản 1 Điều 1 </w:t>
      </w:r>
      <w:r w:rsidRPr="005B142A">
        <w:rPr>
          <w:rStyle w:val="vldocrldnamec2"/>
        </w:rPr>
        <w:t xml:space="preserve">Thông tư số </w:t>
      </w:r>
      <w:r w:rsidRPr="005B142A">
        <w:rPr>
          <w:szCs w:val="28"/>
        </w:rPr>
        <w:t>45/2017/TT-BGTVT ngày 17 tháng 11 năm 2017</w:t>
      </w:r>
      <w:r w:rsidR="00E40DF5" w:rsidRPr="005B142A">
        <w:rPr>
          <w:szCs w:val="28"/>
        </w:rPr>
        <w:t xml:space="preserve"> </w:t>
      </w:r>
      <w:r w:rsidR="00E40DF5" w:rsidRPr="005B142A">
        <w:t xml:space="preserve">sửa đổi, bổ sung một số điều của Thông tư số 01/2016/TT-BGTVT ngày 01 tháng 02 năm 2016 của Bộ trưởng Bộ Giao thông vận tải </w:t>
      </w:r>
      <w:r w:rsidR="00E40DF5" w:rsidRPr="005B142A">
        <w:rPr>
          <w:iCs/>
          <w:shd w:val="clear" w:color="auto" w:fill="FFFFFF"/>
        </w:rPr>
        <w:t>quy định chi tiết về Chương trình an ninh hàng không và kiểm soát chất lượng an ninh hàng không Việt Nam</w:t>
      </w:r>
      <w:r w:rsidRPr="005B142A">
        <w:rPr>
          <w:szCs w:val="28"/>
        </w:rPr>
        <w:t>, có hiệu lực kể từ ngày 15 tháng 01 năm 2018.</w:t>
      </w:r>
    </w:p>
  </w:footnote>
  <w:footnote w:id="4">
    <w:p w:rsidR="006430C9" w:rsidRPr="005B142A" w:rsidRDefault="006430C9" w:rsidP="0008156C">
      <w:pPr>
        <w:pStyle w:val="FootnoteText"/>
        <w:jc w:val="both"/>
      </w:pPr>
      <w:r w:rsidRPr="005B142A">
        <w:rPr>
          <w:rStyle w:val="FootnoteReference"/>
        </w:rPr>
        <w:footnoteRef/>
      </w:r>
      <w:r w:rsidR="00D21799" w:rsidRPr="005B142A">
        <w:t xml:space="preserve">Khoản này được sửa đổi, bổ sung theo quy định tại khoản 2 Điều 1 Thông tư số 45/2017/TT-BGTVT ngày 17 tháng 11 năm 2017 sửa đổi, bổ sung một số điều của Thông tư số 01/2016/TT-BGTVT ngày 01 tháng 02 năm 2016 của Bộ trưởng Bộ Giao thông vận tải </w:t>
      </w:r>
      <w:r w:rsidR="00D21799" w:rsidRPr="005B142A">
        <w:rPr>
          <w:iCs/>
        </w:rPr>
        <w:t>quy định chi tiết về Chương trình an ninh hàng không và kiểm soát chất lượng an ninh hàng không Việt Nam</w:t>
      </w:r>
      <w:r w:rsidR="00D21799" w:rsidRPr="005B142A">
        <w:t>, có hiệu lực kể từ ngày 15 tháng 01 năm 2018.</w:t>
      </w:r>
    </w:p>
  </w:footnote>
  <w:footnote w:id="5">
    <w:p w:rsidR="00DF7330" w:rsidRPr="005B142A" w:rsidRDefault="006430C9" w:rsidP="00DF7330">
      <w:pPr>
        <w:pStyle w:val="FootnoteText"/>
        <w:jc w:val="both"/>
      </w:pPr>
      <w:r w:rsidRPr="005B142A">
        <w:rPr>
          <w:rStyle w:val="FootnoteReference"/>
        </w:rPr>
        <w:footnoteRef/>
      </w:r>
      <w:r w:rsidR="00DF7330" w:rsidRPr="005B142A">
        <w:t xml:space="preserve">Khoản này được sửa đổi, bổ sung theo quy định tại khoản 3 Điều 1 Thông tư số 45/2017/TT-BGTVT ngày 17 tháng 11 năm 2017 sửa đổi, bổ sung một số điều của Thông tư số 01/2016/TT-BGTVT ngày 01 tháng 02 năm 2016 của Bộ trưởng Bộ Giao thông vận tải </w:t>
      </w:r>
      <w:r w:rsidR="00DF7330" w:rsidRPr="005B142A">
        <w:rPr>
          <w:iCs/>
        </w:rPr>
        <w:t>quy định chi tiết về Chương trình an ninh hàng không và kiểm soát chất lượng an ninh hàng không Việt Nam</w:t>
      </w:r>
      <w:r w:rsidR="00DF7330" w:rsidRPr="005B142A">
        <w:t>, có hiệu lực kể từ ngày 15 tháng 01 năm 2018.</w:t>
      </w:r>
    </w:p>
    <w:p w:rsidR="006430C9" w:rsidRPr="005B142A" w:rsidRDefault="006430C9" w:rsidP="0008156C">
      <w:pPr>
        <w:pStyle w:val="FootnoteText"/>
        <w:jc w:val="both"/>
      </w:pPr>
    </w:p>
  </w:footnote>
  <w:footnote w:id="6">
    <w:p w:rsidR="006430C9" w:rsidRPr="005B142A" w:rsidRDefault="006430C9" w:rsidP="0008156C">
      <w:pPr>
        <w:pStyle w:val="FootnoteText"/>
        <w:jc w:val="both"/>
      </w:pPr>
      <w:r w:rsidRPr="005B142A">
        <w:rPr>
          <w:rStyle w:val="FootnoteReference"/>
        </w:rPr>
        <w:footnoteRef/>
      </w:r>
      <w:r w:rsidR="002923CC"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7">
    <w:p w:rsidR="006430C9" w:rsidRPr="005B142A" w:rsidRDefault="006430C9" w:rsidP="0008156C">
      <w:pPr>
        <w:pStyle w:val="FootnoteText"/>
        <w:jc w:val="both"/>
      </w:pPr>
      <w:r w:rsidRPr="005B142A">
        <w:rPr>
          <w:rStyle w:val="FootnoteReference"/>
        </w:rPr>
        <w:footnoteRef/>
      </w:r>
      <w:r w:rsidR="0011328D"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
    <w:p w:rsidR="0011328D" w:rsidRPr="005B142A" w:rsidRDefault="006430C9" w:rsidP="0011328D">
      <w:pPr>
        <w:pStyle w:val="FootnoteText"/>
        <w:jc w:val="both"/>
      </w:pPr>
      <w:r w:rsidRPr="005B142A">
        <w:rPr>
          <w:rStyle w:val="FootnoteReference"/>
        </w:rPr>
        <w:footnoteRef/>
      </w:r>
      <w:r w:rsidR="0011328D"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08156C">
      <w:pPr>
        <w:pStyle w:val="FootnoteText"/>
        <w:jc w:val="both"/>
      </w:pPr>
    </w:p>
  </w:footnote>
  <w:footnote w:id="9">
    <w:p w:rsidR="00FF373E" w:rsidRPr="005B142A" w:rsidRDefault="006430C9" w:rsidP="00FF373E">
      <w:pPr>
        <w:pStyle w:val="FootnoteText"/>
        <w:jc w:val="both"/>
      </w:pPr>
      <w:r w:rsidRPr="005B142A">
        <w:rPr>
          <w:rStyle w:val="FootnoteReference"/>
        </w:rPr>
        <w:footnoteRef/>
      </w:r>
      <w:r w:rsidR="00FF373E" w:rsidRPr="005B142A">
        <w:t>Khoản này được sửa đổi, bổ sung theo quy định tại khoản 5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97776D">
      <w:pPr>
        <w:pStyle w:val="FootnoteText"/>
        <w:jc w:val="both"/>
      </w:pPr>
    </w:p>
  </w:footnote>
  <w:footnote w:id="10">
    <w:p w:rsidR="006430C9" w:rsidRPr="005B142A" w:rsidRDefault="006430C9" w:rsidP="001A1E15">
      <w:pPr>
        <w:pStyle w:val="FootnoteText"/>
        <w:jc w:val="both"/>
      </w:pPr>
      <w:r w:rsidRPr="005B142A">
        <w:rPr>
          <w:rStyle w:val="FootnoteReference"/>
        </w:rPr>
        <w:footnoteRef/>
      </w:r>
      <w:r w:rsidRPr="005B142A">
        <w:t xml:space="preserve">Điều này được sửa đổi, bổ sung theo quy định tại khoản 6 Điều 1 </w:t>
      </w:r>
      <w:r w:rsidRPr="005B142A">
        <w:rPr>
          <w:rStyle w:val="vldocrldnamec2"/>
        </w:rPr>
        <w:t xml:space="preserve">Thông tư số </w:t>
      </w:r>
      <w:r w:rsidRPr="005B142A">
        <w:t>45/2017/TT-BGTVT ngày 17 tháng 11 năm 2017</w:t>
      </w:r>
      <w:r w:rsidR="00594293" w:rsidRPr="005B142A">
        <w:t xml:space="preserve">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w:t>
      </w:r>
      <w:r w:rsidRPr="005B142A">
        <w:t>, có hiệu lực kể từ ngày 15 tháng 01 năm 2018.</w:t>
      </w:r>
    </w:p>
  </w:footnote>
  <w:footnote w:id="11">
    <w:p w:rsidR="006430C9" w:rsidRPr="005B142A" w:rsidRDefault="006430C9" w:rsidP="001A1E15">
      <w:pPr>
        <w:pStyle w:val="FootnoteText"/>
        <w:jc w:val="both"/>
      </w:pPr>
      <w:r w:rsidRPr="005B142A">
        <w:rPr>
          <w:rStyle w:val="FootnoteReference"/>
        </w:rPr>
        <w:footnoteRef/>
      </w:r>
      <w:r w:rsidR="006B1315" w:rsidRPr="005B142A">
        <w:t xml:space="preserve"> Điều này được sửa đổi, bổ sung theo quy định tại khoản 7 Điều 1 </w:t>
      </w:r>
      <w:r w:rsidR="006B1315" w:rsidRPr="005B142A">
        <w:rPr>
          <w:rStyle w:val="vldocrldnamec2"/>
        </w:rPr>
        <w:t xml:space="preserve">Thông tư số </w:t>
      </w:r>
      <w:r w:rsidR="006B1315"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2">
    <w:p w:rsidR="006430C9" w:rsidRPr="005B142A" w:rsidRDefault="006430C9" w:rsidP="001A1E15">
      <w:pPr>
        <w:pStyle w:val="FootnoteText"/>
        <w:jc w:val="both"/>
      </w:pPr>
      <w:r w:rsidRPr="005B142A">
        <w:rPr>
          <w:rStyle w:val="FootnoteReference"/>
        </w:rPr>
        <w:footnoteRef/>
      </w:r>
      <w:r w:rsidR="00211FAE" w:rsidRPr="005B142A">
        <w:t xml:space="preserve">Điều này được sửa đổi, bổ sung theo quy định tại khoản 8 Điều 1 </w:t>
      </w:r>
      <w:r w:rsidR="00211FAE" w:rsidRPr="005B142A">
        <w:rPr>
          <w:rStyle w:val="vldocrldnamec2"/>
        </w:rPr>
        <w:t xml:space="preserve">Thông tư số </w:t>
      </w:r>
      <w:r w:rsidR="00211FAE"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3">
    <w:p w:rsidR="006430C9" w:rsidRPr="005B142A" w:rsidRDefault="006430C9" w:rsidP="001A1E15">
      <w:pPr>
        <w:pStyle w:val="FootnoteText"/>
        <w:jc w:val="both"/>
      </w:pPr>
      <w:r w:rsidRPr="005B142A">
        <w:rPr>
          <w:rStyle w:val="FootnoteReference"/>
        </w:rPr>
        <w:footnoteRef/>
      </w:r>
      <w:r w:rsidR="00453AAA" w:rsidRPr="005B142A">
        <w:t xml:space="preserve">Điều này được sửa đổi, bổ sung theo quy định tại khoản 9 Điều 1 </w:t>
      </w:r>
      <w:r w:rsidR="00453AAA" w:rsidRPr="005B142A">
        <w:rPr>
          <w:rStyle w:val="vldocrldnamec2"/>
        </w:rPr>
        <w:t xml:space="preserve">Thông tư số </w:t>
      </w:r>
      <w:r w:rsidR="00453AAA"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4">
    <w:p w:rsidR="006430C9" w:rsidRPr="005B142A" w:rsidRDefault="006430C9" w:rsidP="001A1E15">
      <w:pPr>
        <w:pStyle w:val="FootnoteText"/>
        <w:jc w:val="both"/>
      </w:pPr>
      <w:r w:rsidRPr="005B142A">
        <w:rPr>
          <w:rStyle w:val="FootnoteReference"/>
        </w:rPr>
        <w:footnoteRef/>
      </w:r>
      <w:r w:rsidR="00FA303B" w:rsidRPr="005B142A">
        <w:t xml:space="preserve">Điều này được sửa đổi, bổ sung theo quy định tại khoản 10 Điều 1 </w:t>
      </w:r>
      <w:r w:rsidR="00FA303B" w:rsidRPr="005B142A">
        <w:rPr>
          <w:rStyle w:val="vldocrldnamec2"/>
        </w:rPr>
        <w:t xml:space="preserve">Thông tư số </w:t>
      </w:r>
      <w:r w:rsidR="00FA303B"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5">
    <w:p w:rsidR="006430C9" w:rsidRPr="005B142A" w:rsidRDefault="006430C9" w:rsidP="001A1E15">
      <w:pPr>
        <w:pStyle w:val="FootnoteText"/>
        <w:jc w:val="both"/>
      </w:pPr>
      <w:r w:rsidRPr="005B142A">
        <w:rPr>
          <w:rStyle w:val="FootnoteReference"/>
        </w:rPr>
        <w:footnoteRef/>
      </w:r>
      <w:r w:rsidR="000A3368" w:rsidRPr="005B142A">
        <w:t xml:space="preserve"> Điều này được sửa đổi, bổ sung theo quy định tại khoản 11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6">
    <w:p w:rsidR="006430C9" w:rsidRPr="005B142A" w:rsidRDefault="006430C9" w:rsidP="001A1E15">
      <w:pPr>
        <w:pStyle w:val="FootnoteText"/>
        <w:jc w:val="both"/>
      </w:pPr>
      <w:r w:rsidRPr="005B142A">
        <w:rPr>
          <w:rStyle w:val="FootnoteReference"/>
        </w:rPr>
        <w:footnoteRef/>
      </w:r>
      <w:r w:rsidRPr="005B142A">
        <w:t xml:space="preserve"> Khoản </w:t>
      </w:r>
      <w:r w:rsidR="004B27EE" w:rsidRPr="005B142A">
        <w:t xml:space="preserve">này được bổ sung theo quy định tại khoản 12 Điều 1 </w:t>
      </w:r>
      <w:r w:rsidR="004B27EE" w:rsidRPr="005B142A">
        <w:rPr>
          <w:rStyle w:val="vldocrldnamec2"/>
        </w:rPr>
        <w:t xml:space="preserve">Thông tư số </w:t>
      </w:r>
      <w:r w:rsidR="004B27EE"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7">
    <w:p w:rsidR="006430C9" w:rsidRPr="005B142A" w:rsidRDefault="006430C9" w:rsidP="00200F65">
      <w:pPr>
        <w:pStyle w:val="FootnoteText"/>
        <w:jc w:val="both"/>
      </w:pPr>
      <w:r w:rsidRPr="005B142A">
        <w:rPr>
          <w:rStyle w:val="FootnoteReference"/>
        </w:rPr>
        <w:footnoteRef/>
      </w:r>
      <w:r w:rsidRPr="005B142A">
        <w:t xml:space="preserve"> </w:t>
      </w:r>
      <w:r w:rsidR="00B84D76" w:rsidRPr="005B142A">
        <w:t xml:space="preserve">Điều này được sửa đổi, bổ sung theo quy định tại khoản 13 Điều 1 </w:t>
      </w:r>
      <w:r w:rsidR="00B84D76" w:rsidRPr="005B142A">
        <w:rPr>
          <w:rStyle w:val="vldocrldnamec2"/>
        </w:rPr>
        <w:t xml:space="preserve">Thông tư số </w:t>
      </w:r>
      <w:r w:rsidR="00B84D76"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8">
    <w:p w:rsidR="009E6B7B" w:rsidRPr="005B142A" w:rsidRDefault="006430C9" w:rsidP="009E6B7B">
      <w:pPr>
        <w:pStyle w:val="FootnoteText"/>
        <w:jc w:val="both"/>
      </w:pPr>
      <w:r w:rsidRPr="005B142A">
        <w:rPr>
          <w:rStyle w:val="FootnoteReference"/>
        </w:rPr>
        <w:footnoteRef/>
      </w:r>
      <w:r w:rsidR="009E6B7B" w:rsidRPr="005B142A">
        <w:t xml:space="preserve">Điều này được sửa đổi, bổ sung theo quy định tại khoản 14 Điều 1 </w:t>
      </w:r>
      <w:r w:rsidR="009E6B7B" w:rsidRPr="005B142A">
        <w:rPr>
          <w:rStyle w:val="vldocrldnamec2"/>
        </w:rPr>
        <w:t xml:space="preserve">Thông tư số </w:t>
      </w:r>
      <w:r w:rsidR="009E6B7B"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19">
    <w:p w:rsidR="006430C9" w:rsidRPr="005B142A" w:rsidRDefault="006430C9" w:rsidP="00200F65">
      <w:pPr>
        <w:pStyle w:val="FootnoteText"/>
        <w:jc w:val="both"/>
      </w:pPr>
      <w:r w:rsidRPr="005B142A">
        <w:rPr>
          <w:rStyle w:val="FootnoteReference"/>
        </w:rPr>
        <w:footnoteRef/>
      </w:r>
      <w:r w:rsidR="0037248A" w:rsidRPr="005B142A">
        <w:t>Điểm này được sửa đổi theo quy định tại khoản 1</w:t>
      </w:r>
      <w:r w:rsidR="009629D0" w:rsidRPr="005B142A">
        <w:t>5</w:t>
      </w:r>
      <w:r w:rsidR="0037248A" w:rsidRPr="005B142A">
        <w:t xml:space="preserve"> Điều 1 </w:t>
      </w:r>
      <w:r w:rsidR="0037248A" w:rsidRPr="005B142A">
        <w:rPr>
          <w:rStyle w:val="vldocrldnamec2"/>
        </w:rPr>
        <w:t xml:space="preserve">Thông tư số </w:t>
      </w:r>
      <w:r w:rsidR="0037248A" w:rsidRPr="005B142A">
        <w:t xml:space="preserve">45/2017/TT-BGTVT ngày 17 tháng 11 </w:t>
      </w:r>
      <w:r w:rsidR="009629D0" w:rsidRPr="005B142A">
        <w:t>5</w:t>
      </w:r>
      <w:r w:rsidR="0037248A" w:rsidRPr="005B142A">
        <w:t>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0">
    <w:p w:rsidR="006430C9" w:rsidRPr="005B142A" w:rsidRDefault="006430C9" w:rsidP="00200F65">
      <w:pPr>
        <w:pStyle w:val="FootnoteText"/>
        <w:jc w:val="both"/>
      </w:pPr>
      <w:r w:rsidRPr="005B142A">
        <w:rPr>
          <w:rStyle w:val="FootnoteReference"/>
        </w:rPr>
        <w:footnoteRef/>
      </w:r>
      <w:r w:rsidRPr="005B142A">
        <w:t xml:space="preserve">Điểm </w:t>
      </w:r>
      <w:r w:rsidR="007C07AA" w:rsidRPr="005B142A">
        <w:t>này được sửa đổi theo quy định tại khoản 1</w:t>
      </w:r>
      <w:r w:rsidR="005818B1" w:rsidRPr="005B142A">
        <w:t>5</w:t>
      </w:r>
      <w:r w:rsidR="007C07AA" w:rsidRPr="005B142A">
        <w:t xml:space="preserve"> Điều 1 </w:t>
      </w:r>
      <w:r w:rsidR="007C07AA" w:rsidRPr="005B142A">
        <w:rPr>
          <w:rStyle w:val="vldocrldnamec2"/>
        </w:rPr>
        <w:t xml:space="preserve">Thông tư số </w:t>
      </w:r>
      <w:r w:rsidR="007C07AA"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1">
    <w:p w:rsidR="00CE1A2C" w:rsidRPr="005B142A" w:rsidRDefault="006430C9" w:rsidP="00CE1A2C">
      <w:pPr>
        <w:pStyle w:val="FootnoteText"/>
        <w:jc w:val="both"/>
      </w:pPr>
      <w:r w:rsidRPr="005B142A">
        <w:rPr>
          <w:rStyle w:val="FootnoteReference"/>
        </w:rPr>
        <w:footnoteRef/>
      </w:r>
      <w:r w:rsidRPr="005B142A">
        <w:t xml:space="preserve">Khoản </w:t>
      </w:r>
      <w:r w:rsidR="00CE1A2C" w:rsidRPr="005B142A">
        <w:t>này được sửa đổi, bổ sung theo quy định tại khoản 1</w:t>
      </w:r>
      <w:r w:rsidR="000A7F7C" w:rsidRPr="005B142A">
        <w:t xml:space="preserve">6 </w:t>
      </w:r>
      <w:r w:rsidR="00CE1A2C" w:rsidRPr="005B142A">
        <w:t xml:space="preserve">Điều 1 </w:t>
      </w:r>
      <w:r w:rsidR="00CE1A2C" w:rsidRPr="005B142A">
        <w:rPr>
          <w:rStyle w:val="vldocrldnamec2"/>
        </w:rPr>
        <w:t xml:space="preserve">Thông tư số </w:t>
      </w:r>
      <w:r w:rsidR="00CE1A2C"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2">
    <w:p w:rsidR="00AC744E" w:rsidRPr="005B142A" w:rsidRDefault="006430C9" w:rsidP="00AC744E">
      <w:pPr>
        <w:pStyle w:val="FootnoteText"/>
        <w:jc w:val="both"/>
      </w:pPr>
      <w:r w:rsidRPr="005B142A">
        <w:rPr>
          <w:rStyle w:val="FootnoteReference"/>
        </w:rPr>
        <w:footnoteRef/>
      </w:r>
      <w:r w:rsidRPr="005B142A">
        <w:t xml:space="preserve">Khoản </w:t>
      </w:r>
      <w:r w:rsidR="00AC744E" w:rsidRPr="005B142A">
        <w:t>này được sửa đổi, bổ sung theo quy định tại khoản 1</w:t>
      </w:r>
      <w:r w:rsidR="00360883" w:rsidRPr="005B142A">
        <w:t>7</w:t>
      </w:r>
      <w:r w:rsidR="00AC744E" w:rsidRPr="005B142A">
        <w:t xml:space="preserve"> Điều 1 </w:t>
      </w:r>
      <w:r w:rsidR="00AC744E" w:rsidRPr="005B142A">
        <w:rPr>
          <w:rStyle w:val="vldocrldnamec2"/>
        </w:rPr>
        <w:t xml:space="preserve">Thông tư số </w:t>
      </w:r>
      <w:r w:rsidR="00AC744E"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3">
    <w:p w:rsidR="00223F24" w:rsidRPr="005B142A" w:rsidRDefault="006430C9" w:rsidP="00223F24">
      <w:pPr>
        <w:pStyle w:val="FootnoteText"/>
        <w:jc w:val="both"/>
      </w:pPr>
      <w:r w:rsidRPr="005B142A">
        <w:rPr>
          <w:rStyle w:val="FootnoteReference"/>
        </w:rPr>
        <w:footnoteRef/>
      </w:r>
      <w:r w:rsidRPr="005B142A">
        <w:t xml:space="preserve"> Khoản </w:t>
      </w:r>
      <w:r w:rsidR="00223F24" w:rsidRPr="005B142A">
        <w:t>này được sửa đổi, bổ sung theo quy định tại khoản 1</w:t>
      </w:r>
      <w:r w:rsidR="00600EE3" w:rsidRPr="005B142A">
        <w:t>8</w:t>
      </w:r>
      <w:r w:rsidR="00223F24" w:rsidRPr="005B142A">
        <w:t xml:space="preserve"> Điều 1 </w:t>
      </w:r>
      <w:r w:rsidR="00223F24" w:rsidRPr="005B142A">
        <w:rPr>
          <w:rStyle w:val="vldocrldnamec2"/>
        </w:rPr>
        <w:t xml:space="preserve">Thông tư số </w:t>
      </w:r>
      <w:r w:rsidR="00223F24"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4">
    <w:p w:rsidR="00421A59" w:rsidRPr="005B142A" w:rsidRDefault="006430C9" w:rsidP="00421A59">
      <w:pPr>
        <w:pStyle w:val="FootnoteText"/>
        <w:jc w:val="both"/>
      </w:pPr>
      <w:r w:rsidRPr="005B142A">
        <w:rPr>
          <w:rStyle w:val="FootnoteReference"/>
        </w:rPr>
        <w:footnoteRef/>
      </w:r>
      <w:r w:rsidRPr="005B142A">
        <w:t xml:space="preserve"> Khoản này được bãi bỏ </w:t>
      </w:r>
      <w:r w:rsidR="00421A59" w:rsidRPr="005B142A">
        <w:t xml:space="preserve">theo quy định tại khoản 19 Điều 1 của </w:t>
      </w:r>
      <w:r w:rsidR="00421A59" w:rsidRPr="005B142A">
        <w:rPr>
          <w:rStyle w:val="vldocrldnamec2"/>
        </w:rPr>
        <w:t xml:space="preserve">Thông tư số </w:t>
      </w:r>
      <w:r w:rsidR="00421A59"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5">
    <w:p w:rsidR="008D3AB5" w:rsidRPr="005B142A" w:rsidRDefault="006430C9" w:rsidP="008D3AB5">
      <w:pPr>
        <w:pStyle w:val="FootnoteText"/>
        <w:jc w:val="both"/>
      </w:pPr>
      <w:r w:rsidRPr="005B142A">
        <w:rPr>
          <w:rStyle w:val="FootnoteReference"/>
        </w:rPr>
        <w:footnoteRef/>
      </w:r>
      <w:r w:rsidRPr="005B142A">
        <w:t xml:space="preserve"> Khoản này được sửa đổi, bổ sung </w:t>
      </w:r>
      <w:r w:rsidR="008D3AB5" w:rsidRPr="005B142A">
        <w:t xml:space="preserve">theo quy định tại khoản 20 Điều 1 của </w:t>
      </w:r>
      <w:r w:rsidR="008D3AB5" w:rsidRPr="005B142A">
        <w:rPr>
          <w:rStyle w:val="vldocrldnamec2"/>
        </w:rPr>
        <w:t xml:space="preserve">Thông tư số </w:t>
      </w:r>
      <w:r w:rsidR="008D3AB5"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BD05C6">
      <w:pPr>
        <w:pStyle w:val="FootnoteText"/>
        <w:jc w:val="both"/>
      </w:pPr>
    </w:p>
  </w:footnote>
  <w:footnote w:id="26">
    <w:p w:rsidR="006430C9" w:rsidRPr="005B142A" w:rsidRDefault="006430C9" w:rsidP="004731D2">
      <w:pPr>
        <w:jc w:val="both"/>
        <w:rPr>
          <w:sz w:val="20"/>
          <w:szCs w:val="20"/>
        </w:rPr>
      </w:pPr>
      <w:r w:rsidRPr="005B142A">
        <w:rPr>
          <w:rStyle w:val="FootnoteReference"/>
          <w:sz w:val="20"/>
          <w:szCs w:val="20"/>
        </w:rPr>
        <w:footnoteRef/>
      </w:r>
      <w:r w:rsidRPr="005B142A">
        <w:rPr>
          <w:sz w:val="20"/>
          <w:szCs w:val="20"/>
        </w:rPr>
        <w:t xml:space="preserve">Khoản này được bổ sung </w:t>
      </w:r>
      <w:r w:rsidR="00733191" w:rsidRPr="005B142A">
        <w:rPr>
          <w:sz w:val="20"/>
          <w:szCs w:val="20"/>
        </w:rPr>
        <w:t>theo quy định tại khoản 21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7">
    <w:p w:rsidR="006430C9" w:rsidRPr="005B142A" w:rsidRDefault="006430C9" w:rsidP="004731D2">
      <w:pPr>
        <w:pStyle w:val="FootnoteText"/>
        <w:jc w:val="both"/>
      </w:pPr>
      <w:r w:rsidRPr="005B142A">
        <w:rPr>
          <w:rStyle w:val="FootnoteReference"/>
        </w:rPr>
        <w:footnoteRef/>
      </w:r>
      <w:r w:rsidR="00733191" w:rsidRPr="005B142A">
        <w:t xml:space="preserve"> Khoản này được bổ sung theo quy định tại khoản 21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8">
    <w:p w:rsidR="006430C9" w:rsidRPr="005B142A" w:rsidRDefault="006430C9" w:rsidP="004731D2">
      <w:pPr>
        <w:pStyle w:val="FootnoteText"/>
        <w:jc w:val="both"/>
      </w:pPr>
      <w:r w:rsidRPr="005B142A">
        <w:rPr>
          <w:rStyle w:val="FootnoteReference"/>
        </w:rPr>
        <w:footnoteRef/>
      </w:r>
      <w:r w:rsidR="0060459B" w:rsidRPr="005B142A">
        <w:t>Khoản này được</w:t>
      </w:r>
      <w:r w:rsidR="002B6E17" w:rsidRPr="005B142A">
        <w:t xml:space="preserve"> sửa đổi,</w:t>
      </w:r>
      <w:r w:rsidR="0060459B" w:rsidRPr="005B142A">
        <w:t xml:space="preserve"> bổ sung theo quy định tại khoản </w:t>
      </w:r>
      <w:r w:rsidR="008D4AD6" w:rsidRPr="005B142A">
        <w:t>22</w:t>
      </w:r>
      <w:r w:rsidR="0060459B" w:rsidRPr="005B142A">
        <w:t xml:space="preserve">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9">
    <w:p w:rsidR="006430C9" w:rsidRPr="005B142A" w:rsidRDefault="006430C9" w:rsidP="004731D2">
      <w:pPr>
        <w:pStyle w:val="FootnoteText"/>
        <w:jc w:val="both"/>
      </w:pPr>
      <w:r w:rsidRPr="005B142A">
        <w:rPr>
          <w:rStyle w:val="FootnoteReference"/>
        </w:rPr>
        <w:footnoteRef/>
      </w:r>
      <w:r w:rsidR="00DA180C" w:rsidRPr="005B142A">
        <w:t xml:space="preserve">Khoản này được sửa đổi, bổ sung theo quy định tại khoản </w:t>
      </w:r>
      <w:r w:rsidR="0085524B" w:rsidRPr="005B142A">
        <w:t>23</w:t>
      </w:r>
      <w:r w:rsidR="00DA180C" w:rsidRPr="005B142A">
        <w:t xml:space="preserve">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0">
    <w:p w:rsidR="006430C9" w:rsidRPr="005B142A" w:rsidRDefault="006430C9" w:rsidP="004731D2">
      <w:pPr>
        <w:pStyle w:val="FootnoteText"/>
        <w:jc w:val="both"/>
      </w:pPr>
      <w:r w:rsidRPr="005B142A">
        <w:rPr>
          <w:rStyle w:val="FootnoteReference"/>
        </w:rPr>
        <w:footnoteRef/>
      </w:r>
      <w:r w:rsidRPr="005B142A">
        <w:t xml:space="preserve">Khoản này được sửa đổi, bổ sung </w:t>
      </w:r>
      <w:r w:rsidR="00B35E29" w:rsidRPr="005B142A">
        <w:t>theo quy định tại khoản 24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1">
    <w:p w:rsidR="006430C9" w:rsidRPr="005B142A" w:rsidRDefault="006430C9" w:rsidP="004731D2">
      <w:pPr>
        <w:jc w:val="both"/>
        <w:rPr>
          <w:sz w:val="20"/>
          <w:szCs w:val="20"/>
        </w:rPr>
      </w:pPr>
      <w:r w:rsidRPr="005B142A">
        <w:rPr>
          <w:rStyle w:val="FootnoteReference"/>
          <w:sz w:val="20"/>
          <w:szCs w:val="20"/>
        </w:rPr>
        <w:footnoteRef/>
      </w:r>
      <w:r w:rsidRPr="005B142A">
        <w:rPr>
          <w:sz w:val="20"/>
          <w:szCs w:val="20"/>
        </w:rPr>
        <w:t xml:space="preserve">Khoản này được sửa đổi, bổ sung </w:t>
      </w:r>
      <w:r w:rsidR="00516614" w:rsidRPr="005B142A">
        <w:rPr>
          <w:sz w:val="20"/>
          <w:szCs w:val="20"/>
        </w:rPr>
        <w:t>theo quy định tại khoản 25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2">
    <w:p w:rsidR="006430C9" w:rsidRPr="005B142A" w:rsidRDefault="006430C9" w:rsidP="002105A1">
      <w:pPr>
        <w:pStyle w:val="FootnoteText"/>
        <w:jc w:val="both"/>
      </w:pPr>
      <w:r w:rsidRPr="005B142A">
        <w:rPr>
          <w:rStyle w:val="FootnoteReference"/>
        </w:rPr>
        <w:footnoteRef/>
      </w:r>
      <w:r w:rsidRPr="005B142A">
        <w:t xml:space="preserve">Khoản này được sửa đổi, bổ sung theo quy định </w:t>
      </w:r>
      <w:r w:rsidR="003002A1" w:rsidRPr="005B142A">
        <w:t>khoản 26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3">
    <w:p w:rsidR="006430C9" w:rsidRPr="005B142A" w:rsidRDefault="006430C9" w:rsidP="002105A1">
      <w:pPr>
        <w:pStyle w:val="FootnoteText"/>
        <w:jc w:val="both"/>
      </w:pPr>
      <w:r w:rsidRPr="005B142A">
        <w:rPr>
          <w:rStyle w:val="FootnoteReference"/>
        </w:rPr>
        <w:footnoteRef/>
      </w:r>
      <w:r w:rsidRPr="005B142A">
        <w:t xml:space="preserve">Khoản này được sửa đổi, bổ sung theo quy định tại </w:t>
      </w:r>
      <w:r w:rsidR="00FB4DB9" w:rsidRPr="005B142A">
        <w:t>khoản 27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4">
    <w:p w:rsidR="006430C9" w:rsidRPr="005B142A" w:rsidRDefault="006430C9" w:rsidP="002105A1">
      <w:pPr>
        <w:pStyle w:val="FootnoteText"/>
        <w:jc w:val="both"/>
      </w:pPr>
      <w:r w:rsidRPr="005B142A">
        <w:rPr>
          <w:rStyle w:val="FootnoteReference"/>
        </w:rPr>
        <w:footnoteRef/>
      </w:r>
      <w:r w:rsidRPr="005B142A">
        <w:t xml:space="preserve">Khoản này được sửa đổi, bổ sung theo quy định tại </w:t>
      </w:r>
      <w:r w:rsidR="00C817CF" w:rsidRPr="005B142A">
        <w:t>khoản 28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5">
    <w:p w:rsidR="006430C9" w:rsidRPr="005B142A" w:rsidRDefault="006430C9" w:rsidP="002105A1">
      <w:pPr>
        <w:pStyle w:val="FootnoteText"/>
        <w:jc w:val="both"/>
      </w:pPr>
      <w:r w:rsidRPr="005B142A">
        <w:rPr>
          <w:rStyle w:val="FootnoteReference"/>
        </w:rPr>
        <w:footnoteRef/>
      </w:r>
      <w:r w:rsidRPr="005B142A">
        <w:t xml:space="preserve"> Khoản này được bãi bỏ theo quy định tại </w:t>
      </w:r>
      <w:r w:rsidR="004B091B" w:rsidRPr="005B142A">
        <w:t>khoản 29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6">
    <w:p w:rsidR="006430C9" w:rsidRPr="005B142A" w:rsidRDefault="006430C9" w:rsidP="002105A1">
      <w:pPr>
        <w:pStyle w:val="FootnoteText"/>
        <w:jc w:val="both"/>
      </w:pPr>
      <w:r w:rsidRPr="005B142A">
        <w:rPr>
          <w:rStyle w:val="FootnoteReference"/>
        </w:rPr>
        <w:footnoteRef/>
      </w:r>
      <w:r w:rsidRPr="005B142A">
        <w:t xml:space="preserve"> Điều này được sửa đổi, bổ sung theo quy định tại </w:t>
      </w:r>
      <w:r w:rsidR="00810483" w:rsidRPr="005B142A">
        <w:t>khoản 30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7">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theo quy định tại </w:t>
      </w:r>
      <w:r w:rsidR="00020010" w:rsidRPr="005B142A">
        <w:t>khoản 31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8">
    <w:p w:rsidR="006430C9" w:rsidRPr="005B142A" w:rsidRDefault="006430C9" w:rsidP="002B04B7">
      <w:pPr>
        <w:pStyle w:val="FootnoteText"/>
        <w:jc w:val="both"/>
      </w:pPr>
      <w:r w:rsidRPr="005B142A">
        <w:rPr>
          <w:rStyle w:val="FootnoteReference"/>
        </w:rPr>
        <w:footnoteRef/>
      </w:r>
      <w:r w:rsidRPr="005B142A">
        <w:t xml:space="preserve"> Điều này được sửa đổi, bổ sung theo quy định tại </w:t>
      </w:r>
      <w:r w:rsidR="000240BC" w:rsidRPr="005B142A">
        <w:t>khoản 32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9">
    <w:p w:rsidR="006430C9" w:rsidRPr="005B142A" w:rsidRDefault="006430C9" w:rsidP="002B04B7">
      <w:pPr>
        <w:pStyle w:val="FootnoteText"/>
        <w:jc w:val="both"/>
      </w:pPr>
      <w:r w:rsidRPr="005B142A">
        <w:rPr>
          <w:rStyle w:val="FootnoteReference"/>
        </w:rPr>
        <w:footnoteRef/>
      </w:r>
      <w:r w:rsidRPr="005B142A">
        <w:t xml:space="preserve"> Khoản này được sửa đổi, bổ sung theo quy định tại </w:t>
      </w:r>
      <w:r w:rsidR="008E311C" w:rsidRPr="005B142A">
        <w:t>khoản 33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0">
    <w:p w:rsidR="006430C9" w:rsidRPr="005B142A" w:rsidRDefault="006430C9" w:rsidP="002B04B7">
      <w:pPr>
        <w:pStyle w:val="FootnoteText"/>
        <w:jc w:val="both"/>
      </w:pPr>
      <w:r w:rsidRPr="005B142A">
        <w:rPr>
          <w:rStyle w:val="FootnoteReference"/>
        </w:rPr>
        <w:footnoteRef/>
      </w:r>
      <w:r w:rsidRPr="005B142A">
        <w:t xml:space="preserve"> Điểm này được sửa đổi</w:t>
      </w:r>
      <w:r w:rsidR="00515A66" w:rsidRPr="005B142A">
        <w:t xml:space="preserve"> theo quy định tại khoản 34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1">
    <w:p w:rsidR="006430C9" w:rsidRPr="005B142A" w:rsidRDefault="006430C9" w:rsidP="002B04B7">
      <w:pPr>
        <w:pStyle w:val="FootnoteText"/>
        <w:jc w:val="both"/>
      </w:pPr>
      <w:r w:rsidRPr="005B142A">
        <w:rPr>
          <w:rStyle w:val="FootnoteReference"/>
        </w:rPr>
        <w:footnoteRef/>
      </w:r>
      <w:r w:rsidRPr="005B142A">
        <w:t xml:space="preserve"> Khoản này được sửa đổi, bổ sung theo quy định tại </w:t>
      </w:r>
      <w:r w:rsidR="009870B3" w:rsidRPr="005B142A">
        <w:t>khoản 35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2">
    <w:p w:rsidR="006430C9" w:rsidRPr="005B142A" w:rsidRDefault="006430C9" w:rsidP="002B04B7">
      <w:pPr>
        <w:pStyle w:val="FootnoteText"/>
        <w:jc w:val="both"/>
      </w:pPr>
      <w:r w:rsidRPr="005B142A">
        <w:rPr>
          <w:rStyle w:val="FootnoteReference"/>
        </w:rPr>
        <w:footnoteRef/>
      </w:r>
      <w:r w:rsidRPr="005B142A">
        <w:t xml:space="preserve"> Điều này được bổ sung theo quy định tại khoản 36 Điều 1 </w:t>
      </w:r>
      <w:r w:rsidR="00E408FA" w:rsidRPr="005B142A">
        <w:t xml:space="preserve">của </w:t>
      </w:r>
      <w:r w:rsidRPr="005B142A">
        <w:rPr>
          <w:rStyle w:val="vldocrldnamec2"/>
        </w:rPr>
        <w:t xml:space="preserve">Thông tư số </w:t>
      </w:r>
      <w:r w:rsidRPr="005B142A">
        <w:t xml:space="preserve">45/2017/TT-BGTVT </w:t>
      </w:r>
      <w:r w:rsidR="00E408FA" w:rsidRPr="005B142A">
        <w:t>sửa đổi, bổ sung một số điều của Thông tư số 01/2016/TT-BGTVT, có hiệu lực kể từ ngày 15 tháng 01 năm 2018.</w:t>
      </w:r>
    </w:p>
  </w:footnote>
  <w:footnote w:id="43">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w:t>
      </w:r>
      <w:r w:rsidR="00567E4B" w:rsidRPr="005B142A">
        <w:t>theo quy định tại khoản 37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4">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w:t>
      </w:r>
      <w:r w:rsidR="008B2E22" w:rsidRPr="005B142A">
        <w:t>theo quy định tại khoản 38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5">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theo quy định tại </w:t>
      </w:r>
      <w:r w:rsidR="00781B1D" w:rsidRPr="005B142A">
        <w:t>khoản 39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6">
    <w:p w:rsidR="006430C9" w:rsidRPr="005B142A" w:rsidRDefault="006430C9" w:rsidP="002B04B7">
      <w:pPr>
        <w:pStyle w:val="FootnoteText"/>
        <w:jc w:val="both"/>
      </w:pPr>
      <w:r w:rsidRPr="005B142A">
        <w:rPr>
          <w:rStyle w:val="FootnoteReference"/>
        </w:rPr>
        <w:footnoteRef/>
      </w:r>
      <w:r w:rsidRPr="005B142A">
        <w:t xml:space="preserve"> Điểm này được bổ sung theo quy định tại </w:t>
      </w:r>
      <w:r w:rsidR="00A418B5" w:rsidRPr="005B142A">
        <w:t>khoản 40 Điều 1 của Thông tư số 45/2017/TT-BGTVT sửa đổi, bổ sung một số điều của Thông tư số 01/2016/TT-BGTVT, có hiệu lực kể từ ngày 15 tháng 01 năm 2018.</w:t>
      </w:r>
    </w:p>
  </w:footnote>
  <w:footnote w:id="47">
    <w:p w:rsidR="006430C9" w:rsidRPr="005B142A" w:rsidRDefault="006430C9" w:rsidP="008C55B7">
      <w:pPr>
        <w:pStyle w:val="FootnoteText"/>
        <w:spacing w:after="120"/>
        <w:jc w:val="both"/>
        <w:rPr>
          <w:szCs w:val="28"/>
          <w:lang w:val="nl-NL"/>
        </w:rPr>
      </w:pPr>
      <w:r w:rsidRPr="005B142A">
        <w:rPr>
          <w:rStyle w:val="FootnoteReference"/>
        </w:rPr>
        <w:footnoteRef/>
      </w:r>
      <w:r w:rsidRPr="005B142A">
        <w:t xml:space="preserve"> Điều 2 của Thông tư số 45/2017/TT-BGTVT </w:t>
      </w:r>
      <w:r w:rsidRPr="005B142A">
        <w:rPr>
          <w:szCs w:val="28"/>
        </w:rPr>
        <w:t xml:space="preserve">sửa đổi, bổ sung một số điều của Thông tư số 01/2016/TT-BGTVT ngày 01 tháng 02 năm 2016 của Bộ trưởng Bộ Giao thông vận tải </w:t>
      </w:r>
      <w:r w:rsidRPr="005B142A">
        <w:rPr>
          <w:iCs/>
          <w:szCs w:val="28"/>
          <w:shd w:val="clear" w:color="auto" w:fill="FFFFFF"/>
        </w:rPr>
        <w:t>quy định chi tiết về Chương trình an ninh hàng không và kiểm soát chất lượng an ninh hàng không Việt Nam</w:t>
      </w:r>
      <w:r w:rsidRPr="005B142A">
        <w:rPr>
          <w:szCs w:val="28"/>
        </w:rPr>
        <w:t xml:space="preserve">, </w:t>
      </w:r>
      <w:r w:rsidRPr="005B142A">
        <w:rPr>
          <w:rStyle w:val="vldocrldnamec2"/>
        </w:rPr>
        <w:t xml:space="preserve">có hiệu lực kể từ ngày </w:t>
      </w:r>
      <w:r w:rsidRPr="005B142A">
        <w:rPr>
          <w:szCs w:val="28"/>
          <w:lang w:val="nl-NL"/>
        </w:rPr>
        <w:t>15 tháng 01 năm 2018 quy định như sau:</w:t>
      </w:r>
    </w:p>
    <w:p w:rsidR="006430C9" w:rsidRPr="005B142A" w:rsidRDefault="006430C9" w:rsidP="008C55B7">
      <w:pPr>
        <w:pStyle w:val="Heading1"/>
        <w:spacing w:before="0" w:after="120"/>
        <w:ind w:firstLine="709"/>
        <w:jc w:val="both"/>
        <w:rPr>
          <w:i/>
          <w:color w:val="auto"/>
          <w:sz w:val="20"/>
          <w:szCs w:val="20"/>
          <w:lang w:val="de-DE"/>
        </w:rPr>
      </w:pPr>
      <w:r w:rsidRPr="005B142A">
        <w:rPr>
          <w:i/>
          <w:color w:val="auto"/>
          <w:sz w:val="20"/>
          <w:szCs w:val="20"/>
          <w:lang w:val="nl-NL"/>
        </w:rPr>
        <w:t>“</w:t>
      </w:r>
      <w:r w:rsidRPr="005B142A">
        <w:rPr>
          <w:i/>
          <w:color w:val="auto"/>
          <w:sz w:val="20"/>
          <w:szCs w:val="20"/>
          <w:lang w:val="de-DE"/>
        </w:rPr>
        <w:t>Điều 2. Tổ chức thực hiện</w:t>
      </w:r>
    </w:p>
    <w:p w:rsidR="006430C9" w:rsidRPr="005B142A" w:rsidRDefault="006430C9" w:rsidP="008C55B7">
      <w:pPr>
        <w:spacing w:after="120"/>
        <w:ind w:firstLine="709"/>
        <w:jc w:val="both"/>
        <w:rPr>
          <w:bCs/>
          <w:i/>
          <w:sz w:val="20"/>
          <w:szCs w:val="20"/>
          <w:lang w:val="de-DE"/>
        </w:rPr>
      </w:pPr>
      <w:r w:rsidRPr="005B142A">
        <w:rPr>
          <w:bCs/>
          <w:i/>
          <w:sz w:val="20"/>
          <w:szCs w:val="20"/>
          <w:lang w:val="de-DE"/>
        </w:rPr>
        <w:t>1. Thông tư này có hiệu lực thi hành từ ngày 15 tháng 01 năm 2018.</w:t>
      </w:r>
    </w:p>
    <w:p w:rsidR="006430C9" w:rsidRPr="005B142A" w:rsidRDefault="006430C9" w:rsidP="008C55B7">
      <w:pPr>
        <w:pStyle w:val="FootnoteText"/>
        <w:spacing w:after="120"/>
        <w:jc w:val="both"/>
        <w:rPr>
          <w:lang w:val="de-DE"/>
        </w:rPr>
      </w:pPr>
      <w:r w:rsidRPr="005B142A">
        <w:rPr>
          <w:i/>
          <w:lang w:val="de-DE"/>
        </w:rPr>
        <w:tab/>
        <w:t>2. Chánh Văn phòng Bộ, Chánh Thanh tra Bộ, các Vụ trưởng, Cục trưởng Cục Hàng không Việt Nam, Thủ trưởng các cơ quan, tổ chức và cá nhân có liên quan chịu trách nhiệm thi hành Thông tư này.”</w:t>
      </w:r>
    </w:p>
  </w:footnote>
  <w:footnote w:id="48">
    <w:p w:rsidR="006430C9" w:rsidRPr="005B142A" w:rsidRDefault="006430C9" w:rsidP="00C60222">
      <w:pPr>
        <w:autoSpaceDE w:val="0"/>
        <w:autoSpaceDN w:val="0"/>
        <w:adjustRightInd w:val="0"/>
        <w:spacing w:before="120"/>
        <w:ind w:right="43"/>
        <w:jc w:val="both"/>
        <w:rPr>
          <w:sz w:val="20"/>
          <w:szCs w:val="20"/>
          <w:lang w:val="de-DE"/>
        </w:rPr>
      </w:pPr>
      <w:r w:rsidRPr="005B142A">
        <w:rPr>
          <w:rStyle w:val="FootnoteReference"/>
          <w:sz w:val="20"/>
          <w:szCs w:val="20"/>
          <w:lang w:val="de-DE"/>
        </w:rPr>
        <w:t>1</w:t>
      </w:r>
      <w:r w:rsidRPr="005B142A">
        <w:rPr>
          <w:sz w:val="20"/>
          <w:szCs w:val="20"/>
          <w:lang w:val="de-DE"/>
        </w:rPr>
        <w:t xml:space="preserve"> Đối với đề nghị phê duyệt, chấp thuận Chương trình an ninh phải giải trình về sự tuân thủ với các quy định của Thông tư và pháp luật hiện hành và tính khả thi của các quy định trong Chương trình, Quy chế an ninh hàng không. Đối với đề nghị cấp thẻ, giấy phép kiểm soát an ninh hàng không phải giải trình cụ thể lý do đề nghị cấp thẻ, giấy phép.</w:t>
      </w:r>
    </w:p>
    <w:p w:rsidR="006430C9" w:rsidRPr="005B142A" w:rsidRDefault="006430C9" w:rsidP="00C60222">
      <w:pPr>
        <w:pStyle w:val="FootnoteText"/>
        <w:spacing w:before="120"/>
        <w:ind w:right="43"/>
        <w:jc w:val="both"/>
        <w:rPr>
          <w:rFonts w:ascii="Arial" w:hAnsi="Arial" w:cs="Arial"/>
        </w:rPr>
      </w:pPr>
      <w:r w:rsidRPr="005B142A">
        <w:t>Regarding submitting the ASP for approval, justification is how the ASP complied with this NCASP and relevant regulations and the feasibility of the ASP. Regarding the request of security permit, justification is the details of the need to have security permit.</w:t>
      </w:r>
    </w:p>
  </w:footnote>
  <w:footnote w:id="49">
    <w:p w:rsidR="006430C9" w:rsidRPr="005B142A" w:rsidRDefault="006430C9" w:rsidP="008C55B7">
      <w:pPr>
        <w:pStyle w:val="FootnoteText"/>
        <w:spacing w:before="120"/>
        <w:ind w:right="43"/>
        <w:rPr>
          <w:rFonts w:ascii="Arial" w:hAnsi="Arial" w:cs="Arial"/>
        </w:rPr>
      </w:pPr>
      <w:r w:rsidRPr="005B142A">
        <w:rPr>
          <w:rStyle w:val="FootnoteReference"/>
          <w:rFonts w:ascii="Arial" w:hAnsi="Arial" w:cs="Arial"/>
        </w:rPr>
        <w:t>2</w:t>
      </w:r>
      <w:r w:rsidRPr="005B142A">
        <w:rPr>
          <w:rFonts w:ascii="Arial" w:hAnsi="Arial" w:cs="Arial"/>
        </w:rPr>
        <w:t>Số tờ khai do đơn vị cấp thẻ ghi (for official use only).</w:t>
      </w:r>
    </w:p>
  </w:footnote>
  <w:footnote w:id="50">
    <w:p w:rsidR="006430C9" w:rsidRPr="005B142A" w:rsidRDefault="006430C9" w:rsidP="00C20F1C">
      <w:pPr>
        <w:pStyle w:val="FootnoteText"/>
        <w:jc w:val="both"/>
      </w:pPr>
      <w:r w:rsidRPr="005B142A">
        <w:rPr>
          <w:rStyle w:val="FootnoteReference"/>
        </w:rPr>
        <w:footnoteRef/>
      </w:r>
      <w:r w:rsidRPr="005B142A">
        <w:t xml:space="preserve"> Điểm này được sửa đổi, bổ sung theo quy định tại </w:t>
      </w:r>
      <w:r w:rsidR="00D47DF5" w:rsidRPr="005B142A">
        <w:t>khoản 41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1">
    <w:p w:rsidR="006430C9" w:rsidRPr="005B142A" w:rsidRDefault="006430C9" w:rsidP="00C20F1C">
      <w:pPr>
        <w:pStyle w:val="FootnoteText"/>
        <w:jc w:val="both"/>
      </w:pPr>
      <w:r w:rsidRPr="005B142A">
        <w:rPr>
          <w:rStyle w:val="FootnoteReference"/>
        </w:rPr>
        <w:footnoteRef/>
      </w:r>
      <w:r w:rsidRPr="005B142A">
        <w:t xml:space="preserve"> Mục này được sửa đổi, bổ sung theo quy định tại </w:t>
      </w:r>
      <w:r w:rsidR="00B536FE" w:rsidRPr="005B142A">
        <w:t>khoản 42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2">
    <w:p w:rsidR="006430C9" w:rsidRPr="005B142A" w:rsidRDefault="006430C9" w:rsidP="00C20F1C">
      <w:pPr>
        <w:pStyle w:val="FootnoteText"/>
        <w:jc w:val="both"/>
      </w:pPr>
      <w:r w:rsidRPr="005B142A">
        <w:rPr>
          <w:rStyle w:val="FootnoteReference"/>
        </w:rPr>
        <w:footnoteRef/>
      </w:r>
      <w:r w:rsidRPr="005B142A">
        <w:t xml:space="preserve"> Điểm này được sửa đổi, bổ sung theo quy định tại </w:t>
      </w:r>
      <w:r w:rsidR="00D816A8" w:rsidRPr="005B142A">
        <w:t>khoản 43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3">
    <w:p w:rsidR="006430C9" w:rsidRPr="005B142A" w:rsidRDefault="006430C9" w:rsidP="00C20F1C">
      <w:pPr>
        <w:pStyle w:val="FootnoteText"/>
        <w:jc w:val="both"/>
      </w:pPr>
      <w:r w:rsidRPr="005B142A">
        <w:rPr>
          <w:rStyle w:val="FootnoteReference"/>
        </w:rPr>
        <w:footnoteRef/>
      </w:r>
      <w:r w:rsidRPr="005B142A">
        <w:t xml:space="preserve">Điểm này được bổ sung theo quy định tại </w:t>
      </w:r>
      <w:r w:rsidR="0021103C" w:rsidRPr="005B142A">
        <w:t>khoản 44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4">
    <w:p w:rsidR="006430C9" w:rsidRPr="005B142A" w:rsidRDefault="006430C9" w:rsidP="00915DB6">
      <w:pPr>
        <w:pStyle w:val="FootnoteText"/>
        <w:jc w:val="both"/>
      </w:pPr>
      <w:r w:rsidRPr="005B142A">
        <w:rPr>
          <w:rStyle w:val="FootnoteReference"/>
        </w:rPr>
        <w:footnoteRef/>
      </w:r>
      <w:r w:rsidRPr="005B142A">
        <w:t xml:space="preserve"> Khoản này được sửa đổi, bổ sung </w:t>
      </w:r>
      <w:r w:rsidR="00E00365" w:rsidRPr="005B142A">
        <w:t>theo quy định tại khoản 45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5">
    <w:p w:rsidR="006430C9" w:rsidRPr="005B142A" w:rsidRDefault="006430C9" w:rsidP="00915DB6">
      <w:pPr>
        <w:pStyle w:val="FootnoteText"/>
        <w:jc w:val="both"/>
      </w:pPr>
      <w:r w:rsidRPr="005B142A">
        <w:rPr>
          <w:rStyle w:val="FootnoteReference"/>
        </w:rPr>
        <w:footnoteRef/>
      </w:r>
      <w:r w:rsidRPr="005B142A">
        <w:t xml:space="preserve"> Điểm này được bổ sung theo quy định tại khoản 46 Điều 1 </w:t>
      </w:r>
      <w:r w:rsidR="005813AA" w:rsidRPr="005B142A">
        <w:t xml:space="preserve">của </w:t>
      </w:r>
      <w:r w:rsidRPr="005B142A">
        <w:rPr>
          <w:rStyle w:val="vldocrldnamec2"/>
        </w:rPr>
        <w:t xml:space="preserve">Thông tư số </w:t>
      </w:r>
      <w:r w:rsidRPr="005B142A">
        <w:t xml:space="preserve">45/2017/TT-BGTVT </w:t>
      </w:r>
      <w:r w:rsidR="0037442A" w:rsidRPr="005B142A">
        <w:t>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6">
    <w:p w:rsidR="006430C9" w:rsidRPr="005B142A" w:rsidRDefault="006430C9" w:rsidP="00915DB6">
      <w:pPr>
        <w:pStyle w:val="FootnoteText"/>
        <w:jc w:val="both"/>
      </w:pPr>
      <w:r w:rsidRPr="005B142A">
        <w:rPr>
          <w:rStyle w:val="FootnoteReference"/>
        </w:rPr>
        <w:footnoteRef/>
      </w:r>
      <w:r w:rsidRPr="005B142A">
        <w:t xml:space="preserve"> Phụ lục này được bãi bỏ theo quy định tại khoản 47 Điều 1 </w:t>
      </w:r>
      <w:r w:rsidR="00100843" w:rsidRPr="005B142A">
        <w:t xml:space="preserve">của </w:t>
      </w:r>
      <w:r w:rsidRPr="005B142A">
        <w:rPr>
          <w:rStyle w:val="vldocrldnamec2"/>
        </w:rPr>
        <w:t xml:space="preserve">Thông tư số </w:t>
      </w:r>
      <w:r w:rsidRPr="005B142A">
        <w:t xml:space="preserve">45/2017/TT-BGTVT </w:t>
      </w:r>
      <w:r w:rsidR="00CD4F4A" w:rsidRPr="005B142A">
        <w:t>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7">
    <w:p w:rsidR="006430C9" w:rsidRPr="005B142A" w:rsidRDefault="006430C9" w:rsidP="00BF2ED0">
      <w:pPr>
        <w:pStyle w:val="FootnoteText"/>
        <w:jc w:val="both"/>
      </w:pPr>
      <w:r w:rsidRPr="005B142A">
        <w:rPr>
          <w:rStyle w:val="FootnoteReference"/>
        </w:rPr>
        <w:footnoteRef/>
      </w:r>
      <w:r w:rsidRPr="005B142A">
        <w:t xml:space="preserve"> Nội dung tiếng Anh của Phụ lục này được bổ sung theo quy định tại khoản 49 Điều 1 </w:t>
      </w:r>
      <w:r w:rsidR="00DE3369" w:rsidRPr="005B142A">
        <w:t xml:space="preserve">của </w:t>
      </w:r>
      <w:r w:rsidRPr="005B142A">
        <w:rPr>
          <w:rStyle w:val="vldocrldnamec2"/>
        </w:rPr>
        <w:t xml:space="preserve">Thông tư số </w:t>
      </w:r>
      <w:r w:rsidRPr="005B142A">
        <w:t xml:space="preserve">45/2017/TT-BGTVT </w:t>
      </w:r>
      <w:r w:rsidR="00DE3369" w:rsidRPr="005B142A">
        <w:t>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8">
    <w:p w:rsidR="006430C9" w:rsidRPr="005B142A" w:rsidRDefault="006430C9" w:rsidP="00BF2ED0">
      <w:pPr>
        <w:jc w:val="both"/>
        <w:rPr>
          <w:sz w:val="20"/>
          <w:szCs w:val="20"/>
        </w:rPr>
      </w:pPr>
      <w:r w:rsidRPr="005B142A">
        <w:rPr>
          <w:rStyle w:val="FootnoteReference"/>
          <w:sz w:val="20"/>
          <w:szCs w:val="20"/>
        </w:rPr>
        <w:footnoteRef/>
      </w:r>
      <w:r w:rsidRPr="005B142A">
        <w:rPr>
          <w:sz w:val="20"/>
          <w:szCs w:val="20"/>
        </w:rPr>
        <w:t xml:space="preserve"> Phần Ghi chú này được được sửa đổi, bổ sung theo quy định tại khoản 48 Điều 1 </w:t>
      </w:r>
      <w:r w:rsidR="00545BF2" w:rsidRPr="005B142A">
        <w:rPr>
          <w:sz w:val="20"/>
          <w:szCs w:val="20"/>
        </w:rPr>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9">
    <w:p w:rsidR="006430C9" w:rsidRPr="005B142A" w:rsidRDefault="006430C9" w:rsidP="003A7325">
      <w:pPr>
        <w:pStyle w:val="FootnoteText"/>
        <w:jc w:val="both"/>
      </w:pPr>
      <w:r w:rsidRPr="005B142A">
        <w:rPr>
          <w:rStyle w:val="FootnoteReference"/>
        </w:rPr>
        <w:footnoteRef/>
      </w:r>
      <w:r w:rsidRPr="005B142A">
        <w:t xml:space="preserve"> Điểm này được sửa đổi, bổ sung theo quy định tại khoản 50 Điều 1 </w:t>
      </w:r>
      <w:r w:rsidR="005F2DA1" w:rsidRPr="005B142A">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0">
    <w:p w:rsidR="006430C9" w:rsidRPr="005B142A" w:rsidRDefault="006430C9" w:rsidP="003A7325">
      <w:pPr>
        <w:pStyle w:val="FootnoteText"/>
        <w:jc w:val="both"/>
      </w:pPr>
      <w:r w:rsidRPr="005B142A">
        <w:rPr>
          <w:rStyle w:val="FootnoteReference"/>
        </w:rPr>
        <w:footnoteRef/>
      </w:r>
      <w:r w:rsidR="003F054F"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1">
    <w:p w:rsidR="006430C9" w:rsidRPr="005B142A" w:rsidRDefault="006430C9" w:rsidP="003A7325">
      <w:pPr>
        <w:pStyle w:val="FootnoteText"/>
        <w:jc w:val="both"/>
      </w:pPr>
      <w:r w:rsidRPr="005B142A">
        <w:rPr>
          <w:rStyle w:val="FootnoteReference"/>
        </w:rPr>
        <w:footnoteRef/>
      </w:r>
      <w:r w:rsidR="003F054F"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2">
    <w:p w:rsidR="006430C9" w:rsidRPr="005B142A" w:rsidRDefault="006430C9" w:rsidP="003A7325">
      <w:pPr>
        <w:pStyle w:val="FootnoteText"/>
        <w:jc w:val="both"/>
      </w:pPr>
      <w:r w:rsidRPr="005B142A">
        <w:rPr>
          <w:rStyle w:val="FootnoteReference"/>
        </w:rPr>
        <w:footnoteRef/>
      </w:r>
      <w:r w:rsidR="003F054F"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3">
    <w:p w:rsidR="006430C9" w:rsidRPr="005B142A" w:rsidRDefault="006430C9" w:rsidP="003A7325">
      <w:pPr>
        <w:pStyle w:val="FootnoteText"/>
        <w:jc w:val="both"/>
      </w:pPr>
      <w:r w:rsidRPr="005B142A">
        <w:rPr>
          <w:rStyle w:val="FootnoteReference"/>
        </w:rPr>
        <w:footnoteRef/>
      </w:r>
      <w:r w:rsidRPr="005B142A">
        <w:t xml:space="preserve"> Phần này được sửa đổi, bổ sung theo quy định tại khoản 51 Điều 1 </w:t>
      </w:r>
      <w:r w:rsidR="00BF6ACB" w:rsidRPr="005B142A">
        <w:t>của Thông tư số 45/2017/TT-BGTVT sửa đổi, bổ sung một số điều của Thông tư số 01/2016/TT-BGTVT, có hiệu lực kể từ ngày 15 tháng 01 năm 2018.</w:t>
      </w:r>
    </w:p>
  </w:footnote>
  <w:footnote w:id="64">
    <w:p w:rsidR="006430C9" w:rsidRPr="005B142A" w:rsidRDefault="006430C9" w:rsidP="00D4678F">
      <w:pPr>
        <w:pStyle w:val="FootnoteText"/>
        <w:jc w:val="both"/>
      </w:pPr>
      <w:r w:rsidRPr="005B142A">
        <w:rPr>
          <w:rStyle w:val="FootnoteReference"/>
        </w:rPr>
        <w:footnoteRef/>
      </w:r>
      <w:r w:rsidRPr="005B142A">
        <w:t xml:space="preserve"> Điểm này được sửa đổi, bổ sung theo quy định tại khoản 52 Điều 1 </w:t>
      </w:r>
      <w:r w:rsidR="00917F87" w:rsidRPr="005B142A">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5">
    <w:p w:rsidR="006430C9" w:rsidRPr="005B142A" w:rsidRDefault="006430C9" w:rsidP="00C76491">
      <w:pPr>
        <w:pStyle w:val="FootnoteText"/>
        <w:jc w:val="both"/>
      </w:pPr>
      <w:r w:rsidRPr="005B142A">
        <w:rPr>
          <w:rStyle w:val="FootnoteReference"/>
        </w:rPr>
        <w:footnoteRef/>
      </w:r>
      <w:r w:rsidRPr="005B142A">
        <w:t xml:space="preserve"> Nội dung này được sửa đổi theo quy định tại khoản 53 Điều 1 </w:t>
      </w:r>
      <w:r w:rsidR="00EF5795" w:rsidRPr="005B142A">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6">
    <w:p w:rsidR="006430C9" w:rsidRPr="005B142A" w:rsidRDefault="006430C9" w:rsidP="00C76491">
      <w:pPr>
        <w:pStyle w:val="FootnoteText"/>
        <w:jc w:val="both"/>
      </w:pPr>
      <w:r w:rsidRPr="005B142A">
        <w:rPr>
          <w:rStyle w:val="FootnoteReference"/>
        </w:rPr>
        <w:footnoteRef/>
      </w:r>
      <w:r w:rsidR="00EF5795" w:rsidRPr="005B142A">
        <w:t xml:space="preserve"> Nội dung này được sửa đổi theo quy định tại khoản 53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76" w:rsidRDefault="002B0376">
    <w:pPr>
      <w:pStyle w:val="Header"/>
      <w:jc w:val="center"/>
    </w:pPr>
    <w:fldSimple w:instr=" PAGE   \* MERGEFORMAT ">
      <w:r w:rsidR="0040177D">
        <w:rPr>
          <w:noProof/>
        </w:rPr>
        <w:t>181</w:t>
      </w:r>
    </w:fldSimple>
  </w:p>
  <w:p w:rsidR="002B0376" w:rsidRDefault="002B037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065CED"/>
    <w:rsid w:val="00020010"/>
    <w:rsid w:val="000240BC"/>
    <w:rsid w:val="000637FC"/>
    <w:rsid w:val="00065CED"/>
    <w:rsid w:val="0008156C"/>
    <w:rsid w:val="00097F7D"/>
    <w:rsid w:val="000A16D8"/>
    <w:rsid w:val="000A3368"/>
    <w:rsid w:val="000A7F7C"/>
    <w:rsid w:val="000D31B7"/>
    <w:rsid w:val="00100843"/>
    <w:rsid w:val="00100A37"/>
    <w:rsid w:val="0011328D"/>
    <w:rsid w:val="00136299"/>
    <w:rsid w:val="00144606"/>
    <w:rsid w:val="001654E2"/>
    <w:rsid w:val="001654ED"/>
    <w:rsid w:val="001A1E15"/>
    <w:rsid w:val="001F12A3"/>
    <w:rsid w:val="00200F65"/>
    <w:rsid w:val="002105A1"/>
    <w:rsid w:val="0021103C"/>
    <w:rsid w:val="00211FAE"/>
    <w:rsid w:val="00223F24"/>
    <w:rsid w:val="002423BB"/>
    <w:rsid w:val="00283724"/>
    <w:rsid w:val="002923CC"/>
    <w:rsid w:val="002B0376"/>
    <w:rsid w:val="002B04B7"/>
    <w:rsid w:val="002B6E17"/>
    <w:rsid w:val="002E6770"/>
    <w:rsid w:val="003002A1"/>
    <w:rsid w:val="00323CD0"/>
    <w:rsid w:val="0034203B"/>
    <w:rsid w:val="00360883"/>
    <w:rsid w:val="0037248A"/>
    <w:rsid w:val="0037442A"/>
    <w:rsid w:val="003A7325"/>
    <w:rsid w:val="003A7495"/>
    <w:rsid w:val="003E109F"/>
    <w:rsid w:val="003F054F"/>
    <w:rsid w:val="003F317A"/>
    <w:rsid w:val="0040177D"/>
    <w:rsid w:val="00415A0D"/>
    <w:rsid w:val="00421A59"/>
    <w:rsid w:val="00453AAA"/>
    <w:rsid w:val="004731D2"/>
    <w:rsid w:val="004A27A5"/>
    <w:rsid w:val="004B091B"/>
    <w:rsid w:val="004B27EE"/>
    <w:rsid w:val="004B6AE1"/>
    <w:rsid w:val="00502956"/>
    <w:rsid w:val="00515A66"/>
    <w:rsid w:val="00516614"/>
    <w:rsid w:val="00545BF2"/>
    <w:rsid w:val="0054773C"/>
    <w:rsid w:val="00567E4B"/>
    <w:rsid w:val="005813AA"/>
    <w:rsid w:val="005818B1"/>
    <w:rsid w:val="00594293"/>
    <w:rsid w:val="005B142A"/>
    <w:rsid w:val="005F2DA1"/>
    <w:rsid w:val="00600EE3"/>
    <w:rsid w:val="0060459B"/>
    <w:rsid w:val="006430C9"/>
    <w:rsid w:val="006443FE"/>
    <w:rsid w:val="00674282"/>
    <w:rsid w:val="00695E3D"/>
    <w:rsid w:val="006A3F3C"/>
    <w:rsid w:val="006B1315"/>
    <w:rsid w:val="00733191"/>
    <w:rsid w:val="00781B1D"/>
    <w:rsid w:val="00784234"/>
    <w:rsid w:val="00791848"/>
    <w:rsid w:val="007C0390"/>
    <w:rsid w:val="007C07AA"/>
    <w:rsid w:val="00810483"/>
    <w:rsid w:val="00814444"/>
    <w:rsid w:val="00832493"/>
    <w:rsid w:val="00834285"/>
    <w:rsid w:val="0083757E"/>
    <w:rsid w:val="0085524B"/>
    <w:rsid w:val="00860468"/>
    <w:rsid w:val="008968B3"/>
    <w:rsid w:val="008B2E22"/>
    <w:rsid w:val="008C55B7"/>
    <w:rsid w:val="008D3AB5"/>
    <w:rsid w:val="008D4AD6"/>
    <w:rsid w:val="008E311C"/>
    <w:rsid w:val="00915DB6"/>
    <w:rsid w:val="00917F87"/>
    <w:rsid w:val="009629D0"/>
    <w:rsid w:val="0097724B"/>
    <w:rsid w:val="0097776D"/>
    <w:rsid w:val="009870B3"/>
    <w:rsid w:val="00990BC2"/>
    <w:rsid w:val="009B40EE"/>
    <w:rsid w:val="009E6B7B"/>
    <w:rsid w:val="00A04223"/>
    <w:rsid w:val="00A07431"/>
    <w:rsid w:val="00A418B5"/>
    <w:rsid w:val="00A443C0"/>
    <w:rsid w:val="00A54F28"/>
    <w:rsid w:val="00AC4C43"/>
    <w:rsid w:val="00AC744E"/>
    <w:rsid w:val="00B012E7"/>
    <w:rsid w:val="00B02E43"/>
    <w:rsid w:val="00B15DD5"/>
    <w:rsid w:val="00B35E29"/>
    <w:rsid w:val="00B536FE"/>
    <w:rsid w:val="00B7402E"/>
    <w:rsid w:val="00B84D76"/>
    <w:rsid w:val="00BC2CD8"/>
    <w:rsid w:val="00BD05C6"/>
    <w:rsid w:val="00BD608A"/>
    <w:rsid w:val="00BE27D0"/>
    <w:rsid w:val="00BF00F1"/>
    <w:rsid w:val="00BF2ED0"/>
    <w:rsid w:val="00BF6ACB"/>
    <w:rsid w:val="00C16A20"/>
    <w:rsid w:val="00C20F1C"/>
    <w:rsid w:val="00C2164E"/>
    <w:rsid w:val="00C418F3"/>
    <w:rsid w:val="00C60222"/>
    <w:rsid w:val="00C76491"/>
    <w:rsid w:val="00C817CF"/>
    <w:rsid w:val="00C8625D"/>
    <w:rsid w:val="00CB4B98"/>
    <w:rsid w:val="00CD4F4A"/>
    <w:rsid w:val="00CE1A2C"/>
    <w:rsid w:val="00D179E1"/>
    <w:rsid w:val="00D21799"/>
    <w:rsid w:val="00D249C3"/>
    <w:rsid w:val="00D4678F"/>
    <w:rsid w:val="00D47DF5"/>
    <w:rsid w:val="00D816A8"/>
    <w:rsid w:val="00DA180C"/>
    <w:rsid w:val="00DA47E5"/>
    <w:rsid w:val="00DD3B72"/>
    <w:rsid w:val="00DD6BCC"/>
    <w:rsid w:val="00DE05F5"/>
    <w:rsid w:val="00DE3369"/>
    <w:rsid w:val="00DF7330"/>
    <w:rsid w:val="00E00365"/>
    <w:rsid w:val="00E408FA"/>
    <w:rsid w:val="00E40DF5"/>
    <w:rsid w:val="00E44CA1"/>
    <w:rsid w:val="00EF5795"/>
    <w:rsid w:val="00F30162"/>
    <w:rsid w:val="00F43080"/>
    <w:rsid w:val="00FA303B"/>
    <w:rsid w:val="00FB30A5"/>
    <w:rsid w:val="00FB4DB9"/>
    <w:rsid w:val="00FF37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CED"/>
    <w:rPr>
      <w:rFonts w:ascii="Times New Roman" w:eastAsia="Times New Roman" w:hAnsi="Times New Roman"/>
      <w:sz w:val="28"/>
      <w:szCs w:val="24"/>
    </w:rPr>
  </w:style>
  <w:style w:type="paragraph" w:styleId="Heading1">
    <w:name w:val="heading 1"/>
    <w:basedOn w:val="Normal"/>
    <w:next w:val="Normal"/>
    <w:link w:val="Heading1Char"/>
    <w:uiPriority w:val="9"/>
    <w:qFormat/>
    <w:rsid w:val="008C55B7"/>
    <w:pPr>
      <w:keepNext/>
      <w:keepLines/>
      <w:spacing w:before="480"/>
      <w:outlineLvl w:val="0"/>
    </w:pPr>
    <w:rPr>
      <w:b/>
      <w:bCs/>
      <w:color w:val="365F91"/>
      <w:szCs w:val="28"/>
      <w:lang/>
    </w:rPr>
  </w:style>
  <w:style w:type="paragraph" w:styleId="Heading2">
    <w:name w:val="heading 2"/>
    <w:basedOn w:val="Normal"/>
    <w:next w:val="Normal"/>
    <w:link w:val="Heading2Char"/>
    <w:uiPriority w:val="9"/>
    <w:qFormat/>
    <w:rsid w:val="00065CED"/>
    <w:pPr>
      <w:keepNext/>
      <w:spacing w:before="240" w:after="60"/>
      <w:outlineLvl w:val="1"/>
    </w:pPr>
    <w:rPr>
      <w:rFonts w:ascii="Cambria" w:hAnsi="Cambria"/>
      <w:b/>
      <w:bCs/>
      <w:i/>
      <w:iCs/>
      <w:szCs w:val="28"/>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65CED"/>
    <w:rPr>
      <w:rFonts w:ascii="Cambria" w:eastAsia="Times New Roman" w:hAnsi="Cambria" w:cs="Times New Roman"/>
      <w:b/>
      <w:bCs/>
      <w:i/>
      <w:iCs/>
      <w:sz w:val="28"/>
      <w:szCs w:val="28"/>
      <w:lang/>
    </w:rPr>
  </w:style>
  <w:style w:type="character" w:customStyle="1" w:styleId="vldocrldnamec2">
    <w:name w:val="vl_doc_rl_dname_c2"/>
    <w:basedOn w:val="DefaultParagraphFont"/>
    <w:rsid w:val="00065CED"/>
  </w:style>
  <w:style w:type="paragraph" w:styleId="FootnoteText">
    <w:name w:val="footnote text"/>
    <w:basedOn w:val="Normal"/>
    <w:link w:val="FootnoteTextChar"/>
    <w:semiHidden/>
    <w:unhideWhenUsed/>
    <w:rsid w:val="002E6770"/>
    <w:rPr>
      <w:sz w:val="20"/>
      <w:szCs w:val="20"/>
      <w:lang/>
    </w:rPr>
  </w:style>
  <w:style w:type="character" w:customStyle="1" w:styleId="FootnoteTextChar">
    <w:name w:val="Footnote Text Char"/>
    <w:link w:val="FootnoteText"/>
    <w:semiHidden/>
    <w:rsid w:val="002E6770"/>
    <w:rPr>
      <w:rFonts w:ascii="Times New Roman" w:eastAsia="Times New Roman" w:hAnsi="Times New Roman" w:cs="Times New Roman"/>
      <w:sz w:val="20"/>
      <w:szCs w:val="20"/>
      <w:lang w:val="en-US"/>
    </w:rPr>
  </w:style>
  <w:style w:type="character" w:styleId="FootnoteReference">
    <w:name w:val="footnote reference"/>
    <w:semiHidden/>
    <w:unhideWhenUsed/>
    <w:rsid w:val="002E6770"/>
    <w:rPr>
      <w:vertAlign w:val="superscript"/>
    </w:rPr>
  </w:style>
  <w:style w:type="table" w:styleId="TableGrid">
    <w:name w:val="Table Grid"/>
    <w:basedOn w:val="TableNormal"/>
    <w:rsid w:val="00283724"/>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83724"/>
    <w:pPr>
      <w:tabs>
        <w:tab w:val="left" w:pos="1152"/>
      </w:tabs>
      <w:spacing w:before="120" w:after="120" w:line="312" w:lineRule="auto"/>
    </w:pPr>
    <w:rPr>
      <w:rFonts w:eastAsia="Times New Roman" w:cs="Arial"/>
      <w:sz w:val="26"/>
      <w:szCs w:val="26"/>
    </w:rPr>
  </w:style>
  <w:style w:type="paragraph" w:styleId="BalloonText">
    <w:name w:val="Balloon Text"/>
    <w:basedOn w:val="Normal"/>
    <w:link w:val="BalloonTextChar"/>
    <w:uiPriority w:val="99"/>
    <w:semiHidden/>
    <w:unhideWhenUsed/>
    <w:rsid w:val="00283724"/>
    <w:rPr>
      <w:rFonts w:ascii="Tahoma" w:hAnsi="Tahoma"/>
      <w:sz w:val="16"/>
      <w:szCs w:val="16"/>
      <w:lang/>
    </w:rPr>
  </w:style>
  <w:style w:type="character" w:customStyle="1" w:styleId="BalloonTextChar">
    <w:name w:val="Balloon Text Char"/>
    <w:link w:val="BalloonText"/>
    <w:uiPriority w:val="99"/>
    <w:semiHidden/>
    <w:rsid w:val="00283724"/>
    <w:rPr>
      <w:rFonts w:ascii="Tahoma" w:eastAsia="Times New Roman" w:hAnsi="Tahoma" w:cs="Tahoma"/>
      <w:sz w:val="16"/>
      <w:szCs w:val="16"/>
      <w:lang w:val="en-US"/>
    </w:rPr>
  </w:style>
  <w:style w:type="character" w:styleId="Strong">
    <w:name w:val="Strong"/>
    <w:uiPriority w:val="99"/>
    <w:qFormat/>
    <w:rsid w:val="00283724"/>
    <w:rPr>
      <w:color w:val="auto"/>
      <w:spacing w:val="-4"/>
      <w:szCs w:val="28"/>
      <w:lang w:val="vi-VN"/>
    </w:rPr>
  </w:style>
  <w:style w:type="paragraph" w:styleId="Footer">
    <w:name w:val="footer"/>
    <w:basedOn w:val="Normal"/>
    <w:link w:val="FooterChar"/>
    <w:rsid w:val="0097776D"/>
    <w:pPr>
      <w:tabs>
        <w:tab w:val="center" w:pos="4680"/>
        <w:tab w:val="right" w:pos="9360"/>
      </w:tabs>
      <w:jc w:val="both"/>
    </w:pPr>
    <w:rPr>
      <w:rFonts w:ascii="Calibri" w:eastAsia="Calibri" w:hAnsi="Calibri"/>
      <w:sz w:val="20"/>
      <w:szCs w:val="20"/>
      <w:lang/>
    </w:rPr>
  </w:style>
  <w:style w:type="character" w:customStyle="1" w:styleId="FooterChar">
    <w:name w:val="Footer Char"/>
    <w:link w:val="Footer"/>
    <w:rsid w:val="0097776D"/>
    <w:rPr>
      <w:rFonts w:ascii="Calibri" w:eastAsia="Calibri" w:hAnsi="Calibri" w:cs="Times New Roman"/>
      <w:lang w:val="en-US"/>
    </w:rPr>
  </w:style>
  <w:style w:type="paragraph" w:styleId="BodyTextIndent">
    <w:name w:val="Body Text Indent"/>
    <w:basedOn w:val="Normal"/>
    <w:link w:val="BodyTextIndentChar"/>
    <w:rsid w:val="004731D2"/>
    <w:pPr>
      <w:ind w:firstLine="720"/>
      <w:jc w:val="both"/>
    </w:pPr>
    <w:rPr>
      <w:color w:val="FF0000"/>
      <w:szCs w:val="28"/>
      <w:lang/>
    </w:rPr>
  </w:style>
  <w:style w:type="character" w:customStyle="1" w:styleId="BodyTextIndentChar">
    <w:name w:val="Body Text Indent Char"/>
    <w:link w:val="BodyTextIndent"/>
    <w:rsid w:val="004731D2"/>
    <w:rPr>
      <w:rFonts w:ascii="Times New Roman" w:eastAsia="Times New Roman" w:hAnsi="Times New Roman" w:cs="Times New Roman"/>
      <w:color w:val="FF0000"/>
      <w:sz w:val="28"/>
      <w:szCs w:val="28"/>
      <w:lang/>
    </w:rPr>
  </w:style>
  <w:style w:type="character" w:styleId="Emphasis">
    <w:name w:val="Emphasis"/>
    <w:uiPriority w:val="20"/>
    <w:qFormat/>
    <w:rsid w:val="002B04B7"/>
    <w:rPr>
      <w:rFonts w:cs="Times New Roman"/>
      <w:i/>
      <w:iCs/>
    </w:rPr>
  </w:style>
  <w:style w:type="character" w:customStyle="1" w:styleId="Heading1Char">
    <w:name w:val="Heading 1 Char"/>
    <w:link w:val="Heading1"/>
    <w:uiPriority w:val="9"/>
    <w:rsid w:val="008C55B7"/>
    <w:rPr>
      <w:rFonts w:ascii="Times New Roman" w:eastAsia="Times New Roman" w:hAnsi="Times New Roman" w:cs="Times New Roman"/>
      <w:b/>
      <w:bCs/>
      <w:color w:val="365F91"/>
      <w:sz w:val="28"/>
      <w:szCs w:val="28"/>
      <w:lang w:val="en-US"/>
    </w:rPr>
  </w:style>
  <w:style w:type="paragraph" w:styleId="BodyText">
    <w:name w:val="Body Text"/>
    <w:basedOn w:val="Normal"/>
    <w:link w:val="BodyTextChar"/>
    <w:rsid w:val="003A7325"/>
    <w:pPr>
      <w:spacing w:after="120"/>
      <w:jc w:val="both"/>
    </w:pPr>
    <w:rPr>
      <w:lang/>
    </w:rPr>
  </w:style>
  <w:style w:type="character" w:customStyle="1" w:styleId="BodyTextChar">
    <w:name w:val="Body Text Char"/>
    <w:link w:val="BodyText"/>
    <w:rsid w:val="003A7325"/>
    <w:rPr>
      <w:rFonts w:ascii="Times New Roman" w:eastAsia="Times New Roman" w:hAnsi="Times New Roman" w:cs="Times New Roman"/>
      <w:sz w:val="28"/>
      <w:szCs w:val="24"/>
      <w:lang/>
    </w:rPr>
  </w:style>
  <w:style w:type="paragraph" w:styleId="Header">
    <w:name w:val="header"/>
    <w:basedOn w:val="Normal"/>
    <w:link w:val="HeaderChar"/>
    <w:uiPriority w:val="99"/>
    <w:unhideWhenUsed/>
    <w:rsid w:val="00C16A20"/>
    <w:pPr>
      <w:tabs>
        <w:tab w:val="center" w:pos="4680"/>
        <w:tab w:val="right" w:pos="9360"/>
      </w:tabs>
    </w:pPr>
    <w:rPr>
      <w:lang/>
    </w:rPr>
  </w:style>
  <w:style w:type="character" w:customStyle="1" w:styleId="HeaderChar">
    <w:name w:val="Header Char"/>
    <w:link w:val="Header"/>
    <w:uiPriority w:val="99"/>
    <w:rsid w:val="00C16A20"/>
    <w:rPr>
      <w:rFonts w:ascii="Times New Roman" w:eastAsia="Times New Roman" w:hAnsi="Times New Roman"/>
      <w:sz w:val="28"/>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BB85B0B-2CF4-49E9-9B4A-21F4196F3A20}">
  <ds:schemaRefs>
    <ds:schemaRef ds:uri="http://schemas.microsoft.com/sharepoint/v3/contenttype/forms"/>
  </ds:schemaRefs>
</ds:datastoreItem>
</file>

<file path=customXml/itemProps2.xml><?xml version="1.0" encoding="utf-8"?>
<ds:datastoreItem xmlns:ds="http://schemas.openxmlformats.org/officeDocument/2006/customXml" ds:itemID="{C7FE7B84-9939-4A9E-A288-5F636C758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8222EFA-B8D6-4064-83B8-EEF95DA9EA44}">
  <ds:schemaRefs>
    <ds:schemaRef ds:uri="http://schemas.openxmlformats.org/officeDocument/2006/bibliography"/>
  </ds:schemaRefs>
</ds:datastoreItem>
</file>

<file path=customXml/itemProps4.xml><?xml version="1.0" encoding="utf-8"?>
<ds:datastoreItem xmlns:ds="http://schemas.openxmlformats.org/officeDocument/2006/customXml" ds:itemID="{8BA1D785-1CCE-4E34-8BF6-579DDC81F642}">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53321</Words>
  <Characters>303930</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356538</CharactersWithSpaces>
  <SharedDoc>false</SharedDoc>
  <HLinks>
    <vt:vector size="6" baseType="variant">
      <vt:variant>
        <vt:i4>6815837</vt:i4>
      </vt:variant>
      <vt:variant>
        <vt:i4>0</vt:i4>
      </vt:variant>
      <vt:variant>
        <vt:i4>0</vt:i4>
      </vt:variant>
      <vt:variant>
        <vt:i4>5</vt:i4>
      </vt:variant>
      <vt:variant>
        <vt:lpwstr/>
      </vt:variant>
      <vt:variant>
        <vt:lpwstr>_blank</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Miss Binh</cp:lastModifiedBy>
  <cp:revision>2</cp:revision>
  <cp:lastPrinted>2017-12-21T10:51:00Z</cp:lastPrinted>
  <dcterms:created xsi:type="dcterms:W3CDTF">2018-01-18T01:27:00Z</dcterms:created>
  <dcterms:modified xsi:type="dcterms:W3CDTF">2018-01-18T01:27:00Z</dcterms:modified>
</cp:coreProperties>
</file>